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连锁餐饮项目规划设计纲要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69" w:history="1">
        <w:r>
          <w:rPr>
            <w:rFonts w:ascii="仿宋" w:eastAsia="仿宋" w:hAnsi="仿宋" w:cs="仿宋" w:hint="eastAsia"/>
            <w:lang w:eastAsia="zh-CN"/>
          </w:rPr>
          <w:t>前言</w:t>
        </w:r>
        <w:r>
          <w:tab/>
        </w:r>
        <w:r>
          <w:fldChar w:fldCharType="begin"/>
        </w:r>
        <w:r>
          <w:instrText xml:space="preserve"> PAGEREF _Toc13069 \h </w:instrText>
        </w:r>
        <w:r>
          <w:fldChar w:fldCharType="separate"/>
        </w:r>
        <w:r>
          <w:t>3</w:t>
        </w:r>
        <w:r>
          <w:fldChar w:fldCharType="end"/>
        </w:r>
      </w:hyperlink>
    </w:p>
    <w:p>
      <w:pPr>
        <w:pStyle w:val="TOC1"/>
        <w:tabs>
          <w:tab w:val="right" w:leader="dot" w:pos="8306"/>
        </w:tabs>
      </w:pPr>
      <w:hyperlink w:anchor="_Toc3834" w:history="1">
        <w:r>
          <w:rPr>
            <w:rFonts w:ascii="仿宋" w:eastAsia="仿宋" w:hAnsi="仿宋" w:cs="仿宋" w:hint="eastAsia"/>
            <w:lang w:eastAsia="zh-CN"/>
          </w:rPr>
          <w:t>一、产品规划分析</w:t>
        </w:r>
        <w:r>
          <w:tab/>
        </w:r>
        <w:r>
          <w:fldChar w:fldCharType="begin"/>
        </w:r>
        <w:r>
          <w:instrText xml:space="preserve"> PAGEREF _Toc3834 \h </w:instrText>
        </w:r>
        <w:r>
          <w:fldChar w:fldCharType="separate"/>
        </w:r>
        <w:r>
          <w:t>3</w:t>
        </w:r>
        <w:r>
          <w:fldChar w:fldCharType="end"/>
        </w:r>
      </w:hyperlink>
    </w:p>
    <w:p>
      <w:pPr>
        <w:pStyle w:val="TOC2"/>
        <w:tabs>
          <w:tab w:val="right" w:leader="dot" w:pos="8306"/>
        </w:tabs>
      </w:pPr>
      <w:hyperlink w:anchor="_Toc17731" w:history="1">
        <w:r>
          <w:rPr>
            <w:rFonts w:ascii="仿宋" w:eastAsia="仿宋" w:hAnsi="仿宋" w:cs="仿宋" w:hint="eastAsia"/>
            <w:lang w:eastAsia="zh-CN"/>
          </w:rPr>
          <w:t>(一)、产品规划</w:t>
        </w:r>
        <w:r>
          <w:tab/>
        </w:r>
        <w:r>
          <w:fldChar w:fldCharType="begin"/>
        </w:r>
        <w:r>
          <w:instrText xml:space="preserve"> PAGEREF _Toc17731 \h </w:instrText>
        </w:r>
        <w:r>
          <w:fldChar w:fldCharType="separate"/>
        </w:r>
        <w:r>
          <w:t>3</w:t>
        </w:r>
        <w:r>
          <w:fldChar w:fldCharType="end"/>
        </w:r>
      </w:hyperlink>
    </w:p>
    <w:p>
      <w:pPr>
        <w:pStyle w:val="TOC2"/>
        <w:tabs>
          <w:tab w:val="right" w:leader="dot" w:pos="8306"/>
        </w:tabs>
      </w:pPr>
      <w:hyperlink w:anchor="_Toc16429" w:history="1">
        <w:r>
          <w:rPr>
            <w:rFonts w:ascii="仿宋" w:eastAsia="仿宋" w:hAnsi="仿宋" w:cs="仿宋" w:hint="eastAsia"/>
            <w:lang w:eastAsia="zh-CN"/>
          </w:rPr>
          <w:t>(二)、建设规模</w:t>
        </w:r>
        <w:r>
          <w:tab/>
        </w:r>
        <w:r>
          <w:fldChar w:fldCharType="begin"/>
        </w:r>
        <w:r>
          <w:instrText xml:space="preserve"> PAGEREF _Toc16429 \h </w:instrText>
        </w:r>
        <w:r>
          <w:fldChar w:fldCharType="separate"/>
        </w:r>
        <w:r>
          <w:t>4</w:t>
        </w:r>
        <w:r>
          <w:fldChar w:fldCharType="end"/>
        </w:r>
      </w:hyperlink>
    </w:p>
    <w:p>
      <w:pPr>
        <w:pStyle w:val="TOC1"/>
        <w:tabs>
          <w:tab w:val="right" w:leader="dot" w:pos="8306"/>
        </w:tabs>
      </w:pPr>
      <w:hyperlink w:anchor="_Toc16976" w:history="1">
        <w:r>
          <w:rPr>
            <w:rFonts w:ascii="仿宋" w:eastAsia="仿宋" w:hAnsi="仿宋" w:cs="仿宋" w:hint="eastAsia"/>
            <w:lang w:eastAsia="zh-CN"/>
          </w:rPr>
          <w:t>二、连锁餐饮项目绩效评估</w:t>
        </w:r>
        <w:r>
          <w:tab/>
        </w:r>
        <w:r>
          <w:fldChar w:fldCharType="begin"/>
        </w:r>
        <w:r>
          <w:instrText xml:space="preserve"> PAGEREF _Toc16976 \h </w:instrText>
        </w:r>
        <w:r>
          <w:fldChar w:fldCharType="separate"/>
        </w:r>
        <w:r>
          <w:t>5</w:t>
        </w:r>
        <w:r>
          <w:fldChar w:fldCharType="end"/>
        </w:r>
      </w:hyperlink>
    </w:p>
    <w:p>
      <w:pPr>
        <w:pStyle w:val="TOC2"/>
        <w:tabs>
          <w:tab w:val="right" w:leader="dot" w:pos="8306"/>
        </w:tabs>
      </w:pPr>
      <w:hyperlink w:anchor="_Toc16054" w:history="1">
        <w:r>
          <w:rPr>
            <w:rFonts w:ascii="仿宋" w:eastAsia="仿宋" w:hAnsi="仿宋" w:cs="仿宋" w:hint="eastAsia"/>
            <w:lang w:eastAsia="zh-CN"/>
          </w:rPr>
          <w:t>(一)、绩效评估指标</w:t>
        </w:r>
        <w:r>
          <w:tab/>
        </w:r>
        <w:r>
          <w:fldChar w:fldCharType="begin"/>
        </w:r>
        <w:r>
          <w:instrText xml:space="preserve"> PAGEREF _Toc16054 \h </w:instrText>
        </w:r>
        <w:r>
          <w:fldChar w:fldCharType="separate"/>
        </w:r>
        <w:r>
          <w:t>5</w:t>
        </w:r>
        <w:r>
          <w:fldChar w:fldCharType="end"/>
        </w:r>
      </w:hyperlink>
    </w:p>
    <w:p>
      <w:pPr>
        <w:pStyle w:val="TOC2"/>
        <w:tabs>
          <w:tab w:val="right" w:leader="dot" w:pos="8306"/>
        </w:tabs>
      </w:pPr>
      <w:hyperlink w:anchor="_Toc28357" w:history="1">
        <w:r>
          <w:rPr>
            <w:rFonts w:ascii="仿宋" w:eastAsia="仿宋" w:hAnsi="仿宋" w:cs="仿宋" w:hint="eastAsia"/>
            <w:lang w:eastAsia="zh-CN"/>
          </w:rPr>
          <w:t>(二)、绩效评估方法</w:t>
        </w:r>
        <w:r>
          <w:tab/>
        </w:r>
        <w:r>
          <w:fldChar w:fldCharType="begin"/>
        </w:r>
        <w:r>
          <w:instrText xml:space="preserve"> PAGEREF _Toc28357 \h </w:instrText>
        </w:r>
        <w:r>
          <w:fldChar w:fldCharType="separate"/>
        </w:r>
        <w:r>
          <w:t>6</w:t>
        </w:r>
        <w:r>
          <w:fldChar w:fldCharType="end"/>
        </w:r>
      </w:hyperlink>
    </w:p>
    <w:p>
      <w:pPr>
        <w:pStyle w:val="TOC2"/>
        <w:tabs>
          <w:tab w:val="right" w:leader="dot" w:pos="8306"/>
        </w:tabs>
      </w:pPr>
      <w:hyperlink w:anchor="_Toc9669" w:history="1">
        <w:r>
          <w:rPr>
            <w:rFonts w:ascii="仿宋" w:eastAsia="仿宋" w:hAnsi="仿宋" w:cs="仿宋" w:hint="eastAsia"/>
            <w:lang w:eastAsia="zh-CN"/>
          </w:rPr>
          <w:t>(三)、绩效评估周期</w:t>
        </w:r>
        <w:r>
          <w:tab/>
        </w:r>
        <w:r>
          <w:fldChar w:fldCharType="begin"/>
        </w:r>
        <w:r>
          <w:instrText xml:space="preserve"> PAGEREF _Toc9669 \h </w:instrText>
        </w:r>
        <w:r>
          <w:fldChar w:fldCharType="separate"/>
        </w:r>
        <w:r>
          <w:t>7</w:t>
        </w:r>
        <w:r>
          <w:fldChar w:fldCharType="end"/>
        </w:r>
      </w:hyperlink>
    </w:p>
    <w:p>
      <w:pPr>
        <w:pStyle w:val="TOC1"/>
        <w:tabs>
          <w:tab w:val="right" w:leader="dot" w:pos="8306"/>
        </w:tabs>
      </w:pPr>
      <w:hyperlink w:anchor="_Toc18029" w:history="1">
        <w:r>
          <w:rPr>
            <w:rFonts w:ascii="仿宋" w:eastAsia="仿宋" w:hAnsi="仿宋" w:cs="仿宋" w:hint="eastAsia"/>
            <w:lang w:eastAsia="zh-CN"/>
          </w:rPr>
          <w:t>三、连锁餐饮项目建设单位说明</w:t>
        </w:r>
        <w:r>
          <w:tab/>
        </w:r>
        <w:r>
          <w:fldChar w:fldCharType="begin"/>
        </w:r>
        <w:r>
          <w:instrText xml:space="preserve"> PAGEREF _Toc18029 \h </w:instrText>
        </w:r>
        <w:r>
          <w:fldChar w:fldCharType="separate"/>
        </w:r>
        <w:r>
          <w:t>8</w:t>
        </w:r>
        <w:r>
          <w:fldChar w:fldCharType="end"/>
        </w:r>
      </w:hyperlink>
    </w:p>
    <w:p>
      <w:pPr>
        <w:pStyle w:val="TOC2"/>
        <w:tabs>
          <w:tab w:val="right" w:leader="dot" w:pos="8306"/>
        </w:tabs>
      </w:pPr>
      <w:hyperlink w:anchor="_Toc490" w:history="1">
        <w:r>
          <w:rPr>
            <w:rFonts w:ascii="仿宋" w:eastAsia="仿宋" w:hAnsi="仿宋" w:cs="仿宋" w:hint="eastAsia"/>
            <w:lang w:eastAsia="zh-CN"/>
          </w:rPr>
          <w:t>(一)、连锁餐饮项目承办单位基本情况</w:t>
        </w:r>
        <w:r>
          <w:tab/>
        </w:r>
        <w:r>
          <w:fldChar w:fldCharType="begin"/>
        </w:r>
        <w:r>
          <w:instrText xml:space="preserve"> PAGEREF _Toc490 \h </w:instrText>
        </w:r>
        <w:r>
          <w:fldChar w:fldCharType="separate"/>
        </w:r>
        <w:r>
          <w:t>8</w:t>
        </w:r>
        <w:r>
          <w:fldChar w:fldCharType="end"/>
        </w:r>
      </w:hyperlink>
    </w:p>
    <w:p>
      <w:pPr>
        <w:pStyle w:val="TOC2"/>
        <w:tabs>
          <w:tab w:val="right" w:leader="dot" w:pos="8306"/>
        </w:tabs>
      </w:pPr>
      <w:hyperlink w:anchor="_Toc27587" w:history="1">
        <w:r>
          <w:rPr>
            <w:rFonts w:ascii="仿宋" w:eastAsia="仿宋" w:hAnsi="仿宋" w:cs="仿宋" w:hint="eastAsia"/>
            <w:lang w:eastAsia="zh-CN"/>
          </w:rPr>
          <w:t>(二)、公司经济效益分析</w:t>
        </w:r>
        <w:r>
          <w:tab/>
        </w:r>
        <w:r>
          <w:fldChar w:fldCharType="begin"/>
        </w:r>
        <w:r>
          <w:instrText xml:space="preserve"> PAGEREF _Toc27587 \h </w:instrText>
        </w:r>
        <w:r>
          <w:fldChar w:fldCharType="separate"/>
        </w:r>
        <w:r>
          <w:t>9</w:t>
        </w:r>
        <w:r>
          <w:fldChar w:fldCharType="end"/>
        </w:r>
      </w:hyperlink>
    </w:p>
    <w:p>
      <w:pPr>
        <w:pStyle w:val="TOC1"/>
        <w:tabs>
          <w:tab w:val="right" w:leader="dot" w:pos="8306"/>
        </w:tabs>
      </w:pPr>
      <w:hyperlink w:anchor="_Toc15161" w:history="1">
        <w:r>
          <w:rPr>
            <w:rFonts w:ascii="仿宋" w:eastAsia="仿宋" w:hAnsi="仿宋" w:cs="仿宋" w:hint="eastAsia"/>
            <w:lang w:eastAsia="zh-CN"/>
          </w:rPr>
          <w:t>四、连锁餐饮项目选址可行性分析</w:t>
        </w:r>
        <w:r>
          <w:tab/>
        </w:r>
        <w:r>
          <w:fldChar w:fldCharType="begin"/>
        </w:r>
        <w:r>
          <w:instrText xml:space="preserve"> PAGEREF _Toc15161 \h </w:instrText>
        </w:r>
        <w:r>
          <w:fldChar w:fldCharType="separate"/>
        </w:r>
        <w:r>
          <w:t>10</w:t>
        </w:r>
        <w:r>
          <w:fldChar w:fldCharType="end"/>
        </w:r>
      </w:hyperlink>
    </w:p>
    <w:p>
      <w:pPr>
        <w:pStyle w:val="TOC2"/>
        <w:tabs>
          <w:tab w:val="right" w:leader="dot" w:pos="8306"/>
        </w:tabs>
      </w:pPr>
      <w:hyperlink w:anchor="_Toc16388" w:history="1">
        <w:r>
          <w:rPr>
            <w:rFonts w:ascii="仿宋" w:eastAsia="仿宋" w:hAnsi="仿宋" w:cs="仿宋" w:hint="eastAsia"/>
            <w:lang w:eastAsia="zh-CN"/>
          </w:rPr>
          <w:t>(一)、连锁餐饮项目选址</w:t>
        </w:r>
        <w:r>
          <w:tab/>
        </w:r>
        <w:r>
          <w:fldChar w:fldCharType="begin"/>
        </w:r>
        <w:r>
          <w:instrText xml:space="preserve"> PAGEREF _Toc16388 \h </w:instrText>
        </w:r>
        <w:r>
          <w:fldChar w:fldCharType="separate"/>
        </w:r>
        <w:r>
          <w:t>10</w:t>
        </w:r>
        <w:r>
          <w:fldChar w:fldCharType="end"/>
        </w:r>
      </w:hyperlink>
    </w:p>
    <w:p>
      <w:pPr>
        <w:pStyle w:val="TOC2"/>
        <w:tabs>
          <w:tab w:val="right" w:leader="dot" w:pos="8306"/>
        </w:tabs>
      </w:pPr>
      <w:hyperlink w:anchor="_Toc18827" w:history="1">
        <w:r>
          <w:rPr>
            <w:rFonts w:ascii="仿宋" w:eastAsia="仿宋" w:hAnsi="仿宋" w:cs="仿宋" w:hint="eastAsia"/>
            <w:lang w:eastAsia="zh-CN"/>
          </w:rPr>
          <w:t>(二)、用地控制指标</w:t>
        </w:r>
        <w:r>
          <w:tab/>
        </w:r>
        <w:r>
          <w:fldChar w:fldCharType="begin"/>
        </w:r>
        <w:r>
          <w:instrText xml:space="preserve"> PAGEREF _Toc18827 \h </w:instrText>
        </w:r>
        <w:r>
          <w:fldChar w:fldCharType="separate"/>
        </w:r>
        <w:r>
          <w:t>10</w:t>
        </w:r>
        <w:r>
          <w:fldChar w:fldCharType="end"/>
        </w:r>
      </w:hyperlink>
    </w:p>
    <w:p>
      <w:pPr>
        <w:pStyle w:val="TOC2"/>
        <w:tabs>
          <w:tab w:val="right" w:leader="dot" w:pos="8306"/>
        </w:tabs>
      </w:pPr>
      <w:hyperlink w:anchor="_Toc20720" w:history="1">
        <w:r>
          <w:rPr>
            <w:rFonts w:ascii="仿宋" w:eastAsia="仿宋" w:hAnsi="仿宋" w:cs="仿宋" w:hint="eastAsia"/>
            <w:lang w:eastAsia="zh-CN"/>
          </w:rPr>
          <w:t>(三)、节约用地措施</w:t>
        </w:r>
        <w:r>
          <w:tab/>
        </w:r>
        <w:r>
          <w:fldChar w:fldCharType="begin"/>
        </w:r>
        <w:r>
          <w:instrText xml:space="preserve"> PAGEREF _Toc20720 \h </w:instrText>
        </w:r>
        <w:r>
          <w:fldChar w:fldCharType="separate"/>
        </w:r>
        <w:r>
          <w:t>12</w:t>
        </w:r>
        <w:r>
          <w:fldChar w:fldCharType="end"/>
        </w:r>
      </w:hyperlink>
    </w:p>
    <w:p>
      <w:pPr>
        <w:pStyle w:val="TOC2"/>
        <w:tabs>
          <w:tab w:val="right" w:leader="dot" w:pos="8306"/>
        </w:tabs>
      </w:pPr>
      <w:hyperlink w:anchor="_Toc19395" w:history="1">
        <w:r>
          <w:rPr>
            <w:rFonts w:ascii="仿宋" w:eastAsia="仿宋" w:hAnsi="仿宋" w:cs="仿宋" w:hint="eastAsia"/>
            <w:lang w:eastAsia="zh-CN"/>
          </w:rPr>
          <w:t>(四)、总图布置方案</w:t>
        </w:r>
        <w:r>
          <w:tab/>
        </w:r>
        <w:r>
          <w:fldChar w:fldCharType="begin"/>
        </w:r>
        <w:r>
          <w:instrText xml:space="preserve"> PAGEREF _Toc19395 \h </w:instrText>
        </w:r>
        <w:r>
          <w:fldChar w:fldCharType="separate"/>
        </w:r>
        <w:r>
          <w:t>13</w:t>
        </w:r>
        <w:r>
          <w:fldChar w:fldCharType="end"/>
        </w:r>
      </w:hyperlink>
    </w:p>
    <w:p>
      <w:pPr>
        <w:pStyle w:val="TOC2"/>
        <w:tabs>
          <w:tab w:val="right" w:leader="dot" w:pos="8306"/>
        </w:tabs>
      </w:pPr>
      <w:hyperlink w:anchor="_Toc29047" w:history="1">
        <w:r>
          <w:rPr>
            <w:rFonts w:ascii="仿宋" w:eastAsia="仿宋" w:hAnsi="仿宋" w:cs="仿宋" w:hint="eastAsia"/>
            <w:lang w:eastAsia="zh-CN"/>
          </w:rPr>
          <w:t>(五)、选址综合评价</w:t>
        </w:r>
        <w:r>
          <w:tab/>
        </w:r>
        <w:r>
          <w:fldChar w:fldCharType="begin"/>
        </w:r>
        <w:r>
          <w:instrText xml:space="preserve"> PAGEREF _Toc29047 \h </w:instrText>
        </w:r>
        <w:r>
          <w:fldChar w:fldCharType="separate"/>
        </w:r>
        <w:r>
          <w:t>14</w:t>
        </w:r>
        <w:r>
          <w:fldChar w:fldCharType="end"/>
        </w:r>
      </w:hyperlink>
    </w:p>
    <w:p>
      <w:pPr>
        <w:pStyle w:val="TOC1"/>
        <w:tabs>
          <w:tab w:val="right" w:leader="dot" w:pos="8306"/>
        </w:tabs>
      </w:pPr>
      <w:hyperlink w:anchor="_Toc8769" w:history="1">
        <w:r>
          <w:rPr>
            <w:rFonts w:ascii="仿宋" w:eastAsia="仿宋" w:hAnsi="仿宋" w:cs="仿宋" w:hint="eastAsia"/>
            <w:lang w:eastAsia="zh-CN"/>
          </w:rPr>
          <w:t>五、连锁餐饮项目建设背景及必要性分析</w:t>
        </w:r>
        <w:r>
          <w:tab/>
        </w:r>
        <w:r>
          <w:fldChar w:fldCharType="begin"/>
        </w:r>
        <w:r>
          <w:instrText xml:space="preserve"> PAGEREF _Toc8769 \h </w:instrText>
        </w:r>
        <w:r>
          <w:fldChar w:fldCharType="separate"/>
        </w:r>
        <w:r>
          <w:t>15</w:t>
        </w:r>
        <w:r>
          <w:fldChar w:fldCharType="end"/>
        </w:r>
      </w:hyperlink>
    </w:p>
    <w:p>
      <w:pPr>
        <w:pStyle w:val="TOC2"/>
        <w:tabs>
          <w:tab w:val="right" w:leader="dot" w:pos="8306"/>
        </w:tabs>
      </w:pPr>
      <w:hyperlink w:anchor="_Toc15587" w:history="1">
        <w:r>
          <w:rPr>
            <w:rFonts w:ascii="仿宋" w:eastAsia="仿宋" w:hAnsi="仿宋" w:cs="仿宋" w:hint="eastAsia"/>
            <w:lang w:eastAsia="zh-CN"/>
          </w:rPr>
          <w:t>(一)、连锁餐饮项目背景分析</w:t>
        </w:r>
        <w:r>
          <w:tab/>
        </w:r>
        <w:r>
          <w:fldChar w:fldCharType="begin"/>
        </w:r>
        <w:r>
          <w:instrText xml:space="preserve"> PAGEREF _Toc15587 \h </w:instrText>
        </w:r>
        <w:r>
          <w:fldChar w:fldCharType="separate"/>
        </w:r>
        <w:r>
          <w:t>15</w:t>
        </w:r>
        <w:r>
          <w:fldChar w:fldCharType="end"/>
        </w:r>
      </w:hyperlink>
    </w:p>
    <w:p>
      <w:pPr>
        <w:pStyle w:val="TOC2"/>
        <w:tabs>
          <w:tab w:val="right" w:leader="dot" w:pos="8306"/>
        </w:tabs>
      </w:pPr>
      <w:hyperlink w:anchor="_Toc28138" w:history="1">
        <w:r>
          <w:rPr>
            <w:rFonts w:ascii="仿宋" w:eastAsia="仿宋" w:hAnsi="仿宋" w:cs="仿宋" w:hint="eastAsia"/>
            <w:lang w:eastAsia="zh-CN"/>
          </w:rPr>
          <w:t>(二)、连锁餐饮项目建设必要性分析</w:t>
        </w:r>
        <w:r>
          <w:tab/>
        </w:r>
        <w:r>
          <w:fldChar w:fldCharType="begin"/>
        </w:r>
        <w:r>
          <w:instrText xml:space="preserve"> PAGEREF _Toc28138 \h </w:instrText>
        </w:r>
        <w:r>
          <w:fldChar w:fldCharType="separate"/>
        </w:r>
        <w:r>
          <w:t>16</w:t>
        </w:r>
        <w:r>
          <w:fldChar w:fldCharType="end"/>
        </w:r>
      </w:hyperlink>
    </w:p>
    <w:p>
      <w:pPr>
        <w:pStyle w:val="TOC1"/>
        <w:tabs>
          <w:tab w:val="right" w:leader="dot" w:pos="8306"/>
        </w:tabs>
      </w:pPr>
      <w:hyperlink w:anchor="_Toc65" w:history="1">
        <w:r>
          <w:rPr>
            <w:rFonts w:ascii="仿宋" w:eastAsia="仿宋" w:hAnsi="仿宋" w:cs="仿宋" w:hint="eastAsia"/>
            <w:lang w:eastAsia="zh-CN"/>
          </w:rPr>
          <w:t>六、连锁餐饮项目土建工程</w:t>
        </w:r>
        <w:r>
          <w:tab/>
        </w:r>
        <w:r>
          <w:fldChar w:fldCharType="begin"/>
        </w:r>
        <w:r>
          <w:instrText xml:space="preserve"> PAGEREF _Toc65 \h </w:instrText>
        </w:r>
        <w:r>
          <w:fldChar w:fldCharType="separate"/>
        </w:r>
        <w:r>
          <w:t>18</w:t>
        </w:r>
        <w:r>
          <w:fldChar w:fldCharType="end"/>
        </w:r>
      </w:hyperlink>
    </w:p>
    <w:p>
      <w:pPr>
        <w:pStyle w:val="TOC2"/>
        <w:tabs>
          <w:tab w:val="right" w:leader="dot" w:pos="8306"/>
        </w:tabs>
      </w:pPr>
      <w:hyperlink w:anchor="_Toc8299" w:history="1">
        <w:r>
          <w:rPr>
            <w:rFonts w:ascii="仿宋" w:eastAsia="仿宋" w:hAnsi="仿宋" w:cs="仿宋" w:hint="eastAsia"/>
            <w:lang w:eastAsia="zh-CN"/>
          </w:rPr>
          <w:t>(一)、建筑工程设计原则</w:t>
        </w:r>
        <w:r>
          <w:tab/>
        </w:r>
        <w:r>
          <w:fldChar w:fldCharType="begin"/>
        </w:r>
        <w:r>
          <w:instrText xml:space="preserve"> PAGEREF _Toc8299 \h </w:instrText>
        </w:r>
        <w:r>
          <w:fldChar w:fldCharType="separate"/>
        </w:r>
        <w:r>
          <w:t>18</w:t>
        </w:r>
        <w:r>
          <w:fldChar w:fldCharType="end"/>
        </w:r>
      </w:hyperlink>
    </w:p>
    <w:p>
      <w:pPr>
        <w:pStyle w:val="TOC2"/>
        <w:tabs>
          <w:tab w:val="right" w:leader="dot" w:pos="8306"/>
        </w:tabs>
      </w:pPr>
      <w:hyperlink w:anchor="_Toc9232" w:history="1">
        <w:r>
          <w:rPr>
            <w:rFonts w:ascii="仿宋" w:eastAsia="仿宋" w:hAnsi="仿宋" w:cs="仿宋" w:hint="eastAsia"/>
            <w:lang w:eastAsia="zh-CN"/>
          </w:rPr>
          <w:t>(二)、土建工程设计年限及安全等级</w:t>
        </w:r>
        <w:r>
          <w:tab/>
        </w:r>
        <w:r>
          <w:fldChar w:fldCharType="begin"/>
        </w:r>
        <w:r>
          <w:instrText xml:space="preserve"> PAGEREF _Toc9232 \h </w:instrText>
        </w:r>
        <w:r>
          <w:fldChar w:fldCharType="separate"/>
        </w:r>
        <w:r>
          <w:t>19</w:t>
        </w:r>
        <w:r>
          <w:fldChar w:fldCharType="end"/>
        </w:r>
      </w:hyperlink>
    </w:p>
    <w:p>
      <w:pPr>
        <w:pStyle w:val="TOC2"/>
        <w:tabs>
          <w:tab w:val="right" w:leader="dot" w:pos="8306"/>
        </w:tabs>
      </w:pPr>
      <w:hyperlink w:anchor="_Toc28581" w:history="1">
        <w:r>
          <w:rPr>
            <w:rFonts w:ascii="仿宋" w:eastAsia="仿宋" w:hAnsi="仿宋" w:cs="仿宋" w:hint="eastAsia"/>
            <w:lang w:eastAsia="zh-CN"/>
          </w:rPr>
          <w:t>(三)、建筑工程设计总体要求</w:t>
        </w:r>
        <w:r>
          <w:tab/>
        </w:r>
        <w:r>
          <w:fldChar w:fldCharType="begin"/>
        </w:r>
        <w:r>
          <w:instrText xml:space="preserve"> PAGEREF _Toc28581 \h </w:instrText>
        </w:r>
        <w:r>
          <w:fldChar w:fldCharType="separate"/>
        </w:r>
        <w:r>
          <w:t>20</w:t>
        </w:r>
        <w:r>
          <w:fldChar w:fldCharType="end"/>
        </w:r>
      </w:hyperlink>
    </w:p>
    <w:p>
      <w:pPr>
        <w:pStyle w:val="TOC2"/>
        <w:tabs>
          <w:tab w:val="right" w:leader="dot" w:pos="8306"/>
        </w:tabs>
      </w:pPr>
      <w:hyperlink w:anchor="_Toc16521" w:history="1">
        <w:r>
          <w:rPr>
            <w:rFonts w:ascii="仿宋" w:eastAsia="仿宋" w:hAnsi="仿宋" w:cs="仿宋" w:hint="eastAsia"/>
            <w:lang w:eastAsia="zh-CN"/>
          </w:rPr>
          <w:t>(四)、土建工程建设指标</w:t>
        </w:r>
        <w:r>
          <w:tab/>
        </w:r>
        <w:r>
          <w:fldChar w:fldCharType="begin"/>
        </w:r>
        <w:r>
          <w:instrText xml:space="preserve"> PAGEREF _Toc16521 \h </w:instrText>
        </w:r>
        <w:r>
          <w:fldChar w:fldCharType="separate"/>
        </w:r>
        <w:r>
          <w:t>21</w:t>
        </w:r>
        <w:r>
          <w:fldChar w:fldCharType="end"/>
        </w:r>
      </w:hyperlink>
    </w:p>
    <w:p>
      <w:pPr>
        <w:pStyle w:val="TOC1"/>
        <w:tabs>
          <w:tab w:val="right" w:leader="dot" w:pos="8306"/>
        </w:tabs>
      </w:pPr>
      <w:hyperlink w:anchor="_Toc19811" w:history="1">
        <w:r>
          <w:rPr>
            <w:rFonts w:ascii="仿宋" w:eastAsia="仿宋" w:hAnsi="仿宋" w:cs="仿宋" w:hint="eastAsia"/>
            <w:lang w:eastAsia="zh-CN"/>
          </w:rPr>
          <w:t>七、连锁餐饮项目创新与研发</w:t>
        </w:r>
        <w:r>
          <w:tab/>
        </w:r>
        <w:r>
          <w:fldChar w:fldCharType="begin"/>
        </w:r>
        <w:r>
          <w:instrText xml:space="preserve"> PAGEREF _Toc19811 \h </w:instrText>
        </w:r>
        <w:r>
          <w:fldChar w:fldCharType="separate"/>
        </w:r>
        <w:r>
          <w:t>21</w:t>
        </w:r>
        <w:r>
          <w:fldChar w:fldCharType="end"/>
        </w:r>
      </w:hyperlink>
    </w:p>
    <w:p>
      <w:pPr>
        <w:pStyle w:val="TOC2"/>
        <w:tabs>
          <w:tab w:val="right" w:leader="dot" w:pos="8306"/>
        </w:tabs>
      </w:pPr>
      <w:hyperlink w:anchor="_Toc6391" w:history="1">
        <w:r>
          <w:rPr>
            <w:rFonts w:ascii="仿宋" w:eastAsia="仿宋" w:hAnsi="仿宋" w:cs="仿宋" w:hint="eastAsia"/>
            <w:lang w:eastAsia="zh-CN"/>
          </w:rPr>
          <w:t>(一)、创新策略与方向</w:t>
        </w:r>
        <w:r>
          <w:tab/>
        </w:r>
        <w:r>
          <w:fldChar w:fldCharType="begin"/>
        </w:r>
        <w:r>
          <w:instrText xml:space="preserve"> PAGEREF _Toc6391 \h </w:instrText>
        </w:r>
        <w:r>
          <w:fldChar w:fldCharType="separate"/>
        </w:r>
        <w:r>
          <w:t>21</w:t>
        </w:r>
        <w:r>
          <w:fldChar w:fldCharType="end"/>
        </w:r>
      </w:hyperlink>
    </w:p>
    <w:p>
      <w:pPr>
        <w:pStyle w:val="TOC2"/>
        <w:tabs>
          <w:tab w:val="right" w:leader="dot" w:pos="8306"/>
        </w:tabs>
      </w:pPr>
      <w:hyperlink w:anchor="_Toc19907" w:history="1">
        <w:r>
          <w:rPr>
            <w:rFonts w:ascii="仿宋" w:eastAsia="仿宋" w:hAnsi="仿宋" w:cs="仿宋" w:hint="eastAsia"/>
            <w:lang w:eastAsia="zh-CN"/>
          </w:rPr>
          <w:t>(二)、研发规划与投入</w:t>
        </w:r>
        <w:r>
          <w:tab/>
        </w:r>
        <w:r>
          <w:fldChar w:fldCharType="begin"/>
        </w:r>
        <w:r>
          <w:instrText xml:space="preserve"> PAGEREF _Toc19907 \h </w:instrText>
        </w:r>
        <w:r>
          <w:fldChar w:fldCharType="separate"/>
        </w:r>
        <w:r>
          <w:t>22</w:t>
        </w:r>
        <w:r>
          <w:fldChar w:fldCharType="end"/>
        </w:r>
      </w:hyperlink>
    </w:p>
    <w:p>
      <w:pPr>
        <w:pStyle w:val="TOC1"/>
        <w:tabs>
          <w:tab w:val="right" w:leader="dot" w:pos="8306"/>
        </w:tabs>
      </w:pPr>
      <w:hyperlink w:anchor="_Toc24310" w:history="1">
        <w:r>
          <w:rPr>
            <w:rFonts w:ascii="仿宋" w:eastAsia="仿宋" w:hAnsi="仿宋" w:cs="仿宋" w:hint="eastAsia"/>
            <w:lang w:eastAsia="zh-CN"/>
          </w:rPr>
          <w:t>八、连锁餐饮项目财务管理</w:t>
        </w:r>
        <w:r>
          <w:tab/>
        </w:r>
        <w:r>
          <w:fldChar w:fldCharType="begin"/>
        </w:r>
        <w:r>
          <w:instrText xml:space="preserve"> PAGEREF _Toc24310 \h </w:instrText>
        </w:r>
        <w:r>
          <w:fldChar w:fldCharType="separate"/>
        </w:r>
        <w:r>
          <w:t>24</w:t>
        </w:r>
        <w:r>
          <w:fldChar w:fldCharType="end"/>
        </w:r>
      </w:hyperlink>
    </w:p>
    <w:p>
      <w:pPr>
        <w:pStyle w:val="TOC2"/>
        <w:tabs>
          <w:tab w:val="right" w:leader="dot" w:pos="8306"/>
        </w:tabs>
      </w:pPr>
      <w:hyperlink w:anchor="_Toc31235" w:history="1">
        <w:r>
          <w:rPr>
            <w:rFonts w:ascii="仿宋" w:eastAsia="仿宋" w:hAnsi="仿宋" w:cs="仿宋" w:hint="eastAsia"/>
            <w:lang w:eastAsia="zh-CN"/>
          </w:rPr>
          <w:t>(一)、资金需求大</w:t>
        </w:r>
        <w:r>
          <w:tab/>
        </w:r>
        <w:r>
          <w:fldChar w:fldCharType="begin"/>
        </w:r>
        <w:r>
          <w:instrText xml:space="preserve"> PAGEREF _Toc31235 \h </w:instrText>
        </w:r>
        <w:r>
          <w:fldChar w:fldCharType="separate"/>
        </w:r>
        <w:r>
          <w:t>24</w:t>
        </w:r>
        <w:r>
          <w:fldChar w:fldCharType="end"/>
        </w:r>
      </w:hyperlink>
    </w:p>
    <w:p>
      <w:pPr>
        <w:pStyle w:val="TOC2"/>
        <w:tabs>
          <w:tab w:val="right" w:leader="dot" w:pos="8306"/>
        </w:tabs>
      </w:pPr>
      <w:hyperlink w:anchor="_Toc25755" w:history="1">
        <w:r>
          <w:rPr>
            <w:rFonts w:ascii="仿宋" w:eastAsia="仿宋" w:hAnsi="仿宋" w:cs="仿宋" w:hint="eastAsia"/>
            <w:lang w:eastAsia="zh-CN"/>
          </w:rPr>
          <w:t>(二)、研发周期长</w:t>
        </w:r>
        <w:r>
          <w:tab/>
        </w:r>
        <w:r>
          <w:fldChar w:fldCharType="begin"/>
        </w:r>
        <w:r>
          <w:instrText xml:space="preserve"> PAGEREF _Toc25755 \h </w:instrText>
        </w:r>
        <w:r>
          <w:fldChar w:fldCharType="separate"/>
        </w:r>
        <w:r>
          <w:t>25</w:t>
        </w:r>
        <w:r>
          <w:fldChar w:fldCharType="end"/>
        </w:r>
      </w:hyperlink>
    </w:p>
    <w:p>
      <w:pPr>
        <w:pStyle w:val="TOC2"/>
        <w:tabs>
          <w:tab w:val="right" w:leader="dot" w:pos="8306"/>
        </w:tabs>
      </w:pPr>
      <w:hyperlink w:anchor="_Toc14986" w:history="1">
        <w:r>
          <w:rPr>
            <w:rFonts w:ascii="仿宋" w:eastAsia="仿宋" w:hAnsi="仿宋" w:cs="仿宋" w:hint="eastAsia"/>
            <w:lang w:eastAsia="zh-CN"/>
          </w:rPr>
          <w:t>(三)、市场风险大</w:t>
        </w:r>
        <w:r>
          <w:tab/>
        </w:r>
        <w:r>
          <w:fldChar w:fldCharType="begin"/>
        </w:r>
        <w:r>
          <w:instrText xml:space="preserve"> PAGEREF _Toc14986 \h </w:instrText>
        </w:r>
        <w:r>
          <w:fldChar w:fldCharType="separate"/>
        </w:r>
        <w:r>
          <w:t>26</w:t>
        </w:r>
        <w:r>
          <w:fldChar w:fldCharType="end"/>
        </w:r>
      </w:hyperlink>
    </w:p>
    <w:p>
      <w:pPr>
        <w:pStyle w:val="TOC2"/>
        <w:tabs>
          <w:tab w:val="right" w:leader="dot" w:pos="8306"/>
        </w:tabs>
      </w:pPr>
      <w:hyperlink w:anchor="_Toc23750" w:history="1">
        <w:r>
          <w:rPr>
            <w:rFonts w:ascii="仿宋" w:eastAsia="仿宋" w:hAnsi="仿宋" w:cs="仿宋" w:hint="eastAsia"/>
            <w:lang w:eastAsia="zh-CN"/>
          </w:rPr>
          <w:t>(四)、利润率高</w:t>
        </w:r>
        <w:r>
          <w:tab/>
        </w:r>
        <w:r>
          <w:fldChar w:fldCharType="begin"/>
        </w:r>
        <w:r>
          <w:instrText xml:space="preserve"> PAGEREF _Toc23750 \h </w:instrText>
        </w:r>
        <w:r>
          <w:fldChar w:fldCharType="separate"/>
        </w:r>
        <w:r>
          <w:t>29</w:t>
        </w:r>
        <w:r>
          <w:fldChar w:fldCharType="end"/>
        </w:r>
      </w:hyperlink>
    </w:p>
    <w:p>
      <w:pPr>
        <w:pStyle w:val="TOC1"/>
        <w:tabs>
          <w:tab w:val="right" w:leader="dot" w:pos="8306"/>
        </w:tabs>
      </w:pPr>
      <w:hyperlink w:anchor="_Toc6760" w:history="1">
        <w:r>
          <w:rPr>
            <w:rFonts w:ascii="仿宋" w:eastAsia="仿宋" w:hAnsi="仿宋" w:cs="仿宋" w:hint="eastAsia"/>
            <w:lang w:eastAsia="zh-CN"/>
          </w:rPr>
          <w:t>九、连锁餐饮项目人力资源培养与发展</w:t>
        </w:r>
        <w:r>
          <w:tab/>
        </w:r>
        <w:r>
          <w:fldChar w:fldCharType="begin"/>
        </w:r>
        <w:r>
          <w:instrText xml:space="preserve"> PAGEREF _Toc6760 \h </w:instrText>
        </w:r>
        <w:r>
          <w:fldChar w:fldCharType="separate"/>
        </w:r>
        <w:r>
          <w:t>31</w:t>
        </w:r>
        <w:r>
          <w:fldChar w:fldCharType="end"/>
        </w:r>
      </w:hyperlink>
    </w:p>
    <w:p>
      <w:pPr>
        <w:pStyle w:val="TOC2"/>
        <w:tabs>
          <w:tab w:val="right" w:leader="dot" w:pos="8306"/>
        </w:tabs>
      </w:pPr>
      <w:hyperlink w:anchor="_Toc822" w:history="1">
        <w:r>
          <w:rPr>
            <w:rFonts w:ascii="仿宋" w:eastAsia="仿宋" w:hAnsi="仿宋" w:cs="仿宋" w:hint="eastAsia"/>
            <w:lang w:eastAsia="zh-CN"/>
          </w:rPr>
          <w:t>(一)、人才需求与规划</w:t>
        </w:r>
        <w:r>
          <w:tab/>
        </w:r>
        <w:r>
          <w:fldChar w:fldCharType="begin"/>
        </w:r>
        <w:r>
          <w:instrText xml:space="preserve"> PAGEREF _Toc822 \h </w:instrText>
        </w:r>
        <w:r>
          <w:fldChar w:fldCharType="separate"/>
        </w:r>
        <w:r>
          <w:t>31</w:t>
        </w:r>
        <w:r>
          <w:fldChar w:fldCharType="end"/>
        </w:r>
      </w:hyperlink>
    </w:p>
    <w:p>
      <w:pPr>
        <w:pStyle w:val="TOC2"/>
        <w:tabs>
          <w:tab w:val="right" w:leader="dot" w:pos="8306"/>
        </w:tabs>
      </w:pPr>
      <w:hyperlink w:anchor="_Toc30623" w:history="1">
        <w:r>
          <w:rPr>
            <w:rFonts w:ascii="仿宋" w:eastAsia="仿宋" w:hAnsi="仿宋" w:cs="仿宋" w:hint="eastAsia"/>
            <w:lang w:eastAsia="zh-CN"/>
          </w:rPr>
          <w:t>(二)、培训与发展计划</w:t>
        </w:r>
        <w:r>
          <w:tab/>
        </w:r>
        <w:r>
          <w:fldChar w:fldCharType="begin"/>
        </w:r>
        <w:r>
          <w:instrText xml:space="preserve"> PAGEREF _Toc30623 \h </w:instrText>
        </w:r>
        <w:r>
          <w:fldChar w:fldCharType="separate"/>
        </w:r>
        <w:r>
          <w:t>32</w:t>
        </w:r>
        <w:r>
          <w:fldChar w:fldCharType="end"/>
        </w:r>
      </w:hyperlink>
    </w:p>
    <w:p>
      <w:pPr>
        <w:pStyle w:val="TOC1"/>
        <w:tabs>
          <w:tab w:val="right" w:leader="dot" w:pos="8306"/>
        </w:tabs>
      </w:pPr>
      <w:hyperlink w:anchor="_Toc4634" w:history="1">
        <w:r>
          <w:rPr>
            <w:rFonts w:ascii="仿宋" w:eastAsia="仿宋" w:hAnsi="仿宋" w:cs="仿宋" w:hint="eastAsia"/>
            <w:lang w:eastAsia="zh-CN"/>
          </w:rPr>
          <w:t>十、连锁餐饮项目环境影响分析</w:t>
        </w:r>
        <w:r>
          <w:tab/>
        </w:r>
        <w:r>
          <w:fldChar w:fldCharType="begin"/>
        </w:r>
        <w:r>
          <w:instrText xml:space="preserve"> PAGEREF _Toc4634 \h </w:instrText>
        </w:r>
        <w:r>
          <w:fldChar w:fldCharType="separate"/>
        </w:r>
        <w:r>
          <w:t>32</w:t>
        </w:r>
        <w:r>
          <w:fldChar w:fldCharType="end"/>
        </w:r>
      </w:hyperlink>
    </w:p>
    <w:p>
      <w:pPr>
        <w:pStyle w:val="TOC2"/>
        <w:tabs>
          <w:tab w:val="right" w:leader="dot" w:pos="8306"/>
        </w:tabs>
      </w:pPr>
      <w:hyperlink w:anchor="_Toc3829" w:history="1">
        <w:r>
          <w:rPr>
            <w:rFonts w:ascii="仿宋" w:eastAsia="仿宋" w:hAnsi="仿宋" w:cs="仿宋" w:hint="eastAsia"/>
            <w:lang w:eastAsia="zh-CN"/>
          </w:rPr>
          <w:t>(一)、建设区域环境质量现状</w:t>
        </w:r>
        <w:r>
          <w:tab/>
        </w:r>
        <w:r>
          <w:fldChar w:fldCharType="begin"/>
        </w:r>
        <w:r>
          <w:instrText xml:space="preserve"> PAGEREF _Toc3829 \h </w:instrText>
        </w:r>
        <w:r>
          <w:fldChar w:fldCharType="separate"/>
        </w:r>
        <w:r>
          <w:t>32</w:t>
        </w:r>
        <w:r>
          <w:fldChar w:fldCharType="end"/>
        </w:r>
      </w:hyperlink>
    </w:p>
    <w:p>
      <w:pPr>
        <w:pStyle w:val="TOC2"/>
        <w:tabs>
          <w:tab w:val="right" w:leader="dot" w:pos="8306"/>
        </w:tabs>
      </w:pPr>
      <w:hyperlink w:anchor="_Toc22827" w:history="1">
        <w:r>
          <w:rPr>
            <w:rFonts w:ascii="仿宋" w:eastAsia="仿宋" w:hAnsi="仿宋" w:cs="仿宋" w:hint="eastAsia"/>
            <w:lang w:eastAsia="zh-CN"/>
          </w:rPr>
          <w:t>(二)、建设期环境保护</w:t>
        </w:r>
        <w:r>
          <w:tab/>
        </w:r>
        <w:r>
          <w:fldChar w:fldCharType="begin"/>
        </w:r>
        <w:r>
          <w:instrText xml:space="preserve"> PAGEREF _Toc22827 \h </w:instrText>
        </w:r>
        <w:r>
          <w:fldChar w:fldCharType="separate"/>
        </w:r>
        <w:r>
          <w:t>34</w:t>
        </w:r>
        <w:r>
          <w:fldChar w:fldCharType="end"/>
        </w:r>
      </w:hyperlink>
    </w:p>
    <w:p>
      <w:pPr>
        <w:pStyle w:val="TOC2"/>
        <w:tabs>
          <w:tab w:val="right" w:leader="dot" w:pos="8306"/>
        </w:tabs>
      </w:pPr>
      <w:hyperlink w:anchor="_Toc1830" w:history="1">
        <w:r>
          <w:rPr>
            <w:rFonts w:ascii="仿宋" w:eastAsia="仿宋" w:hAnsi="仿宋" w:cs="仿宋" w:hint="eastAsia"/>
            <w:lang w:eastAsia="zh-CN"/>
          </w:rPr>
          <w:t>(三)、运营期环境保护</w:t>
        </w:r>
        <w:r>
          <w:tab/>
        </w:r>
        <w:r>
          <w:fldChar w:fldCharType="begin"/>
        </w:r>
        <w:r>
          <w:instrText xml:space="preserve"> PAGEREF _Toc1830 \h </w:instrText>
        </w:r>
        <w:r>
          <w:fldChar w:fldCharType="separate"/>
        </w:r>
        <w:r>
          <w:t>35</w:t>
        </w:r>
        <w:r>
          <w:fldChar w:fldCharType="end"/>
        </w:r>
      </w:hyperlink>
    </w:p>
    <w:p>
      <w:pPr>
        <w:pStyle w:val="TOC2"/>
        <w:tabs>
          <w:tab w:val="right" w:leader="dot" w:pos="8306"/>
        </w:tabs>
      </w:pPr>
      <w:hyperlink w:anchor="_Toc10900" w:history="1">
        <w:r>
          <w:rPr>
            <w:rFonts w:ascii="仿宋" w:eastAsia="仿宋" w:hAnsi="仿宋" w:cs="仿宋" w:hint="eastAsia"/>
            <w:lang w:eastAsia="zh-CN"/>
          </w:rPr>
          <w:t>(四)、连锁餐饮项目建设对区域经济的影响</w:t>
        </w:r>
        <w:r>
          <w:tab/>
        </w:r>
        <w:r>
          <w:fldChar w:fldCharType="begin"/>
        </w:r>
        <w:r>
          <w:instrText xml:space="preserve"> PAGEREF _Toc10900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11" w:history="1">
        <w:r>
          <w:rPr>
            <w:rFonts w:ascii="仿宋" w:eastAsia="仿宋" w:hAnsi="仿宋" w:cs="仿宋" w:hint="eastAsia"/>
            <w:lang w:eastAsia="zh-CN"/>
          </w:rPr>
          <w:t>(五)、废弃物处理</w:t>
        </w:r>
        <w:r>
          <w:tab/>
        </w:r>
        <w:r>
          <w:fldChar w:fldCharType="begin"/>
        </w:r>
        <w:r>
          <w:instrText xml:space="preserve"> PAGEREF _Toc32411 \h </w:instrText>
        </w:r>
        <w:r>
          <w:fldChar w:fldCharType="separate"/>
        </w:r>
        <w:r>
          <w:t>38</w:t>
        </w:r>
        <w:r>
          <w:fldChar w:fldCharType="end"/>
        </w:r>
      </w:hyperlink>
    </w:p>
    <w:p>
      <w:pPr>
        <w:pStyle w:val="TOC2"/>
        <w:tabs>
          <w:tab w:val="right" w:leader="dot" w:pos="8306"/>
        </w:tabs>
      </w:pPr>
      <w:hyperlink w:anchor="_Toc13372" w:history="1">
        <w:r>
          <w:rPr>
            <w:rFonts w:ascii="仿宋" w:eastAsia="仿宋" w:hAnsi="仿宋" w:cs="仿宋" w:hint="eastAsia"/>
            <w:lang w:eastAsia="zh-CN"/>
          </w:rPr>
          <w:t>(六)、特殊环境影响分析</w:t>
        </w:r>
        <w:r>
          <w:tab/>
        </w:r>
        <w:r>
          <w:fldChar w:fldCharType="begin"/>
        </w:r>
        <w:r>
          <w:instrText xml:space="preserve"> PAGEREF _Toc13372 \h </w:instrText>
        </w:r>
        <w:r>
          <w:fldChar w:fldCharType="separate"/>
        </w:r>
        <w:r>
          <w:t>39</w:t>
        </w:r>
        <w:r>
          <w:fldChar w:fldCharType="end"/>
        </w:r>
      </w:hyperlink>
    </w:p>
    <w:p>
      <w:pPr>
        <w:pStyle w:val="TOC2"/>
        <w:tabs>
          <w:tab w:val="right" w:leader="dot" w:pos="8306"/>
        </w:tabs>
      </w:pPr>
      <w:hyperlink w:anchor="_Toc30761" w:history="1">
        <w:r>
          <w:rPr>
            <w:rFonts w:ascii="仿宋" w:eastAsia="仿宋" w:hAnsi="仿宋" w:cs="仿宋" w:hint="eastAsia"/>
            <w:lang w:eastAsia="zh-CN"/>
          </w:rPr>
          <w:t>(七)、清洁生产</w:t>
        </w:r>
        <w:r>
          <w:tab/>
        </w:r>
        <w:r>
          <w:fldChar w:fldCharType="begin"/>
        </w:r>
        <w:r>
          <w:instrText xml:space="preserve"> PAGEREF _Toc30761 \h </w:instrText>
        </w:r>
        <w:r>
          <w:fldChar w:fldCharType="separate"/>
        </w:r>
        <w:r>
          <w:t>40</w:t>
        </w:r>
        <w:r>
          <w:fldChar w:fldCharType="end"/>
        </w:r>
      </w:hyperlink>
    </w:p>
    <w:p>
      <w:pPr>
        <w:pStyle w:val="TOC2"/>
        <w:tabs>
          <w:tab w:val="right" w:leader="dot" w:pos="8306"/>
        </w:tabs>
      </w:pPr>
      <w:hyperlink w:anchor="_Toc20516" w:history="1">
        <w:r>
          <w:rPr>
            <w:rFonts w:ascii="仿宋" w:eastAsia="仿宋" w:hAnsi="仿宋" w:cs="仿宋" w:hint="eastAsia"/>
            <w:lang w:eastAsia="zh-CN"/>
          </w:rPr>
          <w:t>(八)、环境保护综合评价</w:t>
        </w:r>
        <w:r>
          <w:tab/>
        </w:r>
        <w:r>
          <w:fldChar w:fldCharType="begin"/>
        </w:r>
        <w:r>
          <w:instrText xml:space="preserve"> PAGEREF _Toc20516 \h </w:instrText>
        </w:r>
        <w:r>
          <w:fldChar w:fldCharType="separate"/>
        </w:r>
        <w:r>
          <w:t>42</w:t>
        </w:r>
        <w:r>
          <w:fldChar w:fldCharType="end"/>
        </w:r>
      </w:hyperlink>
    </w:p>
    <w:p>
      <w:pPr>
        <w:pStyle w:val="TOC1"/>
        <w:tabs>
          <w:tab w:val="right" w:leader="dot" w:pos="8306"/>
        </w:tabs>
      </w:pPr>
      <w:hyperlink w:anchor="_Toc9816" w:history="1">
        <w:r>
          <w:rPr>
            <w:rFonts w:ascii="仿宋" w:eastAsia="仿宋" w:hAnsi="仿宋" w:cs="仿宋" w:hint="eastAsia"/>
            <w:lang w:eastAsia="zh-CN"/>
          </w:rPr>
          <w:t>十一、生产安全保护</w:t>
        </w:r>
        <w:r>
          <w:tab/>
        </w:r>
        <w:r>
          <w:fldChar w:fldCharType="begin"/>
        </w:r>
        <w:r>
          <w:instrText xml:space="preserve"> PAGEREF _Toc9816 \h </w:instrText>
        </w:r>
        <w:r>
          <w:fldChar w:fldCharType="separate"/>
        </w:r>
        <w:r>
          <w:t>43</w:t>
        </w:r>
        <w:r>
          <w:fldChar w:fldCharType="end"/>
        </w:r>
      </w:hyperlink>
    </w:p>
    <w:p>
      <w:pPr>
        <w:pStyle w:val="TOC2"/>
        <w:tabs>
          <w:tab w:val="right" w:leader="dot" w:pos="8306"/>
        </w:tabs>
      </w:pPr>
      <w:hyperlink w:anchor="_Toc27901" w:history="1">
        <w:r>
          <w:rPr>
            <w:rFonts w:ascii="仿宋" w:eastAsia="仿宋" w:hAnsi="仿宋" w:cs="仿宋" w:hint="eastAsia"/>
            <w:lang w:eastAsia="zh-CN"/>
          </w:rPr>
          <w:t>(一)、消防安全</w:t>
        </w:r>
        <w:r>
          <w:tab/>
        </w:r>
        <w:r>
          <w:fldChar w:fldCharType="begin"/>
        </w:r>
        <w:r>
          <w:instrText xml:space="preserve"> PAGEREF _Toc27901 \h </w:instrText>
        </w:r>
        <w:r>
          <w:fldChar w:fldCharType="separate"/>
        </w:r>
        <w:r>
          <w:t>43</w:t>
        </w:r>
        <w:r>
          <w:fldChar w:fldCharType="end"/>
        </w:r>
      </w:hyperlink>
    </w:p>
    <w:p>
      <w:pPr>
        <w:pStyle w:val="TOC2"/>
        <w:tabs>
          <w:tab w:val="right" w:leader="dot" w:pos="8306"/>
        </w:tabs>
      </w:pPr>
      <w:hyperlink w:anchor="_Toc21054" w:history="1">
        <w:r>
          <w:rPr>
            <w:rFonts w:ascii="仿宋" w:eastAsia="仿宋" w:hAnsi="仿宋" w:cs="仿宋" w:hint="eastAsia"/>
            <w:lang w:eastAsia="zh-CN"/>
          </w:rPr>
          <w:t>(二)、防火防爆总图布置措施</w:t>
        </w:r>
        <w:r>
          <w:tab/>
        </w:r>
        <w:r>
          <w:fldChar w:fldCharType="begin"/>
        </w:r>
        <w:r>
          <w:instrText xml:space="preserve"> PAGEREF _Toc21054 \h </w:instrText>
        </w:r>
        <w:r>
          <w:fldChar w:fldCharType="separate"/>
        </w:r>
        <w:r>
          <w:t>44</w:t>
        </w:r>
        <w:r>
          <w:fldChar w:fldCharType="end"/>
        </w:r>
      </w:hyperlink>
    </w:p>
    <w:p>
      <w:pPr>
        <w:pStyle w:val="TOC2"/>
        <w:tabs>
          <w:tab w:val="right" w:leader="dot" w:pos="8306"/>
        </w:tabs>
      </w:pPr>
      <w:hyperlink w:anchor="_Toc30751" w:history="1">
        <w:r>
          <w:rPr>
            <w:rFonts w:ascii="仿宋" w:eastAsia="仿宋" w:hAnsi="仿宋" w:cs="仿宋" w:hint="eastAsia"/>
            <w:lang w:eastAsia="zh-CN"/>
          </w:rPr>
          <w:t>(三)、自然灾害防范措施</w:t>
        </w:r>
        <w:r>
          <w:tab/>
        </w:r>
        <w:r>
          <w:fldChar w:fldCharType="begin"/>
        </w:r>
        <w:r>
          <w:instrText xml:space="preserve"> PAGEREF _Toc30751 \h </w:instrText>
        </w:r>
        <w:r>
          <w:fldChar w:fldCharType="separate"/>
        </w:r>
        <w:r>
          <w:t>45</w:t>
        </w:r>
        <w:r>
          <w:fldChar w:fldCharType="end"/>
        </w:r>
      </w:hyperlink>
    </w:p>
    <w:p>
      <w:pPr>
        <w:pStyle w:val="TOC2"/>
        <w:tabs>
          <w:tab w:val="right" w:leader="dot" w:pos="8306"/>
        </w:tabs>
      </w:pPr>
      <w:hyperlink w:anchor="_Toc16894" w:history="1">
        <w:r>
          <w:rPr>
            <w:rFonts w:ascii="仿宋" w:eastAsia="仿宋" w:hAnsi="仿宋" w:cs="仿宋" w:hint="eastAsia"/>
            <w:lang w:eastAsia="zh-CN"/>
          </w:rPr>
          <w:t>(四)、安全色及安全标志使用要求</w:t>
        </w:r>
        <w:r>
          <w:tab/>
        </w:r>
        <w:r>
          <w:fldChar w:fldCharType="begin"/>
        </w:r>
        <w:r>
          <w:instrText xml:space="preserve"> PAGEREF _Toc16894 \h </w:instrText>
        </w:r>
        <w:r>
          <w:fldChar w:fldCharType="separate"/>
        </w:r>
        <w:r>
          <w:t>46</w:t>
        </w:r>
        <w:r>
          <w:fldChar w:fldCharType="end"/>
        </w:r>
      </w:hyperlink>
    </w:p>
    <w:p>
      <w:pPr>
        <w:pStyle w:val="TOC2"/>
        <w:tabs>
          <w:tab w:val="right" w:leader="dot" w:pos="8306"/>
        </w:tabs>
      </w:pPr>
      <w:hyperlink w:anchor="_Toc15496" w:history="1">
        <w:r>
          <w:rPr>
            <w:rFonts w:ascii="仿宋" w:eastAsia="仿宋" w:hAnsi="仿宋" w:cs="仿宋" w:hint="eastAsia"/>
            <w:lang w:eastAsia="zh-CN"/>
          </w:rPr>
          <w:t>(五)、防尘防毒措施</w:t>
        </w:r>
        <w:r>
          <w:tab/>
        </w:r>
        <w:r>
          <w:fldChar w:fldCharType="begin"/>
        </w:r>
        <w:r>
          <w:instrText xml:space="preserve"> PAGEREF _Toc15496 \h </w:instrText>
        </w:r>
        <w:r>
          <w:fldChar w:fldCharType="separate"/>
        </w:r>
        <w:r>
          <w:t>47</w:t>
        </w:r>
        <w:r>
          <w:fldChar w:fldCharType="end"/>
        </w:r>
      </w:hyperlink>
    </w:p>
    <w:p>
      <w:pPr>
        <w:pStyle w:val="TOC2"/>
        <w:tabs>
          <w:tab w:val="right" w:leader="dot" w:pos="8306"/>
        </w:tabs>
      </w:pPr>
      <w:hyperlink w:anchor="_Toc25700" w:history="1">
        <w:r>
          <w:rPr>
            <w:rFonts w:ascii="仿宋" w:eastAsia="仿宋" w:hAnsi="仿宋" w:cs="仿宋" w:hint="eastAsia"/>
            <w:lang w:eastAsia="zh-CN"/>
          </w:rPr>
          <w:t>(六)、防静电、触电防护及防雷措施</w:t>
        </w:r>
        <w:r>
          <w:tab/>
        </w:r>
        <w:r>
          <w:fldChar w:fldCharType="begin"/>
        </w:r>
        <w:r>
          <w:instrText xml:space="preserve"> PAGEREF _Toc25700 \h </w:instrText>
        </w:r>
        <w:r>
          <w:fldChar w:fldCharType="separate"/>
        </w:r>
        <w:r>
          <w:t>48</w:t>
        </w:r>
        <w:r>
          <w:fldChar w:fldCharType="end"/>
        </w:r>
      </w:hyperlink>
    </w:p>
    <w:p>
      <w:pPr>
        <w:pStyle w:val="TOC2"/>
        <w:tabs>
          <w:tab w:val="right" w:leader="dot" w:pos="8306"/>
        </w:tabs>
      </w:pPr>
      <w:hyperlink w:anchor="_Toc1682" w:history="1">
        <w:r>
          <w:rPr>
            <w:rFonts w:ascii="仿宋" w:eastAsia="仿宋" w:hAnsi="仿宋" w:cs="仿宋" w:hint="eastAsia"/>
            <w:lang w:eastAsia="zh-CN"/>
          </w:rPr>
          <w:t>(七)、机械设备安全保障措施</w:t>
        </w:r>
        <w:r>
          <w:tab/>
        </w:r>
        <w:r>
          <w:fldChar w:fldCharType="begin"/>
        </w:r>
        <w:r>
          <w:instrText xml:space="preserve"> PAGEREF _Toc1682 \h </w:instrText>
        </w:r>
        <w:r>
          <w:fldChar w:fldCharType="separate"/>
        </w:r>
        <w:r>
          <w:t>49</w:t>
        </w:r>
        <w:r>
          <w:fldChar w:fldCharType="end"/>
        </w:r>
      </w:hyperlink>
    </w:p>
    <w:p>
      <w:pPr>
        <w:pStyle w:val="TOC1"/>
        <w:tabs>
          <w:tab w:val="right" w:leader="dot" w:pos="8306"/>
        </w:tabs>
      </w:pPr>
      <w:hyperlink w:anchor="_Toc29238" w:history="1">
        <w:r>
          <w:rPr>
            <w:rFonts w:ascii="仿宋" w:eastAsia="仿宋" w:hAnsi="仿宋" w:cs="仿宋" w:hint="eastAsia"/>
            <w:lang w:eastAsia="zh-CN"/>
          </w:rPr>
          <w:t>十二、连锁餐饮项目投资规划</w:t>
        </w:r>
        <w:r>
          <w:tab/>
        </w:r>
        <w:r>
          <w:fldChar w:fldCharType="begin"/>
        </w:r>
        <w:r>
          <w:instrText xml:space="preserve"> PAGEREF _Toc29238 \h </w:instrText>
        </w:r>
        <w:r>
          <w:fldChar w:fldCharType="separate"/>
        </w:r>
        <w:r>
          <w:t>51</w:t>
        </w:r>
        <w:r>
          <w:fldChar w:fldCharType="end"/>
        </w:r>
      </w:hyperlink>
    </w:p>
    <w:p>
      <w:pPr>
        <w:pStyle w:val="TOC2"/>
        <w:tabs>
          <w:tab w:val="right" w:leader="dot" w:pos="8306"/>
        </w:tabs>
      </w:pPr>
      <w:hyperlink w:anchor="_Toc6771" w:history="1">
        <w:r>
          <w:rPr>
            <w:rFonts w:ascii="仿宋" w:eastAsia="仿宋" w:hAnsi="仿宋" w:cs="仿宋" w:hint="eastAsia"/>
            <w:lang w:eastAsia="zh-CN"/>
          </w:rPr>
          <w:t>(一)、连锁餐饮项目总投资估算</w:t>
        </w:r>
        <w:r>
          <w:tab/>
        </w:r>
        <w:r>
          <w:fldChar w:fldCharType="begin"/>
        </w:r>
        <w:r>
          <w:instrText xml:space="preserve"> PAGEREF _Toc6771 \h </w:instrText>
        </w:r>
        <w:r>
          <w:fldChar w:fldCharType="separate"/>
        </w:r>
        <w:r>
          <w:t>51</w:t>
        </w:r>
        <w:r>
          <w:fldChar w:fldCharType="end"/>
        </w:r>
      </w:hyperlink>
    </w:p>
    <w:p>
      <w:pPr>
        <w:pStyle w:val="TOC2"/>
        <w:tabs>
          <w:tab w:val="right" w:leader="dot" w:pos="8306"/>
        </w:tabs>
      </w:pPr>
      <w:hyperlink w:anchor="_Toc31535" w:history="1">
        <w:r>
          <w:rPr>
            <w:rFonts w:ascii="仿宋" w:eastAsia="仿宋" w:hAnsi="仿宋" w:cs="仿宋" w:hint="eastAsia"/>
            <w:lang w:eastAsia="zh-CN"/>
          </w:rPr>
          <w:t>(二)、资金筹措</w:t>
        </w:r>
        <w:r>
          <w:tab/>
        </w:r>
        <w:r>
          <w:fldChar w:fldCharType="begin"/>
        </w:r>
        <w:r>
          <w:instrText xml:space="preserve"> PAGEREF _Toc31535 \h </w:instrText>
        </w:r>
        <w:r>
          <w:fldChar w:fldCharType="separate"/>
        </w:r>
        <w:r>
          <w:t>52</w:t>
        </w:r>
        <w:r>
          <w:fldChar w:fldCharType="end"/>
        </w:r>
      </w:hyperlink>
    </w:p>
    <w:p>
      <w:pPr>
        <w:pStyle w:val="TOC1"/>
        <w:tabs>
          <w:tab w:val="right" w:leader="dot" w:pos="8306"/>
        </w:tabs>
      </w:pPr>
      <w:hyperlink w:anchor="_Toc15317" w:history="1">
        <w:r>
          <w:rPr>
            <w:rFonts w:ascii="仿宋" w:eastAsia="仿宋" w:hAnsi="仿宋" w:cs="仿宋" w:hint="eastAsia"/>
            <w:lang w:eastAsia="zh-CN"/>
          </w:rPr>
          <w:t>十三、连锁餐饮项目实施保障措施</w:t>
        </w:r>
        <w:r>
          <w:tab/>
        </w:r>
        <w:r>
          <w:fldChar w:fldCharType="begin"/>
        </w:r>
        <w:r>
          <w:instrText xml:space="preserve"> PAGEREF _Toc15317 \h </w:instrText>
        </w:r>
        <w:r>
          <w:fldChar w:fldCharType="separate"/>
        </w:r>
        <w:r>
          <w:t>53</w:t>
        </w:r>
        <w:r>
          <w:fldChar w:fldCharType="end"/>
        </w:r>
      </w:hyperlink>
    </w:p>
    <w:p>
      <w:pPr>
        <w:pStyle w:val="TOC2"/>
        <w:tabs>
          <w:tab w:val="right" w:leader="dot" w:pos="8306"/>
        </w:tabs>
      </w:pPr>
      <w:hyperlink w:anchor="_Toc17348" w:history="1">
        <w:r>
          <w:rPr>
            <w:rFonts w:ascii="仿宋" w:eastAsia="仿宋" w:hAnsi="仿宋" w:cs="仿宋" w:hint="eastAsia"/>
            <w:lang w:eastAsia="zh-CN"/>
          </w:rPr>
          <w:t>(一)、连锁餐饮项目实施保障机制</w:t>
        </w:r>
        <w:r>
          <w:tab/>
        </w:r>
        <w:r>
          <w:fldChar w:fldCharType="begin"/>
        </w:r>
        <w:r>
          <w:instrText xml:space="preserve"> PAGEREF _Toc17348 \h </w:instrText>
        </w:r>
        <w:r>
          <w:fldChar w:fldCharType="separate"/>
        </w:r>
        <w:r>
          <w:t>53</w:t>
        </w:r>
        <w:r>
          <w:fldChar w:fldCharType="end"/>
        </w:r>
      </w:hyperlink>
    </w:p>
    <w:p>
      <w:pPr>
        <w:pStyle w:val="TOC2"/>
        <w:tabs>
          <w:tab w:val="right" w:leader="dot" w:pos="8306"/>
        </w:tabs>
      </w:pPr>
      <w:hyperlink w:anchor="_Toc14079" w:history="1">
        <w:r>
          <w:rPr>
            <w:rFonts w:ascii="仿宋" w:eastAsia="仿宋" w:hAnsi="仿宋" w:cs="仿宋" w:hint="eastAsia"/>
            <w:lang w:eastAsia="zh-CN"/>
          </w:rPr>
          <w:t>(二)、连锁餐饮项目法律合规要求</w:t>
        </w:r>
        <w:r>
          <w:tab/>
        </w:r>
        <w:r>
          <w:fldChar w:fldCharType="begin"/>
        </w:r>
        <w:r>
          <w:instrText xml:space="preserve"> PAGEREF _Toc14079 \h </w:instrText>
        </w:r>
        <w:r>
          <w:fldChar w:fldCharType="separate"/>
        </w:r>
        <w:r>
          <w:t>56</w:t>
        </w:r>
        <w:r>
          <w:fldChar w:fldCharType="end"/>
        </w:r>
      </w:hyperlink>
    </w:p>
    <w:p>
      <w:pPr>
        <w:pStyle w:val="TOC2"/>
        <w:tabs>
          <w:tab w:val="right" w:leader="dot" w:pos="8306"/>
        </w:tabs>
      </w:pPr>
      <w:hyperlink w:anchor="_Toc16933" w:history="1">
        <w:r>
          <w:rPr>
            <w:rFonts w:ascii="仿宋" w:eastAsia="仿宋" w:hAnsi="仿宋" w:cs="仿宋" w:hint="eastAsia"/>
            <w:lang w:eastAsia="zh-CN"/>
          </w:rPr>
          <w:t>(三)、连锁餐饮项目合同管理与法律事务</w:t>
        </w:r>
        <w:r>
          <w:tab/>
        </w:r>
        <w:r>
          <w:fldChar w:fldCharType="begin"/>
        </w:r>
        <w:r>
          <w:instrText xml:space="preserve"> PAGEREF _Toc16933 \h </w:instrText>
        </w:r>
        <w:r>
          <w:fldChar w:fldCharType="separate"/>
        </w:r>
        <w:r>
          <w:t>60</w:t>
        </w:r>
        <w:r>
          <w:fldChar w:fldCharType="end"/>
        </w:r>
      </w:hyperlink>
    </w:p>
    <w:p>
      <w:pPr>
        <w:pStyle w:val="TOC2"/>
        <w:tabs>
          <w:tab w:val="right" w:leader="dot" w:pos="8306"/>
        </w:tabs>
      </w:pPr>
      <w:hyperlink w:anchor="_Toc8291" w:history="1">
        <w:r>
          <w:rPr>
            <w:rFonts w:ascii="仿宋" w:eastAsia="仿宋" w:hAnsi="仿宋" w:cs="仿宋" w:hint="eastAsia"/>
            <w:lang w:eastAsia="zh-CN"/>
          </w:rPr>
          <w:t>(四)、连锁餐饮项目知识产权保护策略</w:t>
        </w:r>
        <w:r>
          <w:tab/>
        </w:r>
        <w:r>
          <w:fldChar w:fldCharType="begin"/>
        </w:r>
        <w:r>
          <w:instrText xml:space="preserve"> PAGEREF _Toc8291 \h </w:instrText>
        </w:r>
        <w:r>
          <w:fldChar w:fldCharType="separate"/>
        </w:r>
        <w:r>
          <w:t>67</w:t>
        </w:r>
        <w:r>
          <w:fldChar w:fldCharType="end"/>
        </w:r>
      </w:hyperlink>
    </w:p>
    <w:p>
      <w:pPr>
        <w:pStyle w:val="TOC1"/>
        <w:tabs>
          <w:tab w:val="right" w:leader="dot" w:pos="8306"/>
        </w:tabs>
      </w:pPr>
      <w:hyperlink w:anchor="_Toc15373" w:history="1">
        <w:r>
          <w:rPr>
            <w:rFonts w:ascii="仿宋" w:eastAsia="仿宋" w:hAnsi="仿宋" w:cs="仿宋" w:hint="eastAsia"/>
            <w:lang w:eastAsia="zh-CN"/>
          </w:rPr>
          <w:t>十四、质量管理体系</w:t>
        </w:r>
        <w:r>
          <w:tab/>
        </w:r>
        <w:r>
          <w:fldChar w:fldCharType="begin"/>
        </w:r>
        <w:r>
          <w:instrText xml:space="preserve"> PAGEREF _Toc15373 \h </w:instrText>
        </w:r>
        <w:r>
          <w:fldChar w:fldCharType="separate"/>
        </w:r>
        <w:r>
          <w:t>69</w:t>
        </w:r>
        <w:r>
          <w:fldChar w:fldCharType="end"/>
        </w:r>
      </w:hyperlink>
    </w:p>
    <w:p>
      <w:pPr>
        <w:pStyle w:val="TOC2"/>
        <w:tabs>
          <w:tab w:val="right" w:leader="dot" w:pos="8306"/>
        </w:tabs>
      </w:pPr>
      <w:hyperlink w:anchor="_Toc26002" w:history="1">
        <w:r>
          <w:rPr>
            <w:rFonts w:ascii="仿宋" w:eastAsia="仿宋" w:hAnsi="仿宋" w:cs="仿宋" w:hint="eastAsia"/>
            <w:lang w:eastAsia="zh-CN"/>
          </w:rPr>
          <w:t>(一)、质量目标与方针</w:t>
        </w:r>
        <w:r>
          <w:tab/>
        </w:r>
        <w:r>
          <w:fldChar w:fldCharType="begin"/>
        </w:r>
        <w:r>
          <w:instrText xml:space="preserve"> PAGEREF _Toc26002 \h </w:instrText>
        </w:r>
        <w:r>
          <w:fldChar w:fldCharType="separate"/>
        </w:r>
        <w:r>
          <w:t>69</w:t>
        </w:r>
        <w:r>
          <w:fldChar w:fldCharType="end"/>
        </w:r>
      </w:hyperlink>
    </w:p>
    <w:p>
      <w:pPr>
        <w:pStyle w:val="TOC2"/>
        <w:tabs>
          <w:tab w:val="right" w:leader="dot" w:pos="8306"/>
        </w:tabs>
      </w:pPr>
      <w:hyperlink w:anchor="_Toc21607" w:history="1">
        <w:r>
          <w:rPr>
            <w:rFonts w:ascii="仿宋" w:eastAsia="仿宋" w:hAnsi="仿宋" w:cs="仿宋" w:hint="eastAsia"/>
            <w:lang w:eastAsia="zh-CN"/>
          </w:rPr>
          <w:t>(二)、质量管理责任</w:t>
        </w:r>
        <w:r>
          <w:tab/>
        </w:r>
        <w:r>
          <w:fldChar w:fldCharType="begin"/>
        </w:r>
        <w:r>
          <w:instrText xml:space="preserve"> PAGEREF _Toc21607 \h </w:instrText>
        </w:r>
        <w:r>
          <w:fldChar w:fldCharType="separate"/>
        </w:r>
        <w:r>
          <w:t>70</w:t>
        </w:r>
        <w:r>
          <w:fldChar w:fldCharType="end"/>
        </w:r>
      </w:hyperlink>
    </w:p>
    <w:p>
      <w:pPr>
        <w:pStyle w:val="TOC2"/>
        <w:tabs>
          <w:tab w:val="right" w:leader="dot" w:pos="8306"/>
        </w:tabs>
      </w:pPr>
      <w:hyperlink w:anchor="_Toc25320" w:history="1">
        <w:r>
          <w:rPr>
            <w:rFonts w:ascii="仿宋" w:eastAsia="仿宋" w:hAnsi="仿宋" w:cs="仿宋" w:hint="eastAsia"/>
            <w:lang w:eastAsia="zh-CN"/>
          </w:rPr>
          <w:t>(三)、质量管理体系文件</w:t>
        </w:r>
        <w:r>
          <w:tab/>
        </w:r>
        <w:r>
          <w:fldChar w:fldCharType="begin"/>
        </w:r>
        <w:r>
          <w:instrText xml:space="preserve"> PAGEREF _Toc25320 \h </w:instrText>
        </w:r>
        <w:r>
          <w:fldChar w:fldCharType="separate"/>
        </w:r>
        <w:r>
          <w:t>71</w:t>
        </w:r>
        <w:r>
          <w:fldChar w:fldCharType="end"/>
        </w:r>
      </w:hyperlink>
    </w:p>
    <w:p>
      <w:pPr>
        <w:pStyle w:val="TOC2"/>
        <w:tabs>
          <w:tab w:val="right" w:leader="dot" w:pos="8306"/>
        </w:tabs>
      </w:pPr>
      <w:hyperlink w:anchor="_Toc3798" w:history="1">
        <w:r>
          <w:rPr>
            <w:rFonts w:ascii="仿宋" w:eastAsia="仿宋" w:hAnsi="仿宋" w:cs="仿宋" w:hint="eastAsia"/>
            <w:lang w:eastAsia="zh-CN"/>
          </w:rPr>
          <w:t>(四)、质量培训与教育</w:t>
        </w:r>
        <w:r>
          <w:tab/>
        </w:r>
        <w:r>
          <w:fldChar w:fldCharType="begin"/>
        </w:r>
        <w:r>
          <w:instrText xml:space="preserve"> PAGEREF _Toc3798 \h </w:instrText>
        </w:r>
        <w:r>
          <w:fldChar w:fldCharType="separate"/>
        </w:r>
        <w:r>
          <w:t>74</w:t>
        </w:r>
        <w:r>
          <w:fldChar w:fldCharType="end"/>
        </w:r>
      </w:hyperlink>
    </w:p>
    <w:p>
      <w:pPr>
        <w:pStyle w:val="TOC2"/>
        <w:tabs>
          <w:tab w:val="right" w:leader="dot" w:pos="8306"/>
        </w:tabs>
      </w:pPr>
      <w:hyperlink w:anchor="_Toc2920" w:history="1">
        <w:r>
          <w:rPr>
            <w:rFonts w:ascii="仿宋" w:eastAsia="仿宋" w:hAnsi="仿宋" w:cs="仿宋" w:hint="eastAsia"/>
            <w:lang w:eastAsia="zh-CN"/>
          </w:rPr>
          <w:t>(五)、质量审核与评价</w:t>
        </w:r>
        <w:r>
          <w:tab/>
        </w:r>
        <w:r>
          <w:fldChar w:fldCharType="begin"/>
        </w:r>
        <w:r>
          <w:instrText xml:space="preserve"> PAGEREF _Toc2920 \h </w:instrText>
        </w:r>
        <w:r>
          <w:fldChar w:fldCharType="separate"/>
        </w:r>
        <w:r>
          <w:t>75</w:t>
        </w:r>
        <w:r>
          <w:fldChar w:fldCharType="end"/>
        </w:r>
      </w:hyperlink>
    </w:p>
    <w:p>
      <w:pPr>
        <w:pStyle w:val="TOC2"/>
        <w:tabs>
          <w:tab w:val="right" w:leader="dot" w:pos="8306"/>
        </w:tabs>
      </w:pPr>
      <w:hyperlink w:anchor="_Toc16532" w:history="1">
        <w:r>
          <w:rPr>
            <w:rFonts w:ascii="仿宋" w:eastAsia="仿宋" w:hAnsi="仿宋" w:cs="仿宋" w:hint="eastAsia"/>
            <w:lang w:eastAsia="zh-CN"/>
          </w:rPr>
          <w:t>(六)、不符合与纠正措施</w:t>
        </w:r>
        <w:r>
          <w:tab/>
        </w:r>
        <w:r>
          <w:fldChar w:fldCharType="begin"/>
        </w:r>
        <w:r>
          <w:instrText xml:space="preserve"> PAGEREF _Toc16532 \h </w:instrText>
        </w:r>
        <w:r>
          <w:fldChar w:fldCharType="separate"/>
        </w:r>
        <w:r>
          <w:t>76</w:t>
        </w:r>
        <w:r>
          <w:fldChar w:fldCharType="end"/>
        </w:r>
      </w:hyperlink>
    </w:p>
    <w:p>
      <w:pPr>
        <w:pStyle w:val="TOC1"/>
        <w:tabs>
          <w:tab w:val="right" w:leader="dot" w:pos="8306"/>
        </w:tabs>
      </w:pPr>
      <w:hyperlink w:anchor="_Toc23708" w:history="1">
        <w:r>
          <w:rPr>
            <w:rFonts w:ascii="仿宋" w:eastAsia="仿宋" w:hAnsi="仿宋" w:cs="仿宋" w:hint="eastAsia"/>
            <w:lang w:eastAsia="zh-CN"/>
          </w:rPr>
          <w:t>十五、供应链管理</w:t>
        </w:r>
        <w:r>
          <w:tab/>
        </w:r>
        <w:r>
          <w:fldChar w:fldCharType="begin"/>
        </w:r>
        <w:r>
          <w:instrText xml:space="preserve"> PAGEREF _Toc23708 \h </w:instrText>
        </w:r>
        <w:r>
          <w:fldChar w:fldCharType="separate"/>
        </w:r>
        <w:r>
          <w:t>77</w:t>
        </w:r>
        <w:r>
          <w:fldChar w:fldCharType="end"/>
        </w:r>
      </w:hyperlink>
    </w:p>
    <w:p>
      <w:pPr>
        <w:pStyle w:val="TOC2"/>
        <w:tabs>
          <w:tab w:val="right" w:leader="dot" w:pos="8306"/>
        </w:tabs>
      </w:pPr>
      <w:hyperlink w:anchor="_Toc24910" w:history="1">
        <w:r>
          <w:rPr>
            <w:rFonts w:ascii="仿宋" w:eastAsia="仿宋" w:hAnsi="仿宋" w:cs="仿宋" w:hint="eastAsia"/>
            <w:lang w:eastAsia="zh-CN"/>
          </w:rPr>
          <w:t>(一)、供应链战略规划</w:t>
        </w:r>
        <w:r>
          <w:tab/>
        </w:r>
        <w:r>
          <w:fldChar w:fldCharType="begin"/>
        </w:r>
        <w:r>
          <w:instrText xml:space="preserve"> PAGEREF _Toc24910 \h </w:instrText>
        </w:r>
        <w:r>
          <w:fldChar w:fldCharType="separate"/>
        </w:r>
        <w:r>
          <w:t>77</w:t>
        </w:r>
        <w:r>
          <w:fldChar w:fldCharType="end"/>
        </w:r>
      </w:hyperlink>
    </w:p>
    <w:p>
      <w:pPr>
        <w:pStyle w:val="TOC2"/>
        <w:tabs>
          <w:tab w:val="right" w:leader="dot" w:pos="8306"/>
        </w:tabs>
      </w:pPr>
      <w:hyperlink w:anchor="_Toc26245" w:history="1">
        <w:r>
          <w:rPr>
            <w:rFonts w:ascii="仿宋" w:eastAsia="仿宋" w:hAnsi="仿宋" w:cs="仿宋" w:hint="eastAsia"/>
            <w:lang w:eastAsia="zh-CN"/>
          </w:rPr>
          <w:t>(二)、供应商选择与合作</w:t>
        </w:r>
        <w:r>
          <w:tab/>
        </w:r>
        <w:r>
          <w:fldChar w:fldCharType="begin"/>
        </w:r>
        <w:r>
          <w:instrText xml:space="preserve"> PAGEREF _Toc26245 \h </w:instrText>
        </w:r>
        <w:r>
          <w:fldChar w:fldCharType="separate"/>
        </w:r>
        <w:r>
          <w:t>78</w:t>
        </w:r>
        <w:r>
          <w:fldChar w:fldCharType="end"/>
        </w:r>
      </w:hyperlink>
    </w:p>
    <w:p>
      <w:pPr>
        <w:pStyle w:val="TOC2"/>
        <w:tabs>
          <w:tab w:val="right" w:leader="dot" w:pos="8306"/>
        </w:tabs>
      </w:pPr>
      <w:hyperlink w:anchor="_Toc1002" w:history="1">
        <w:r>
          <w:rPr>
            <w:rFonts w:ascii="仿宋" w:eastAsia="仿宋" w:hAnsi="仿宋" w:cs="仿宋" w:hint="eastAsia"/>
            <w:lang w:eastAsia="zh-CN"/>
          </w:rPr>
          <w:t>(三)、物流与库存管理</w:t>
        </w:r>
        <w:r>
          <w:tab/>
        </w:r>
        <w:r>
          <w:fldChar w:fldCharType="begin"/>
        </w:r>
        <w:r>
          <w:instrText xml:space="preserve"> PAGEREF _Toc1002 \h </w:instrText>
        </w:r>
        <w:r>
          <w:fldChar w:fldCharType="separate"/>
        </w:r>
        <w:r>
          <w:t>80</w:t>
        </w:r>
        <w:r>
          <w:fldChar w:fldCharType="end"/>
        </w:r>
      </w:hyperlink>
    </w:p>
    <w:p>
      <w:pPr>
        <w:pStyle w:val="TOC1"/>
        <w:tabs>
          <w:tab w:val="right" w:leader="dot" w:pos="8306"/>
        </w:tabs>
      </w:pPr>
      <w:hyperlink w:anchor="_Toc12240" w:history="1">
        <w:r>
          <w:rPr>
            <w:rFonts w:ascii="仿宋" w:eastAsia="仿宋" w:hAnsi="仿宋" w:cs="仿宋" w:hint="eastAsia"/>
            <w:lang w:eastAsia="zh-CN"/>
          </w:rPr>
          <w:t>十六、连锁餐饮项目变更管理</w:t>
        </w:r>
        <w:r>
          <w:tab/>
        </w:r>
        <w:r>
          <w:fldChar w:fldCharType="begin"/>
        </w:r>
        <w:r>
          <w:instrText xml:space="preserve"> PAGEREF _Toc12240 \h </w:instrText>
        </w:r>
        <w:r>
          <w:fldChar w:fldCharType="separate"/>
        </w:r>
        <w:r>
          <w:t>81</w:t>
        </w:r>
        <w:r>
          <w:fldChar w:fldCharType="end"/>
        </w:r>
      </w:hyperlink>
    </w:p>
    <w:p>
      <w:pPr>
        <w:pStyle w:val="TOC2"/>
        <w:tabs>
          <w:tab w:val="right" w:leader="dot" w:pos="8306"/>
        </w:tabs>
      </w:pPr>
      <w:hyperlink w:anchor="_Toc15951" w:history="1">
        <w:r>
          <w:rPr>
            <w:rFonts w:ascii="仿宋" w:eastAsia="仿宋" w:hAnsi="仿宋" w:cs="仿宋" w:hint="eastAsia"/>
            <w:lang w:eastAsia="zh-CN"/>
          </w:rPr>
          <w:t>(一)、变更申请与评估</w:t>
        </w:r>
        <w:r>
          <w:tab/>
        </w:r>
        <w:r>
          <w:fldChar w:fldCharType="begin"/>
        </w:r>
        <w:r>
          <w:instrText xml:space="preserve"> PAGEREF _Toc15951 \h </w:instrText>
        </w:r>
        <w:r>
          <w:fldChar w:fldCharType="separate"/>
        </w:r>
        <w:r>
          <w:t>81</w:t>
        </w:r>
        <w:r>
          <w:fldChar w:fldCharType="end"/>
        </w:r>
      </w:hyperlink>
    </w:p>
    <w:p>
      <w:pPr>
        <w:pStyle w:val="TOC2"/>
        <w:tabs>
          <w:tab w:val="right" w:leader="dot" w:pos="8306"/>
        </w:tabs>
      </w:pPr>
      <w:hyperlink w:anchor="_Toc16622" w:history="1">
        <w:r>
          <w:rPr>
            <w:rFonts w:ascii="仿宋" w:eastAsia="仿宋" w:hAnsi="仿宋" w:cs="仿宋" w:hint="eastAsia"/>
            <w:lang w:eastAsia="zh-CN"/>
          </w:rPr>
          <w:t>(二)、变更实施与控制</w:t>
        </w:r>
        <w:r>
          <w:tab/>
        </w:r>
        <w:r>
          <w:fldChar w:fldCharType="begin"/>
        </w:r>
        <w:r>
          <w:instrText xml:space="preserve"> PAGEREF _Toc16622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83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73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连锁餐饮项目的主要产品是XXXX，预计年产值为XXX万元。这一产品在市场中占据着重要的地位，其广泛的应用范围使得该连锁餐饮项目的市场前景非常广阔。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连锁餐饮项目的xxx产品作为重要的原材料之一，将在多个领域发挥关键作用。其在建筑、交通、能源等方面的广泛应用将为整个产业链提供强大的支持，形成产业协同效应。连锁餐饮项目的年产值XXX万XXX万XXX万万元不仅反映了其在市场上的巨大潜力，更预示着它对国民经济的积极贡献。这种关联度高、涉及面广的产业关系，使得该连锁餐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42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总征地面积为XXXX平方米，相当于约XX.XX亩，其中净用地面积为XXXX平方米，红线范围内相当于约XX.XX亩。这一用地规模充分考虑了连锁餐饮项目的建设需求，保障了连锁餐饮项目在合适的空间内得以充分发展。连锁餐饮项目规划的总建筑面积为XXXX平方米，其中主体工程建设占XXXX平方米，计容建筑面积达XXXX平方米。预计建筑工程的投资将达到XXXX万元，为连锁餐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计划购置的设备共计XXXX台（套），设备购置费用为XXXX万元。这一设备购置计划充分考虑到连锁餐饮项目的生产需求和技术要求，确保了连锁餐饮项目在生产运营中具备先进的技术装备和高效的生产能力。设备的合理配置将为连锁餐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计划总投资为XXXX万元，预计年实现营业收入为XXXX万元。这一产能规模的设定旨在确保连锁餐饮项目能够在投资与回报之间取得平衡，实现长期可持续的发展。连锁餐饮项目的总投资充分考虑到各个方面的需求，包括用地建设、设备购置等多个环节，以确保连锁餐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976"/>
      <w:r>
        <w:rPr>
          <w:rFonts w:ascii="仿宋" w:eastAsia="仿宋" w:hAnsi="仿宋" w:cs="仿宋" w:hint="eastAsia"/>
          <w:sz w:val="28"/>
          <w:lang w:eastAsia="zh-CN"/>
        </w:rPr>
        <w:t>二、连锁餐饮项目绩效评估</w:t>
      </w:r>
      <w:bookmarkEnd w:id="5"/>
    </w:p>
    <w:p>
      <w:pPr>
        <w:pStyle w:val="Heading2"/>
        <w:rPr>
          <w:rFonts w:ascii="仿宋" w:eastAsia="仿宋" w:hAnsi="仿宋" w:cs="仿宋" w:hint="eastAsia"/>
          <w:lang w:eastAsia="zh-CN"/>
        </w:rPr>
      </w:pPr>
      <w:bookmarkStart w:id="6" w:name="_Toc1605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连锁餐饮项目中，我们设计了一套全面的绩效评估指标，以确保连锁餐饮项目的可控和成功交付。这些指标跨足连锁餐饮项目目标、成本、进度和质量等多个维度，为我们提供了全面洞察连锁餐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目标达成率是我们关注的首要指标。我们设定了明确的目标，并通过定期监测和评估，迅速发现并应对潜在的目标偏差。这为连锁餐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成本绩效是另一个核心关注点。通过实际成本与预算成本的对比分析，我们深入了解成本差异的原因，及时调整资源分配，保持连锁餐饮项目在经济效益方面的合理水平。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进度作为关键的绩效指标之一，得到了精心的关注。我们制定了详细的连锁餐饮项目进度计划，并设立了进度符合度指标，确保实际进度与计划进度保持一致。这使我们能够快速发现和解决潜在的进度问题，保持连锁餐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连锁餐饮项目绩效的不可或缺的一环。我们引入了一系列的质量标准和客户满意度指标，以确保连锁餐饮项目交付的成果在质量上达到或超越预期水平。通过持续监测这些指标，我们努力提升连锁餐饮项目整体质量水平，为连锁餐饮项目的成功交付提供有力保障。通过这些科学且全面的绩效评估，我们能够更好地引导连锁餐饮项目的持续改进，确保连锁餐饮项目目标的顺利达成。</w:t>
      </w:r>
    </w:p>
    <w:p>
      <w:pPr>
        <w:pStyle w:val="Heading2"/>
        <w:ind w:firstLine="560" w:firstLineChars="200"/>
        <w:rPr>
          <w:rFonts w:ascii="仿宋" w:eastAsia="仿宋" w:hAnsi="仿宋" w:cs="仿宋" w:hint="eastAsia"/>
          <w:sz w:val="28"/>
          <w:lang w:eastAsia="zh-CN"/>
        </w:rPr>
      </w:pPr>
      <w:bookmarkStart w:id="7" w:name="_Toc2835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绩效评估是连锁餐饮项目中的关键环节，为确保连锁餐饮项目达到预期目标，我们采用了多层次、多维度的绩效评估方法。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连锁餐饮项目的战略目标对齐，确保每个决策和行动都与连锁餐饮项目整体目标保持一致。团队会定期召开战略对齐会议，审视当前工作与连锁餐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连锁餐饮项目进度、质量、成本和风险等方面。这些指标通过数据收集和分析，为连锁餐饮项目管理团队提供了客观的评估依据。例如，我们通过连锁餐饮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绩效评估不仅仅停留在连锁餐饮项目内部，还考虑了连锁餐饮项目对外部环境的影响。我们定期进行干系人满意度调查，以了解各利益相关方对连锁餐饮项目的期望和满意度，并及时做出调整。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这种多层次、多角度的绩效评估方法，使得我们能够全面了解连锁餐饮项目的运行状态，及时做出调整，确保连锁餐饮项目在不断变化的环境中保持稳健前行。</w:t>
      </w:r>
    </w:p>
    <w:p>
      <w:pPr>
        <w:pStyle w:val="Heading2"/>
        <w:ind w:firstLine="560" w:firstLineChars="200"/>
        <w:rPr>
          <w:rFonts w:ascii="仿宋" w:eastAsia="仿宋" w:hAnsi="仿宋" w:cs="仿宋" w:hint="eastAsia"/>
          <w:sz w:val="28"/>
          <w:lang w:eastAsia="zh-CN"/>
        </w:rPr>
      </w:pPr>
      <w:bookmarkStart w:id="8" w:name="_Toc966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为了确保连锁餐饮项目的有效管理和不断优化，我们采用了精心设计的绩效评估周期。这个周期旨在实现灵活、实时和全面的评估，以适应连锁餐饮项目执行中的各种挑战。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连锁餐饮项目的不同需求，分为短期、中期和长期。短期评估关注每个迭代或工作周期，以及时发现和解决当前任务中的问题。中期评估涵盖几个迭代，深入了解整体连锁餐饮项目的趋势和性能。长期评估则着眼于整个连锁餐饮项目阶段，确保连锁餐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连锁餐饮项目管理工具和协作平台，团队成员能够随时更新和分享连锁餐饮项目数据。这种实时性的反馈机制使我们能够及时察觉潜在问题，快速调整，保持连锁餐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连锁餐饮项目的决策制定密不可分。每个周期的连锁餐饮项目回顾会议成为集体总结经验、识别问题深层次原因并找到创新解决方案的平台。这种定期的反思与调整机制使连锁餐饮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8029"/>
      <w:r>
        <w:rPr>
          <w:rFonts w:ascii="仿宋" w:eastAsia="仿宋" w:hAnsi="仿宋" w:cs="仿宋" w:hint="eastAsia"/>
          <w:sz w:val="28"/>
          <w:lang w:eastAsia="zh-CN"/>
        </w:rPr>
        <w:t>三、连锁餐饮项目建设单位说明</w:t>
      </w:r>
      <w:bookmarkEnd w:id="9"/>
    </w:p>
    <w:p>
      <w:pPr>
        <w:pStyle w:val="Heading2"/>
        <w:rPr>
          <w:rFonts w:ascii="仿宋" w:eastAsia="仿宋" w:hAnsi="仿宋" w:cs="仿宋" w:hint="eastAsia"/>
          <w:lang w:eastAsia="zh-CN"/>
        </w:rPr>
      </w:pPr>
      <w:bookmarkStart w:id="10" w:name="_Toc490"/>
      <w:r>
        <w:rPr>
          <w:rFonts w:ascii="仿宋" w:eastAsia="仿宋" w:hAnsi="仿宋" w:cs="仿宋" w:hint="eastAsia"/>
          <w:lang w:eastAsia="zh-CN"/>
        </w:rPr>
        <w:t>(一)、连锁餐饮项目承办单位基本情况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7587"/>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连锁餐饮项目承办单位的XXXX，我们着眼于实现可持续的经济效益。通过技术创新和解决方案的提供，公司预计在连锁餐饮项目执行期间将获得可观的收入增长。这一收入来源主要包括连锁餐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同时，我们注重成本控制和效率提升，以确保连锁餐饮项目的可持续盈利。透过精细的管理和资源优化，公司期望实现连锁餐饮项目利润最大化。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连锁餐饮项目实施进行全面的投资评估，包括连锁餐饮项目启动阶段的资金投入和后续运营成本。通过对连锁餐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连锁餐饮项目实施过程中具备足够的资金流动性，公司将进行详尽的现金流分析。这包括资金需求的合理预测、连锁餐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5161"/>
      <w:r>
        <w:rPr>
          <w:rFonts w:ascii="仿宋" w:eastAsia="仿宋" w:hAnsi="仿宋" w:cs="仿宋" w:hint="eastAsia"/>
          <w:sz w:val="28"/>
          <w:lang w:eastAsia="zh-CN"/>
        </w:rPr>
        <w:t>四、连锁餐饮项目选址可行性分析</w:t>
      </w:r>
      <w:bookmarkEnd w:id="12"/>
    </w:p>
    <w:p>
      <w:pPr>
        <w:pStyle w:val="Heading2"/>
        <w:rPr>
          <w:rFonts w:ascii="仿宋" w:eastAsia="仿宋" w:hAnsi="仿宋" w:cs="仿宋" w:hint="eastAsia"/>
          <w:lang w:eastAsia="zh-CN"/>
        </w:rPr>
      </w:pPr>
      <w:bookmarkStart w:id="13" w:name="_Toc16388"/>
      <w:r>
        <w:rPr>
          <w:rFonts w:ascii="仿宋" w:eastAsia="仿宋" w:hAnsi="仿宋" w:cs="仿宋" w:hint="eastAsia"/>
          <w:lang w:eastAsia="zh-CN"/>
        </w:rPr>
        <w:t>(一)、连锁餐饮项目选址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该连锁餐饮项目选址位于XX省XX市XX区XXX街道</w:t>
      </w:r>
    </w:p>
    <w:p>
      <w:pPr>
        <w:pStyle w:val="Heading2"/>
        <w:ind w:firstLine="560" w:firstLineChars="200"/>
        <w:rPr>
          <w:rFonts w:ascii="仿宋" w:eastAsia="仿宋" w:hAnsi="仿宋" w:cs="仿宋" w:hint="eastAsia"/>
          <w:sz w:val="28"/>
          <w:lang w:eastAsia="zh-CN"/>
        </w:rPr>
      </w:pPr>
      <w:bookmarkStart w:id="14" w:name="_Toc1882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连锁餐饮项目的征地面积将根据连锁餐饮项目的实际规模和需求进行精确规划。具体面积XXX平方米，旨在确保连锁餐饮项目不仅能够满足当前的发展需求，还能够预留空间以适应未来的扩展。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净用地面积是在征地面积基础上去除不可利用面积后的实际可开发用地。具体面积XXX平方米，考虑到环保、交通、安全等多方面因素，以确保连锁餐饮项目在整体利用效率上达到最优。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连锁餐饮项目计划建设的建筑总规模具体面积XXX平方米。这一规模的确定综合考虑了连锁餐饮项目的性质、规模，以及城市规划的相关要求，确保建筑布局与周边环境协调一致。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绿地率是连锁餐饮项目用地中被规划为绿地的比例。具体面积XXX平方米，旨在通过合理规划绿地，改善连锁餐饮项目周边环境，提升居民生活质量，并符合城市整体绿化规划。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容积率是用地上可以建设的建筑总体积与用地面积之比。具体面积XXX，通过合理的容积率规划，确保连锁餐饮项目建筑规模与周边环境和谐共生。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确保连锁餐饮项目选址与当地城市规划相一致，具体面积XXX平方米。通过与城市规划部门深入沟通，确保连锁餐饮项目不仅符合城市的整体发展方向，还能够融入城市的发展布局，为城市的长远发展贡献力量。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连锁餐饮项目选址符合当地产业政策，具体面积XXX平方米。这包括连锁餐饮项目对当地经济的促进作用，以及对相关产业的带动效应，确保连锁餐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用地总体要求必须符合环保和可持续发展的原则，具体面积XXX平方米。通过采用绿色建筑设计、节能减排等措施，确保连锁餐饮项目在建设和运营过程中对环境的影响最小化，达到可持续发展的要求。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确保连锁餐饮项目选址具备必要的公共设施配套，具体面积XXX平方米。这包括交通便利性、教育、医疗等基础设施，以提高居民生活品质，使得连锁餐饮项目选址更具吸引力。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考虑用地总体要求对当地社会稳定性的影响，具体面积XXX平方米。通过深入了解当地社区反馈，确保连锁餐饮项目的选址和建设过程对当地社会和谐稳定产生积极作用。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连锁餐饮项目选址不仅符合法规和规划，还在实际操作中具有可行性。这一全面规划将为连锁餐饮项目的成功实施提供坚实的基础，确保连锁餐饮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072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连锁餐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连锁餐饮项目的设备规划和空间设计中，我们将采取灵活设备布局的措施。设备布局将根据实际需求进行灵活设计，避免不必要的浪费。通过合理规划设备摆放位置，我们将提高设备的利用率，减少设备间距，以确保连锁餐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连锁餐饮项目内部引入共享设施的概念，例如共享会议室、办公区等。通过这种方式，我们可以减少对资源的重复建设，提高资源共享效率，从而减小连锁餐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939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连锁餐饮项目的总图布置中，我们将不同功能区域进行明确的规划，以最大程度满足连锁餐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904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连锁餐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连锁餐饮项目对环境的影响是综合评价的重要因素之一。我们将详细考虑选址周边的自然环境、生态保护区、水源地等情况，确保连锁餐饮项目的建设和运营对环境影响最小化，并符合当地的环保法规标准。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对选址的评价还需充分考虑当地政府的产业政策和法规。我们将详细了解连锁餐饮项目所在地的相关政策，确保连锁餐饮项目的规划和运营与当地法规相符，降低不必要的法律风险。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考虑到社会稳定性对企业运营的重要性，我们将评估选址地区的社会安全情况、劳工关系、社区反馈等方面，以确保连锁餐饮项目的建设和运营不会受到社会稳定性的负面影响。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最后，我们将综合考虑用地成本，包括土地购置费用、土地开发成本等。通过对用地成本的详细评估，我们能够做出更为精确的经济效益分析，为连锁餐饮项目的投资决策提供有力支持。</w:t>
      </w:r>
    </w:p>
    <w:p>
      <w:pPr>
        <w:pStyle w:val="Heading1"/>
        <w:ind w:firstLine="560" w:firstLineChars="200"/>
        <w:rPr>
          <w:rFonts w:ascii="仿宋" w:eastAsia="仿宋" w:hAnsi="仿宋" w:cs="仿宋" w:hint="eastAsia"/>
          <w:sz w:val="28"/>
          <w:lang w:eastAsia="zh-CN"/>
        </w:rPr>
      </w:pPr>
      <w:bookmarkStart w:id="18" w:name="_Toc8769"/>
      <w:r>
        <w:rPr>
          <w:rFonts w:ascii="仿宋" w:eastAsia="仿宋" w:hAnsi="仿宋" w:cs="仿宋" w:hint="eastAsia"/>
          <w:sz w:val="28"/>
          <w:lang w:eastAsia="zh-CN"/>
        </w:rPr>
        <w:t>五、连锁餐饮项目建设背景及必要性分析</w:t>
      </w:r>
      <w:bookmarkEnd w:id="18"/>
    </w:p>
    <w:p>
      <w:pPr>
        <w:pStyle w:val="Heading2"/>
        <w:rPr>
          <w:rFonts w:ascii="仿宋" w:eastAsia="仿宋" w:hAnsi="仿宋" w:cs="仿宋" w:hint="eastAsia"/>
          <w:lang w:eastAsia="zh-CN"/>
        </w:rPr>
      </w:pPr>
      <w:bookmarkStart w:id="19" w:name="_Toc15587"/>
      <w:r>
        <w:rPr>
          <w:rFonts w:ascii="仿宋" w:eastAsia="仿宋" w:hAnsi="仿宋" w:cs="仿宋" w:hint="eastAsia"/>
          <w:lang w:eastAsia="zh-CN"/>
        </w:rPr>
        <w:t>(一)、连锁餐饮项目背景分析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连锁餐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连锁餐饮项目在这个潮流中的定位。同时，我们将关注行业内涌现的新兴机遇，以便连锁餐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连锁餐饮项目提供了强大的发展动力。我们将聚焦于行业内最新的技术发展趋势，包括但不限于人工智能、大数据分析、物联网等领域。通过深度的技术研究，我们将确保连锁餐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连锁餐饮项目发展的源泉。我们将投入更多的精力对市场需求进行深入剖析，超越表面的需求，深入挖掘潜在的市场痛点和机遇。通过对市场需求的细致了解，连锁餐饮项目将更有针对性地设计解决方案，满足市场的多样化需求，从而更好地促进连锁餐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连锁餐饮项目战略至关重要。我们将对竞争态势进行更为深入的分析，包括但不限于市场份额、产品特点、客户满意度等多个维度。通过深度的竞争分析，连锁餐饮项目将能够更准确地把握市场脉搏，制定具有竞争力的连锁餐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连锁餐饮项目的发展具有直接的影响。我们将进行更为全面的法规和政策分析，了解行业发展中的潜在法律风险和合规挑战。通过充分了解和遵守相关法规，连锁餐饮项目将确保在法律框架内合法合规运营，为连锁餐饮项目的稳健发展提供有力支持。</w:t>
      </w:r>
    </w:p>
    <w:p>
      <w:pPr>
        <w:pStyle w:val="Heading2"/>
        <w:ind w:firstLine="560" w:firstLineChars="200"/>
        <w:rPr>
          <w:rFonts w:ascii="仿宋" w:eastAsia="仿宋" w:hAnsi="仿宋" w:cs="仿宋" w:hint="eastAsia"/>
          <w:sz w:val="28"/>
          <w:lang w:eastAsia="zh-CN"/>
        </w:rPr>
      </w:pPr>
      <w:bookmarkStart w:id="20" w:name="_Toc28138"/>
      <w:r>
        <w:rPr>
          <w:rFonts w:ascii="仿宋" w:eastAsia="仿宋" w:hAnsi="仿宋" w:cs="仿宋" w:hint="eastAsia"/>
          <w:sz w:val="28"/>
          <w:lang w:eastAsia="zh-CN"/>
        </w:rPr>
        <w:t>(二)、连锁餐饮项目建设必要性分析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https://d.book118.com/466142134235010033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630AA7"/>
    <w:rsid w:val="65630A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614213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2024-01-11T16:59:00Z</dcterms:created>
  <dcterms:modified xsi:type="dcterms:W3CDTF">2024-01-11T17:00:16Z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86C03BC732AB4C32BB17088D1A826C2C_11</vt:lpwstr>
  </property>
  <property fmtid="{D5CDD505-2E9C-101B-9397-08002B2CF9AE}" pid="3" name="KSOProductBuildVer">
    <vt:lpwstr>2052-12.1.0.16120</vt:lpwstr>
  </property>
</Properties>
</file>