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卡持设备项目计划设计方案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52" w:history="1">
        <w:r>
          <w:rPr>
            <w:rFonts w:ascii="仿宋" w:eastAsia="仿宋" w:hAnsi="仿宋" w:cs="仿宋" w:hint="eastAsia"/>
            <w:lang w:eastAsia="zh-CN"/>
          </w:rPr>
          <w:t>序言</w:t>
        </w:r>
        <w:r>
          <w:tab/>
        </w:r>
        <w:r>
          <w:fldChar w:fldCharType="begin"/>
        </w:r>
        <w:r>
          <w:instrText xml:space="preserve"> PAGEREF _Toc24852 \h </w:instrText>
        </w:r>
        <w:r>
          <w:fldChar w:fldCharType="separate"/>
        </w:r>
        <w:r>
          <w:t>3</w:t>
        </w:r>
        <w:r>
          <w:fldChar w:fldCharType="end"/>
        </w:r>
      </w:hyperlink>
    </w:p>
    <w:p>
      <w:pPr>
        <w:pStyle w:val="TOC1"/>
        <w:tabs>
          <w:tab w:val="right" w:leader="dot" w:pos="8306"/>
        </w:tabs>
      </w:pPr>
      <w:hyperlink w:anchor="_Toc9520" w:history="1">
        <w:r>
          <w:rPr>
            <w:rFonts w:ascii="仿宋" w:eastAsia="仿宋" w:hAnsi="仿宋" w:cs="仿宋" w:hint="eastAsia"/>
            <w:lang w:eastAsia="zh-CN"/>
          </w:rPr>
          <w:t>一、卡持设备项目建设单位说明</w:t>
        </w:r>
        <w:r>
          <w:tab/>
        </w:r>
        <w:r>
          <w:fldChar w:fldCharType="begin"/>
        </w:r>
        <w:r>
          <w:instrText xml:space="preserve"> PAGEREF _Toc9520 \h </w:instrText>
        </w:r>
        <w:r>
          <w:fldChar w:fldCharType="separate"/>
        </w:r>
        <w:r>
          <w:t>3</w:t>
        </w:r>
        <w:r>
          <w:fldChar w:fldCharType="end"/>
        </w:r>
      </w:hyperlink>
    </w:p>
    <w:p>
      <w:pPr>
        <w:pStyle w:val="TOC2"/>
        <w:tabs>
          <w:tab w:val="right" w:leader="dot" w:pos="8306"/>
        </w:tabs>
      </w:pPr>
      <w:hyperlink w:anchor="_Toc23570" w:history="1">
        <w:r>
          <w:rPr>
            <w:rFonts w:ascii="仿宋" w:eastAsia="仿宋" w:hAnsi="仿宋" w:cs="仿宋" w:hint="eastAsia"/>
            <w:lang w:eastAsia="zh-CN"/>
          </w:rPr>
          <w:t>(一)、卡持设备项目承办单位基本情况</w:t>
        </w:r>
        <w:r>
          <w:tab/>
        </w:r>
        <w:r>
          <w:fldChar w:fldCharType="begin"/>
        </w:r>
        <w:r>
          <w:instrText xml:space="preserve"> PAGEREF _Toc23570 \h </w:instrText>
        </w:r>
        <w:r>
          <w:fldChar w:fldCharType="separate"/>
        </w:r>
        <w:r>
          <w:t>3</w:t>
        </w:r>
        <w:r>
          <w:fldChar w:fldCharType="end"/>
        </w:r>
      </w:hyperlink>
    </w:p>
    <w:p>
      <w:pPr>
        <w:pStyle w:val="TOC2"/>
        <w:tabs>
          <w:tab w:val="right" w:leader="dot" w:pos="8306"/>
        </w:tabs>
      </w:pPr>
      <w:hyperlink w:anchor="_Toc125" w:history="1">
        <w:r>
          <w:rPr>
            <w:rFonts w:ascii="仿宋" w:eastAsia="仿宋" w:hAnsi="仿宋" w:cs="仿宋" w:hint="eastAsia"/>
            <w:lang w:eastAsia="zh-CN"/>
          </w:rPr>
          <w:t>(二)、公司经济效益分析</w:t>
        </w:r>
        <w:r>
          <w:tab/>
        </w:r>
        <w:r>
          <w:fldChar w:fldCharType="begin"/>
        </w:r>
        <w:r>
          <w:instrText xml:space="preserve"> PAGEREF _Toc125 \h </w:instrText>
        </w:r>
        <w:r>
          <w:fldChar w:fldCharType="separate"/>
        </w:r>
        <w:r>
          <w:t>4</w:t>
        </w:r>
        <w:r>
          <w:fldChar w:fldCharType="end"/>
        </w:r>
      </w:hyperlink>
    </w:p>
    <w:p>
      <w:pPr>
        <w:pStyle w:val="TOC1"/>
        <w:tabs>
          <w:tab w:val="right" w:leader="dot" w:pos="8306"/>
        </w:tabs>
      </w:pPr>
      <w:hyperlink w:anchor="_Toc32761" w:history="1">
        <w:r>
          <w:rPr>
            <w:rFonts w:ascii="仿宋" w:eastAsia="仿宋" w:hAnsi="仿宋" w:cs="仿宋" w:hint="eastAsia"/>
            <w:lang w:eastAsia="zh-CN"/>
          </w:rPr>
          <w:t>二、卡持设备项目选址可行性分析</w:t>
        </w:r>
        <w:r>
          <w:tab/>
        </w:r>
        <w:r>
          <w:fldChar w:fldCharType="begin"/>
        </w:r>
        <w:r>
          <w:instrText xml:space="preserve"> PAGEREF _Toc32761 \h </w:instrText>
        </w:r>
        <w:r>
          <w:fldChar w:fldCharType="separate"/>
        </w:r>
        <w:r>
          <w:t>5</w:t>
        </w:r>
        <w:r>
          <w:fldChar w:fldCharType="end"/>
        </w:r>
      </w:hyperlink>
    </w:p>
    <w:p>
      <w:pPr>
        <w:pStyle w:val="TOC2"/>
        <w:tabs>
          <w:tab w:val="right" w:leader="dot" w:pos="8306"/>
        </w:tabs>
      </w:pPr>
      <w:hyperlink w:anchor="_Toc9086" w:history="1">
        <w:r>
          <w:rPr>
            <w:rFonts w:ascii="仿宋" w:eastAsia="仿宋" w:hAnsi="仿宋" w:cs="仿宋" w:hint="eastAsia"/>
            <w:lang w:eastAsia="zh-CN"/>
          </w:rPr>
          <w:t>(一)、卡持设备项目选址</w:t>
        </w:r>
        <w:r>
          <w:tab/>
        </w:r>
        <w:r>
          <w:fldChar w:fldCharType="begin"/>
        </w:r>
        <w:r>
          <w:instrText xml:space="preserve"> PAGEREF _Toc9086 \h </w:instrText>
        </w:r>
        <w:r>
          <w:fldChar w:fldCharType="separate"/>
        </w:r>
        <w:r>
          <w:t>5</w:t>
        </w:r>
        <w:r>
          <w:fldChar w:fldCharType="end"/>
        </w:r>
      </w:hyperlink>
    </w:p>
    <w:p>
      <w:pPr>
        <w:pStyle w:val="TOC2"/>
        <w:tabs>
          <w:tab w:val="right" w:leader="dot" w:pos="8306"/>
        </w:tabs>
      </w:pPr>
      <w:hyperlink w:anchor="_Toc23150" w:history="1">
        <w:r>
          <w:rPr>
            <w:rFonts w:ascii="仿宋" w:eastAsia="仿宋" w:hAnsi="仿宋" w:cs="仿宋" w:hint="eastAsia"/>
            <w:lang w:eastAsia="zh-CN"/>
          </w:rPr>
          <w:t>(二)、用地控制指标</w:t>
        </w:r>
        <w:r>
          <w:tab/>
        </w:r>
        <w:r>
          <w:fldChar w:fldCharType="begin"/>
        </w:r>
        <w:r>
          <w:instrText xml:space="preserve"> PAGEREF _Toc23150 \h </w:instrText>
        </w:r>
        <w:r>
          <w:fldChar w:fldCharType="separate"/>
        </w:r>
        <w:r>
          <w:t>5</w:t>
        </w:r>
        <w:r>
          <w:fldChar w:fldCharType="end"/>
        </w:r>
      </w:hyperlink>
    </w:p>
    <w:p>
      <w:pPr>
        <w:pStyle w:val="TOC2"/>
        <w:tabs>
          <w:tab w:val="right" w:leader="dot" w:pos="8306"/>
        </w:tabs>
      </w:pPr>
      <w:hyperlink w:anchor="_Toc31444" w:history="1">
        <w:r>
          <w:rPr>
            <w:rFonts w:ascii="仿宋" w:eastAsia="仿宋" w:hAnsi="仿宋" w:cs="仿宋" w:hint="eastAsia"/>
            <w:lang w:eastAsia="zh-CN"/>
          </w:rPr>
          <w:t>(三)、节约用地措施</w:t>
        </w:r>
        <w:r>
          <w:tab/>
        </w:r>
        <w:r>
          <w:fldChar w:fldCharType="begin"/>
        </w:r>
        <w:r>
          <w:instrText xml:space="preserve"> PAGEREF _Toc31444 \h </w:instrText>
        </w:r>
        <w:r>
          <w:fldChar w:fldCharType="separate"/>
        </w:r>
        <w:r>
          <w:t>7</w:t>
        </w:r>
        <w:r>
          <w:fldChar w:fldCharType="end"/>
        </w:r>
      </w:hyperlink>
    </w:p>
    <w:p>
      <w:pPr>
        <w:pStyle w:val="TOC2"/>
        <w:tabs>
          <w:tab w:val="right" w:leader="dot" w:pos="8306"/>
        </w:tabs>
      </w:pPr>
      <w:hyperlink w:anchor="_Toc3318" w:history="1">
        <w:r>
          <w:rPr>
            <w:rFonts w:ascii="仿宋" w:eastAsia="仿宋" w:hAnsi="仿宋" w:cs="仿宋" w:hint="eastAsia"/>
            <w:lang w:eastAsia="zh-CN"/>
          </w:rPr>
          <w:t>(四)、总图布置方案</w:t>
        </w:r>
        <w:r>
          <w:tab/>
        </w:r>
        <w:r>
          <w:fldChar w:fldCharType="begin"/>
        </w:r>
        <w:r>
          <w:instrText xml:space="preserve"> PAGEREF _Toc3318 \h </w:instrText>
        </w:r>
        <w:r>
          <w:fldChar w:fldCharType="separate"/>
        </w:r>
        <w:r>
          <w:t>8</w:t>
        </w:r>
        <w:r>
          <w:fldChar w:fldCharType="end"/>
        </w:r>
      </w:hyperlink>
    </w:p>
    <w:p>
      <w:pPr>
        <w:pStyle w:val="TOC2"/>
        <w:tabs>
          <w:tab w:val="right" w:leader="dot" w:pos="8306"/>
        </w:tabs>
      </w:pPr>
      <w:hyperlink w:anchor="_Toc29634" w:history="1">
        <w:r>
          <w:rPr>
            <w:rFonts w:ascii="仿宋" w:eastAsia="仿宋" w:hAnsi="仿宋" w:cs="仿宋" w:hint="eastAsia"/>
            <w:lang w:eastAsia="zh-CN"/>
          </w:rPr>
          <w:t>(五)、选址综合评价</w:t>
        </w:r>
        <w:r>
          <w:tab/>
        </w:r>
        <w:r>
          <w:fldChar w:fldCharType="begin"/>
        </w:r>
        <w:r>
          <w:instrText xml:space="preserve"> PAGEREF _Toc29634 \h </w:instrText>
        </w:r>
        <w:r>
          <w:fldChar w:fldCharType="separate"/>
        </w:r>
        <w:r>
          <w:t>9</w:t>
        </w:r>
        <w:r>
          <w:fldChar w:fldCharType="end"/>
        </w:r>
      </w:hyperlink>
    </w:p>
    <w:p>
      <w:pPr>
        <w:pStyle w:val="TOC1"/>
        <w:tabs>
          <w:tab w:val="right" w:leader="dot" w:pos="8306"/>
        </w:tabs>
      </w:pPr>
      <w:hyperlink w:anchor="_Toc16947" w:history="1">
        <w:r>
          <w:rPr>
            <w:rFonts w:ascii="仿宋" w:eastAsia="仿宋" w:hAnsi="仿宋" w:cs="仿宋" w:hint="eastAsia"/>
            <w:lang w:eastAsia="zh-CN"/>
          </w:rPr>
          <w:t>三、工艺说明</w:t>
        </w:r>
        <w:r>
          <w:tab/>
        </w:r>
        <w:r>
          <w:fldChar w:fldCharType="begin"/>
        </w:r>
        <w:r>
          <w:instrText xml:space="preserve"> PAGEREF _Toc16947 \h </w:instrText>
        </w:r>
        <w:r>
          <w:fldChar w:fldCharType="separate"/>
        </w:r>
        <w:r>
          <w:t>10</w:t>
        </w:r>
        <w:r>
          <w:fldChar w:fldCharType="end"/>
        </w:r>
      </w:hyperlink>
    </w:p>
    <w:p>
      <w:pPr>
        <w:pStyle w:val="TOC2"/>
        <w:tabs>
          <w:tab w:val="right" w:leader="dot" w:pos="8306"/>
        </w:tabs>
      </w:pPr>
      <w:hyperlink w:anchor="_Toc32532" w:history="1">
        <w:r>
          <w:rPr>
            <w:rFonts w:ascii="仿宋" w:eastAsia="仿宋" w:hAnsi="仿宋" w:cs="仿宋" w:hint="eastAsia"/>
            <w:lang w:eastAsia="zh-CN"/>
          </w:rPr>
          <w:t>(一)、技术管理特点</w:t>
        </w:r>
        <w:r>
          <w:tab/>
        </w:r>
        <w:r>
          <w:fldChar w:fldCharType="begin"/>
        </w:r>
        <w:r>
          <w:instrText xml:space="preserve"> PAGEREF _Toc32532 \h </w:instrText>
        </w:r>
        <w:r>
          <w:fldChar w:fldCharType="separate"/>
        </w:r>
        <w:r>
          <w:t>10</w:t>
        </w:r>
        <w:r>
          <w:fldChar w:fldCharType="end"/>
        </w:r>
      </w:hyperlink>
    </w:p>
    <w:p>
      <w:pPr>
        <w:pStyle w:val="TOC2"/>
        <w:tabs>
          <w:tab w:val="right" w:leader="dot" w:pos="8306"/>
        </w:tabs>
      </w:pPr>
      <w:hyperlink w:anchor="_Toc32201" w:history="1">
        <w:r>
          <w:rPr>
            <w:rFonts w:ascii="仿宋" w:eastAsia="仿宋" w:hAnsi="仿宋" w:cs="仿宋" w:hint="eastAsia"/>
            <w:lang w:eastAsia="zh-CN"/>
          </w:rPr>
          <w:t>(二)、卡持设备项目工艺技术设计方案</w:t>
        </w:r>
        <w:r>
          <w:tab/>
        </w:r>
        <w:r>
          <w:fldChar w:fldCharType="begin"/>
        </w:r>
        <w:r>
          <w:instrText xml:space="preserve"> PAGEREF _Toc32201 \h </w:instrText>
        </w:r>
        <w:r>
          <w:fldChar w:fldCharType="separate"/>
        </w:r>
        <w:r>
          <w:t>11</w:t>
        </w:r>
        <w:r>
          <w:fldChar w:fldCharType="end"/>
        </w:r>
      </w:hyperlink>
    </w:p>
    <w:p>
      <w:pPr>
        <w:pStyle w:val="TOC2"/>
        <w:tabs>
          <w:tab w:val="right" w:leader="dot" w:pos="8306"/>
        </w:tabs>
      </w:pPr>
      <w:hyperlink w:anchor="_Toc6099" w:history="1">
        <w:r>
          <w:rPr>
            <w:rFonts w:ascii="仿宋" w:eastAsia="仿宋" w:hAnsi="仿宋" w:cs="仿宋" w:hint="eastAsia"/>
            <w:lang w:eastAsia="zh-CN"/>
          </w:rPr>
          <w:t>(三)、设备选型方案</w:t>
        </w:r>
        <w:r>
          <w:tab/>
        </w:r>
        <w:r>
          <w:fldChar w:fldCharType="begin"/>
        </w:r>
        <w:r>
          <w:instrText xml:space="preserve"> PAGEREF _Toc6099 \h </w:instrText>
        </w:r>
        <w:r>
          <w:fldChar w:fldCharType="separate"/>
        </w:r>
        <w:r>
          <w:t>12</w:t>
        </w:r>
        <w:r>
          <w:fldChar w:fldCharType="end"/>
        </w:r>
      </w:hyperlink>
    </w:p>
    <w:p>
      <w:pPr>
        <w:pStyle w:val="TOC1"/>
        <w:tabs>
          <w:tab w:val="right" w:leader="dot" w:pos="8306"/>
        </w:tabs>
      </w:pPr>
      <w:hyperlink w:anchor="_Toc9387" w:history="1">
        <w:r>
          <w:rPr>
            <w:rFonts w:ascii="仿宋" w:eastAsia="仿宋" w:hAnsi="仿宋" w:cs="仿宋" w:hint="eastAsia"/>
            <w:lang w:eastAsia="zh-CN"/>
          </w:rPr>
          <w:t>四、卡持设备项目可持续发展</w:t>
        </w:r>
        <w:r>
          <w:tab/>
        </w:r>
        <w:r>
          <w:fldChar w:fldCharType="begin"/>
        </w:r>
        <w:r>
          <w:instrText xml:space="preserve"> PAGEREF _Toc9387 \h </w:instrText>
        </w:r>
        <w:r>
          <w:fldChar w:fldCharType="separate"/>
        </w:r>
        <w:r>
          <w:t>14</w:t>
        </w:r>
        <w:r>
          <w:fldChar w:fldCharType="end"/>
        </w:r>
      </w:hyperlink>
    </w:p>
    <w:p>
      <w:pPr>
        <w:pStyle w:val="TOC2"/>
        <w:tabs>
          <w:tab w:val="right" w:leader="dot" w:pos="8306"/>
        </w:tabs>
      </w:pPr>
      <w:hyperlink w:anchor="_Toc21744" w:history="1">
        <w:r>
          <w:rPr>
            <w:rFonts w:ascii="仿宋" w:eastAsia="仿宋" w:hAnsi="仿宋" w:cs="仿宋" w:hint="eastAsia"/>
            <w:lang w:eastAsia="zh-CN"/>
          </w:rPr>
          <w:t>(一)、可持续战略与实践</w:t>
        </w:r>
        <w:r>
          <w:tab/>
        </w:r>
        <w:r>
          <w:fldChar w:fldCharType="begin"/>
        </w:r>
        <w:r>
          <w:instrText xml:space="preserve"> PAGEREF _Toc21744 \h </w:instrText>
        </w:r>
        <w:r>
          <w:fldChar w:fldCharType="separate"/>
        </w:r>
        <w:r>
          <w:t>14</w:t>
        </w:r>
        <w:r>
          <w:fldChar w:fldCharType="end"/>
        </w:r>
      </w:hyperlink>
    </w:p>
    <w:p>
      <w:pPr>
        <w:pStyle w:val="TOC2"/>
        <w:tabs>
          <w:tab w:val="right" w:leader="dot" w:pos="8306"/>
        </w:tabs>
      </w:pPr>
      <w:hyperlink w:anchor="_Toc18599" w:history="1">
        <w:r>
          <w:rPr>
            <w:rFonts w:ascii="仿宋" w:eastAsia="仿宋" w:hAnsi="仿宋" w:cs="仿宋" w:hint="eastAsia"/>
            <w:lang w:eastAsia="zh-CN"/>
          </w:rPr>
          <w:t>(二)、环保与社会责任</w:t>
        </w:r>
        <w:r>
          <w:tab/>
        </w:r>
        <w:r>
          <w:fldChar w:fldCharType="begin"/>
        </w:r>
        <w:r>
          <w:instrText xml:space="preserve"> PAGEREF _Toc18599 \h </w:instrText>
        </w:r>
        <w:r>
          <w:fldChar w:fldCharType="separate"/>
        </w:r>
        <w:r>
          <w:t>14</w:t>
        </w:r>
        <w:r>
          <w:fldChar w:fldCharType="end"/>
        </w:r>
      </w:hyperlink>
    </w:p>
    <w:p>
      <w:pPr>
        <w:pStyle w:val="TOC1"/>
        <w:tabs>
          <w:tab w:val="right" w:leader="dot" w:pos="8306"/>
        </w:tabs>
      </w:pPr>
      <w:hyperlink w:anchor="_Toc1307" w:history="1">
        <w:r>
          <w:rPr>
            <w:rFonts w:ascii="仿宋" w:eastAsia="仿宋" w:hAnsi="仿宋" w:cs="仿宋" w:hint="eastAsia"/>
            <w:lang w:eastAsia="zh-CN"/>
          </w:rPr>
          <w:t>五、卡持设备项目建设背景及必要性分析</w:t>
        </w:r>
        <w:r>
          <w:tab/>
        </w:r>
        <w:r>
          <w:fldChar w:fldCharType="begin"/>
        </w:r>
        <w:r>
          <w:instrText xml:space="preserve"> PAGEREF _Toc1307 \h </w:instrText>
        </w:r>
        <w:r>
          <w:fldChar w:fldCharType="separate"/>
        </w:r>
        <w:r>
          <w:t>15</w:t>
        </w:r>
        <w:r>
          <w:fldChar w:fldCharType="end"/>
        </w:r>
      </w:hyperlink>
    </w:p>
    <w:p>
      <w:pPr>
        <w:pStyle w:val="TOC2"/>
        <w:tabs>
          <w:tab w:val="right" w:leader="dot" w:pos="8306"/>
        </w:tabs>
      </w:pPr>
      <w:hyperlink w:anchor="_Toc22882" w:history="1">
        <w:r>
          <w:rPr>
            <w:rFonts w:ascii="仿宋" w:eastAsia="仿宋" w:hAnsi="仿宋" w:cs="仿宋" w:hint="eastAsia"/>
            <w:lang w:eastAsia="zh-CN"/>
          </w:rPr>
          <w:t>(一)、卡持设备项目背景分析</w:t>
        </w:r>
        <w:r>
          <w:tab/>
        </w:r>
        <w:r>
          <w:fldChar w:fldCharType="begin"/>
        </w:r>
        <w:r>
          <w:instrText xml:space="preserve"> PAGEREF _Toc22882 \h </w:instrText>
        </w:r>
        <w:r>
          <w:fldChar w:fldCharType="separate"/>
        </w:r>
        <w:r>
          <w:t>15</w:t>
        </w:r>
        <w:r>
          <w:fldChar w:fldCharType="end"/>
        </w:r>
      </w:hyperlink>
    </w:p>
    <w:p>
      <w:pPr>
        <w:pStyle w:val="TOC2"/>
        <w:tabs>
          <w:tab w:val="right" w:leader="dot" w:pos="8306"/>
        </w:tabs>
      </w:pPr>
      <w:hyperlink w:anchor="_Toc3666" w:history="1">
        <w:r>
          <w:rPr>
            <w:rFonts w:ascii="仿宋" w:eastAsia="仿宋" w:hAnsi="仿宋" w:cs="仿宋" w:hint="eastAsia"/>
            <w:lang w:eastAsia="zh-CN"/>
          </w:rPr>
          <w:t>(二)、卡持设备项目建设必要性分析</w:t>
        </w:r>
        <w:r>
          <w:tab/>
        </w:r>
        <w:r>
          <w:fldChar w:fldCharType="begin"/>
        </w:r>
        <w:r>
          <w:instrText xml:space="preserve"> PAGEREF _Toc3666 \h </w:instrText>
        </w:r>
        <w:r>
          <w:fldChar w:fldCharType="separate"/>
        </w:r>
        <w:r>
          <w:t>17</w:t>
        </w:r>
        <w:r>
          <w:fldChar w:fldCharType="end"/>
        </w:r>
      </w:hyperlink>
    </w:p>
    <w:p>
      <w:pPr>
        <w:pStyle w:val="TOC1"/>
        <w:tabs>
          <w:tab w:val="right" w:leader="dot" w:pos="8306"/>
        </w:tabs>
      </w:pPr>
      <w:hyperlink w:anchor="_Toc11814" w:history="1">
        <w:r>
          <w:rPr>
            <w:rFonts w:ascii="仿宋" w:eastAsia="仿宋" w:hAnsi="仿宋" w:cs="仿宋" w:hint="eastAsia"/>
            <w:lang w:eastAsia="zh-CN"/>
          </w:rPr>
          <w:t>六、卡持设备项目概论</w:t>
        </w:r>
        <w:r>
          <w:tab/>
        </w:r>
        <w:r>
          <w:fldChar w:fldCharType="begin"/>
        </w:r>
        <w:r>
          <w:instrText xml:space="preserve"> PAGEREF _Toc11814 \h </w:instrText>
        </w:r>
        <w:r>
          <w:fldChar w:fldCharType="separate"/>
        </w:r>
        <w:r>
          <w:t>18</w:t>
        </w:r>
        <w:r>
          <w:fldChar w:fldCharType="end"/>
        </w:r>
      </w:hyperlink>
    </w:p>
    <w:p>
      <w:pPr>
        <w:pStyle w:val="TOC2"/>
        <w:tabs>
          <w:tab w:val="right" w:leader="dot" w:pos="8306"/>
        </w:tabs>
      </w:pPr>
      <w:hyperlink w:anchor="_Toc22257" w:history="1">
        <w:r>
          <w:rPr>
            <w:rFonts w:ascii="仿宋" w:eastAsia="仿宋" w:hAnsi="仿宋" w:cs="仿宋" w:hint="eastAsia"/>
            <w:lang w:eastAsia="zh-CN"/>
          </w:rPr>
          <w:t>(一)、卡持设备项目概况</w:t>
        </w:r>
        <w:r>
          <w:tab/>
        </w:r>
        <w:r>
          <w:fldChar w:fldCharType="begin"/>
        </w:r>
        <w:r>
          <w:instrText xml:space="preserve"> PAGEREF _Toc22257 \h </w:instrText>
        </w:r>
        <w:r>
          <w:fldChar w:fldCharType="separate"/>
        </w:r>
        <w:r>
          <w:t>18</w:t>
        </w:r>
        <w:r>
          <w:fldChar w:fldCharType="end"/>
        </w:r>
      </w:hyperlink>
    </w:p>
    <w:p>
      <w:pPr>
        <w:pStyle w:val="TOC2"/>
        <w:tabs>
          <w:tab w:val="right" w:leader="dot" w:pos="8306"/>
        </w:tabs>
      </w:pPr>
      <w:hyperlink w:anchor="_Toc14126" w:history="1">
        <w:r>
          <w:rPr>
            <w:rFonts w:ascii="仿宋" w:eastAsia="仿宋" w:hAnsi="仿宋" w:cs="仿宋" w:hint="eastAsia"/>
            <w:lang w:eastAsia="zh-CN"/>
          </w:rPr>
          <w:t>(二)、卡持设备项目目标</w:t>
        </w:r>
        <w:r>
          <w:tab/>
        </w:r>
        <w:r>
          <w:fldChar w:fldCharType="begin"/>
        </w:r>
        <w:r>
          <w:instrText xml:space="preserve"> PAGEREF _Toc14126 \h </w:instrText>
        </w:r>
        <w:r>
          <w:fldChar w:fldCharType="separate"/>
        </w:r>
        <w:r>
          <w:t>20</w:t>
        </w:r>
        <w:r>
          <w:fldChar w:fldCharType="end"/>
        </w:r>
      </w:hyperlink>
    </w:p>
    <w:p>
      <w:pPr>
        <w:pStyle w:val="TOC2"/>
        <w:tabs>
          <w:tab w:val="right" w:leader="dot" w:pos="8306"/>
        </w:tabs>
      </w:pPr>
      <w:hyperlink w:anchor="_Toc27725" w:history="1">
        <w:r>
          <w:rPr>
            <w:rFonts w:ascii="仿宋" w:eastAsia="仿宋" w:hAnsi="仿宋" w:cs="仿宋" w:hint="eastAsia"/>
            <w:lang w:eastAsia="zh-CN"/>
          </w:rPr>
          <w:t>(三)、卡持设备项目提出的理由</w:t>
        </w:r>
        <w:r>
          <w:tab/>
        </w:r>
        <w:r>
          <w:fldChar w:fldCharType="begin"/>
        </w:r>
        <w:r>
          <w:instrText xml:space="preserve"> PAGEREF _Toc27725 \h </w:instrText>
        </w:r>
        <w:r>
          <w:fldChar w:fldCharType="separate"/>
        </w:r>
        <w:r>
          <w:t>21</w:t>
        </w:r>
        <w:r>
          <w:fldChar w:fldCharType="end"/>
        </w:r>
      </w:hyperlink>
    </w:p>
    <w:p>
      <w:pPr>
        <w:pStyle w:val="TOC2"/>
        <w:tabs>
          <w:tab w:val="right" w:leader="dot" w:pos="8306"/>
        </w:tabs>
      </w:pPr>
      <w:hyperlink w:anchor="_Toc23130" w:history="1">
        <w:r>
          <w:rPr>
            <w:rFonts w:ascii="仿宋" w:eastAsia="仿宋" w:hAnsi="仿宋" w:cs="仿宋" w:hint="eastAsia"/>
            <w:lang w:eastAsia="zh-CN"/>
          </w:rPr>
          <w:t>(四)、卡持设备项目意义</w:t>
        </w:r>
        <w:r>
          <w:tab/>
        </w:r>
        <w:r>
          <w:fldChar w:fldCharType="begin"/>
        </w:r>
        <w:r>
          <w:instrText xml:space="preserve"> PAGEREF _Toc23130 \h </w:instrText>
        </w:r>
        <w:r>
          <w:fldChar w:fldCharType="separate"/>
        </w:r>
        <w:r>
          <w:t>23</w:t>
        </w:r>
        <w:r>
          <w:fldChar w:fldCharType="end"/>
        </w:r>
      </w:hyperlink>
    </w:p>
    <w:p>
      <w:pPr>
        <w:pStyle w:val="TOC2"/>
        <w:tabs>
          <w:tab w:val="right" w:leader="dot" w:pos="8306"/>
        </w:tabs>
      </w:pPr>
      <w:hyperlink w:anchor="_Toc31523" w:history="1">
        <w:r>
          <w:rPr>
            <w:rFonts w:ascii="仿宋" w:eastAsia="仿宋" w:hAnsi="仿宋" w:cs="仿宋" w:hint="eastAsia"/>
            <w:lang w:eastAsia="zh-CN"/>
          </w:rPr>
          <w:t>(五)、卡持设备项目背景</w:t>
        </w:r>
        <w:r>
          <w:tab/>
        </w:r>
        <w:r>
          <w:fldChar w:fldCharType="begin"/>
        </w:r>
        <w:r>
          <w:instrText xml:space="preserve"> PAGEREF _Toc31523 \h </w:instrText>
        </w:r>
        <w:r>
          <w:fldChar w:fldCharType="separate"/>
        </w:r>
        <w:r>
          <w:t>24</w:t>
        </w:r>
        <w:r>
          <w:fldChar w:fldCharType="end"/>
        </w:r>
      </w:hyperlink>
    </w:p>
    <w:p>
      <w:pPr>
        <w:pStyle w:val="TOC1"/>
        <w:tabs>
          <w:tab w:val="right" w:leader="dot" w:pos="8306"/>
        </w:tabs>
      </w:pPr>
      <w:hyperlink w:anchor="_Toc24173" w:history="1">
        <w:r>
          <w:rPr>
            <w:rFonts w:ascii="仿宋" w:eastAsia="仿宋" w:hAnsi="仿宋" w:cs="仿宋" w:hint="eastAsia"/>
            <w:lang w:eastAsia="zh-CN"/>
          </w:rPr>
          <w:t>七、生产安全保护</w:t>
        </w:r>
        <w:r>
          <w:tab/>
        </w:r>
        <w:r>
          <w:fldChar w:fldCharType="begin"/>
        </w:r>
        <w:r>
          <w:instrText xml:space="preserve"> PAGEREF _Toc24173 \h </w:instrText>
        </w:r>
        <w:r>
          <w:fldChar w:fldCharType="separate"/>
        </w:r>
        <w:r>
          <w:t>25</w:t>
        </w:r>
        <w:r>
          <w:fldChar w:fldCharType="end"/>
        </w:r>
      </w:hyperlink>
    </w:p>
    <w:p>
      <w:pPr>
        <w:pStyle w:val="TOC2"/>
        <w:tabs>
          <w:tab w:val="right" w:leader="dot" w:pos="8306"/>
        </w:tabs>
      </w:pPr>
      <w:hyperlink w:anchor="_Toc4180" w:history="1">
        <w:r>
          <w:rPr>
            <w:rFonts w:ascii="仿宋" w:eastAsia="仿宋" w:hAnsi="仿宋" w:cs="仿宋" w:hint="eastAsia"/>
            <w:lang w:eastAsia="zh-CN"/>
          </w:rPr>
          <w:t>(一)、消防安全</w:t>
        </w:r>
        <w:r>
          <w:tab/>
        </w:r>
        <w:r>
          <w:fldChar w:fldCharType="begin"/>
        </w:r>
        <w:r>
          <w:instrText xml:space="preserve"> PAGEREF _Toc4180 \h </w:instrText>
        </w:r>
        <w:r>
          <w:fldChar w:fldCharType="separate"/>
        </w:r>
        <w:r>
          <w:t>25</w:t>
        </w:r>
        <w:r>
          <w:fldChar w:fldCharType="end"/>
        </w:r>
      </w:hyperlink>
    </w:p>
    <w:p>
      <w:pPr>
        <w:pStyle w:val="TOC2"/>
        <w:tabs>
          <w:tab w:val="right" w:leader="dot" w:pos="8306"/>
        </w:tabs>
      </w:pPr>
      <w:hyperlink w:anchor="_Toc8510" w:history="1">
        <w:r>
          <w:rPr>
            <w:rFonts w:ascii="仿宋" w:eastAsia="仿宋" w:hAnsi="仿宋" w:cs="仿宋" w:hint="eastAsia"/>
            <w:lang w:eastAsia="zh-CN"/>
          </w:rPr>
          <w:t>(二)、防火防爆总图布置措施</w:t>
        </w:r>
        <w:r>
          <w:tab/>
        </w:r>
        <w:r>
          <w:fldChar w:fldCharType="begin"/>
        </w:r>
        <w:r>
          <w:instrText xml:space="preserve"> PAGEREF _Toc8510 \h </w:instrText>
        </w:r>
        <w:r>
          <w:fldChar w:fldCharType="separate"/>
        </w:r>
        <w:r>
          <w:t>26</w:t>
        </w:r>
        <w:r>
          <w:fldChar w:fldCharType="end"/>
        </w:r>
      </w:hyperlink>
    </w:p>
    <w:p>
      <w:pPr>
        <w:pStyle w:val="TOC2"/>
        <w:tabs>
          <w:tab w:val="right" w:leader="dot" w:pos="8306"/>
        </w:tabs>
      </w:pPr>
      <w:hyperlink w:anchor="_Toc3281" w:history="1">
        <w:r>
          <w:rPr>
            <w:rFonts w:ascii="仿宋" w:eastAsia="仿宋" w:hAnsi="仿宋" w:cs="仿宋" w:hint="eastAsia"/>
            <w:lang w:eastAsia="zh-CN"/>
          </w:rPr>
          <w:t>(三)、自然灾害防范措施</w:t>
        </w:r>
        <w:r>
          <w:tab/>
        </w:r>
        <w:r>
          <w:fldChar w:fldCharType="begin"/>
        </w:r>
        <w:r>
          <w:instrText xml:space="preserve"> PAGEREF _Toc3281 \h </w:instrText>
        </w:r>
        <w:r>
          <w:fldChar w:fldCharType="separate"/>
        </w:r>
        <w:r>
          <w:t>27</w:t>
        </w:r>
        <w:r>
          <w:fldChar w:fldCharType="end"/>
        </w:r>
      </w:hyperlink>
    </w:p>
    <w:p>
      <w:pPr>
        <w:pStyle w:val="TOC2"/>
        <w:tabs>
          <w:tab w:val="right" w:leader="dot" w:pos="8306"/>
        </w:tabs>
      </w:pPr>
      <w:hyperlink w:anchor="_Toc30862" w:history="1">
        <w:r>
          <w:rPr>
            <w:rFonts w:ascii="仿宋" w:eastAsia="仿宋" w:hAnsi="仿宋" w:cs="仿宋" w:hint="eastAsia"/>
            <w:lang w:eastAsia="zh-CN"/>
          </w:rPr>
          <w:t>(四)、安全色及安全标志使用要求</w:t>
        </w:r>
        <w:r>
          <w:tab/>
        </w:r>
        <w:r>
          <w:fldChar w:fldCharType="begin"/>
        </w:r>
        <w:r>
          <w:instrText xml:space="preserve"> PAGEREF _Toc30862 \h </w:instrText>
        </w:r>
        <w:r>
          <w:fldChar w:fldCharType="separate"/>
        </w:r>
        <w:r>
          <w:t>28</w:t>
        </w:r>
        <w:r>
          <w:fldChar w:fldCharType="end"/>
        </w:r>
      </w:hyperlink>
    </w:p>
    <w:p>
      <w:pPr>
        <w:pStyle w:val="TOC2"/>
        <w:tabs>
          <w:tab w:val="right" w:leader="dot" w:pos="8306"/>
        </w:tabs>
      </w:pPr>
      <w:hyperlink w:anchor="_Toc19881" w:history="1">
        <w:r>
          <w:rPr>
            <w:rFonts w:ascii="仿宋" w:eastAsia="仿宋" w:hAnsi="仿宋" w:cs="仿宋" w:hint="eastAsia"/>
            <w:lang w:eastAsia="zh-CN"/>
          </w:rPr>
          <w:t>(五)、防尘防毒措施</w:t>
        </w:r>
        <w:r>
          <w:tab/>
        </w:r>
        <w:r>
          <w:fldChar w:fldCharType="begin"/>
        </w:r>
        <w:r>
          <w:instrText xml:space="preserve"> PAGEREF _Toc19881 \h </w:instrText>
        </w:r>
        <w:r>
          <w:fldChar w:fldCharType="separate"/>
        </w:r>
        <w:r>
          <w:t>29</w:t>
        </w:r>
        <w:r>
          <w:fldChar w:fldCharType="end"/>
        </w:r>
      </w:hyperlink>
    </w:p>
    <w:p>
      <w:pPr>
        <w:pStyle w:val="TOC2"/>
        <w:tabs>
          <w:tab w:val="right" w:leader="dot" w:pos="8306"/>
        </w:tabs>
      </w:pPr>
      <w:hyperlink w:anchor="_Toc23126" w:history="1">
        <w:r>
          <w:rPr>
            <w:rFonts w:ascii="仿宋" w:eastAsia="仿宋" w:hAnsi="仿宋" w:cs="仿宋" w:hint="eastAsia"/>
            <w:lang w:eastAsia="zh-CN"/>
          </w:rPr>
          <w:t>(六)、防静电、触电防护及防雷措施</w:t>
        </w:r>
        <w:r>
          <w:tab/>
        </w:r>
        <w:r>
          <w:fldChar w:fldCharType="begin"/>
        </w:r>
        <w:r>
          <w:instrText xml:space="preserve"> PAGEREF _Toc23126 \h </w:instrText>
        </w:r>
        <w:r>
          <w:fldChar w:fldCharType="separate"/>
        </w:r>
        <w:r>
          <w:t>30</w:t>
        </w:r>
        <w:r>
          <w:fldChar w:fldCharType="end"/>
        </w:r>
      </w:hyperlink>
    </w:p>
    <w:p>
      <w:pPr>
        <w:pStyle w:val="TOC2"/>
        <w:tabs>
          <w:tab w:val="right" w:leader="dot" w:pos="8306"/>
        </w:tabs>
      </w:pPr>
      <w:hyperlink w:anchor="_Toc20866" w:history="1">
        <w:r>
          <w:rPr>
            <w:rFonts w:ascii="仿宋" w:eastAsia="仿宋" w:hAnsi="仿宋" w:cs="仿宋" w:hint="eastAsia"/>
            <w:lang w:eastAsia="zh-CN"/>
          </w:rPr>
          <w:t>(七)、机械设备安全保障措施</w:t>
        </w:r>
        <w:r>
          <w:tab/>
        </w:r>
        <w:r>
          <w:fldChar w:fldCharType="begin"/>
        </w:r>
        <w:r>
          <w:instrText xml:space="preserve"> PAGEREF _Toc20866 \h </w:instrText>
        </w:r>
        <w:r>
          <w:fldChar w:fldCharType="separate"/>
        </w:r>
        <w:r>
          <w:t>31</w:t>
        </w:r>
        <w:r>
          <w:fldChar w:fldCharType="end"/>
        </w:r>
      </w:hyperlink>
    </w:p>
    <w:p>
      <w:pPr>
        <w:pStyle w:val="TOC1"/>
        <w:tabs>
          <w:tab w:val="right" w:leader="dot" w:pos="8306"/>
        </w:tabs>
      </w:pPr>
      <w:hyperlink w:anchor="_Toc4307" w:history="1">
        <w:r>
          <w:rPr>
            <w:rFonts w:ascii="仿宋" w:eastAsia="仿宋" w:hAnsi="仿宋" w:cs="仿宋" w:hint="eastAsia"/>
            <w:lang w:eastAsia="zh-CN"/>
          </w:rPr>
          <w:t>八、卡持设备项目财务管理</w:t>
        </w:r>
        <w:r>
          <w:tab/>
        </w:r>
        <w:r>
          <w:fldChar w:fldCharType="begin"/>
        </w:r>
        <w:r>
          <w:instrText xml:space="preserve"> PAGEREF _Toc4307 \h </w:instrText>
        </w:r>
        <w:r>
          <w:fldChar w:fldCharType="separate"/>
        </w:r>
        <w:r>
          <w:t>32</w:t>
        </w:r>
        <w:r>
          <w:fldChar w:fldCharType="end"/>
        </w:r>
      </w:hyperlink>
    </w:p>
    <w:p>
      <w:pPr>
        <w:pStyle w:val="TOC2"/>
        <w:tabs>
          <w:tab w:val="right" w:leader="dot" w:pos="8306"/>
        </w:tabs>
      </w:pPr>
      <w:hyperlink w:anchor="_Toc12055" w:history="1">
        <w:r>
          <w:rPr>
            <w:rFonts w:ascii="仿宋" w:eastAsia="仿宋" w:hAnsi="仿宋" w:cs="仿宋" w:hint="eastAsia"/>
            <w:lang w:eastAsia="zh-CN"/>
          </w:rPr>
          <w:t>(一)、资金需求大</w:t>
        </w:r>
        <w:r>
          <w:tab/>
        </w:r>
        <w:r>
          <w:fldChar w:fldCharType="begin"/>
        </w:r>
        <w:r>
          <w:instrText xml:space="preserve"> PAGEREF _Toc12055 \h </w:instrText>
        </w:r>
        <w:r>
          <w:fldChar w:fldCharType="separate"/>
        </w:r>
        <w:r>
          <w:t>32</w:t>
        </w:r>
        <w:r>
          <w:fldChar w:fldCharType="end"/>
        </w:r>
      </w:hyperlink>
    </w:p>
    <w:p>
      <w:pPr>
        <w:pStyle w:val="TOC2"/>
        <w:tabs>
          <w:tab w:val="right" w:leader="dot" w:pos="8306"/>
        </w:tabs>
      </w:pPr>
      <w:hyperlink w:anchor="_Toc8083" w:history="1">
        <w:r>
          <w:rPr>
            <w:rFonts w:ascii="仿宋" w:eastAsia="仿宋" w:hAnsi="仿宋" w:cs="仿宋" w:hint="eastAsia"/>
            <w:lang w:eastAsia="zh-CN"/>
          </w:rPr>
          <w:t>(二)、研发周期长</w:t>
        </w:r>
        <w:r>
          <w:tab/>
        </w:r>
        <w:r>
          <w:fldChar w:fldCharType="begin"/>
        </w:r>
        <w:r>
          <w:instrText xml:space="preserve"> PAGEREF _Toc8083 \h </w:instrText>
        </w:r>
        <w:r>
          <w:fldChar w:fldCharType="separate"/>
        </w:r>
        <w:r>
          <w:t>34</w:t>
        </w:r>
        <w:r>
          <w:fldChar w:fldCharType="end"/>
        </w:r>
      </w:hyperlink>
    </w:p>
    <w:p>
      <w:pPr>
        <w:pStyle w:val="TOC2"/>
        <w:tabs>
          <w:tab w:val="right" w:leader="dot" w:pos="8306"/>
        </w:tabs>
      </w:pPr>
      <w:hyperlink w:anchor="_Toc3185" w:history="1">
        <w:r>
          <w:rPr>
            <w:rFonts w:ascii="仿宋" w:eastAsia="仿宋" w:hAnsi="仿宋" w:cs="仿宋" w:hint="eastAsia"/>
            <w:lang w:eastAsia="zh-CN"/>
          </w:rPr>
          <w:t>(三)、市场风险大</w:t>
        </w:r>
        <w:r>
          <w:tab/>
        </w:r>
        <w:r>
          <w:fldChar w:fldCharType="begin"/>
        </w:r>
        <w:r>
          <w:instrText xml:space="preserve"> PAGEREF _Toc3185 \h </w:instrText>
        </w:r>
        <w:r>
          <w:fldChar w:fldCharType="separate"/>
        </w:r>
        <w:r>
          <w:t>35</w:t>
        </w:r>
        <w:r>
          <w:fldChar w:fldCharType="end"/>
        </w:r>
      </w:hyperlink>
    </w:p>
    <w:p>
      <w:pPr>
        <w:pStyle w:val="TOC2"/>
        <w:tabs>
          <w:tab w:val="right" w:leader="dot" w:pos="8306"/>
        </w:tabs>
      </w:pPr>
      <w:hyperlink w:anchor="_Toc27220" w:history="1">
        <w:r>
          <w:rPr>
            <w:rFonts w:ascii="仿宋" w:eastAsia="仿宋" w:hAnsi="仿宋" w:cs="仿宋" w:hint="eastAsia"/>
            <w:lang w:eastAsia="zh-CN"/>
          </w:rPr>
          <w:t>(四)、利润率高</w:t>
        </w:r>
        <w:r>
          <w:tab/>
        </w:r>
        <w:r>
          <w:fldChar w:fldCharType="begin"/>
        </w:r>
        <w:r>
          <w:instrText xml:space="preserve"> PAGEREF _Toc27220 \h </w:instrText>
        </w:r>
        <w:r>
          <w:fldChar w:fldCharType="separate"/>
        </w:r>
        <w:r>
          <w:t>37</w:t>
        </w:r>
        <w:r>
          <w:fldChar w:fldCharType="end"/>
        </w:r>
      </w:hyperlink>
    </w:p>
    <w:p>
      <w:pPr>
        <w:pStyle w:val="TOC1"/>
        <w:tabs>
          <w:tab w:val="right" w:leader="dot" w:pos="8306"/>
        </w:tabs>
      </w:pPr>
      <w:hyperlink w:anchor="_Toc1252" w:history="1">
        <w:r>
          <w:rPr>
            <w:rFonts w:ascii="仿宋" w:eastAsia="仿宋" w:hAnsi="仿宋" w:cs="仿宋" w:hint="eastAsia"/>
            <w:lang w:eastAsia="zh-CN"/>
          </w:rPr>
          <w:t>九、卡持设备项目投资规划</w:t>
        </w:r>
        <w:r>
          <w:tab/>
        </w:r>
        <w:r>
          <w:fldChar w:fldCharType="begin"/>
        </w:r>
        <w:r>
          <w:instrText xml:space="preserve"> PAGEREF _Toc1252 \h </w:instrText>
        </w:r>
        <w:r>
          <w:fldChar w:fldCharType="separate"/>
        </w:r>
        <w:r>
          <w:t>39</w:t>
        </w:r>
        <w:r>
          <w:fldChar w:fldCharType="end"/>
        </w:r>
      </w:hyperlink>
    </w:p>
    <w:p>
      <w:pPr>
        <w:pStyle w:val="TOC2"/>
        <w:tabs>
          <w:tab w:val="right" w:leader="dot" w:pos="8306"/>
        </w:tabs>
      </w:pPr>
      <w:hyperlink w:anchor="_Toc29559" w:history="1">
        <w:r>
          <w:rPr>
            <w:rFonts w:ascii="仿宋" w:eastAsia="仿宋" w:hAnsi="仿宋" w:cs="仿宋" w:hint="eastAsia"/>
            <w:lang w:eastAsia="zh-CN"/>
          </w:rPr>
          <w:t>(一)、卡持设备项目总投资估算</w:t>
        </w:r>
        <w:r>
          <w:tab/>
        </w:r>
        <w:r>
          <w:fldChar w:fldCharType="begin"/>
        </w:r>
        <w:r>
          <w:instrText xml:space="preserve"> PAGEREF _Toc29559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08" w:history="1">
        <w:r>
          <w:rPr>
            <w:rFonts w:ascii="仿宋" w:eastAsia="仿宋" w:hAnsi="仿宋" w:cs="仿宋" w:hint="eastAsia"/>
            <w:lang w:eastAsia="zh-CN"/>
          </w:rPr>
          <w:t>(二)、资金筹措</w:t>
        </w:r>
        <w:r>
          <w:tab/>
        </w:r>
        <w:r>
          <w:fldChar w:fldCharType="begin"/>
        </w:r>
        <w:r>
          <w:instrText xml:space="preserve"> PAGEREF _Toc7208 \h </w:instrText>
        </w:r>
        <w:r>
          <w:fldChar w:fldCharType="separate"/>
        </w:r>
        <w:r>
          <w:t>41</w:t>
        </w:r>
        <w:r>
          <w:fldChar w:fldCharType="end"/>
        </w:r>
      </w:hyperlink>
    </w:p>
    <w:p>
      <w:pPr>
        <w:pStyle w:val="TOC1"/>
        <w:tabs>
          <w:tab w:val="right" w:leader="dot" w:pos="8306"/>
        </w:tabs>
      </w:pPr>
      <w:hyperlink w:anchor="_Toc30536" w:history="1">
        <w:r>
          <w:rPr>
            <w:rFonts w:ascii="仿宋" w:eastAsia="仿宋" w:hAnsi="仿宋" w:cs="仿宋" w:hint="eastAsia"/>
            <w:lang w:eastAsia="zh-CN"/>
          </w:rPr>
          <w:t>十、卡持设备项目人力资源培养与发展</w:t>
        </w:r>
        <w:r>
          <w:tab/>
        </w:r>
        <w:r>
          <w:fldChar w:fldCharType="begin"/>
        </w:r>
        <w:r>
          <w:instrText xml:space="preserve"> PAGEREF _Toc30536 \h </w:instrText>
        </w:r>
        <w:r>
          <w:fldChar w:fldCharType="separate"/>
        </w:r>
        <w:r>
          <w:t>41</w:t>
        </w:r>
        <w:r>
          <w:fldChar w:fldCharType="end"/>
        </w:r>
      </w:hyperlink>
    </w:p>
    <w:p>
      <w:pPr>
        <w:pStyle w:val="TOC2"/>
        <w:tabs>
          <w:tab w:val="right" w:leader="dot" w:pos="8306"/>
        </w:tabs>
      </w:pPr>
      <w:hyperlink w:anchor="_Toc3842" w:history="1">
        <w:r>
          <w:rPr>
            <w:rFonts w:ascii="仿宋" w:eastAsia="仿宋" w:hAnsi="仿宋" w:cs="仿宋" w:hint="eastAsia"/>
            <w:lang w:eastAsia="zh-CN"/>
          </w:rPr>
          <w:t>(一)、人才需求与规划</w:t>
        </w:r>
        <w:r>
          <w:tab/>
        </w:r>
        <w:r>
          <w:fldChar w:fldCharType="begin"/>
        </w:r>
        <w:r>
          <w:instrText xml:space="preserve"> PAGEREF _Toc3842 \h </w:instrText>
        </w:r>
        <w:r>
          <w:fldChar w:fldCharType="separate"/>
        </w:r>
        <w:r>
          <w:t>41</w:t>
        </w:r>
        <w:r>
          <w:fldChar w:fldCharType="end"/>
        </w:r>
      </w:hyperlink>
    </w:p>
    <w:p>
      <w:pPr>
        <w:pStyle w:val="TOC2"/>
        <w:tabs>
          <w:tab w:val="right" w:leader="dot" w:pos="8306"/>
        </w:tabs>
      </w:pPr>
      <w:hyperlink w:anchor="_Toc4729" w:history="1">
        <w:r>
          <w:rPr>
            <w:rFonts w:ascii="仿宋" w:eastAsia="仿宋" w:hAnsi="仿宋" w:cs="仿宋" w:hint="eastAsia"/>
            <w:lang w:eastAsia="zh-CN"/>
          </w:rPr>
          <w:t>(二)、培训与发展计划</w:t>
        </w:r>
        <w:r>
          <w:tab/>
        </w:r>
        <w:r>
          <w:fldChar w:fldCharType="begin"/>
        </w:r>
        <w:r>
          <w:instrText xml:space="preserve"> PAGEREF _Toc4729 \h </w:instrText>
        </w:r>
        <w:r>
          <w:fldChar w:fldCharType="separate"/>
        </w:r>
        <w:r>
          <w:t>42</w:t>
        </w:r>
        <w:r>
          <w:fldChar w:fldCharType="end"/>
        </w:r>
      </w:hyperlink>
    </w:p>
    <w:p>
      <w:pPr>
        <w:pStyle w:val="TOC1"/>
        <w:tabs>
          <w:tab w:val="right" w:leader="dot" w:pos="8306"/>
        </w:tabs>
      </w:pPr>
      <w:hyperlink w:anchor="_Toc5712" w:history="1">
        <w:r>
          <w:rPr>
            <w:rFonts w:ascii="仿宋" w:eastAsia="仿宋" w:hAnsi="仿宋" w:cs="仿宋" w:hint="eastAsia"/>
            <w:lang w:eastAsia="zh-CN"/>
          </w:rPr>
          <w:t>十一、卡持设备项目风险管理</w:t>
        </w:r>
        <w:r>
          <w:tab/>
        </w:r>
        <w:r>
          <w:fldChar w:fldCharType="begin"/>
        </w:r>
        <w:r>
          <w:instrText xml:space="preserve"> PAGEREF _Toc5712 \h </w:instrText>
        </w:r>
        <w:r>
          <w:fldChar w:fldCharType="separate"/>
        </w:r>
        <w:r>
          <w:t>42</w:t>
        </w:r>
        <w:r>
          <w:fldChar w:fldCharType="end"/>
        </w:r>
      </w:hyperlink>
    </w:p>
    <w:p>
      <w:pPr>
        <w:pStyle w:val="TOC2"/>
        <w:tabs>
          <w:tab w:val="right" w:leader="dot" w:pos="8306"/>
        </w:tabs>
      </w:pPr>
      <w:hyperlink w:anchor="_Toc21888" w:history="1">
        <w:r>
          <w:rPr>
            <w:rFonts w:ascii="仿宋" w:eastAsia="仿宋" w:hAnsi="仿宋" w:cs="仿宋" w:hint="eastAsia"/>
            <w:lang w:eastAsia="zh-CN"/>
          </w:rPr>
          <w:t>(一)、风险识别与评估</w:t>
        </w:r>
        <w:r>
          <w:tab/>
        </w:r>
        <w:r>
          <w:fldChar w:fldCharType="begin"/>
        </w:r>
        <w:r>
          <w:instrText xml:space="preserve"> PAGEREF _Toc21888 \h </w:instrText>
        </w:r>
        <w:r>
          <w:fldChar w:fldCharType="separate"/>
        </w:r>
        <w:r>
          <w:t>42</w:t>
        </w:r>
        <w:r>
          <w:fldChar w:fldCharType="end"/>
        </w:r>
      </w:hyperlink>
    </w:p>
    <w:p>
      <w:pPr>
        <w:pStyle w:val="TOC2"/>
        <w:tabs>
          <w:tab w:val="right" w:leader="dot" w:pos="8306"/>
        </w:tabs>
      </w:pPr>
      <w:hyperlink w:anchor="_Toc6021" w:history="1">
        <w:r>
          <w:rPr>
            <w:rFonts w:ascii="仿宋" w:eastAsia="仿宋" w:hAnsi="仿宋" w:cs="仿宋" w:hint="eastAsia"/>
            <w:lang w:eastAsia="zh-CN"/>
          </w:rPr>
          <w:t>(二)、风险应对策略</w:t>
        </w:r>
        <w:r>
          <w:tab/>
        </w:r>
        <w:r>
          <w:fldChar w:fldCharType="begin"/>
        </w:r>
        <w:r>
          <w:instrText xml:space="preserve"> PAGEREF _Toc6021 \h </w:instrText>
        </w:r>
        <w:r>
          <w:fldChar w:fldCharType="separate"/>
        </w:r>
        <w:r>
          <w:t>44</w:t>
        </w:r>
        <w:r>
          <w:fldChar w:fldCharType="end"/>
        </w:r>
      </w:hyperlink>
    </w:p>
    <w:p>
      <w:pPr>
        <w:pStyle w:val="TOC2"/>
        <w:tabs>
          <w:tab w:val="right" w:leader="dot" w:pos="8306"/>
        </w:tabs>
      </w:pPr>
      <w:hyperlink w:anchor="_Toc29611" w:history="1">
        <w:r>
          <w:rPr>
            <w:rFonts w:ascii="仿宋" w:eastAsia="仿宋" w:hAnsi="仿宋" w:cs="仿宋" w:hint="eastAsia"/>
            <w:lang w:eastAsia="zh-CN"/>
          </w:rPr>
          <w:t>(三)、风险监控与控制</w:t>
        </w:r>
        <w:r>
          <w:tab/>
        </w:r>
        <w:r>
          <w:fldChar w:fldCharType="begin"/>
        </w:r>
        <w:r>
          <w:instrText xml:space="preserve"> PAGEREF _Toc29611 \h </w:instrText>
        </w:r>
        <w:r>
          <w:fldChar w:fldCharType="separate"/>
        </w:r>
        <w:r>
          <w:t>45</w:t>
        </w:r>
        <w:r>
          <w:fldChar w:fldCharType="end"/>
        </w:r>
      </w:hyperlink>
    </w:p>
    <w:p>
      <w:pPr>
        <w:pStyle w:val="TOC1"/>
        <w:tabs>
          <w:tab w:val="right" w:leader="dot" w:pos="8306"/>
        </w:tabs>
      </w:pPr>
      <w:hyperlink w:anchor="_Toc21960" w:history="1">
        <w:r>
          <w:rPr>
            <w:rFonts w:ascii="仿宋" w:eastAsia="仿宋" w:hAnsi="仿宋" w:cs="仿宋" w:hint="eastAsia"/>
            <w:lang w:eastAsia="zh-CN"/>
          </w:rPr>
          <w:t>十二、卡持设备项目技术管理</w:t>
        </w:r>
        <w:r>
          <w:tab/>
        </w:r>
        <w:r>
          <w:fldChar w:fldCharType="begin"/>
        </w:r>
        <w:r>
          <w:instrText xml:space="preserve"> PAGEREF _Toc21960 \h </w:instrText>
        </w:r>
        <w:r>
          <w:fldChar w:fldCharType="separate"/>
        </w:r>
        <w:r>
          <w:t>46</w:t>
        </w:r>
        <w:r>
          <w:fldChar w:fldCharType="end"/>
        </w:r>
      </w:hyperlink>
    </w:p>
    <w:p>
      <w:pPr>
        <w:pStyle w:val="TOC2"/>
        <w:tabs>
          <w:tab w:val="right" w:leader="dot" w:pos="8306"/>
        </w:tabs>
      </w:pPr>
      <w:hyperlink w:anchor="_Toc29748" w:history="1">
        <w:r>
          <w:rPr>
            <w:rFonts w:ascii="仿宋" w:eastAsia="仿宋" w:hAnsi="仿宋" w:cs="仿宋" w:hint="eastAsia"/>
            <w:lang w:eastAsia="zh-CN"/>
          </w:rPr>
          <w:t>(一)、技术方案选用方向</w:t>
        </w:r>
        <w:r>
          <w:tab/>
        </w:r>
        <w:r>
          <w:fldChar w:fldCharType="begin"/>
        </w:r>
        <w:r>
          <w:instrText xml:space="preserve"> PAGEREF _Toc29748 \h </w:instrText>
        </w:r>
        <w:r>
          <w:fldChar w:fldCharType="separate"/>
        </w:r>
        <w:r>
          <w:t>46</w:t>
        </w:r>
        <w:r>
          <w:fldChar w:fldCharType="end"/>
        </w:r>
      </w:hyperlink>
    </w:p>
    <w:p>
      <w:pPr>
        <w:pStyle w:val="TOC2"/>
        <w:tabs>
          <w:tab w:val="right" w:leader="dot" w:pos="8306"/>
        </w:tabs>
      </w:pPr>
      <w:hyperlink w:anchor="_Toc4442" w:history="1">
        <w:r>
          <w:rPr>
            <w:rFonts w:ascii="仿宋" w:eastAsia="仿宋" w:hAnsi="仿宋" w:cs="仿宋" w:hint="eastAsia"/>
            <w:lang w:eastAsia="zh-CN"/>
          </w:rPr>
          <w:t>(二)、工艺技术方案选用原则</w:t>
        </w:r>
        <w:r>
          <w:tab/>
        </w:r>
        <w:r>
          <w:fldChar w:fldCharType="begin"/>
        </w:r>
        <w:r>
          <w:instrText xml:space="preserve"> PAGEREF _Toc4442 \h </w:instrText>
        </w:r>
        <w:r>
          <w:fldChar w:fldCharType="separate"/>
        </w:r>
        <w:r>
          <w:t>48</w:t>
        </w:r>
        <w:r>
          <w:fldChar w:fldCharType="end"/>
        </w:r>
      </w:hyperlink>
    </w:p>
    <w:p>
      <w:pPr>
        <w:pStyle w:val="TOC2"/>
        <w:tabs>
          <w:tab w:val="right" w:leader="dot" w:pos="8306"/>
        </w:tabs>
      </w:pPr>
      <w:hyperlink w:anchor="_Toc15514" w:history="1">
        <w:r>
          <w:rPr>
            <w:rFonts w:ascii="仿宋" w:eastAsia="仿宋" w:hAnsi="仿宋" w:cs="仿宋" w:hint="eastAsia"/>
            <w:lang w:eastAsia="zh-CN"/>
          </w:rPr>
          <w:t>(三)、工艺技术方案要求</w:t>
        </w:r>
        <w:r>
          <w:tab/>
        </w:r>
        <w:r>
          <w:fldChar w:fldCharType="begin"/>
        </w:r>
        <w:r>
          <w:instrText xml:space="preserve"> PAGEREF _Toc15514 \h </w:instrText>
        </w:r>
        <w:r>
          <w:fldChar w:fldCharType="separate"/>
        </w:r>
        <w:r>
          <w:t>50</w:t>
        </w:r>
        <w:r>
          <w:fldChar w:fldCharType="end"/>
        </w:r>
      </w:hyperlink>
    </w:p>
    <w:p>
      <w:pPr>
        <w:pStyle w:val="TOC1"/>
        <w:tabs>
          <w:tab w:val="right" w:leader="dot" w:pos="8306"/>
        </w:tabs>
      </w:pPr>
      <w:hyperlink w:anchor="_Toc12020" w:history="1">
        <w:r>
          <w:rPr>
            <w:rFonts w:ascii="仿宋" w:eastAsia="仿宋" w:hAnsi="仿宋" w:cs="仿宋" w:hint="eastAsia"/>
            <w:lang w:eastAsia="zh-CN"/>
          </w:rPr>
          <w:t>十三、卡持设备项目实施保障措施</w:t>
        </w:r>
        <w:r>
          <w:tab/>
        </w:r>
        <w:r>
          <w:fldChar w:fldCharType="begin"/>
        </w:r>
        <w:r>
          <w:instrText xml:space="preserve"> PAGEREF _Toc12020 \h </w:instrText>
        </w:r>
        <w:r>
          <w:fldChar w:fldCharType="separate"/>
        </w:r>
        <w:r>
          <w:t>52</w:t>
        </w:r>
        <w:r>
          <w:fldChar w:fldCharType="end"/>
        </w:r>
      </w:hyperlink>
    </w:p>
    <w:p>
      <w:pPr>
        <w:pStyle w:val="TOC2"/>
        <w:tabs>
          <w:tab w:val="right" w:leader="dot" w:pos="8306"/>
        </w:tabs>
      </w:pPr>
      <w:hyperlink w:anchor="_Toc18178" w:history="1">
        <w:r>
          <w:rPr>
            <w:rFonts w:ascii="仿宋" w:eastAsia="仿宋" w:hAnsi="仿宋" w:cs="仿宋" w:hint="eastAsia"/>
            <w:lang w:eastAsia="zh-CN"/>
          </w:rPr>
          <w:t>(一)、卡持设备项目实施保障机制</w:t>
        </w:r>
        <w:r>
          <w:tab/>
        </w:r>
        <w:r>
          <w:fldChar w:fldCharType="begin"/>
        </w:r>
        <w:r>
          <w:instrText xml:space="preserve"> PAGEREF _Toc18178 \h </w:instrText>
        </w:r>
        <w:r>
          <w:fldChar w:fldCharType="separate"/>
        </w:r>
        <w:r>
          <w:t>52</w:t>
        </w:r>
        <w:r>
          <w:fldChar w:fldCharType="end"/>
        </w:r>
      </w:hyperlink>
    </w:p>
    <w:p>
      <w:pPr>
        <w:pStyle w:val="TOC2"/>
        <w:tabs>
          <w:tab w:val="right" w:leader="dot" w:pos="8306"/>
        </w:tabs>
      </w:pPr>
      <w:hyperlink w:anchor="_Toc3893" w:history="1">
        <w:r>
          <w:rPr>
            <w:rFonts w:ascii="仿宋" w:eastAsia="仿宋" w:hAnsi="仿宋" w:cs="仿宋" w:hint="eastAsia"/>
            <w:lang w:eastAsia="zh-CN"/>
          </w:rPr>
          <w:t>(二)、卡持设备项目法律合规要求</w:t>
        </w:r>
        <w:r>
          <w:tab/>
        </w:r>
        <w:r>
          <w:fldChar w:fldCharType="begin"/>
        </w:r>
        <w:r>
          <w:instrText xml:space="preserve"> PAGEREF _Toc3893 \h </w:instrText>
        </w:r>
        <w:r>
          <w:fldChar w:fldCharType="separate"/>
        </w:r>
        <w:r>
          <w:t>56</w:t>
        </w:r>
        <w:r>
          <w:fldChar w:fldCharType="end"/>
        </w:r>
      </w:hyperlink>
    </w:p>
    <w:p>
      <w:pPr>
        <w:pStyle w:val="TOC2"/>
        <w:tabs>
          <w:tab w:val="right" w:leader="dot" w:pos="8306"/>
        </w:tabs>
      </w:pPr>
      <w:hyperlink w:anchor="_Toc11382" w:history="1">
        <w:r>
          <w:rPr>
            <w:rFonts w:ascii="仿宋" w:eastAsia="仿宋" w:hAnsi="仿宋" w:cs="仿宋" w:hint="eastAsia"/>
            <w:lang w:eastAsia="zh-CN"/>
          </w:rPr>
          <w:t>(三)、卡持设备项目合同管理与法律事务</w:t>
        </w:r>
        <w:r>
          <w:tab/>
        </w:r>
        <w:r>
          <w:fldChar w:fldCharType="begin"/>
        </w:r>
        <w:r>
          <w:instrText xml:space="preserve"> PAGEREF _Toc11382 \h </w:instrText>
        </w:r>
        <w:r>
          <w:fldChar w:fldCharType="separate"/>
        </w:r>
        <w:r>
          <w:t>60</w:t>
        </w:r>
        <w:r>
          <w:fldChar w:fldCharType="end"/>
        </w:r>
      </w:hyperlink>
    </w:p>
    <w:p>
      <w:pPr>
        <w:pStyle w:val="TOC2"/>
        <w:tabs>
          <w:tab w:val="right" w:leader="dot" w:pos="8306"/>
        </w:tabs>
      </w:pPr>
      <w:hyperlink w:anchor="_Toc15960" w:history="1">
        <w:r>
          <w:rPr>
            <w:rFonts w:ascii="仿宋" w:eastAsia="仿宋" w:hAnsi="仿宋" w:cs="仿宋" w:hint="eastAsia"/>
            <w:lang w:eastAsia="zh-CN"/>
          </w:rPr>
          <w:t>(四)、卡持设备项目知识产权保护策略</w:t>
        </w:r>
        <w:r>
          <w:tab/>
        </w:r>
        <w:r>
          <w:fldChar w:fldCharType="begin"/>
        </w:r>
        <w:r>
          <w:instrText xml:space="preserve"> PAGEREF _Toc15960 \h </w:instrText>
        </w:r>
        <w:r>
          <w:fldChar w:fldCharType="separate"/>
        </w:r>
        <w:r>
          <w:t>66</w:t>
        </w:r>
        <w:r>
          <w:fldChar w:fldCharType="end"/>
        </w:r>
      </w:hyperlink>
    </w:p>
    <w:p>
      <w:pPr>
        <w:pStyle w:val="TOC1"/>
        <w:tabs>
          <w:tab w:val="right" w:leader="dot" w:pos="8306"/>
        </w:tabs>
      </w:pPr>
      <w:hyperlink w:anchor="_Toc10804" w:history="1">
        <w:r>
          <w:rPr>
            <w:rFonts w:ascii="仿宋" w:eastAsia="仿宋" w:hAnsi="仿宋" w:cs="仿宋" w:hint="eastAsia"/>
            <w:lang w:eastAsia="zh-CN"/>
          </w:rPr>
          <w:t>十四、供应链管理</w:t>
        </w:r>
        <w:r>
          <w:tab/>
        </w:r>
        <w:r>
          <w:fldChar w:fldCharType="begin"/>
        </w:r>
        <w:r>
          <w:instrText xml:space="preserve"> PAGEREF _Toc10804 \h </w:instrText>
        </w:r>
        <w:r>
          <w:fldChar w:fldCharType="separate"/>
        </w:r>
        <w:r>
          <w:t>69</w:t>
        </w:r>
        <w:r>
          <w:fldChar w:fldCharType="end"/>
        </w:r>
      </w:hyperlink>
    </w:p>
    <w:p>
      <w:pPr>
        <w:pStyle w:val="TOC2"/>
        <w:tabs>
          <w:tab w:val="right" w:leader="dot" w:pos="8306"/>
        </w:tabs>
      </w:pPr>
      <w:hyperlink w:anchor="_Toc9931" w:history="1">
        <w:r>
          <w:rPr>
            <w:rFonts w:ascii="仿宋" w:eastAsia="仿宋" w:hAnsi="仿宋" w:cs="仿宋" w:hint="eastAsia"/>
            <w:lang w:eastAsia="zh-CN"/>
          </w:rPr>
          <w:t>(一)、供应链战略规划</w:t>
        </w:r>
        <w:r>
          <w:tab/>
        </w:r>
        <w:r>
          <w:fldChar w:fldCharType="begin"/>
        </w:r>
        <w:r>
          <w:instrText xml:space="preserve"> PAGEREF _Toc9931 \h </w:instrText>
        </w:r>
        <w:r>
          <w:fldChar w:fldCharType="separate"/>
        </w:r>
        <w:r>
          <w:t>69</w:t>
        </w:r>
        <w:r>
          <w:fldChar w:fldCharType="end"/>
        </w:r>
      </w:hyperlink>
    </w:p>
    <w:p>
      <w:pPr>
        <w:pStyle w:val="TOC2"/>
        <w:tabs>
          <w:tab w:val="right" w:leader="dot" w:pos="8306"/>
        </w:tabs>
      </w:pPr>
      <w:hyperlink w:anchor="_Toc17011" w:history="1">
        <w:r>
          <w:rPr>
            <w:rFonts w:ascii="仿宋" w:eastAsia="仿宋" w:hAnsi="仿宋" w:cs="仿宋" w:hint="eastAsia"/>
            <w:lang w:eastAsia="zh-CN"/>
          </w:rPr>
          <w:t>(二)、供应商选择与合作</w:t>
        </w:r>
        <w:r>
          <w:tab/>
        </w:r>
        <w:r>
          <w:fldChar w:fldCharType="begin"/>
        </w:r>
        <w:r>
          <w:instrText xml:space="preserve"> PAGEREF _Toc17011 \h </w:instrText>
        </w:r>
        <w:r>
          <w:fldChar w:fldCharType="separate"/>
        </w:r>
        <w:r>
          <w:t>70</w:t>
        </w:r>
        <w:r>
          <w:fldChar w:fldCharType="end"/>
        </w:r>
      </w:hyperlink>
    </w:p>
    <w:p>
      <w:pPr>
        <w:pStyle w:val="TOC2"/>
        <w:tabs>
          <w:tab w:val="right" w:leader="dot" w:pos="8306"/>
        </w:tabs>
      </w:pPr>
      <w:hyperlink w:anchor="_Toc1381" w:history="1">
        <w:r>
          <w:rPr>
            <w:rFonts w:ascii="仿宋" w:eastAsia="仿宋" w:hAnsi="仿宋" w:cs="仿宋" w:hint="eastAsia"/>
            <w:lang w:eastAsia="zh-CN"/>
          </w:rPr>
          <w:t>(三)、物流与库存管理</w:t>
        </w:r>
        <w:r>
          <w:tab/>
        </w:r>
        <w:r>
          <w:fldChar w:fldCharType="begin"/>
        </w:r>
        <w:r>
          <w:instrText xml:space="preserve"> PAGEREF _Toc1381 \h </w:instrText>
        </w:r>
        <w:r>
          <w:fldChar w:fldCharType="separate"/>
        </w:r>
        <w:r>
          <w:t>72</w:t>
        </w:r>
        <w:r>
          <w:fldChar w:fldCharType="end"/>
        </w:r>
      </w:hyperlink>
    </w:p>
    <w:p>
      <w:pPr>
        <w:pStyle w:val="TOC1"/>
        <w:tabs>
          <w:tab w:val="right" w:leader="dot" w:pos="8306"/>
        </w:tabs>
      </w:pPr>
      <w:hyperlink w:anchor="_Toc23618" w:history="1">
        <w:r>
          <w:rPr>
            <w:rFonts w:ascii="仿宋" w:eastAsia="仿宋" w:hAnsi="仿宋" w:cs="仿宋" w:hint="eastAsia"/>
            <w:lang w:eastAsia="zh-CN"/>
          </w:rPr>
          <w:t>十五、利益相关者分析与沟通计划</w:t>
        </w:r>
        <w:r>
          <w:tab/>
        </w:r>
        <w:r>
          <w:fldChar w:fldCharType="begin"/>
        </w:r>
        <w:r>
          <w:instrText xml:space="preserve"> PAGEREF _Toc23618 \h </w:instrText>
        </w:r>
        <w:r>
          <w:fldChar w:fldCharType="separate"/>
        </w:r>
        <w:r>
          <w:t>73</w:t>
        </w:r>
        <w:r>
          <w:fldChar w:fldCharType="end"/>
        </w:r>
      </w:hyperlink>
    </w:p>
    <w:p>
      <w:pPr>
        <w:pStyle w:val="TOC2"/>
        <w:tabs>
          <w:tab w:val="right" w:leader="dot" w:pos="8306"/>
        </w:tabs>
      </w:pPr>
      <w:hyperlink w:anchor="_Toc5186" w:history="1">
        <w:r>
          <w:rPr>
            <w:rFonts w:ascii="仿宋" w:eastAsia="仿宋" w:hAnsi="仿宋" w:cs="仿宋" w:hint="eastAsia"/>
            <w:lang w:eastAsia="zh-CN"/>
          </w:rPr>
          <w:t>(一)、利益相关者分析</w:t>
        </w:r>
        <w:r>
          <w:tab/>
        </w:r>
        <w:r>
          <w:fldChar w:fldCharType="begin"/>
        </w:r>
        <w:r>
          <w:instrText xml:space="preserve"> PAGEREF _Toc5186 \h </w:instrText>
        </w:r>
        <w:r>
          <w:fldChar w:fldCharType="separate"/>
        </w:r>
        <w:r>
          <w:t>73</w:t>
        </w:r>
        <w:r>
          <w:fldChar w:fldCharType="end"/>
        </w:r>
      </w:hyperlink>
    </w:p>
    <w:p>
      <w:pPr>
        <w:pStyle w:val="TOC2"/>
        <w:tabs>
          <w:tab w:val="right" w:leader="dot" w:pos="8306"/>
        </w:tabs>
      </w:pPr>
      <w:hyperlink w:anchor="_Toc9070" w:history="1">
        <w:r>
          <w:rPr>
            <w:rFonts w:ascii="仿宋" w:eastAsia="仿宋" w:hAnsi="仿宋" w:cs="仿宋" w:hint="eastAsia"/>
            <w:lang w:eastAsia="zh-CN"/>
          </w:rPr>
          <w:t>(二)、沟通计划</w:t>
        </w:r>
        <w:r>
          <w:tab/>
        </w:r>
        <w:r>
          <w:fldChar w:fldCharType="begin"/>
        </w:r>
        <w:r>
          <w:instrText xml:space="preserve"> PAGEREF _Toc9070 \h </w:instrText>
        </w:r>
        <w:r>
          <w:fldChar w:fldCharType="separate"/>
        </w:r>
        <w:r>
          <w:t>74</w:t>
        </w:r>
        <w:r>
          <w:fldChar w:fldCharType="end"/>
        </w:r>
      </w:hyperlink>
    </w:p>
    <w:p>
      <w:pPr>
        <w:pStyle w:val="TOC1"/>
        <w:tabs>
          <w:tab w:val="right" w:leader="dot" w:pos="8306"/>
        </w:tabs>
      </w:pPr>
      <w:hyperlink w:anchor="_Toc18834" w:history="1">
        <w:r>
          <w:rPr>
            <w:rFonts w:ascii="仿宋" w:eastAsia="仿宋" w:hAnsi="仿宋" w:cs="仿宋" w:hint="eastAsia"/>
            <w:lang w:eastAsia="zh-CN"/>
          </w:rPr>
          <w:t>十六、卡持设备项目实施时间节点</w:t>
        </w:r>
        <w:r>
          <w:tab/>
        </w:r>
        <w:r>
          <w:fldChar w:fldCharType="begin"/>
        </w:r>
        <w:r>
          <w:instrText xml:space="preserve"> PAGEREF _Toc18834 \h </w:instrText>
        </w:r>
        <w:r>
          <w:fldChar w:fldCharType="separate"/>
        </w:r>
        <w:r>
          <w:t>75</w:t>
        </w:r>
        <w:r>
          <w:fldChar w:fldCharType="end"/>
        </w:r>
      </w:hyperlink>
    </w:p>
    <w:p>
      <w:pPr>
        <w:pStyle w:val="TOC2"/>
        <w:tabs>
          <w:tab w:val="right" w:leader="dot" w:pos="8306"/>
        </w:tabs>
      </w:pPr>
      <w:hyperlink w:anchor="_Toc12439" w:history="1">
        <w:r>
          <w:rPr>
            <w:rFonts w:ascii="仿宋" w:eastAsia="仿宋" w:hAnsi="仿宋" w:cs="仿宋" w:hint="eastAsia"/>
            <w:lang w:eastAsia="zh-CN"/>
          </w:rPr>
          <w:t>(一)、卡持设备项目启动阶段时间节点</w:t>
        </w:r>
        <w:r>
          <w:tab/>
        </w:r>
        <w:r>
          <w:fldChar w:fldCharType="begin"/>
        </w:r>
        <w:r>
          <w:instrText xml:space="preserve"> PAGEREF _Toc12439 \h </w:instrText>
        </w:r>
        <w:r>
          <w:fldChar w:fldCharType="separate"/>
        </w:r>
        <w:r>
          <w:t>75</w:t>
        </w:r>
        <w:r>
          <w:fldChar w:fldCharType="end"/>
        </w:r>
      </w:hyperlink>
    </w:p>
    <w:p>
      <w:pPr>
        <w:pStyle w:val="TOC2"/>
        <w:tabs>
          <w:tab w:val="right" w:leader="dot" w:pos="8306"/>
        </w:tabs>
      </w:pPr>
      <w:hyperlink w:anchor="_Toc12773" w:history="1">
        <w:r>
          <w:rPr>
            <w:rFonts w:ascii="仿宋" w:eastAsia="仿宋" w:hAnsi="仿宋" w:cs="仿宋" w:hint="eastAsia"/>
            <w:lang w:eastAsia="zh-CN"/>
          </w:rPr>
          <w:t>(二)、卡持设备项目执行阶段时间节点</w:t>
        </w:r>
        <w:r>
          <w:tab/>
        </w:r>
        <w:r>
          <w:fldChar w:fldCharType="begin"/>
        </w:r>
        <w:r>
          <w:instrText xml:space="preserve"> PAGEREF _Toc12773 \h </w:instrText>
        </w:r>
        <w:r>
          <w:fldChar w:fldCharType="separate"/>
        </w:r>
        <w:r>
          <w:t>76</w:t>
        </w:r>
        <w:r>
          <w:fldChar w:fldCharType="end"/>
        </w:r>
      </w:hyperlink>
    </w:p>
    <w:p>
      <w:pPr>
        <w:pStyle w:val="TOC2"/>
        <w:tabs>
          <w:tab w:val="right" w:leader="dot" w:pos="8306"/>
        </w:tabs>
      </w:pPr>
      <w:hyperlink w:anchor="_Toc724" w:history="1">
        <w:r>
          <w:rPr>
            <w:rFonts w:ascii="仿宋" w:eastAsia="仿宋" w:hAnsi="仿宋" w:cs="仿宋" w:hint="eastAsia"/>
            <w:lang w:eastAsia="zh-CN"/>
          </w:rPr>
          <w:t>(三)、卡持设备项目完成阶段时间节点</w:t>
        </w:r>
        <w:r>
          <w:tab/>
        </w:r>
        <w:r>
          <w:fldChar w:fldCharType="begin"/>
        </w:r>
        <w:r>
          <w:instrText xml:space="preserve"> PAGEREF _Toc724 \h </w:instrText>
        </w:r>
        <w:r>
          <w:fldChar w:fldCharType="separate"/>
        </w:r>
        <w:r>
          <w:t>77</w:t>
        </w:r>
        <w:r>
          <w:fldChar w:fldCharType="end"/>
        </w:r>
      </w:hyperlink>
    </w:p>
    <w:p>
      <w:pPr>
        <w:pStyle w:val="TOC1"/>
        <w:tabs>
          <w:tab w:val="right" w:leader="dot" w:pos="8306"/>
        </w:tabs>
      </w:pPr>
      <w:hyperlink w:anchor="_Toc27055" w:history="1">
        <w:r>
          <w:rPr>
            <w:rFonts w:ascii="仿宋" w:eastAsia="仿宋" w:hAnsi="仿宋" w:cs="仿宋" w:hint="eastAsia"/>
            <w:lang w:eastAsia="zh-CN"/>
          </w:rPr>
          <w:t>十七、营销与推广策略</w:t>
        </w:r>
        <w:r>
          <w:tab/>
        </w:r>
        <w:r>
          <w:fldChar w:fldCharType="begin"/>
        </w:r>
        <w:r>
          <w:instrText xml:space="preserve"> PAGEREF _Toc27055 \h </w:instrText>
        </w:r>
        <w:r>
          <w:fldChar w:fldCharType="separate"/>
        </w:r>
        <w:r>
          <w:t>78</w:t>
        </w:r>
        <w:r>
          <w:fldChar w:fldCharType="end"/>
        </w:r>
      </w:hyperlink>
    </w:p>
    <w:p>
      <w:pPr>
        <w:pStyle w:val="TOC2"/>
        <w:tabs>
          <w:tab w:val="right" w:leader="dot" w:pos="8306"/>
        </w:tabs>
      </w:pPr>
      <w:hyperlink w:anchor="_Toc24472" w:history="1">
        <w:r>
          <w:rPr>
            <w:rFonts w:ascii="仿宋" w:eastAsia="仿宋" w:hAnsi="仿宋" w:cs="仿宋" w:hint="eastAsia"/>
            <w:lang w:eastAsia="zh-CN"/>
          </w:rPr>
          <w:t>(一)、产品/服务定位与特点</w:t>
        </w:r>
        <w:r>
          <w:tab/>
        </w:r>
        <w:r>
          <w:fldChar w:fldCharType="begin"/>
        </w:r>
        <w:r>
          <w:instrText xml:space="preserve"> PAGEREF _Toc24472 \h </w:instrText>
        </w:r>
        <w:r>
          <w:fldChar w:fldCharType="separate"/>
        </w:r>
        <w:r>
          <w:t>78</w:t>
        </w:r>
        <w:r>
          <w:fldChar w:fldCharType="end"/>
        </w:r>
      </w:hyperlink>
    </w:p>
    <w:p>
      <w:pPr>
        <w:pStyle w:val="TOC2"/>
        <w:tabs>
          <w:tab w:val="right" w:leader="dot" w:pos="8306"/>
        </w:tabs>
      </w:pPr>
      <w:hyperlink w:anchor="_Toc6173" w:history="1">
        <w:r>
          <w:rPr>
            <w:rFonts w:ascii="仿宋" w:eastAsia="仿宋" w:hAnsi="仿宋" w:cs="仿宋" w:hint="eastAsia"/>
            <w:lang w:eastAsia="zh-CN"/>
          </w:rPr>
          <w:t>(二)、市场定位与竞争分析</w:t>
        </w:r>
        <w:r>
          <w:tab/>
        </w:r>
        <w:r>
          <w:fldChar w:fldCharType="begin"/>
        </w:r>
        <w:r>
          <w:instrText xml:space="preserve"> PAGEREF _Toc6173 \h </w:instrText>
        </w:r>
        <w:r>
          <w:fldChar w:fldCharType="separate"/>
        </w:r>
        <w:r>
          <w:t>80</w:t>
        </w:r>
        <w:r>
          <w:fldChar w:fldCharType="end"/>
        </w:r>
      </w:hyperlink>
    </w:p>
    <w:p>
      <w:pPr>
        <w:pStyle w:val="TOC2"/>
        <w:tabs>
          <w:tab w:val="right" w:leader="dot" w:pos="8306"/>
        </w:tabs>
      </w:pPr>
      <w:hyperlink w:anchor="_Toc4800" w:history="1">
        <w:r>
          <w:rPr>
            <w:rFonts w:ascii="仿宋" w:eastAsia="仿宋" w:hAnsi="仿宋" w:cs="仿宋" w:hint="eastAsia"/>
            <w:lang w:eastAsia="zh-CN"/>
          </w:rPr>
          <w:t>(三)、营销渠道与策略</w:t>
        </w:r>
        <w:r>
          <w:tab/>
        </w:r>
        <w:r>
          <w:fldChar w:fldCharType="begin"/>
        </w:r>
        <w:r>
          <w:instrText xml:space="preserve"> PAGEREF _Toc4800 \h </w:instrText>
        </w:r>
        <w:r>
          <w:fldChar w:fldCharType="separate"/>
        </w:r>
        <w:r>
          <w:t>81</w:t>
        </w:r>
        <w:r>
          <w:fldChar w:fldCharType="end"/>
        </w:r>
      </w:hyperlink>
    </w:p>
    <w:p>
      <w:pPr>
        <w:pStyle w:val="TOC2"/>
        <w:tabs>
          <w:tab w:val="right" w:leader="dot" w:pos="8306"/>
        </w:tabs>
      </w:pPr>
      <w:hyperlink w:anchor="_Toc7542" w:history="1">
        <w:r>
          <w:rPr>
            <w:rFonts w:ascii="仿宋" w:eastAsia="仿宋" w:hAnsi="仿宋" w:cs="仿宋" w:hint="eastAsia"/>
            <w:lang w:eastAsia="zh-CN"/>
          </w:rPr>
          <w:t>(四)、推广与宣传活动</w:t>
        </w:r>
        <w:r>
          <w:tab/>
        </w:r>
        <w:r>
          <w:fldChar w:fldCharType="begin"/>
        </w:r>
        <w:r>
          <w:instrText xml:space="preserve"> PAGEREF _Toc7542 \h </w:instrText>
        </w:r>
        <w:r>
          <w:fldChar w:fldCharType="separate"/>
        </w:r>
        <w:r>
          <w:t>82</w:t>
        </w:r>
        <w:r>
          <w:fldChar w:fldCharType="end"/>
        </w:r>
      </w:hyperlink>
    </w:p>
    <w:p>
      <w:pPr>
        <w:pStyle w:val="TOC1"/>
        <w:tabs>
          <w:tab w:val="right" w:leader="dot" w:pos="8306"/>
        </w:tabs>
      </w:pPr>
      <w:hyperlink w:anchor="_Toc6115" w:history="1">
        <w:r>
          <w:rPr>
            <w:rFonts w:ascii="仿宋" w:eastAsia="仿宋" w:hAnsi="仿宋" w:cs="仿宋" w:hint="eastAsia"/>
            <w:lang w:eastAsia="zh-CN"/>
          </w:rPr>
          <w:t>十八、卡持设备项目工程方案分析</w:t>
        </w:r>
        <w:r>
          <w:tab/>
        </w:r>
        <w:r>
          <w:fldChar w:fldCharType="begin"/>
        </w:r>
        <w:r>
          <w:instrText xml:space="preserve"> PAGEREF _Toc6115 \h </w:instrText>
        </w:r>
        <w:r>
          <w:fldChar w:fldCharType="separate"/>
        </w:r>
        <w:r>
          <w:t>87</w:t>
        </w:r>
        <w:r>
          <w:fldChar w:fldCharType="end"/>
        </w:r>
      </w:hyperlink>
    </w:p>
    <w:p>
      <w:pPr>
        <w:pStyle w:val="TOC2"/>
        <w:tabs>
          <w:tab w:val="right" w:leader="dot" w:pos="8306"/>
        </w:tabs>
      </w:pPr>
      <w:hyperlink w:anchor="_Toc31132" w:history="1">
        <w:r>
          <w:rPr>
            <w:rFonts w:ascii="仿宋" w:eastAsia="仿宋" w:hAnsi="仿宋" w:cs="仿宋" w:hint="eastAsia"/>
            <w:lang w:eastAsia="zh-CN"/>
          </w:rPr>
          <w:t>(一)、建筑工程设计原则</w:t>
        </w:r>
        <w:r>
          <w:tab/>
        </w:r>
        <w:r>
          <w:fldChar w:fldCharType="begin"/>
        </w:r>
        <w:r>
          <w:instrText xml:space="preserve"> PAGEREF _Toc31132 \h </w:instrText>
        </w:r>
        <w:r>
          <w:fldChar w:fldCharType="separate"/>
        </w:r>
        <w:r>
          <w:t>87</w:t>
        </w:r>
        <w:r>
          <w:fldChar w:fldCharType="end"/>
        </w:r>
      </w:hyperlink>
    </w:p>
    <w:p>
      <w:pPr>
        <w:pStyle w:val="TOC2"/>
        <w:tabs>
          <w:tab w:val="right" w:leader="dot" w:pos="8306"/>
        </w:tabs>
      </w:pPr>
      <w:hyperlink w:anchor="_Toc16227" w:history="1">
        <w:r>
          <w:rPr>
            <w:rFonts w:ascii="仿宋" w:eastAsia="仿宋" w:hAnsi="仿宋" w:cs="仿宋" w:hint="eastAsia"/>
            <w:lang w:eastAsia="zh-CN"/>
          </w:rPr>
          <w:t>(二)、土建工程建设指标</w:t>
        </w:r>
        <w:r>
          <w:tab/>
        </w:r>
        <w:r>
          <w:fldChar w:fldCharType="begin"/>
        </w:r>
        <w:r>
          <w:instrText xml:space="preserve"> PAGEREF _Toc16227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520"/>
      <w:r>
        <w:rPr>
          <w:rFonts w:ascii="仿宋" w:eastAsia="仿宋" w:hAnsi="仿宋" w:cs="仿宋" w:hint="eastAsia"/>
          <w:sz w:val="28"/>
          <w:lang w:eastAsia="zh-CN"/>
        </w:rPr>
        <w:t>一、卡持设备项目建设单位说明</w:t>
      </w:r>
      <w:bookmarkEnd w:id="2"/>
    </w:p>
    <w:p>
      <w:pPr>
        <w:pStyle w:val="Heading2"/>
        <w:rPr>
          <w:rFonts w:ascii="仿宋" w:eastAsia="仿宋" w:hAnsi="仿宋" w:cs="仿宋" w:hint="eastAsia"/>
          <w:lang w:eastAsia="zh-CN"/>
        </w:rPr>
      </w:pPr>
      <w:bookmarkStart w:id="3" w:name="_Toc23570"/>
      <w:r>
        <w:rPr>
          <w:rFonts w:ascii="仿宋" w:eastAsia="仿宋" w:hAnsi="仿宋" w:cs="仿宋" w:hint="eastAsia"/>
          <w:lang w:eastAsia="zh-CN"/>
        </w:rPr>
        <w:t>(一)、卡持设备项目承办单位基本情况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卡持设备项目承办单位的XXXX，我们着眼于实现可持续的经济效益。通过技术创新和解决方案的提供，公司预计在卡持设备项目执行期间将获得可观的收入增长。这一收入来源主要包括卡持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同时，我们注重成本控制和效率提升，以确保卡持设备项目的可持续盈利。透过精细的管理和资源优化，公司期望实现卡持设备项目利润最大化。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卡持设备项目实施进行全面的投资评估，包括卡持设备项目启动阶段的资金投入和后续运营成本。通过对卡持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卡持设备项目实施过程中具备足够的资金流动性，公司将进行详尽的现金流分析。这包括资金需求的合理预测、卡持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761"/>
      <w:r>
        <w:rPr>
          <w:rFonts w:ascii="仿宋" w:eastAsia="仿宋" w:hAnsi="仿宋" w:cs="仿宋" w:hint="eastAsia"/>
          <w:sz w:val="28"/>
          <w:lang w:eastAsia="zh-CN"/>
        </w:rPr>
        <w:t>二、卡持设备项目选址可行性分析</w:t>
      </w:r>
      <w:bookmarkEnd w:id="5"/>
    </w:p>
    <w:p>
      <w:pPr>
        <w:pStyle w:val="Heading2"/>
        <w:rPr>
          <w:rFonts w:ascii="仿宋" w:eastAsia="仿宋" w:hAnsi="仿宋" w:cs="仿宋" w:hint="eastAsia"/>
          <w:lang w:eastAsia="zh-CN"/>
        </w:rPr>
      </w:pPr>
      <w:bookmarkStart w:id="6" w:name="_Toc9086"/>
      <w:r>
        <w:rPr>
          <w:rFonts w:ascii="仿宋" w:eastAsia="仿宋" w:hAnsi="仿宋" w:cs="仿宋" w:hint="eastAsia"/>
          <w:lang w:eastAsia="zh-CN"/>
        </w:rPr>
        <w:t>(一)、卡持设备项目选址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该卡持设备项目选址位于XX省XX市XX区XXX街道</w:t>
      </w:r>
    </w:p>
    <w:p>
      <w:pPr>
        <w:pStyle w:val="Heading2"/>
        <w:ind w:firstLine="560" w:firstLineChars="200"/>
        <w:rPr>
          <w:rFonts w:ascii="仿宋" w:eastAsia="仿宋" w:hAnsi="仿宋" w:cs="仿宋" w:hint="eastAsia"/>
          <w:sz w:val="28"/>
          <w:lang w:eastAsia="zh-CN"/>
        </w:rPr>
      </w:pPr>
      <w:bookmarkStart w:id="7" w:name="_Toc2315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卡持设备项目的征地面积将根据卡持设备项目的实际规模和需求进行精确规划。具体面积XXX平方米，旨在确保卡持设备项目不仅能够满足当前的发展需求，还能够预留空间以适应未来的扩展。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净用地面积是在征地面积基础上去除不可利用面积后的实际可开发用地。具体面积XXX平方米，考虑到环保、交通、安全等多方面因素，以确保卡持设备项目在整体利用效率上达到最优。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卡持设备项目计划建设的建筑总规模具体面积XXX平方米。这一规模的确定综合考虑了卡持设备项目的性质、规模，以及城市规划的相关要求，确保建筑布局与周边环境协调一致。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绿地率是卡持设备项目用地中被规划为绿地的比例。具体面积XXX平方米，旨在通过合理规划绿地，改善卡持设备项目周边环境，提升居民生活质量，并符合城市整体绿化规划。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容积率是用地上可以建设的建筑总体积与用地面积之比。具体面积XXX，通过合理的容积率规划，确保卡持设备项目建筑规模与周边环境和谐共生。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确保卡持设备项目选址与当地城市规划相一致，具体面积XXX平方米。通过与城市规划部门深入沟通，确保卡持设备项目不仅符合城市的整体发展方向，还能够融入城市的发展布局，为城市的长远发展贡献力量。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卡持设备项目选址符合当地产业政策，具体面积XXX平方米。这包括卡持设备项目对当地经济的促进作用，以及对相关产业的带动效应，确保卡持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用地总体要求必须符合环保和可持续发展的原则，具体面积XXX平方米。通过采用绿色建筑设计、节能减排等措施，确保卡持设备项目在建设和运营过程中对环境的影响最小化，达到可持续发展的要求。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确保卡持设备项目选址具备必要的公共设施配套，具体面积XXX平方米。这包括交通便利性、教育、医疗等基础设施，以提高居民生活品质，使得卡持设备项目选址更具吸引力。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考虑用地总体要求对当地社会稳定性的影响，具体面积XXX平方米。通过深入了解当地社区反馈，确保卡持设备项目的选址和建设过程对当地社会和谐稳定产生积极作用。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卡持设备项目选址不仅符合法规和规划，还在实际操作中具有可行性。这一全面规划将为卡持设备项目的成功实施提供坚实的基础，确保卡持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44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卡持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卡持设备项目的设备规划和空间设计中，我们将采取灵活设备布局的措施。设备布局将根据实际需求进行灵活设计，避免不必要的浪费。通过合理规划设备摆放位置，我们将提高设备的利用率，减少设备间距，以确保卡持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卡持设备项目内部引入共享设施的概念，例如共享会议室、办公区等。通过这种方式，我们可以减少对资源的重复建设，提高资源共享效率，从而减小卡持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31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卡持设备项目的总图布置中，我们将不同功能区域进行明确的规划，以最大程度满足卡持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63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卡持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卡持设备项目对环境的影响是综合评价的重要因素之一。我们将详细考虑选址周边的自然环境、生态保护区、水源地等情况，确保卡持设备项目的建设和运营对环境影响最小化，并符合当地的环保法规标准。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对选址的评价还需充分考虑当地政府的产业政策和法规。我们将详细了解卡持设备项目所在地的相关政策，确保卡持设备项目的规划和运营与当地法规相符，降低不必要的法律风险。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考虑到社会稳定性对企业运营的重要性，我们将评估选址地区的社会安全情况、劳工关系、社区反馈等方面，以确保卡持设备项目的建设和运营不会受到社会稳定性的负面影响。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最后，我们将综合考虑用地成本，包括土地购置费用、土地开发成本等。通过对用地成本的详细评估，我们能够做出更为精确的经济效益分析，为卡持设备项目的投资决策提供有力支持。</w:t>
      </w:r>
    </w:p>
    <w:p>
      <w:pPr>
        <w:pStyle w:val="Heading1"/>
        <w:ind w:firstLine="560" w:firstLineChars="200"/>
        <w:rPr>
          <w:rFonts w:ascii="仿宋" w:eastAsia="仿宋" w:hAnsi="仿宋" w:cs="仿宋" w:hint="eastAsia"/>
          <w:sz w:val="28"/>
          <w:lang w:eastAsia="zh-CN"/>
        </w:rPr>
      </w:pPr>
      <w:bookmarkStart w:id="11" w:name="_Toc1694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253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卡持设备项目的技术管理特点体现在其创新导向。通过引入最先进的技术趋势和解决方案，卡持设备项目致力于提升科技含量、提高质量和效率水平。这意味着我们将采用最新的工具和方法，确保卡持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卡持设备项目技术管理的显著特征。通过整合不同领域的技术资源，我们实现了跨学科的协同工作。这有助于优化技术架构，提高整体效能。此外，整合性策略还促进了不同技术团队之间的紧密沟通和高效合作，确保卡持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卡持设备项目所采用的技术。通过不断优化技术方案，卡持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卡持设备项目团队将在卡持设备项目初期识别可能的技术风险，并采取相应的预防和应对措施。通过建立健全的风险评估机制，卡持设备项目能够在实施过程中及时发现并解决潜在的技术问题，保障卡持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卡持设备项目中，技术将成为卡持设备项目成功的有力支持。这一深度剖析揭示了技术管理在卡持设备项目实施中的关键作用，为卡持设备项目的技术基础奠定了坚实的基础。</w:t>
      </w:r>
    </w:p>
    <w:p>
      <w:pPr>
        <w:pStyle w:val="Heading2"/>
        <w:ind w:firstLine="560" w:firstLineChars="200"/>
        <w:rPr>
          <w:rFonts w:ascii="仿宋" w:eastAsia="仿宋" w:hAnsi="仿宋" w:cs="仿宋" w:hint="eastAsia"/>
          <w:sz w:val="28"/>
          <w:lang w:eastAsia="zh-CN"/>
        </w:rPr>
      </w:pPr>
      <w:bookmarkStart w:id="13" w:name="_Toc32201"/>
      <w:r>
        <w:rPr>
          <w:rFonts w:ascii="仿宋" w:eastAsia="仿宋" w:hAnsi="仿宋" w:cs="仿宋" w:hint="eastAsia"/>
          <w:sz w:val="28"/>
          <w:lang w:eastAsia="zh-CN"/>
        </w:rPr>
        <w:t>(二)、卡持设备项目工艺技术设计方案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卡持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卡持设备项目将严格按照相关行业规范要求进行组织。通过有效控制产品质量，卡持设备项目将致力于为顾客提供优质的卡持设备项目产品和良好的服务。这体现了卡持设备项目对于生产活动合规性和质量标准的高度重视，为卡持设备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卡持设备项目注重生态效益和清洁生产原则。卡持设备项目建设将紧密结合地方特色经济发展，与社会经济发展规划和区域环境保护规划方案相协调一致。通过与当地区域自然生态系统的结合，卡持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卡持设备项目产品具有多样化的客户需求和个性化的特点。因此，卡持设备项目产品规格品种多样，且单批生产数量较小。为满足这一特点，卡持设备项目承办单位将建设先进的柔性制造生产线。通过广泛应用柔性制造技术，卡持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卡持设备项目采用的技术具有较高的技术含量和自动化水平，处于国内先进水平。这一技术选用不仅体现了对生产效率、质量和环境友好性的高标准要求，同时为卡持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609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为确保卡持设备项目的高效生产和技术实施，我们制定了一套精心设计的设备选型方案，以满足卡持设备项目生产、质量和环保的要求。该方案的主要特点如下：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卡持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针对卡持设备项目产品的多样性和小批量生产的特点，我们将建设柔性制造生产线。通过在设备选型中考虑柔性制造技术，可以灵活应对不同产品规格和生产需求，实现生产线的高度灵活性和适应性。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9387"/>
      <w:r>
        <w:rPr>
          <w:rFonts w:ascii="仿宋" w:eastAsia="仿宋" w:hAnsi="仿宋" w:cs="仿宋" w:hint="eastAsia"/>
          <w:sz w:val="28"/>
          <w:lang w:eastAsia="zh-CN"/>
        </w:rPr>
        <w:t>四、卡持设备项目可持续发展</w:t>
      </w:r>
      <w:bookmarkEnd w:id="15"/>
    </w:p>
    <w:p>
      <w:pPr>
        <w:pStyle w:val="Heading2"/>
        <w:rPr>
          <w:rFonts w:ascii="仿宋" w:eastAsia="仿宋" w:hAnsi="仿宋" w:cs="仿宋" w:hint="eastAsia"/>
          <w:lang w:eastAsia="zh-CN"/>
        </w:rPr>
      </w:pPr>
      <w:bookmarkStart w:id="16" w:name="_Toc2174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卡持设备项目中，卡持设备项目团队着眼于未来，明确了可持续发展的战略方向。制定的具体可持续发展目标包括降低资源使用、采用环保技术、最大化社会效益等。这一步骤不仅有助于卡持设备项目在环保和社会责任方面达到最高标准，也为未来提供了明确的指引，确保卡持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可持续实践的融入卡持设备项目管理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卡持设备项目管理周期。从卡持设备项目规划开始，卡持设备项目团队就考虑了环境和社会的因素。在执行阶段，卡持设备项目团队积极推动绿色技术的应用，优化资源利用。此外，关注员工的社会责任，通过培训和沟通活动提高员工对可持续发展的认知，使他们能够在日常工作中践行可持续实践。这些举措不仅为卡持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859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扎根于卡持设备项目的可持续发展理念，我们深信环保与社会责任是卡持设备项目成功的关键支柱。在卡持设备项目的每一步，我们都致力于通过创新和实践，履行对环境和社会的坚定责任。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卡持设备项目团队通过引入先进的环保技术、建立高效的废物处理系统以及推动能源节约措施，积极履行环保责任。定期的环保监测和评估确保卡持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卡持设备项目不仅致力于自身可持续发展，还注重对社会的回馈。通过支持社区卡持设备项目、参与慈善事业、提供培训机会等方式，卡持设备项目积极履行社会责任。与当地社区建立积极互动，关注员工的工作与生活平衡，以及员工的身心健康，是卡持设备项目在社会责任层面的关键举措。这样的实践不仅增强了卡持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307"/>
      <w:r>
        <w:rPr>
          <w:rFonts w:ascii="仿宋" w:eastAsia="仿宋" w:hAnsi="仿宋" w:cs="仿宋" w:hint="eastAsia"/>
          <w:sz w:val="28"/>
          <w:lang w:eastAsia="zh-CN"/>
        </w:rPr>
        <w:t>五、卡持设备项目建设背景及必要性分析</w:t>
      </w:r>
      <w:bookmarkEnd w:id="18"/>
    </w:p>
    <w:p>
      <w:pPr>
        <w:pStyle w:val="Heading2"/>
        <w:rPr>
          <w:rFonts w:ascii="仿宋" w:eastAsia="仿宋" w:hAnsi="仿宋" w:cs="仿宋" w:hint="eastAsia"/>
          <w:lang w:eastAsia="zh-CN"/>
        </w:rPr>
      </w:pPr>
      <w:bookmarkStart w:id="19" w:name="_Toc22882"/>
      <w:r>
        <w:rPr>
          <w:rFonts w:ascii="仿宋" w:eastAsia="仿宋" w:hAnsi="仿宋" w:cs="仿宋" w:hint="eastAsia"/>
          <w:lang w:eastAsia="zh-CN"/>
        </w:rPr>
        <w:t>(一)、卡持设备项目背景分析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卡持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卡持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卡持设备项目在这个潮流中的定位。同时，我们将关注行业内涌现的新兴机遇，以便卡持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卡持设备项目提供了强大的发展动力。我们将聚焦于行业内最新的技术发展趋势，包括但不限于人工智能、大数据分析、物联网等领域。通过深度的技术研究，我们将确保卡持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卡持设备项目发展的源泉。我们将投入更多的精力对市场需求进行深入剖析，超越表面的需求，深入挖掘潜在的市场痛点和机遇。通过对市场需求的细致了解，卡持设备项目将更有针对性地设计解决方案，满足市场的多样化需求，从而更好地促进卡持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卡持设备项目战略至关重要。我们将对竞争态势进行更为深入的分析，包括但不限于市场份额、产品特点、客户满意度等多个维度。通过深度的竞争分析，卡持设备项目将能够更准确地把握市场脉搏，制定具有竞争力的卡持设备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https://d.book118.com/466151004102010103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卡持设备项目计划设计方案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卡持设备项目计划设计方案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卡持设备项目计划设计方案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卡持设备项目计划设计方案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卡持设备项目计划设计方案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卡持设备项目计划设计方案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卡持设备项目计划设计方案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卡持设备项目计划设计方案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卡持设备项目计划设计方案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卡持设备项目计划设计方案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卡持设备项目计划设计方案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卡持设备项目计划设计方案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卡持设备项目计划设计方案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卡持设备项目计划设计方案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卡持设备项目计划设计方案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卡持设备项目计划设计方案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卡持设备项目计划设计方案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B44897"/>
    <w:rsid w:val="06B448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151004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2024-02-28T00:26:00Z</dcterms:created>
  <dcterms:modified xsi:type="dcterms:W3CDTF">2024-02-28T00:26:55Z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5C7BE45DD2424F48B49526F964D1B4B0_11</vt:lpwstr>
  </property>
  <property fmtid="{D5CDD505-2E9C-101B-9397-08002B2CF9AE}" pid="3" name="KSOProductBuildVer">
    <vt:lpwstr>2052-12.1.0.16388</vt:lpwstr>
  </property>
</Properties>
</file>