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铝压延加工材项目规划设计方案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21" w:history="1">
        <w:r>
          <w:rPr>
            <w:rFonts w:ascii="仿宋" w:eastAsia="仿宋" w:hAnsi="仿宋" w:cs="仿宋" w:hint="eastAsia"/>
            <w:lang w:eastAsia="zh-CN"/>
          </w:rPr>
          <w:t>前言</w:t>
        </w:r>
        <w:r>
          <w:tab/>
        </w:r>
        <w:r>
          <w:fldChar w:fldCharType="begin"/>
        </w:r>
        <w:r>
          <w:instrText xml:space="preserve"> PAGEREF _Toc21921 \h </w:instrText>
        </w:r>
        <w:r>
          <w:fldChar w:fldCharType="separate"/>
        </w:r>
        <w:r>
          <w:t>3</w:t>
        </w:r>
        <w:r>
          <w:fldChar w:fldCharType="end"/>
        </w:r>
      </w:hyperlink>
    </w:p>
    <w:p>
      <w:pPr>
        <w:pStyle w:val="TOC1"/>
        <w:tabs>
          <w:tab w:val="right" w:leader="dot" w:pos="8306"/>
        </w:tabs>
      </w:pPr>
      <w:hyperlink w:anchor="_Toc7918" w:history="1">
        <w:r>
          <w:rPr>
            <w:rFonts w:ascii="仿宋" w:eastAsia="仿宋" w:hAnsi="仿宋" w:cs="仿宋" w:hint="eastAsia"/>
            <w:lang w:eastAsia="zh-CN"/>
          </w:rPr>
          <w:t>一、铝压延加工材项目概论</w:t>
        </w:r>
        <w:r>
          <w:tab/>
        </w:r>
        <w:r>
          <w:fldChar w:fldCharType="begin"/>
        </w:r>
        <w:r>
          <w:instrText xml:space="preserve"> PAGEREF _Toc7918 \h </w:instrText>
        </w:r>
        <w:r>
          <w:fldChar w:fldCharType="separate"/>
        </w:r>
        <w:r>
          <w:t>3</w:t>
        </w:r>
        <w:r>
          <w:fldChar w:fldCharType="end"/>
        </w:r>
      </w:hyperlink>
    </w:p>
    <w:p>
      <w:pPr>
        <w:pStyle w:val="TOC2"/>
        <w:tabs>
          <w:tab w:val="right" w:leader="dot" w:pos="8306"/>
        </w:tabs>
      </w:pPr>
      <w:hyperlink w:anchor="_Toc4152" w:history="1">
        <w:r>
          <w:rPr>
            <w:rFonts w:ascii="仿宋" w:eastAsia="仿宋" w:hAnsi="仿宋" w:cs="仿宋" w:hint="eastAsia"/>
            <w:lang w:eastAsia="zh-CN"/>
          </w:rPr>
          <w:t>(一)、铝压延加工材项目概况</w:t>
        </w:r>
        <w:r>
          <w:tab/>
        </w:r>
        <w:r>
          <w:fldChar w:fldCharType="begin"/>
        </w:r>
        <w:r>
          <w:instrText xml:space="preserve"> PAGEREF _Toc4152 \h </w:instrText>
        </w:r>
        <w:r>
          <w:fldChar w:fldCharType="separate"/>
        </w:r>
        <w:r>
          <w:t>3</w:t>
        </w:r>
        <w:r>
          <w:fldChar w:fldCharType="end"/>
        </w:r>
      </w:hyperlink>
    </w:p>
    <w:p>
      <w:pPr>
        <w:pStyle w:val="TOC2"/>
        <w:tabs>
          <w:tab w:val="right" w:leader="dot" w:pos="8306"/>
        </w:tabs>
      </w:pPr>
      <w:hyperlink w:anchor="_Toc18740" w:history="1">
        <w:r>
          <w:rPr>
            <w:rFonts w:ascii="仿宋" w:eastAsia="仿宋" w:hAnsi="仿宋" w:cs="仿宋" w:hint="eastAsia"/>
            <w:lang w:eastAsia="zh-CN"/>
          </w:rPr>
          <w:t>(二)、铝压延加工材项目目标</w:t>
        </w:r>
        <w:r>
          <w:tab/>
        </w:r>
        <w:r>
          <w:fldChar w:fldCharType="begin"/>
        </w:r>
        <w:r>
          <w:instrText xml:space="preserve"> PAGEREF _Toc18740 \h </w:instrText>
        </w:r>
        <w:r>
          <w:fldChar w:fldCharType="separate"/>
        </w:r>
        <w:r>
          <w:t>5</w:t>
        </w:r>
        <w:r>
          <w:fldChar w:fldCharType="end"/>
        </w:r>
      </w:hyperlink>
    </w:p>
    <w:p>
      <w:pPr>
        <w:pStyle w:val="TOC2"/>
        <w:tabs>
          <w:tab w:val="right" w:leader="dot" w:pos="8306"/>
        </w:tabs>
      </w:pPr>
      <w:hyperlink w:anchor="_Toc23142" w:history="1">
        <w:r>
          <w:rPr>
            <w:rFonts w:ascii="仿宋" w:eastAsia="仿宋" w:hAnsi="仿宋" w:cs="仿宋" w:hint="eastAsia"/>
            <w:lang w:eastAsia="zh-CN"/>
          </w:rPr>
          <w:t>(三)、铝压延加工材项目提出的理由</w:t>
        </w:r>
        <w:r>
          <w:tab/>
        </w:r>
        <w:r>
          <w:fldChar w:fldCharType="begin"/>
        </w:r>
        <w:r>
          <w:instrText xml:space="preserve"> PAGEREF _Toc23142 \h </w:instrText>
        </w:r>
        <w:r>
          <w:fldChar w:fldCharType="separate"/>
        </w:r>
        <w:r>
          <w:t>6</w:t>
        </w:r>
        <w:r>
          <w:fldChar w:fldCharType="end"/>
        </w:r>
      </w:hyperlink>
    </w:p>
    <w:p>
      <w:pPr>
        <w:pStyle w:val="TOC2"/>
        <w:tabs>
          <w:tab w:val="right" w:leader="dot" w:pos="8306"/>
        </w:tabs>
      </w:pPr>
      <w:hyperlink w:anchor="_Toc2642" w:history="1">
        <w:r>
          <w:rPr>
            <w:rFonts w:ascii="仿宋" w:eastAsia="仿宋" w:hAnsi="仿宋" w:cs="仿宋" w:hint="eastAsia"/>
            <w:lang w:eastAsia="zh-CN"/>
          </w:rPr>
          <w:t>(四)、铝压延加工材项目意义</w:t>
        </w:r>
        <w:r>
          <w:tab/>
        </w:r>
        <w:r>
          <w:fldChar w:fldCharType="begin"/>
        </w:r>
        <w:r>
          <w:instrText xml:space="preserve"> PAGEREF _Toc2642 \h </w:instrText>
        </w:r>
        <w:r>
          <w:fldChar w:fldCharType="separate"/>
        </w:r>
        <w:r>
          <w:t>8</w:t>
        </w:r>
        <w:r>
          <w:fldChar w:fldCharType="end"/>
        </w:r>
      </w:hyperlink>
    </w:p>
    <w:p>
      <w:pPr>
        <w:pStyle w:val="TOC2"/>
        <w:tabs>
          <w:tab w:val="right" w:leader="dot" w:pos="8306"/>
        </w:tabs>
      </w:pPr>
      <w:hyperlink w:anchor="_Toc18493" w:history="1">
        <w:r>
          <w:rPr>
            <w:rFonts w:ascii="仿宋" w:eastAsia="仿宋" w:hAnsi="仿宋" w:cs="仿宋" w:hint="eastAsia"/>
            <w:lang w:eastAsia="zh-CN"/>
          </w:rPr>
          <w:t>(五)、铝压延加工材项目背景</w:t>
        </w:r>
        <w:r>
          <w:tab/>
        </w:r>
        <w:r>
          <w:fldChar w:fldCharType="begin"/>
        </w:r>
        <w:r>
          <w:instrText xml:space="preserve"> PAGEREF _Toc18493 \h </w:instrText>
        </w:r>
        <w:r>
          <w:fldChar w:fldCharType="separate"/>
        </w:r>
        <w:r>
          <w:t>9</w:t>
        </w:r>
        <w:r>
          <w:fldChar w:fldCharType="end"/>
        </w:r>
      </w:hyperlink>
    </w:p>
    <w:p>
      <w:pPr>
        <w:pStyle w:val="TOC1"/>
        <w:tabs>
          <w:tab w:val="right" w:leader="dot" w:pos="8306"/>
        </w:tabs>
      </w:pPr>
      <w:hyperlink w:anchor="_Toc31966" w:history="1">
        <w:r>
          <w:rPr>
            <w:rFonts w:ascii="仿宋" w:eastAsia="仿宋" w:hAnsi="仿宋" w:cs="仿宋" w:hint="eastAsia"/>
            <w:lang w:eastAsia="zh-CN"/>
          </w:rPr>
          <w:t>二、铝压延加工材项目选址可行性分析</w:t>
        </w:r>
        <w:r>
          <w:tab/>
        </w:r>
        <w:r>
          <w:fldChar w:fldCharType="begin"/>
        </w:r>
        <w:r>
          <w:instrText xml:space="preserve"> PAGEREF _Toc31966 \h </w:instrText>
        </w:r>
        <w:r>
          <w:fldChar w:fldCharType="separate"/>
        </w:r>
        <w:r>
          <w:t>10</w:t>
        </w:r>
        <w:r>
          <w:fldChar w:fldCharType="end"/>
        </w:r>
      </w:hyperlink>
    </w:p>
    <w:p>
      <w:pPr>
        <w:pStyle w:val="TOC2"/>
        <w:tabs>
          <w:tab w:val="right" w:leader="dot" w:pos="8306"/>
        </w:tabs>
      </w:pPr>
      <w:hyperlink w:anchor="_Toc19841" w:history="1">
        <w:r>
          <w:rPr>
            <w:rFonts w:ascii="仿宋" w:eastAsia="仿宋" w:hAnsi="仿宋" w:cs="仿宋" w:hint="eastAsia"/>
            <w:lang w:eastAsia="zh-CN"/>
          </w:rPr>
          <w:t>(一)、铝压延加工材项目选址</w:t>
        </w:r>
        <w:r>
          <w:tab/>
        </w:r>
        <w:r>
          <w:fldChar w:fldCharType="begin"/>
        </w:r>
        <w:r>
          <w:instrText xml:space="preserve"> PAGEREF _Toc19841 \h </w:instrText>
        </w:r>
        <w:r>
          <w:fldChar w:fldCharType="separate"/>
        </w:r>
        <w:r>
          <w:t>10</w:t>
        </w:r>
        <w:r>
          <w:fldChar w:fldCharType="end"/>
        </w:r>
      </w:hyperlink>
    </w:p>
    <w:p>
      <w:pPr>
        <w:pStyle w:val="TOC2"/>
        <w:tabs>
          <w:tab w:val="right" w:leader="dot" w:pos="8306"/>
        </w:tabs>
      </w:pPr>
      <w:hyperlink w:anchor="_Toc8944" w:history="1">
        <w:r>
          <w:rPr>
            <w:rFonts w:ascii="仿宋" w:eastAsia="仿宋" w:hAnsi="仿宋" w:cs="仿宋" w:hint="eastAsia"/>
            <w:lang w:eastAsia="zh-CN"/>
          </w:rPr>
          <w:t>(二)、用地控制指标</w:t>
        </w:r>
        <w:r>
          <w:tab/>
        </w:r>
        <w:r>
          <w:fldChar w:fldCharType="begin"/>
        </w:r>
        <w:r>
          <w:instrText xml:space="preserve"> PAGEREF _Toc8944 \h </w:instrText>
        </w:r>
        <w:r>
          <w:fldChar w:fldCharType="separate"/>
        </w:r>
        <w:r>
          <w:t>10</w:t>
        </w:r>
        <w:r>
          <w:fldChar w:fldCharType="end"/>
        </w:r>
      </w:hyperlink>
    </w:p>
    <w:p>
      <w:pPr>
        <w:pStyle w:val="TOC2"/>
        <w:tabs>
          <w:tab w:val="right" w:leader="dot" w:pos="8306"/>
        </w:tabs>
      </w:pPr>
      <w:hyperlink w:anchor="_Toc21451" w:history="1">
        <w:r>
          <w:rPr>
            <w:rFonts w:ascii="仿宋" w:eastAsia="仿宋" w:hAnsi="仿宋" w:cs="仿宋" w:hint="eastAsia"/>
            <w:lang w:eastAsia="zh-CN"/>
          </w:rPr>
          <w:t>(三)、节约用地措施</w:t>
        </w:r>
        <w:r>
          <w:tab/>
        </w:r>
        <w:r>
          <w:fldChar w:fldCharType="begin"/>
        </w:r>
        <w:r>
          <w:instrText xml:space="preserve"> PAGEREF _Toc21451 \h </w:instrText>
        </w:r>
        <w:r>
          <w:fldChar w:fldCharType="separate"/>
        </w:r>
        <w:r>
          <w:t>12</w:t>
        </w:r>
        <w:r>
          <w:fldChar w:fldCharType="end"/>
        </w:r>
      </w:hyperlink>
    </w:p>
    <w:p>
      <w:pPr>
        <w:pStyle w:val="TOC2"/>
        <w:tabs>
          <w:tab w:val="right" w:leader="dot" w:pos="8306"/>
        </w:tabs>
      </w:pPr>
      <w:hyperlink w:anchor="_Toc22579" w:history="1">
        <w:r>
          <w:rPr>
            <w:rFonts w:ascii="仿宋" w:eastAsia="仿宋" w:hAnsi="仿宋" w:cs="仿宋" w:hint="eastAsia"/>
            <w:lang w:eastAsia="zh-CN"/>
          </w:rPr>
          <w:t>(四)、总图布置方案</w:t>
        </w:r>
        <w:r>
          <w:tab/>
        </w:r>
        <w:r>
          <w:fldChar w:fldCharType="begin"/>
        </w:r>
        <w:r>
          <w:instrText xml:space="preserve"> PAGEREF _Toc22579 \h </w:instrText>
        </w:r>
        <w:r>
          <w:fldChar w:fldCharType="separate"/>
        </w:r>
        <w:r>
          <w:t>13</w:t>
        </w:r>
        <w:r>
          <w:fldChar w:fldCharType="end"/>
        </w:r>
      </w:hyperlink>
    </w:p>
    <w:p>
      <w:pPr>
        <w:pStyle w:val="TOC2"/>
        <w:tabs>
          <w:tab w:val="right" w:leader="dot" w:pos="8306"/>
        </w:tabs>
      </w:pPr>
      <w:hyperlink w:anchor="_Toc18113" w:history="1">
        <w:r>
          <w:rPr>
            <w:rFonts w:ascii="仿宋" w:eastAsia="仿宋" w:hAnsi="仿宋" w:cs="仿宋" w:hint="eastAsia"/>
            <w:lang w:eastAsia="zh-CN"/>
          </w:rPr>
          <w:t>(五)、选址综合评价</w:t>
        </w:r>
        <w:r>
          <w:tab/>
        </w:r>
        <w:r>
          <w:fldChar w:fldCharType="begin"/>
        </w:r>
        <w:r>
          <w:instrText xml:space="preserve"> PAGEREF _Toc18113 \h </w:instrText>
        </w:r>
        <w:r>
          <w:fldChar w:fldCharType="separate"/>
        </w:r>
        <w:r>
          <w:t>14</w:t>
        </w:r>
        <w:r>
          <w:fldChar w:fldCharType="end"/>
        </w:r>
      </w:hyperlink>
    </w:p>
    <w:p>
      <w:pPr>
        <w:pStyle w:val="TOC1"/>
        <w:tabs>
          <w:tab w:val="right" w:leader="dot" w:pos="8306"/>
        </w:tabs>
      </w:pPr>
      <w:hyperlink w:anchor="_Toc1460" w:history="1">
        <w:r>
          <w:rPr>
            <w:rFonts w:ascii="仿宋" w:eastAsia="仿宋" w:hAnsi="仿宋" w:cs="仿宋" w:hint="eastAsia"/>
            <w:lang w:eastAsia="zh-CN"/>
          </w:rPr>
          <w:t>三、铝压延加工材项目建设单位说明</w:t>
        </w:r>
        <w:r>
          <w:tab/>
        </w:r>
        <w:r>
          <w:fldChar w:fldCharType="begin"/>
        </w:r>
        <w:r>
          <w:instrText xml:space="preserve"> PAGEREF _Toc1460 \h </w:instrText>
        </w:r>
        <w:r>
          <w:fldChar w:fldCharType="separate"/>
        </w:r>
        <w:r>
          <w:t>15</w:t>
        </w:r>
        <w:r>
          <w:fldChar w:fldCharType="end"/>
        </w:r>
      </w:hyperlink>
    </w:p>
    <w:p>
      <w:pPr>
        <w:pStyle w:val="TOC2"/>
        <w:tabs>
          <w:tab w:val="right" w:leader="dot" w:pos="8306"/>
        </w:tabs>
      </w:pPr>
      <w:hyperlink w:anchor="_Toc28471" w:history="1">
        <w:r>
          <w:rPr>
            <w:rFonts w:ascii="仿宋" w:eastAsia="仿宋" w:hAnsi="仿宋" w:cs="仿宋" w:hint="eastAsia"/>
            <w:lang w:eastAsia="zh-CN"/>
          </w:rPr>
          <w:t>(一)、铝压延加工材项目承办单位基本情况</w:t>
        </w:r>
        <w:r>
          <w:tab/>
        </w:r>
        <w:r>
          <w:fldChar w:fldCharType="begin"/>
        </w:r>
        <w:r>
          <w:instrText xml:space="preserve"> PAGEREF _Toc28471 \h </w:instrText>
        </w:r>
        <w:r>
          <w:fldChar w:fldCharType="separate"/>
        </w:r>
        <w:r>
          <w:t>15</w:t>
        </w:r>
        <w:r>
          <w:fldChar w:fldCharType="end"/>
        </w:r>
      </w:hyperlink>
    </w:p>
    <w:p>
      <w:pPr>
        <w:pStyle w:val="TOC2"/>
        <w:tabs>
          <w:tab w:val="right" w:leader="dot" w:pos="8306"/>
        </w:tabs>
      </w:pPr>
      <w:hyperlink w:anchor="_Toc11529" w:history="1">
        <w:r>
          <w:rPr>
            <w:rFonts w:ascii="仿宋" w:eastAsia="仿宋" w:hAnsi="仿宋" w:cs="仿宋" w:hint="eastAsia"/>
            <w:lang w:eastAsia="zh-CN"/>
          </w:rPr>
          <w:t>(二)、公司经济效益分析</w:t>
        </w:r>
        <w:r>
          <w:tab/>
        </w:r>
        <w:r>
          <w:fldChar w:fldCharType="begin"/>
        </w:r>
        <w:r>
          <w:instrText xml:space="preserve"> PAGEREF _Toc11529 \h </w:instrText>
        </w:r>
        <w:r>
          <w:fldChar w:fldCharType="separate"/>
        </w:r>
        <w:r>
          <w:t>16</w:t>
        </w:r>
        <w:r>
          <w:fldChar w:fldCharType="end"/>
        </w:r>
      </w:hyperlink>
    </w:p>
    <w:p>
      <w:pPr>
        <w:pStyle w:val="TOC1"/>
        <w:tabs>
          <w:tab w:val="right" w:leader="dot" w:pos="8306"/>
        </w:tabs>
      </w:pPr>
      <w:hyperlink w:anchor="_Toc31795" w:history="1">
        <w:r>
          <w:rPr>
            <w:rFonts w:ascii="仿宋" w:eastAsia="仿宋" w:hAnsi="仿宋" w:cs="仿宋" w:hint="eastAsia"/>
            <w:lang w:eastAsia="zh-CN"/>
          </w:rPr>
          <w:t>四、铝压延加工材项目可持续发展</w:t>
        </w:r>
        <w:r>
          <w:tab/>
        </w:r>
        <w:r>
          <w:fldChar w:fldCharType="begin"/>
        </w:r>
        <w:r>
          <w:instrText xml:space="preserve"> PAGEREF _Toc31795 \h </w:instrText>
        </w:r>
        <w:r>
          <w:fldChar w:fldCharType="separate"/>
        </w:r>
        <w:r>
          <w:t>17</w:t>
        </w:r>
        <w:r>
          <w:fldChar w:fldCharType="end"/>
        </w:r>
      </w:hyperlink>
    </w:p>
    <w:p>
      <w:pPr>
        <w:pStyle w:val="TOC2"/>
        <w:tabs>
          <w:tab w:val="right" w:leader="dot" w:pos="8306"/>
        </w:tabs>
      </w:pPr>
      <w:hyperlink w:anchor="_Toc19904" w:history="1">
        <w:r>
          <w:rPr>
            <w:rFonts w:ascii="仿宋" w:eastAsia="仿宋" w:hAnsi="仿宋" w:cs="仿宋" w:hint="eastAsia"/>
            <w:lang w:eastAsia="zh-CN"/>
          </w:rPr>
          <w:t>(一)、可持续战略与实践</w:t>
        </w:r>
        <w:r>
          <w:tab/>
        </w:r>
        <w:r>
          <w:fldChar w:fldCharType="begin"/>
        </w:r>
        <w:r>
          <w:instrText xml:space="preserve"> PAGEREF _Toc19904 \h </w:instrText>
        </w:r>
        <w:r>
          <w:fldChar w:fldCharType="separate"/>
        </w:r>
        <w:r>
          <w:t>17</w:t>
        </w:r>
        <w:r>
          <w:fldChar w:fldCharType="end"/>
        </w:r>
      </w:hyperlink>
    </w:p>
    <w:p>
      <w:pPr>
        <w:pStyle w:val="TOC2"/>
        <w:tabs>
          <w:tab w:val="right" w:leader="dot" w:pos="8306"/>
        </w:tabs>
      </w:pPr>
      <w:hyperlink w:anchor="_Toc20776" w:history="1">
        <w:r>
          <w:rPr>
            <w:rFonts w:ascii="仿宋" w:eastAsia="仿宋" w:hAnsi="仿宋" w:cs="仿宋" w:hint="eastAsia"/>
            <w:lang w:eastAsia="zh-CN"/>
          </w:rPr>
          <w:t>(二)、环保与社会责任</w:t>
        </w:r>
        <w:r>
          <w:tab/>
        </w:r>
        <w:r>
          <w:fldChar w:fldCharType="begin"/>
        </w:r>
        <w:r>
          <w:instrText xml:space="preserve"> PAGEREF _Toc20776 \h </w:instrText>
        </w:r>
        <w:r>
          <w:fldChar w:fldCharType="separate"/>
        </w:r>
        <w:r>
          <w:t>17</w:t>
        </w:r>
        <w:r>
          <w:fldChar w:fldCharType="end"/>
        </w:r>
      </w:hyperlink>
    </w:p>
    <w:p>
      <w:pPr>
        <w:pStyle w:val="TOC1"/>
        <w:tabs>
          <w:tab w:val="right" w:leader="dot" w:pos="8306"/>
        </w:tabs>
      </w:pPr>
      <w:hyperlink w:anchor="_Toc32569" w:history="1">
        <w:r>
          <w:rPr>
            <w:rFonts w:ascii="仿宋" w:eastAsia="仿宋" w:hAnsi="仿宋" w:cs="仿宋" w:hint="eastAsia"/>
            <w:lang w:eastAsia="zh-CN"/>
          </w:rPr>
          <w:t>五、产品规划分析</w:t>
        </w:r>
        <w:r>
          <w:tab/>
        </w:r>
        <w:r>
          <w:fldChar w:fldCharType="begin"/>
        </w:r>
        <w:r>
          <w:instrText xml:space="preserve"> PAGEREF _Toc32569 \h </w:instrText>
        </w:r>
        <w:r>
          <w:fldChar w:fldCharType="separate"/>
        </w:r>
        <w:r>
          <w:t>18</w:t>
        </w:r>
        <w:r>
          <w:fldChar w:fldCharType="end"/>
        </w:r>
      </w:hyperlink>
    </w:p>
    <w:p>
      <w:pPr>
        <w:pStyle w:val="TOC2"/>
        <w:tabs>
          <w:tab w:val="right" w:leader="dot" w:pos="8306"/>
        </w:tabs>
      </w:pPr>
      <w:hyperlink w:anchor="_Toc10974" w:history="1">
        <w:r>
          <w:rPr>
            <w:rFonts w:ascii="仿宋" w:eastAsia="仿宋" w:hAnsi="仿宋" w:cs="仿宋" w:hint="eastAsia"/>
            <w:lang w:eastAsia="zh-CN"/>
          </w:rPr>
          <w:t>(一)、产品规划</w:t>
        </w:r>
        <w:r>
          <w:tab/>
        </w:r>
        <w:r>
          <w:fldChar w:fldCharType="begin"/>
        </w:r>
        <w:r>
          <w:instrText xml:space="preserve"> PAGEREF _Toc10974 \h </w:instrText>
        </w:r>
        <w:r>
          <w:fldChar w:fldCharType="separate"/>
        </w:r>
        <w:r>
          <w:t>18</w:t>
        </w:r>
        <w:r>
          <w:fldChar w:fldCharType="end"/>
        </w:r>
      </w:hyperlink>
    </w:p>
    <w:p>
      <w:pPr>
        <w:pStyle w:val="TOC2"/>
        <w:tabs>
          <w:tab w:val="right" w:leader="dot" w:pos="8306"/>
        </w:tabs>
      </w:pPr>
      <w:hyperlink w:anchor="_Toc10836" w:history="1">
        <w:r>
          <w:rPr>
            <w:rFonts w:ascii="仿宋" w:eastAsia="仿宋" w:hAnsi="仿宋" w:cs="仿宋" w:hint="eastAsia"/>
            <w:lang w:eastAsia="zh-CN"/>
          </w:rPr>
          <w:t>(二)、建设规模</w:t>
        </w:r>
        <w:r>
          <w:tab/>
        </w:r>
        <w:r>
          <w:fldChar w:fldCharType="begin"/>
        </w:r>
        <w:r>
          <w:instrText xml:space="preserve"> PAGEREF _Toc10836 \h </w:instrText>
        </w:r>
        <w:r>
          <w:fldChar w:fldCharType="separate"/>
        </w:r>
        <w:r>
          <w:t>19</w:t>
        </w:r>
        <w:r>
          <w:fldChar w:fldCharType="end"/>
        </w:r>
      </w:hyperlink>
    </w:p>
    <w:p>
      <w:pPr>
        <w:pStyle w:val="TOC1"/>
        <w:tabs>
          <w:tab w:val="right" w:leader="dot" w:pos="8306"/>
        </w:tabs>
      </w:pPr>
      <w:hyperlink w:anchor="_Toc30958" w:history="1">
        <w:r>
          <w:rPr>
            <w:rFonts w:ascii="仿宋" w:eastAsia="仿宋" w:hAnsi="仿宋" w:cs="仿宋" w:hint="eastAsia"/>
            <w:lang w:eastAsia="zh-CN"/>
          </w:rPr>
          <w:t>六、铝压延加工材项目绩效评估</w:t>
        </w:r>
        <w:r>
          <w:tab/>
        </w:r>
        <w:r>
          <w:fldChar w:fldCharType="begin"/>
        </w:r>
        <w:r>
          <w:instrText xml:space="preserve"> PAGEREF _Toc30958 \h </w:instrText>
        </w:r>
        <w:r>
          <w:fldChar w:fldCharType="separate"/>
        </w:r>
        <w:r>
          <w:t>20</w:t>
        </w:r>
        <w:r>
          <w:fldChar w:fldCharType="end"/>
        </w:r>
      </w:hyperlink>
    </w:p>
    <w:p>
      <w:pPr>
        <w:pStyle w:val="TOC2"/>
        <w:tabs>
          <w:tab w:val="right" w:leader="dot" w:pos="8306"/>
        </w:tabs>
      </w:pPr>
      <w:hyperlink w:anchor="_Toc27042" w:history="1">
        <w:r>
          <w:rPr>
            <w:rFonts w:ascii="仿宋" w:eastAsia="仿宋" w:hAnsi="仿宋" w:cs="仿宋" w:hint="eastAsia"/>
            <w:lang w:eastAsia="zh-CN"/>
          </w:rPr>
          <w:t>(一)、绩效评估指标</w:t>
        </w:r>
        <w:r>
          <w:tab/>
        </w:r>
        <w:r>
          <w:fldChar w:fldCharType="begin"/>
        </w:r>
        <w:r>
          <w:instrText xml:space="preserve"> PAGEREF _Toc27042 \h </w:instrText>
        </w:r>
        <w:r>
          <w:fldChar w:fldCharType="separate"/>
        </w:r>
        <w:r>
          <w:t>20</w:t>
        </w:r>
        <w:r>
          <w:fldChar w:fldCharType="end"/>
        </w:r>
      </w:hyperlink>
    </w:p>
    <w:p>
      <w:pPr>
        <w:pStyle w:val="TOC2"/>
        <w:tabs>
          <w:tab w:val="right" w:leader="dot" w:pos="8306"/>
        </w:tabs>
      </w:pPr>
      <w:hyperlink w:anchor="_Toc30641" w:history="1">
        <w:r>
          <w:rPr>
            <w:rFonts w:ascii="仿宋" w:eastAsia="仿宋" w:hAnsi="仿宋" w:cs="仿宋" w:hint="eastAsia"/>
            <w:lang w:eastAsia="zh-CN"/>
          </w:rPr>
          <w:t>(二)、绩效评估方法</w:t>
        </w:r>
        <w:r>
          <w:tab/>
        </w:r>
        <w:r>
          <w:fldChar w:fldCharType="begin"/>
        </w:r>
        <w:r>
          <w:instrText xml:space="preserve"> PAGEREF _Toc30641 \h </w:instrText>
        </w:r>
        <w:r>
          <w:fldChar w:fldCharType="separate"/>
        </w:r>
        <w:r>
          <w:t>21</w:t>
        </w:r>
        <w:r>
          <w:fldChar w:fldCharType="end"/>
        </w:r>
      </w:hyperlink>
    </w:p>
    <w:p>
      <w:pPr>
        <w:pStyle w:val="TOC2"/>
        <w:tabs>
          <w:tab w:val="right" w:leader="dot" w:pos="8306"/>
        </w:tabs>
      </w:pPr>
      <w:hyperlink w:anchor="_Toc3057" w:history="1">
        <w:r>
          <w:rPr>
            <w:rFonts w:ascii="仿宋" w:eastAsia="仿宋" w:hAnsi="仿宋" w:cs="仿宋" w:hint="eastAsia"/>
            <w:lang w:eastAsia="zh-CN"/>
          </w:rPr>
          <w:t>(三)、绩效评估周期</w:t>
        </w:r>
        <w:r>
          <w:tab/>
        </w:r>
        <w:r>
          <w:fldChar w:fldCharType="begin"/>
        </w:r>
        <w:r>
          <w:instrText xml:space="preserve"> PAGEREF _Toc3057 \h </w:instrText>
        </w:r>
        <w:r>
          <w:fldChar w:fldCharType="separate"/>
        </w:r>
        <w:r>
          <w:t>22</w:t>
        </w:r>
        <w:r>
          <w:fldChar w:fldCharType="end"/>
        </w:r>
      </w:hyperlink>
    </w:p>
    <w:p>
      <w:pPr>
        <w:pStyle w:val="TOC1"/>
        <w:tabs>
          <w:tab w:val="right" w:leader="dot" w:pos="8306"/>
        </w:tabs>
      </w:pPr>
      <w:hyperlink w:anchor="_Toc14101" w:history="1">
        <w:r>
          <w:rPr>
            <w:rFonts w:ascii="仿宋" w:eastAsia="仿宋" w:hAnsi="仿宋" w:cs="仿宋" w:hint="eastAsia"/>
            <w:lang w:eastAsia="zh-CN"/>
          </w:rPr>
          <w:t>七、铝压延加工材项目投资规划</w:t>
        </w:r>
        <w:r>
          <w:tab/>
        </w:r>
        <w:r>
          <w:fldChar w:fldCharType="begin"/>
        </w:r>
        <w:r>
          <w:instrText xml:space="preserve"> PAGEREF _Toc14101 \h </w:instrText>
        </w:r>
        <w:r>
          <w:fldChar w:fldCharType="separate"/>
        </w:r>
        <w:r>
          <w:t>23</w:t>
        </w:r>
        <w:r>
          <w:fldChar w:fldCharType="end"/>
        </w:r>
      </w:hyperlink>
    </w:p>
    <w:p>
      <w:pPr>
        <w:pStyle w:val="TOC2"/>
        <w:tabs>
          <w:tab w:val="right" w:leader="dot" w:pos="8306"/>
        </w:tabs>
      </w:pPr>
      <w:hyperlink w:anchor="_Toc21616" w:history="1">
        <w:r>
          <w:rPr>
            <w:rFonts w:ascii="仿宋" w:eastAsia="仿宋" w:hAnsi="仿宋" w:cs="仿宋" w:hint="eastAsia"/>
            <w:lang w:eastAsia="zh-CN"/>
          </w:rPr>
          <w:t>(一)、铝压延加工材项目总投资估算</w:t>
        </w:r>
        <w:r>
          <w:tab/>
        </w:r>
        <w:r>
          <w:fldChar w:fldCharType="begin"/>
        </w:r>
        <w:r>
          <w:instrText xml:space="preserve"> PAGEREF _Toc21616 \h </w:instrText>
        </w:r>
        <w:r>
          <w:fldChar w:fldCharType="separate"/>
        </w:r>
        <w:r>
          <w:t>23</w:t>
        </w:r>
        <w:r>
          <w:fldChar w:fldCharType="end"/>
        </w:r>
      </w:hyperlink>
    </w:p>
    <w:p>
      <w:pPr>
        <w:pStyle w:val="TOC2"/>
        <w:tabs>
          <w:tab w:val="right" w:leader="dot" w:pos="8306"/>
        </w:tabs>
      </w:pPr>
      <w:hyperlink w:anchor="_Toc23738" w:history="1">
        <w:r>
          <w:rPr>
            <w:rFonts w:ascii="仿宋" w:eastAsia="仿宋" w:hAnsi="仿宋" w:cs="仿宋" w:hint="eastAsia"/>
            <w:lang w:eastAsia="zh-CN"/>
          </w:rPr>
          <w:t>(二)、资金筹措</w:t>
        </w:r>
        <w:r>
          <w:tab/>
        </w:r>
        <w:r>
          <w:fldChar w:fldCharType="begin"/>
        </w:r>
        <w:r>
          <w:instrText xml:space="preserve"> PAGEREF _Toc23738 \h </w:instrText>
        </w:r>
        <w:r>
          <w:fldChar w:fldCharType="separate"/>
        </w:r>
        <w:r>
          <w:t>25</w:t>
        </w:r>
        <w:r>
          <w:fldChar w:fldCharType="end"/>
        </w:r>
      </w:hyperlink>
    </w:p>
    <w:p>
      <w:pPr>
        <w:pStyle w:val="TOC1"/>
        <w:tabs>
          <w:tab w:val="right" w:leader="dot" w:pos="8306"/>
        </w:tabs>
      </w:pPr>
      <w:hyperlink w:anchor="_Toc11454" w:history="1">
        <w:r>
          <w:rPr>
            <w:rFonts w:ascii="仿宋" w:eastAsia="仿宋" w:hAnsi="仿宋" w:cs="仿宋" w:hint="eastAsia"/>
            <w:lang w:eastAsia="zh-CN"/>
          </w:rPr>
          <w:t>八、铝压延加工材项目人力资源管理</w:t>
        </w:r>
        <w:r>
          <w:tab/>
        </w:r>
        <w:r>
          <w:fldChar w:fldCharType="begin"/>
        </w:r>
        <w:r>
          <w:instrText xml:space="preserve"> PAGEREF _Toc11454 \h </w:instrText>
        </w:r>
        <w:r>
          <w:fldChar w:fldCharType="separate"/>
        </w:r>
        <w:r>
          <w:t>25</w:t>
        </w:r>
        <w:r>
          <w:fldChar w:fldCharType="end"/>
        </w:r>
      </w:hyperlink>
    </w:p>
    <w:p>
      <w:pPr>
        <w:pStyle w:val="TOC2"/>
        <w:tabs>
          <w:tab w:val="right" w:leader="dot" w:pos="8306"/>
        </w:tabs>
      </w:pPr>
      <w:hyperlink w:anchor="_Toc9274" w:history="1">
        <w:r>
          <w:rPr>
            <w:rFonts w:ascii="仿宋" w:eastAsia="仿宋" w:hAnsi="仿宋" w:cs="仿宋" w:hint="eastAsia"/>
            <w:lang w:eastAsia="zh-CN"/>
          </w:rPr>
          <w:t>(一)、建立健全的预算管理制度</w:t>
        </w:r>
        <w:r>
          <w:tab/>
        </w:r>
        <w:r>
          <w:fldChar w:fldCharType="begin"/>
        </w:r>
        <w:r>
          <w:instrText xml:space="preserve"> PAGEREF _Toc9274 \h </w:instrText>
        </w:r>
        <w:r>
          <w:fldChar w:fldCharType="separate"/>
        </w:r>
        <w:r>
          <w:t>25</w:t>
        </w:r>
        <w:r>
          <w:fldChar w:fldCharType="end"/>
        </w:r>
      </w:hyperlink>
    </w:p>
    <w:p>
      <w:pPr>
        <w:pStyle w:val="TOC2"/>
        <w:tabs>
          <w:tab w:val="right" w:leader="dot" w:pos="8306"/>
        </w:tabs>
      </w:pPr>
      <w:hyperlink w:anchor="_Toc24734" w:history="1">
        <w:r>
          <w:rPr>
            <w:rFonts w:ascii="仿宋" w:eastAsia="仿宋" w:hAnsi="仿宋" w:cs="仿宋" w:hint="eastAsia"/>
            <w:lang w:eastAsia="zh-CN"/>
          </w:rPr>
          <w:t>(二)、加强资金流动监控</w:t>
        </w:r>
        <w:r>
          <w:tab/>
        </w:r>
        <w:r>
          <w:fldChar w:fldCharType="begin"/>
        </w:r>
        <w:r>
          <w:instrText xml:space="preserve"> PAGEREF _Toc24734 \h </w:instrText>
        </w:r>
        <w:r>
          <w:fldChar w:fldCharType="separate"/>
        </w:r>
        <w:r>
          <w:t>27</w:t>
        </w:r>
        <w:r>
          <w:fldChar w:fldCharType="end"/>
        </w:r>
      </w:hyperlink>
    </w:p>
    <w:p>
      <w:pPr>
        <w:pStyle w:val="TOC2"/>
        <w:tabs>
          <w:tab w:val="right" w:leader="dot" w:pos="8306"/>
        </w:tabs>
      </w:pPr>
      <w:hyperlink w:anchor="_Toc30361" w:history="1">
        <w:r>
          <w:rPr>
            <w:rFonts w:ascii="仿宋" w:eastAsia="仿宋" w:hAnsi="仿宋" w:cs="仿宋" w:hint="eastAsia"/>
            <w:lang w:eastAsia="zh-CN"/>
          </w:rPr>
          <w:t>(三)、制定完善的风险控制机制</w:t>
        </w:r>
        <w:r>
          <w:tab/>
        </w:r>
        <w:r>
          <w:fldChar w:fldCharType="begin"/>
        </w:r>
        <w:r>
          <w:instrText xml:space="preserve"> PAGEREF _Toc30361 \h </w:instrText>
        </w:r>
        <w:r>
          <w:fldChar w:fldCharType="separate"/>
        </w:r>
        <w:r>
          <w:t>28</w:t>
        </w:r>
        <w:r>
          <w:fldChar w:fldCharType="end"/>
        </w:r>
      </w:hyperlink>
    </w:p>
    <w:p>
      <w:pPr>
        <w:pStyle w:val="TOC2"/>
        <w:tabs>
          <w:tab w:val="right" w:leader="dot" w:pos="8306"/>
        </w:tabs>
      </w:pPr>
      <w:hyperlink w:anchor="_Toc30762" w:history="1">
        <w:r>
          <w:rPr>
            <w:rFonts w:ascii="仿宋" w:eastAsia="仿宋" w:hAnsi="仿宋" w:cs="仿宋" w:hint="eastAsia"/>
            <w:lang w:eastAsia="zh-CN"/>
          </w:rPr>
          <w:t>(四)、优化成本管理</w:t>
        </w:r>
        <w:r>
          <w:tab/>
        </w:r>
        <w:r>
          <w:fldChar w:fldCharType="begin"/>
        </w:r>
        <w:r>
          <w:instrText xml:space="preserve"> PAGEREF _Toc30762 \h </w:instrText>
        </w:r>
        <w:r>
          <w:fldChar w:fldCharType="separate"/>
        </w:r>
        <w:r>
          <w:t>30</w:t>
        </w:r>
        <w:r>
          <w:fldChar w:fldCharType="end"/>
        </w:r>
      </w:hyperlink>
    </w:p>
    <w:p>
      <w:pPr>
        <w:pStyle w:val="TOC1"/>
        <w:tabs>
          <w:tab w:val="right" w:leader="dot" w:pos="8306"/>
        </w:tabs>
      </w:pPr>
      <w:hyperlink w:anchor="_Toc31262" w:history="1">
        <w:r>
          <w:rPr>
            <w:rFonts w:ascii="仿宋" w:eastAsia="仿宋" w:hAnsi="仿宋" w:cs="仿宋" w:hint="eastAsia"/>
            <w:lang w:eastAsia="zh-CN"/>
          </w:rPr>
          <w:t>九、铝压延加工材项目技术管理</w:t>
        </w:r>
        <w:r>
          <w:tab/>
        </w:r>
        <w:r>
          <w:fldChar w:fldCharType="begin"/>
        </w:r>
        <w:r>
          <w:instrText xml:space="preserve"> PAGEREF _Toc31262 \h </w:instrText>
        </w:r>
        <w:r>
          <w:fldChar w:fldCharType="separate"/>
        </w:r>
        <w:r>
          <w:t>31</w:t>
        </w:r>
        <w:r>
          <w:fldChar w:fldCharType="end"/>
        </w:r>
      </w:hyperlink>
    </w:p>
    <w:p>
      <w:pPr>
        <w:pStyle w:val="TOC2"/>
        <w:tabs>
          <w:tab w:val="right" w:leader="dot" w:pos="8306"/>
        </w:tabs>
      </w:pPr>
      <w:hyperlink w:anchor="_Toc11449" w:history="1">
        <w:r>
          <w:rPr>
            <w:rFonts w:ascii="仿宋" w:eastAsia="仿宋" w:hAnsi="仿宋" w:cs="仿宋" w:hint="eastAsia"/>
            <w:lang w:eastAsia="zh-CN"/>
          </w:rPr>
          <w:t>(一)、技术方案选用方向</w:t>
        </w:r>
        <w:r>
          <w:tab/>
        </w:r>
        <w:r>
          <w:fldChar w:fldCharType="begin"/>
        </w:r>
        <w:r>
          <w:instrText xml:space="preserve"> PAGEREF _Toc11449 \h </w:instrText>
        </w:r>
        <w:r>
          <w:fldChar w:fldCharType="separate"/>
        </w:r>
        <w:r>
          <w:t>31</w:t>
        </w:r>
        <w:r>
          <w:fldChar w:fldCharType="end"/>
        </w:r>
      </w:hyperlink>
    </w:p>
    <w:p>
      <w:pPr>
        <w:pStyle w:val="TOC2"/>
        <w:tabs>
          <w:tab w:val="right" w:leader="dot" w:pos="8306"/>
        </w:tabs>
      </w:pPr>
      <w:hyperlink w:anchor="_Toc17971" w:history="1">
        <w:r>
          <w:rPr>
            <w:rFonts w:ascii="仿宋" w:eastAsia="仿宋" w:hAnsi="仿宋" w:cs="仿宋" w:hint="eastAsia"/>
            <w:lang w:eastAsia="zh-CN"/>
          </w:rPr>
          <w:t>(二)、工艺技术方案选用原则</w:t>
        </w:r>
        <w:r>
          <w:tab/>
        </w:r>
        <w:r>
          <w:fldChar w:fldCharType="begin"/>
        </w:r>
        <w:r>
          <w:instrText xml:space="preserve"> PAGEREF _Toc17971 \h </w:instrText>
        </w:r>
        <w:r>
          <w:fldChar w:fldCharType="separate"/>
        </w:r>
        <w:r>
          <w:t>33</w:t>
        </w:r>
        <w:r>
          <w:fldChar w:fldCharType="end"/>
        </w:r>
      </w:hyperlink>
    </w:p>
    <w:p>
      <w:pPr>
        <w:pStyle w:val="TOC2"/>
        <w:tabs>
          <w:tab w:val="right" w:leader="dot" w:pos="8306"/>
        </w:tabs>
      </w:pPr>
      <w:hyperlink w:anchor="_Toc5587" w:history="1">
        <w:r>
          <w:rPr>
            <w:rFonts w:ascii="仿宋" w:eastAsia="仿宋" w:hAnsi="仿宋" w:cs="仿宋" w:hint="eastAsia"/>
            <w:lang w:eastAsia="zh-CN"/>
          </w:rPr>
          <w:t>(三)、工艺技术方案要求</w:t>
        </w:r>
        <w:r>
          <w:tab/>
        </w:r>
        <w:r>
          <w:fldChar w:fldCharType="begin"/>
        </w:r>
        <w:r>
          <w:instrText xml:space="preserve"> PAGEREF _Toc5587 \h </w:instrText>
        </w:r>
        <w:r>
          <w:fldChar w:fldCharType="separate"/>
        </w:r>
        <w:r>
          <w:t>35</w:t>
        </w:r>
        <w:r>
          <w:fldChar w:fldCharType="end"/>
        </w:r>
      </w:hyperlink>
    </w:p>
    <w:p>
      <w:pPr>
        <w:pStyle w:val="TOC1"/>
        <w:tabs>
          <w:tab w:val="right" w:leader="dot" w:pos="8306"/>
        </w:tabs>
      </w:pPr>
      <w:hyperlink w:anchor="_Toc761" w:history="1">
        <w:r>
          <w:rPr>
            <w:rFonts w:ascii="仿宋" w:eastAsia="仿宋" w:hAnsi="仿宋" w:cs="仿宋" w:hint="eastAsia"/>
            <w:lang w:eastAsia="zh-CN"/>
          </w:rPr>
          <w:t>十、铝压延加工材项目创新与研发</w:t>
        </w:r>
        <w:r>
          <w:tab/>
        </w:r>
        <w:r>
          <w:fldChar w:fldCharType="begin"/>
        </w:r>
        <w:r>
          <w:instrText xml:space="preserve"> PAGEREF _Toc761 \h </w:instrText>
        </w:r>
        <w:r>
          <w:fldChar w:fldCharType="separate"/>
        </w:r>
        <w:r>
          <w:t>37</w:t>
        </w:r>
        <w:r>
          <w:fldChar w:fldCharType="end"/>
        </w:r>
      </w:hyperlink>
    </w:p>
    <w:p>
      <w:pPr>
        <w:pStyle w:val="TOC2"/>
        <w:tabs>
          <w:tab w:val="right" w:leader="dot" w:pos="8306"/>
        </w:tabs>
      </w:pPr>
      <w:hyperlink w:anchor="_Toc22247" w:history="1">
        <w:r>
          <w:rPr>
            <w:rFonts w:ascii="仿宋" w:eastAsia="仿宋" w:hAnsi="仿宋" w:cs="仿宋" w:hint="eastAsia"/>
            <w:lang w:eastAsia="zh-CN"/>
          </w:rPr>
          <w:t>(一)、创新策略与方向</w:t>
        </w:r>
        <w:r>
          <w:tab/>
        </w:r>
        <w:r>
          <w:fldChar w:fldCharType="begin"/>
        </w:r>
        <w:r>
          <w:instrText xml:space="preserve"> PAGEREF _Toc22247 \h </w:instrText>
        </w:r>
        <w:r>
          <w:fldChar w:fldCharType="separate"/>
        </w:r>
        <w:r>
          <w:t>37</w:t>
        </w:r>
        <w:r>
          <w:fldChar w:fldCharType="end"/>
        </w:r>
      </w:hyperlink>
    </w:p>
    <w:p>
      <w:pPr>
        <w:pStyle w:val="TOC2"/>
        <w:tabs>
          <w:tab w:val="right" w:leader="dot" w:pos="8306"/>
        </w:tabs>
      </w:pPr>
      <w:hyperlink w:anchor="_Toc15019" w:history="1">
        <w:r>
          <w:rPr>
            <w:rFonts w:ascii="仿宋" w:eastAsia="仿宋" w:hAnsi="仿宋" w:cs="仿宋" w:hint="eastAsia"/>
            <w:lang w:eastAsia="zh-CN"/>
          </w:rPr>
          <w:t>(二)、研发规划与投入</w:t>
        </w:r>
        <w:r>
          <w:tab/>
        </w:r>
        <w:r>
          <w:fldChar w:fldCharType="begin"/>
        </w:r>
        <w:r>
          <w:instrText xml:space="preserve"> PAGEREF _Toc15019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79" w:history="1">
        <w:r>
          <w:rPr>
            <w:rFonts w:ascii="仿宋" w:eastAsia="仿宋" w:hAnsi="仿宋" w:cs="仿宋" w:hint="eastAsia"/>
            <w:lang w:eastAsia="zh-CN"/>
          </w:rPr>
          <w:t>十一、铝压延加工材项目财务管理</w:t>
        </w:r>
        <w:r>
          <w:tab/>
        </w:r>
        <w:r>
          <w:fldChar w:fldCharType="begin"/>
        </w:r>
        <w:r>
          <w:instrText xml:space="preserve"> PAGEREF _Toc7079 \h </w:instrText>
        </w:r>
        <w:r>
          <w:fldChar w:fldCharType="separate"/>
        </w:r>
        <w:r>
          <w:t>40</w:t>
        </w:r>
        <w:r>
          <w:fldChar w:fldCharType="end"/>
        </w:r>
      </w:hyperlink>
    </w:p>
    <w:p>
      <w:pPr>
        <w:pStyle w:val="TOC2"/>
        <w:tabs>
          <w:tab w:val="right" w:leader="dot" w:pos="8306"/>
        </w:tabs>
      </w:pPr>
      <w:hyperlink w:anchor="_Toc4881" w:history="1">
        <w:r>
          <w:rPr>
            <w:rFonts w:ascii="仿宋" w:eastAsia="仿宋" w:hAnsi="仿宋" w:cs="仿宋" w:hint="eastAsia"/>
            <w:lang w:eastAsia="zh-CN"/>
          </w:rPr>
          <w:t>(一)、资金需求大</w:t>
        </w:r>
        <w:r>
          <w:tab/>
        </w:r>
        <w:r>
          <w:fldChar w:fldCharType="begin"/>
        </w:r>
        <w:r>
          <w:instrText xml:space="preserve"> PAGEREF _Toc4881 \h </w:instrText>
        </w:r>
        <w:r>
          <w:fldChar w:fldCharType="separate"/>
        </w:r>
        <w:r>
          <w:t>40</w:t>
        </w:r>
        <w:r>
          <w:fldChar w:fldCharType="end"/>
        </w:r>
      </w:hyperlink>
    </w:p>
    <w:p>
      <w:pPr>
        <w:pStyle w:val="TOC2"/>
        <w:tabs>
          <w:tab w:val="right" w:leader="dot" w:pos="8306"/>
        </w:tabs>
      </w:pPr>
      <w:hyperlink w:anchor="_Toc24617" w:history="1">
        <w:r>
          <w:rPr>
            <w:rFonts w:ascii="仿宋" w:eastAsia="仿宋" w:hAnsi="仿宋" w:cs="仿宋" w:hint="eastAsia"/>
            <w:lang w:eastAsia="zh-CN"/>
          </w:rPr>
          <w:t>(二)、研发周期长</w:t>
        </w:r>
        <w:r>
          <w:tab/>
        </w:r>
        <w:r>
          <w:fldChar w:fldCharType="begin"/>
        </w:r>
        <w:r>
          <w:instrText xml:space="preserve"> PAGEREF _Toc24617 \h </w:instrText>
        </w:r>
        <w:r>
          <w:fldChar w:fldCharType="separate"/>
        </w:r>
        <w:r>
          <w:t>41</w:t>
        </w:r>
        <w:r>
          <w:fldChar w:fldCharType="end"/>
        </w:r>
      </w:hyperlink>
    </w:p>
    <w:p>
      <w:pPr>
        <w:pStyle w:val="TOC2"/>
        <w:tabs>
          <w:tab w:val="right" w:leader="dot" w:pos="8306"/>
        </w:tabs>
      </w:pPr>
      <w:hyperlink w:anchor="_Toc6030" w:history="1">
        <w:r>
          <w:rPr>
            <w:rFonts w:ascii="仿宋" w:eastAsia="仿宋" w:hAnsi="仿宋" w:cs="仿宋" w:hint="eastAsia"/>
            <w:lang w:eastAsia="zh-CN"/>
          </w:rPr>
          <w:t>(三)、市场风险大</w:t>
        </w:r>
        <w:r>
          <w:tab/>
        </w:r>
        <w:r>
          <w:fldChar w:fldCharType="begin"/>
        </w:r>
        <w:r>
          <w:instrText xml:space="preserve"> PAGEREF _Toc6030 \h </w:instrText>
        </w:r>
        <w:r>
          <w:fldChar w:fldCharType="separate"/>
        </w:r>
        <w:r>
          <w:t>43</w:t>
        </w:r>
        <w:r>
          <w:fldChar w:fldCharType="end"/>
        </w:r>
      </w:hyperlink>
    </w:p>
    <w:p>
      <w:pPr>
        <w:pStyle w:val="TOC2"/>
        <w:tabs>
          <w:tab w:val="right" w:leader="dot" w:pos="8306"/>
        </w:tabs>
      </w:pPr>
      <w:hyperlink w:anchor="_Toc11080" w:history="1">
        <w:r>
          <w:rPr>
            <w:rFonts w:ascii="仿宋" w:eastAsia="仿宋" w:hAnsi="仿宋" w:cs="仿宋" w:hint="eastAsia"/>
            <w:lang w:eastAsia="zh-CN"/>
          </w:rPr>
          <w:t>(四)、利润率高</w:t>
        </w:r>
        <w:r>
          <w:tab/>
        </w:r>
        <w:r>
          <w:fldChar w:fldCharType="begin"/>
        </w:r>
        <w:r>
          <w:instrText xml:space="preserve"> PAGEREF _Toc11080 \h </w:instrText>
        </w:r>
        <w:r>
          <w:fldChar w:fldCharType="separate"/>
        </w:r>
        <w:r>
          <w:t>45</w:t>
        </w:r>
        <w:r>
          <w:fldChar w:fldCharType="end"/>
        </w:r>
      </w:hyperlink>
    </w:p>
    <w:p>
      <w:pPr>
        <w:pStyle w:val="TOC1"/>
        <w:tabs>
          <w:tab w:val="right" w:leader="dot" w:pos="8306"/>
        </w:tabs>
      </w:pPr>
      <w:hyperlink w:anchor="_Toc16522" w:history="1">
        <w:r>
          <w:rPr>
            <w:rFonts w:ascii="仿宋" w:eastAsia="仿宋" w:hAnsi="仿宋" w:cs="仿宋" w:hint="eastAsia"/>
            <w:lang w:eastAsia="zh-CN"/>
          </w:rPr>
          <w:t>十二、生产安全保护</w:t>
        </w:r>
        <w:r>
          <w:tab/>
        </w:r>
        <w:r>
          <w:fldChar w:fldCharType="begin"/>
        </w:r>
        <w:r>
          <w:instrText xml:space="preserve"> PAGEREF _Toc16522 \h </w:instrText>
        </w:r>
        <w:r>
          <w:fldChar w:fldCharType="separate"/>
        </w:r>
        <w:r>
          <w:t>47</w:t>
        </w:r>
        <w:r>
          <w:fldChar w:fldCharType="end"/>
        </w:r>
      </w:hyperlink>
    </w:p>
    <w:p>
      <w:pPr>
        <w:pStyle w:val="TOC2"/>
        <w:tabs>
          <w:tab w:val="right" w:leader="dot" w:pos="8306"/>
        </w:tabs>
      </w:pPr>
      <w:hyperlink w:anchor="_Toc21725" w:history="1">
        <w:r>
          <w:rPr>
            <w:rFonts w:ascii="仿宋" w:eastAsia="仿宋" w:hAnsi="仿宋" w:cs="仿宋" w:hint="eastAsia"/>
            <w:lang w:eastAsia="zh-CN"/>
          </w:rPr>
          <w:t>(一)、消防安全</w:t>
        </w:r>
        <w:r>
          <w:tab/>
        </w:r>
        <w:r>
          <w:fldChar w:fldCharType="begin"/>
        </w:r>
        <w:r>
          <w:instrText xml:space="preserve"> PAGEREF _Toc21725 \h </w:instrText>
        </w:r>
        <w:r>
          <w:fldChar w:fldCharType="separate"/>
        </w:r>
        <w:r>
          <w:t>47</w:t>
        </w:r>
        <w:r>
          <w:fldChar w:fldCharType="end"/>
        </w:r>
      </w:hyperlink>
    </w:p>
    <w:p>
      <w:pPr>
        <w:pStyle w:val="TOC2"/>
        <w:tabs>
          <w:tab w:val="right" w:leader="dot" w:pos="8306"/>
        </w:tabs>
      </w:pPr>
      <w:hyperlink w:anchor="_Toc2893" w:history="1">
        <w:r>
          <w:rPr>
            <w:rFonts w:ascii="仿宋" w:eastAsia="仿宋" w:hAnsi="仿宋" w:cs="仿宋" w:hint="eastAsia"/>
            <w:lang w:eastAsia="zh-CN"/>
          </w:rPr>
          <w:t>(二)、防火防爆总图布置措施</w:t>
        </w:r>
        <w:r>
          <w:tab/>
        </w:r>
        <w:r>
          <w:fldChar w:fldCharType="begin"/>
        </w:r>
        <w:r>
          <w:instrText xml:space="preserve"> PAGEREF _Toc2893 \h </w:instrText>
        </w:r>
        <w:r>
          <w:fldChar w:fldCharType="separate"/>
        </w:r>
        <w:r>
          <w:t>49</w:t>
        </w:r>
        <w:r>
          <w:fldChar w:fldCharType="end"/>
        </w:r>
      </w:hyperlink>
    </w:p>
    <w:p>
      <w:pPr>
        <w:pStyle w:val="TOC2"/>
        <w:tabs>
          <w:tab w:val="right" w:leader="dot" w:pos="8306"/>
        </w:tabs>
      </w:pPr>
      <w:hyperlink w:anchor="_Toc32437" w:history="1">
        <w:r>
          <w:rPr>
            <w:rFonts w:ascii="仿宋" w:eastAsia="仿宋" w:hAnsi="仿宋" w:cs="仿宋" w:hint="eastAsia"/>
            <w:lang w:eastAsia="zh-CN"/>
          </w:rPr>
          <w:t>(三)、自然灾害防范措施</w:t>
        </w:r>
        <w:r>
          <w:tab/>
        </w:r>
        <w:r>
          <w:fldChar w:fldCharType="begin"/>
        </w:r>
        <w:r>
          <w:instrText xml:space="preserve"> PAGEREF _Toc32437 \h </w:instrText>
        </w:r>
        <w:r>
          <w:fldChar w:fldCharType="separate"/>
        </w:r>
        <w:r>
          <w:t>50</w:t>
        </w:r>
        <w:r>
          <w:fldChar w:fldCharType="end"/>
        </w:r>
      </w:hyperlink>
    </w:p>
    <w:p>
      <w:pPr>
        <w:pStyle w:val="TOC2"/>
        <w:tabs>
          <w:tab w:val="right" w:leader="dot" w:pos="8306"/>
        </w:tabs>
      </w:pPr>
      <w:hyperlink w:anchor="_Toc19840" w:history="1">
        <w:r>
          <w:rPr>
            <w:rFonts w:ascii="仿宋" w:eastAsia="仿宋" w:hAnsi="仿宋" w:cs="仿宋" w:hint="eastAsia"/>
            <w:lang w:eastAsia="zh-CN"/>
          </w:rPr>
          <w:t>(四)、安全色及安全标志使用要求</w:t>
        </w:r>
        <w:r>
          <w:tab/>
        </w:r>
        <w:r>
          <w:fldChar w:fldCharType="begin"/>
        </w:r>
        <w:r>
          <w:instrText xml:space="preserve"> PAGEREF _Toc19840 \h </w:instrText>
        </w:r>
        <w:r>
          <w:fldChar w:fldCharType="separate"/>
        </w:r>
        <w:r>
          <w:t>51</w:t>
        </w:r>
        <w:r>
          <w:fldChar w:fldCharType="end"/>
        </w:r>
      </w:hyperlink>
    </w:p>
    <w:p>
      <w:pPr>
        <w:pStyle w:val="TOC2"/>
        <w:tabs>
          <w:tab w:val="right" w:leader="dot" w:pos="8306"/>
        </w:tabs>
      </w:pPr>
      <w:hyperlink w:anchor="_Toc24199" w:history="1">
        <w:r>
          <w:rPr>
            <w:rFonts w:ascii="仿宋" w:eastAsia="仿宋" w:hAnsi="仿宋" w:cs="仿宋" w:hint="eastAsia"/>
            <w:lang w:eastAsia="zh-CN"/>
          </w:rPr>
          <w:t>(五)、防尘防毒措施</w:t>
        </w:r>
        <w:r>
          <w:tab/>
        </w:r>
        <w:r>
          <w:fldChar w:fldCharType="begin"/>
        </w:r>
        <w:r>
          <w:instrText xml:space="preserve"> PAGEREF _Toc24199 \h </w:instrText>
        </w:r>
        <w:r>
          <w:fldChar w:fldCharType="separate"/>
        </w:r>
        <w:r>
          <w:t>52</w:t>
        </w:r>
        <w:r>
          <w:fldChar w:fldCharType="end"/>
        </w:r>
      </w:hyperlink>
    </w:p>
    <w:p>
      <w:pPr>
        <w:pStyle w:val="TOC2"/>
        <w:tabs>
          <w:tab w:val="right" w:leader="dot" w:pos="8306"/>
        </w:tabs>
      </w:pPr>
      <w:hyperlink w:anchor="_Toc2545" w:history="1">
        <w:r>
          <w:rPr>
            <w:rFonts w:ascii="仿宋" w:eastAsia="仿宋" w:hAnsi="仿宋" w:cs="仿宋" w:hint="eastAsia"/>
            <w:lang w:eastAsia="zh-CN"/>
          </w:rPr>
          <w:t>(六)、防静电、触电防护及防雷措施</w:t>
        </w:r>
        <w:r>
          <w:tab/>
        </w:r>
        <w:r>
          <w:fldChar w:fldCharType="begin"/>
        </w:r>
        <w:r>
          <w:instrText xml:space="preserve"> PAGEREF _Toc2545 \h </w:instrText>
        </w:r>
        <w:r>
          <w:fldChar w:fldCharType="separate"/>
        </w:r>
        <w:r>
          <w:t>53</w:t>
        </w:r>
        <w:r>
          <w:fldChar w:fldCharType="end"/>
        </w:r>
      </w:hyperlink>
    </w:p>
    <w:p>
      <w:pPr>
        <w:pStyle w:val="TOC2"/>
        <w:tabs>
          <w:tab w:val="right" w:leader="dot" w:pos="8306"/>
        </w:tabs>
      </w:pPr>
      <w:hyperlink w:anchor="_Toc10280" w:history="1">
        <w:r>
          <w:rPr>
            <w:rFonts w:ascii="仿宋" w:eastAsia="仿宋" w:hAnsi="仿宋" w:cs="仿宋" w:hint="eastAsia"/>
            <w:lang w:eastAsia="zh-CN"/>
          </w:rPr>
          <w:t>(七)、机械设备安全保障措施</w:t>
        </w:r>
        <w:r>
          <w:tab/>
        </w:r>
        <w:r>
          <w:fldChar w:fldCharType="begin"/>
        </w:r>
        <w:r>
          <w:instrText xml:space="preserve"> PAGEREF _Toc10280 \h </w:instrText>
        </w:r>
        <w:r>
          <w:fldChar w:fldCharType="separate"/>
        </w:r>
        <w:r>
          <w:t>54</w:t>
        </w:r>
        <w:r>
          <w:fldChar w:fldCharType="end"/>
        </w:r>
      </w:hyperlink>
    </w:p>
    <w:p>
      <w:pPr>
        <w:pStyle w:val="TOC1"/>
        <w:tabs>
          <w:tab w:val="right" w:leader="dot" w:pos="8306"/>
        </w:tabs>
      </w:pPr>
      <w:hyperlink w:anchor="_Toc30803" w:history="1">
        <w:r>
          <w:rPr>
            <w:rFonts w:ascii="仿宋" w:eastAsia="仿宋" w:hAnsi="仿宋" w:cs="仿宋" w:hint="eastAsia"/>
            <w:lang w:eastAsia="zh-CN"/>
          </w:rPr>
          <w:t>十三、铝压延加工材项目实施时间节点</w:t>
        </w:r>
        <w:r>
          <w:tab/>
        </w:r>
        <w:r>
          <w:fldChar w:fldCharType="begin"/>
        </w:r>
        <w:r>
          <w:instrText xml:space="preserve"> PAGEREF _Toc30803 \h </w:instrText>
        </w:r>
        <w:r>
          <w:fldChar w:fldCharType="separate"/>
        </w:r>
        <w:r>
          <w:t>56</w:t>
        </w:r>
        <w:r>
          <w:fldChar w:fldCharType="end"/>
        </w:r>
      </w:hyperlink>
    </w:p>
    <w:p>
      <w:pPr>
        <w:pStyle w:val="TOC2"/>
        <w:tabs>
          <w:tab w:val="right" w:leader="dot" w:pos="8306"/>
        </w:tabs>
      </w:pPr>
      <w:hyperlink w:anchor="_Toc8912" w:history="1">
        <w:r>
          <w:rPr>
            <w:rFonts w:ascii="仿宋" w:eastAsia="仿宋" w:hAnsi="仿宋" w:cs="仿宋" w:hint="eastAsia"/>
            <w:lang w:eastAsia="zh-CN"/>
          </w:rPr>
          <w:t>(一)、铝压延加工材项目启动阶段时间节点</w:t>
        </w:r>
        <w:r>
          <w:tab/>
        </w:r>
        <w:r>
          <w:fldChar w:fldCharType="begin"/>
        </w:r>
        <w:r>
          <w:instrText xml:space="preserve"> PAGEREF _Toc8912 \h </w:instrText>
        </w:r>
        <w:r>
          <w:fldChar w:fldCharType="separate"/>
        </w:r>
        <w:r>
          <w:t>56</w:t>
        </w:r>
        <w:r>
          <w:fldChar w:fldCharType="end"/>
        </w:r>
      </w:hyperlink>
    </w:p>
    <w:p>
      <w:pPr>
        <w:pStyle w:val="TOC2"/>
        <w:tabs>
          <w:tab w:val="right" w:leader="dot" w:pos="8306"/>
        </w:tabs>
      </w:pPr>
      <w:hyperlink w:anchor="_Toc16394" w:history="1">
        <w:r>
          <w:rPr>
            <w:rFonts w:ascii="仿宋" w:eastAsia="仿宋" w:hAnsi="仿宋" w:cs="仿宋" w:hint="eastAsia"/>
            <w:lang w:eastAsia="zh-CN"/>
          </w:rPr>
          <w:t>(二)、铝压延加工材项目执行阶段时间节点</w:t>
        </w:r>
        <w:r>
          <w:tab/>
        </w:r>
        <w:r>
          <w:fldChar w:fldCharType="begin"/>
        </w:r>
        <w:r>
          <w:instrText xml:space="preserve"> PAGEREF _Toc16394 \h </w:instrText>
        </w:r>
        <w:r>
          <w:fldChar w:fldCharType="separate"/>
        </w:r>
        <w:r>
          <w:t>57</w:t>
        </w:r>
        <w:r>
          <w:fldChar w:fldCharType="end"/>
        </w:r>
      </w:hyperlink>
    </w:p>
    <w:p>
      <w:pPr>
        <w:pStyle w:val="TOC2"/>
        <w:tabs>
          <w:tab w:val="right" w:leader="dot" w:pos="8306"/>
        </w:tabs>
      </w:pPr>
      <w:hyperlink w:anchor="_Toc2362" w:history="1">
        <w:r>
          <w:rPr>
            <w:rFonts w:ascii="仿宋" w:eastAsia="仿宋" w:hAnsi="仿宋" w:cs="仿宋" w:hint="eastAsia"/>
            <w:lang w:eastAsia="zh-CN"/>
          </w:rPr>
          <w:t>(三)、铝压延加工材项目完成阶段时间节点</w:t>
        </w:r>
        <w:r>
          <w:tab/>
        </w:r>
        <w:r>
          <w:fldChar w:fldCharType="begin"/>
        </w:r>
        <w:r>
          <w:instrText xml:space="preserve"> PAGEREF _Toc2362 \h </w:instrText>
        </w:r>
        <w:r>
          <w:fldChar w:fldCharType="separate"/>
        </w:r>
        <w:r>
          <w:t>58</w:t>
        </w:r>
        <w:r>
          <w:fldChar w:fldCharType="end"/>
        </w:r>
      </w:hyperlink>
    </w:p>
    <w:p>
      <w:pPr>
        <w:pStyle w:val="TOC1"/>
        <w:tabs>
          <w:tab w:val="right" w:leader="dot" w:pos="8306"/>
        </w:tabs>
      </w:pPr>
      <w:hyperlink w:anchor="_Toc9794" w:history="1">
        <w:r>
          <w:rPr>
            <w:rFonts w:ascii="仿宋" w:eastAsia="仿宋" w:hAnsi="仿宋" w:cs="仿宋" w:hint="eastAsia"/>
            <w:lang w:eastAsia="zh-CN"/>
          </w:rPr>
          <w:t>十四、供应链管理</w:t>
        </w:r>
        <w:r>
          <w:tab/>
        </w:r>
        <w:r>
          <w:fldChar w:fldCharType="begin"/>
        </w:r>
        <w:r>
          <w:instrText xml:space="preserve"> PAGEREF _Toc9794 \h </w:instrText>
        </w:r>
        <w:r>
          <w:fldChar w:fldCharType="separate"/>
        </w:r>
        <w:r>
          <w:t>59</w:t>
        </w:r>
        <w:r>
          <w:fldChar w:fldCharType="end"/>
        </w:r>
      </w:hyperlink>
    </w:p>
    <w:p>
      <w:pPr>
        <w:pStyle w:val="TOC2"/>
        <w:tabs>
          <w:tab w:val="right" w:leader="dot" w:pos="8306"/>
        </w:tabs>
      </w:pPr>
      <w:hyperlink w:anchor="_Toc5071" w:history="1">
        <w:r>
          <w:rPr>
            <w:rFonts w:ascii="仿宋" w:eastAsia="仿宋" w:hAnsi="仿宋" w:cs="仿宋" w:hint="eastAsia"/>
            <w:lang w:eastAsia="zh-CN"/>
          </w:rPr>
          <w:t>(一)、供应链战略规划</w:t>
        </w:r>
        <w:r>
          <w:tab/>
        </w:r>
        <w:r>
          <w:fldChar w:fldCharType="begin"/>
        </w:r>
        <w:r>
          <w:instrText xml:space="preserve"> PAGEREF _Toc5071 \h </w:instrText>
        </w:r>
        <w:r>
          <w:fldChar w:fldCharType="separate"/>
        </w:r>
        <w:r>
          <w:t>59</w:t>
        </w:r>
        <w:r>
          <w:fldChar w:fldCharType="end"/>
        </w:r>
      </w:hyperlink>
    </w:p>
    <w:p>
      <w:pPr>
        <w:pStyle w:val="TOC2"/>
        <w:tabs>
          <w:tab w:val="right" w:leader="dot" w:pos="8306"/>
        </w:tabs>
      </w:pPr>
      <w:hyperlink w:anchor="_Toc12776" w:history="1">
        <w:r>
          <w:rPr>
            <w:rFonts w:ascii="仿宋" w:eastAsia="仿宋" w:hAnsi="仿宋" w:cs="仿宋" w:hint="eastAsia"/>
            <w:lang w:eastAsia="zh-CN"/>
          </w:rPr>
          <w:t>(二)、供应商选择与合作</w:t>
        </w:r>
        <w:r>
          <w:tab/>
        </w:r>
        <w:r>
          <w:fldChar w:fldCharType="begin"/>
        </w:r>
        <w:r>
          <w:instrText xml:space="preserve"> PAGEREF _Toc12776 \h </w:instrText>
        </w:r>
        <w:r>
          <w:fldChar w:fldCharType="separate"/>
        </w:r>
        <w:r>
          <w:t>60</w:t>
        </w:r>
        <w:r>
          <w:fldChar w:fldCharType="end"/>
        </w:r>
      </w:hyperlink>
    </w:p>
    <w:p>
      <w:pPr>
        <w:pStyle w:val="TOC2"/>
        <w:tabs>
          <w:tab w:val="right" w:leader="dot" w:pos="8306"/>
        </w:tabs>
      </w:pPr>
      <w:hyperlink w:anchor="_Toc17741" w:history="1">
        <w:r>
          <w:rPr>
            <w:rFonts w:ascii="仿宋" w:eastAsia="仿宋" w:hAnsi="仿宋" w:cs="仿宋" w:hint="eastAsia"/>
            <w:lang w:eastAsia="zh-CN"/>
          </w:rPr>
          <w:t>(三)、物流与库存管理</w:t>
        </w:r>
        <w:r>
          <w:tab/>
        </w:r>
        <w:r>
          <w:fldChar w:fldCharType="begin"/>
        </w:r>
        <w:r>
          <w:instrText xml:space="preserve"> PAGEREF _Toc17741 \h </w:instrText>
        </w:r>
        <w:r>
          <w:fldChar w:fldCharType="separate"/>
        </w:r>
        <w:r>
          <w:t>62</w:t>
        </w:r>
        <w:r>
          <w:fldChar w:fldCharType="end"/>
        </w:r>
      </w:hyperlink>
    </w:p>
    <w:p>
      <w:pPr>
        <w:pStyle w:val="TOC1"/>
        <w:tabs>
          <w:tab w:val="right" w:leader="dot" w:pos="8306"/>
        </w:tabs>
      </w:pPr>
      <w:hyperlink w:anchor="_Toc7228" w:history="1">
        <w:r>
          <w:rPr>
            <w:rFonts w:ascii="仿宋" w:eastAsia="仿宋" w:hAnsi="仿宋" w:cs="仿宋" w:hint="eastAsia"/>
            <w:lang w:eastAsia="zh-CN"/>
          </w:rPr>
          <w:t>十五、铝压延加工材项目治理与监督</w:t>
        </w:r>
        <w:r>
          <w:tab/>
        </w:r>
        <w:r>
          <w:fldChar w:fldCharType="begin"/>
        </w:r>
        <w:r>
          <w:instrText xml:space="preserve"> PAGEREF _Toc7228 \h </w:instrText>
        </w:r>
        <w:r>
          <w:fldChar w:fldCharType="separate"/>
        </w:r>
        <w:r>
          <w:t>63</w:t>
        </w:r>
        <w:r>
          <w:fldChar w:fldCharType="end"/>
        </w:r>
      </w:hyperlink>
    </w:p>
    <w:p>
      <w:pPr>
        <w:pStyle w:val="TOC2"/>
        <w:tabs>
          <w:tab w:val="right" w:leader="dot" w:pos="8306"/>
        </w:tabs>
      </w:pPr>
      <w:hyperlink w:anchor="_Toc5512" w:history="1">
        <w:r>
          <w:rPr>
            <w:rFonts w:ascii="仿宋" w:eastAsia="仿宋" w:hAnsi="仿宋" w:cs="仿宋" w:hint="eastAsia"/>
            <w:lang w:eastAsia="zh-CN"/>
          </w:rPr>
          <w:t>(一)、铝压延加工材项目治理结构</w:t>
        </w:r>
        <w:r>
          <w:tab/>
        </w:r>
        <w:r>
          <w:fldChar w:fldCharType="begin"/>
        </w:r>
        <w:r>
          <w:instrText xml:space="preserve"> PAGEREF _Toc5512 \h </w:instrText>
        </w:r>
        <w:r>
          <w:fldChar w:fldCharType="separate"/>
        </w:r>
        <w:r>
          <w:t>63</w:t>
        </w:r>
        <w:r>
          <w:fldChar w:fldCharType="end"/>
        </w:r>
      </w:hyperlink>
    </w:p>
    <w:p>
      <w:pPr>
        <w:pStyle w:val="TOC2"/>
        <w:tabs>
          <w:tab w:val="right" w:leader="dot" w:pos="8306"/>
        </w:tabs>
      </w:pPr>
      <w:hyperlink w:anchor="_Toc23310" w:history="1">
        <w:r>
          <w:rPr>
            <w:rFonts w:ascii="仿宋" w:eastAsia="仿宋" w:hAnsi="仿宋" w:cs="仿宋" w:hint="eastAsia"/>
            <w:lang w:eastAsia="zh-CN"/>
          </w:rPr>
          <w:t>(二)、监督与审计</w:t>
        </w:r>
        <w:r>
          <w:tab/>
        </w:r>
        <w:r>
          <w:fldChar w:fldCharType="begin"/>
        </w:r>
        <w:r>
          <w:instrText xml:space="preserve"> PAGEREF _Toc23310 \h </w:instrText>
        </w:r>
        <w:r>
          <w:fldChar w:fldCharType="separate"/>
        </w:r>
        <w:r>
          <w:t>65</w:t>
        </w:r>
        <w:r>
          <w:fldChar w:fldCharType="end"/>
        </w:r>
      </w:hyperlink>
    </w:p>
    <w:p>
      <w:pPr>
        <w:pStyle w:val="TOC1"/>
        <w:tabs>
          <w:tab w:val="right" w:leader="dot" w:pos="8306"/>
        </w:tabs>
      </w:pPr>
      <w:hyperlink w:anchor="_Toc13099" w:history="1">
        <w:r>
          <w:rPr>
            <w:rFonts w:ascii="仿宋" w:eastAsia="仿宋" w:hAnsi="仿宋" w:cs="仿宋" w:hint="eastAsia"/>
            <w:lang w:eastAsia="zh-CN"/>
          </w:rPr>
          <w:t>十六、铝压延加工材项目工程方案分析</w:t>
        </w:r>
        <w:r>
          <w:tab/>
        </w:r>
        <w:r>
          <w:fldChar w:fldCharType="begin"/>
        </w:r>
        <w:r>
          <w:instrText xml:space="preserve"> PAGEREF _Toc13099 \h </w:instrText>
        </w:r>
        <w:r>
          <w:fldChar w:fldCharType="separate"/>
        </w:r>
        <w:r>
          <w:t>66</w:t>
        </w:r>
        <w:r>
          <w:fldChar w:fldCharType="end"/>
        </w:r>
      </w:hyperlink>
    </w:p>
    <w:p>
      <w:pPr>
        <w:pStyle w:val="TOC2"/>
        <w:tabs>
          <w:tab w:val="right" w:leader="dot" w:pos="8306"/>
        </w:tabs>
      </w:pPr>
      <w:hyperlink w:anchor="_Toc14834" w:history="1">
        <w:r>
          <w:rPr>
            <w:rFonts w:ascii="仿宋" w:eastAsia="仿宋" w:hAnsi="仿宋" w:cs="仿宋" w:hint="eastAsia"/>
            <w:lang w:eastAsia="zh-CN"/>
          </w:rPr>
          <w:t>(一)、建筑工程设计原则</w:t>
        </w:r>
        <w:r>
          <w:tab/>
        </w:r>
        <w:r>
          <w:fldChar w:fldCharType="begin"/>
        </w:r>
        <w:r>
          <w:instrText xml:space="preserve"> PAGEREF _Toc14834 \h </w:instrText>
        </w:r>
        <w:r>
          <w:fldChar w:fldCharType="separate"/>
        </w:r>
        <w:r>
          <w:t>66</w:t>
        </w:r>
        <w:r>
          <w:fldChar w:fldCharType="end"/>
        </w:r>
      </w:hyperlink>
    </w:p>
    <w:p>
      <w:pPr>
        <w:pStyle w:val="TOC2"/>
        <w:tabs>
          <w:tab w:val="right" w:leader="dot" w:pos="8306"/>
        </w:tabs>
      </w:pPr>
      <w:hyperlink w:anchor="_Toc7346" w:history="1">
        <w:r>
          <w:rPr>
            <w:rFonts w:ascii="仿宋" w:eastAsia="仿宋" w:hAnsi="仿宋" w:cs="仿宋" w:hint="eastAsia"/>
            <w:lang w:eastAsia="zh-CN"/>
          </w:rPr>
          <w:t>(二)、土建工程建设指标</w:t>
        </w:r>
        <w:r>
          <w:tab/>
        </w:r>
        <w:r>
          <w:fldChar w:fldCharType="begin"/>
        </w:r>
        <w:r>
          <w:instrText xml:space="preserve"> PAGEREF _Toc7346 \h </w:instrText>
        </w:r>
        <w:r>
          <w:fldChar w:fldCharType="separate"/>
        </w:r>
        <w:r>
          <w:t>69</w:t>
        </w:r>
        <w:r>
          <w:fldChar w:fldCharType="end"/>
        </w:r>
      </w:hyperlink>
    </w:p>
    <w:p>
      <w:pPr>
        <w:pStyle w:val="TOC1"/>
        <w:tabs>
          <w:tab w:val="right" w:leader="dot" w:pos="8306"/>
        </w:tabs>
      </w:pPr>
      <w:hyperlink w:anchor="_Toc25060" w:history="1">
        <w:r>
          <w:rPr>
            <w:rFonts w:ascii="仿宋" w:eastAsia="仿宋" w:hAnsi="仿宋" w:cs="仿宋" w:hint="eastAsia"/>
            <w:lang w:eastAsia="zh-CN"/>
          </w:rPr>
          <w:t>十七、铝压延加工材项目实施保障措施</w:t>
        </w:r>
        <w:r>
          <w:tab/>
        </w:r>
        <w:r>
          <w:fldChar w:fldCharType="begin"/>
        </w:r>
        <w:r>
          <w:instrText xml:space="preserve"> PAGEREF _Toc25060 \h </w:instrText>
        </w:r>
        <w:r>
          <w:fldChar w:fldCharType="separate"/>
        </w:r>
        <w:r>
          <w:t>71</w:t>
        </w:r>
        <w:r>
          <w:fldChar w:fldCharType="end"/>
        </w:r>
      </w:hyperlink>
    </w:p>
    <w:p>
      <w:pPr>
        <w:pStyle w:val="TOC2"/>
        <w:tabs>
          <w:tab w:val="right" w:leader="dot" w:pos="8306"/>
        </w:tabs>
      </w:pPr>
      <w:hyperlink w:anchor="_Toc4587" w:history="1">
        <w:r>
          <w:rPr>
            <w:rFonts w:ascii="仿宋" w:eastAsia="仿宋" w:hAnsi="仿宋" w:cs="仿宋" w:hint="eastAsia"/>
            <w:lang w:eastAsia="zh-CN"/>
          </w:rPr>
          <w:t>(一)、铝压延加工材项目实施保障机制</w:t>
        </w:r>
        <w:r>
          <w:tab/>
        </w:r>
        <w:r>
          <w:fldChar w:fldCharType="begin"/>
        </w:r>
        <w:r>
          <w:instrText xml:space="preserve"> PAGEREF _Toc4587 \h </w:instrText>
        </w:r>
        <w:r>
          <w:fldChar w:fldCharType="separate"/>
        </w:r>
        <w:r>
          <w:t>71</w:t>
        </w:r>
        <w:r>
          <w:fldChar w:fldCharType="end"/>
        </w:r>
      </w:hyperlink>
    </w:p>
    <w:p>
      <w:pPr>
        <w:pStyle w:val="TOC2"/>
        <w:tabs>
          <w:tab w:val="right" w:leader="dot" w:pos="8306"/>
        </w:tabs>
      </w:pPr>
      <w:hyperlink w:anchor="_Toc27441" w:history="1">
        <w:r>
          <w:rPr>
            <w:rFonts w:ascii="仿宋" w:eastAsia="仿宋" w:hAnsi="仿宋" w:cs="仿宋" w:hint="eastAsia"/>
            <w:lang w:eastAsia="zh-CN"/>
          </w:rPr>
          <w:t>(二)、铝压延加工材项目法律合规要求</w:t>
        </w:r>
        <w:r>
          <w:tab/>
        </w:r>
        <w:r>
          <w:fldChar w:fldCharType="begin"/>
        </w:r>
        <w:r>
          <w:instrText xml:space="preserve"> PAGEREF _Toc27441 \h </w:instrText>
        </w:r>
        <w:r>
          <w:fldChar w:fldCharType="separate"/>
        </w:r>
        <w:r>
          <w:t>75</w:t>
        </w:r>
        <w:r>
          <w:fldChar w:fldCharType="end"/>
        </w:r>
      </w:hyperlink>
    </w:p>
    <w:p>
      <w:pPr>
        <w:pStyle w:val="TOC2"/>
        <w:tabs>
          <w:tab w:val="right" w:leader="dot" w:pos="8306"/>
        </w:tabs>
      </w:pPr>
      <w:hyperlink w:anchor="_Toc10942" w:history="1">
        <w:r>
          <w:rPr>
            <w:rFonts w:ascii="仿宋" w:eastAsia="仿宋" w:hAnsi="仿宋" w:cs="仿宋" w:hint="eastAsia"/>
            <w:lang w:eastAsia="zh-CN"/>
          </w:rPr>
          <w:t>(三)、铝压延加工材项目合同管理与法律事务</w:t>
        </w:r>
        <w:r>
          <w:tab/>
        </w:r>
        <w:r>
          <w:fldChar w:fldCharType="begin"/>
        </w:r>
        <w:r>
          <w:instrText xml:space="preserve"> PAGEREF _Toc10942 \h </w:instrText>
        </w:r>
        <w:r>
          <w:fldChar w:fldCharType="separate"/>
        </w:r>
        <w:r>
          <w:t>79</w:t>
        </w:r>
        <w:r>
          <w:fldChar w:fldCharType="end"/>
        </w:r>
      </w:hyperlink>
    </w:p>
    <w:p>
      <w:pPr>
        <w:pStyle w:val="TOC2"/>
        <w:tabs>
          <w:tab w:val="right" w:leader="dot" w:pos="8306"/>
        </w:tabs>
      </w:pPr>
      <w:hyperlink w:anchor="_Toc13228" w:history="1">
        <w:r>
          <w:rPr>
            <w:rFonts w:ascii="仿宋" w:eastAsia="仿宋" w:hAnsi="仿宋" w:cs="仿宋" w:hint="eastAsia"/>
            <w:lang w:eastAsia="zh-CN"/>
          </w:rPr>
          <w:t>(四)、铝压延加工材项目知识产权保护策略</w:t>
        </w:r>
        <w:r>
          <w:tab/>
        </w:r>
        <w:r>
          <w:fldChar w:fldCharType="begin"/>
        </w:r>
        <w:r>
          <w:instrText xml:space="preserve"> PAGEREF _Toc13228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918"/>
      <w:r>
        <w:rPr>
          <w:rFonts w:ascii="仿宋" w:eastAsia="仿宋" w:hAnsi="仿宋" w:cs="仿宋" w:hint="eastAsia"/>
          <w:sz w:val="28"/>
          <w:lang w:eastAsia="zh-CN"/>
        </w:rPr>
        <w:t>一、铝压延加工材项目概论</w:t>
      </w:r>
      <w:bookmarkEnd w:id="2"/>
    </w:p>
    <w:p>
      <w:pPr>
        <w:pStyle w:val="Heading2"/>
        <w:rPr>
          <w:rFonts w:ascii="仿宋" w:eastAsia="仿宋" w:hAnsi="仿宋" w:cs="仿宋" w:hint="eastAsia"/>
          <w:lang w:eastAsia="zh-CN"/>
        </w:rPr>
      </w:pPr>
      <w:bookmarkStart w:id="3" w:name="_Toc4152"/>
      <w:r>
        <w:rPr>
          <w:rFonts w:ascii="仿宋" w:eastAsia="仿宋" w:hAnsi="仿宋" w:cs="仿宋" w:hint="eastAsia"/>
          <w:lang w:eastAsia="zh-CN"/>
        </w:rPr>
        <w:t>(一)、铝压延加工材项目概况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的起源追溯至对市场的深入洞察。市场的不断演变与变革为铝压延加工材项目提供了难得的机遇。当前市场存在的需求缺口和变革的大环境共同构成了铝压延加工材项目的背景。这个铝压延加工材项目旨在充分利用市场机遇，填补行业中尚未满足的需求，为客户提供全新的解决方案。市场的变革和需求的增长使得这个铝压延加工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铝压延加工材项目名称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铝压延加工材项目正式命名为铝压延加工材。这个名称不仅仅是一个标识，更代表了铝压延加工材项目的核心理念和愿景。它蕴含着铝压延加工材项目所要解决问题的关键字，具有强烈的表达和辨识度，为铝压延加工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铝压延加工材项目目标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的核心目标是提供一种全新、高效的解决方案，满足客户日益增长的需求。铝压延加工材项目追求的不仅仅是满足市场需求，更是在市场中获得卓越的竞争优势。通过不断提升产品或服务的质量和创新水平，铝压延加工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铝压延加工材项目范围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全面涵盖了产品研发、制造、市场推广和售后服务，确保从产品设计到最终用户体验的全方位关注。这一全面的铝压延加工材项目范围是为了确保铝压延加工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铝压延加工材项目时间表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铝压延加工材项目计划在未来18个月内完成，包括研发、测试、市场试点和正式推出等不同阶段。这个时间表的合理设计是为了确保铝压延加工材项目各个阶段的顺利推进，以便按时交付高质量的成果。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铝压延加工材项目预算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总预算估算为XX百万美元，主要分配在研发、市场推广、人员培训和运营等方面。这一充足的预算为铝压延加工材项目提供了充足的资源，确保铝压延加工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铝压延加工材项目风险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可能面临的风险包括市场接受度低、技术难题、竞争激烈等。铝压延加工材项目团队已经制定了相应的风险应对计划，通过前瞻性的风险管理，确保铝压延加工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铝压延加工材项目团队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铝压延加工材项目汇聚了一支经验丰富、多领域专业素养的核心团队，确保铝压延加工材项目在各个方面都能拥有高水平的执行力。团队的协同作战是铝压延加工材项目成功的关键因素之一。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铝压延加工材项目背景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铝压延加工材项目的背景根植于市场对更高效、创新产品的渴望，同时也受到科技发展对行业格局的深刻改变的影响。这为铝压延加工材项目提供了广阔的发展空间和市场需求。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铝压延加工材项目现状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截至目前，铝压延加工材项目已完成市场调研和技术验证，取得了初步的成功。这为铝压延加工材项目在未来的发展奠定了坚实的基础，为更远大的目标打下了坚实的基石。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740"/>
      <w:r>
        <w:rPr>
          <w:rFonts w:ascii="仿宋" w:eastAsia="仿宋" w:hAnsi="仿宋" w:cs="仿宋" w:hint="eastAsia"/>
          <w:sz w:val="28"/>
          <w:lang w:eastAsia="zh-CN"/>
        </w:rPr>
        <w:t>(二)、铝压延加工材项目目标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keyword》铝压延加工材项目首要业务目标是在市场中占据有利地位，实现产品/服务的成功推广和销售。通过不断提升产品质量、创新性，铝压延加工材项目追求成为行业中的领导者，赢得更多客户的青睐。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在科技迅速发展的时代，铝压延加工材项目着眼于技术创新。通过持续的研发和技术升级，铝压延加工材项目旨在推出更具创新性的产品或服务，以满足市场对新鲜、先进解决方案的需求。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为了建立可持续的客户关系，铝压延加工材项目设定了客户满意度目标。通过提供卓越的产品质量和优质的客户服务，铝压延加工材项目追求赢得客户的信任和忠诚度，确保他们的满意度达到行业领先水平。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铝压延加工材项目注重社会责任和可持续发展。通过实施环保、社会责任铝压延加工材项目，铝压延加工材项目致力于在经济发展的同时保护环境，促进社会公平，实现可持续经营。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铝压延加工材项目的团队是实现目标的核心驱动力。因此，铝压延加工材项目设定了团队发展目标，包括提升团队成员的专业技能、培养领导力，以及搭建协同高效的团队工作氛围。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142"/>
      <w:r>
        <w:rPr>
          <w:rFonts w:ascii="仿宋" w:eastAsia="仿宋" w:hAnsi="仿宋" w:cs="仿宋" w:hint="eastAsia"/>
          <w:sz w:val="28"/>
          <w:lang w:eastAsia="zh-CN"/>
        </w:rPr>
        <w:t>(三)、铝压延加工材项目提出的理由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铝压延加工材项目提出的理由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的提出源于对市场机遇的深刻洞察。当前市场中存在的需求缺口和行业发展趋势表明，有巨大的商业机会等待被开发。通过准确捕捉市场机遇，铝压延加工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的理念基于对技术创新的信仰。通过持续的研发和技术投入，铝压延加工材项目有望推出更具创新性的产品或服务。在科技飞速发展的当下，铝压延加工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的提出是为了增强企业的行业竞争力。通过提升产品或服务的质量和独特性，铝压延加工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响应了消费者需求的变化。随着社会和科技的不断发展，消费者对产品和服务的需求也在发生变化。通过深入了解并及时回应消费者的新需求，铝压延加工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铝压延加工材项目的提出是企业战略发展规划的一部分。在面对日益激烈的市场竞争和不断变化的商业环境中，铝压延加工材项目作为企业战略的一环，旨在为企业开辟新的增长领域，巩固企业在行业中的地位。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铝压延加工材项目的提出不仅仅是基于商业考量，还注重社会责任。通过推出环保、社会责任等方面的铝压延加工材项目，铝压延加工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铝压延加工材项目的提出反映了对利益相关者期望的关注。包括客户、员工、投资者等利益相关者在企业发展中都有着各自的期望，铝压延加工材项目力求在满足这些期望的同时，取得更大的共赢。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42"/>
      <w:r>
        <w:rPr>
          <w:rFonts w:ascii="仿宋" w:eastAsia="仿宋" w:hAnsi="仿宋" w:cs="仿宋" w:hint="eastAsia"/>
          <w:sz w:val="28"/>
          <w:lang w:eastAsia="zh-CN"/>
        </w:rPr>
        <w:t>(四)、铝压延加工材项目意义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在实施铝压延加工材项目的过程中，我们不仅仅是在追逐商业成功，更是为企业和社会的多个层面创造了深远的意义。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的首要意义在于提升企业的市场竞争力。通过持续的创新和对产品质量的高标准要求，铝压延加工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铝压延加工材项目的推进将促使行业技术水平的提升。通过引入先进技术和创新性解决方案，铝压延加工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铝压延加工材项目不仅创造了大量就业机会，提高了就业水平，还注重社会责任和环保。通过参与社会公益事业和推动环保铝压延加工材项目，铝压延加工材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综合而言，铝压延加工材项目意义重大，不仅推动了企业的发展，也为行业和社会的进步贡献了积极力量。这是一个全面而深刻的影响，将在未来产生可持续的正面效应。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493"/>
      <w:r>
        <w:rPr>
          <w:rFonts w:ascii="仿宋" w:eastAsia="仿宋" w:hAnsi="仿宋" w:cs="仿宋" w:hint="eastAsia"/>
          <w:sz w:val="28"/>
          <w:lang w:eastAsia="zh-CN"/>
        </w:rPr>
        <w:t>(五)、铝压延加工材项目背景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在当今迅猛发展的商业环境中，铝压延加工材项目的动因根植于对多方面因素的审慎考量。这个铝压延加工材项目的提出并非孤立的决策，而是对企业所处背景深入思考的产物。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铝压延加工材项目背后的首要原因。科技的迅速发展和全球市场的快速变化使得企业必须灵活应对。铝压延加工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竞争的激烈程度也是铝压延加工材项目背景中不可忽视的一环。企业需要在激烈竞争中脱颖而出，为此，铝压延加工材项目致力于打破常规，提供独特的价值主张，以吸引客户并确保市场份额的增长。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技术的迅速发展为企业带来了机遇与挑战。作为铝压延加工材项目启动的背景之一，对新兴技术的应用将有助于提升企业的技术水平，使其在不断演进的商业环境中保持竞争优势。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此外，社会对企业责任的期望也在逐渐升高。铝压延加工材项目充分融入了社会责任的理念，通过可持续经营和社会公益铝压延加工材项目，企图为社会贡献一份力量，在商业成功的同时关注社会价值。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966"/>
      <w:r>
        <w:rPr>
          <w:rFonts w:ascii="仿宋" w:eastAsia="仿宋" w:hAnsi="仿宋" w:cs="仿宋" w:hint="eastAsia"/>
          <w:sz w:val="28"/>
          <w:lang w:eastAsia="zh-CN"/>
        </w:rPr>
        <w:t>二、铝压延加工材项目选址可行性分析</w:t>
      </w:r>
      <w:bookmarkEnd w:id="8"/>
    </w:p>
    <w:p>
      <w:pPr>
        <w:pStyle w:val="Heading2"/>
        <w:rPr>
          <w:rFonts w:ascii="仿宋" w:eastAsia="仿宋" w:hAnsi="仿宋" w:cs="仿宋" w:hint="eastAsia"/>
          <w:lang w:eastAsia="zh-CN"/>
        </w:rPr>
      </w:pPr>
      <w:bookmarkStart w:id="9" w:name="_Toc19841"/>
      <w:r>
        <w:rPr>
          <w:rFonts w:ascii="仿宋" w:eastAsia="仿宋" w:hAnsi="仿宋" w:cs="仿宋" w:hint="eastAsia"/>
          <w:lang w:eastAsia="zh-CN"/>
        </w:rPr>
        <w:t>(一)、铝压延加工材项目选址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该铝压延加工材项目选址位于XX省XX市XX区XXX街道</w:t>
      </w:r>
    </w:p>
    <w:p>
      <w:pPr>
        <w:pStyle w:val="Heading2"/>
        <w:ind w:firstLine="560" w:firstLineChars="200"/>
        <w:rPr>
          <w:rFonts w:ascii="仿宋" w:eastAsia="仿宋" w:hAnsi="仿宋" w:cs="仿宋" w:hint="eastAsia"/>
          <w:sz w:val="28"/>
          <w:lang w:eastAsia="zh-CN"/>
        </w:rPr>
      </w:pPr>
      <w:bookmarkStart w:id="10" w:name="_Toc894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铝压延加工材项目的征地面积将根据铝压延加工材项目的实际规模和需求进行精确规划。具体面积XXX平方米，旨在确保铝压延加工材项目不仅能够满足当前的发展需求，还能够预留空间以适应未来的扩展。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净用地面积是在征地面积基础上去除不可利用面积后的实际可开发用地。具体面积XXX平方米，考虑到环保、交通、安全等多方面因素，以确保铝压延加工材项目在整体利用效率上达到最优。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铝压延加工材项目计划建设的建筑总规模具体面积XXX平方米。这一规模的确定综合考虑了铝压延加工材项目的性质、规模，以及城市规划的相关要求，确保建筑布局与周边环境协调一致。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绿地率是铝压延加工材项目用地中被规划为绿地的比例。具体面积XXX平方米，旨在通过合理规划绿地，改善铝压延加工材项目周边环境，提升居民生活质量，并符合城市整体绿化规划。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容积率是用地上可以建设的建筑总体积与用地面积之比。具体面积XXX，通过合理的容积率规划，确保铝压延加工材项目建筑规模与周边环境和谐共生。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铝压延加工材项目选址与当地城市规划相一致，具体面积XXX平方米。通过与城市规划部门深入沟通，确保铝压延加工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铝压延加工材项目选址符合当地产业政策，具体面积XXX平方米。这包括铝压延加工材项目对当地经济的促进作用，以及对相关产业的带动效应，确保铝压延加工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用地总体要求必须符合环保和可持续发展的原则，具体面积XXX平方米。通过采用绿色建筑设计、节能减排等措施，确保铝压延加工材项目在建设和运营过程中对环境的影响最小化，达到可持续发展的要求。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确保铝压延加工材项目选址具备必要的公共设施配套，具体面积XXX平方米。这包括交通便利性、教育、医疗等基础设施，以提高居民生活品质，使得铝压延加工材项目选址更具吸引力。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考虑用地总体要求对当地社会稳定性的影响，具体面积XXX平方米。通过深入了解当地社区反馈，确保铝压延加工材项目的选址和建设过程对当地社会和谐稳定产生积极作用。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铝压延加工材项目选址不仅符合法规和规划，还在实际操作中具有可行性。这一全面规划将为铝压延加工材项目的成功实施提供坚实的基础，确保铝压延加工材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145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压延加工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铝压延加工材项目的设备规划和空间设计中，我们将采取灵活设备布局的措施。设备布局将根据实际需求进行灵活设计，避免不必要的浪费。通过合理规划设备摆放位置，我们将提高设备的利用率，减少设备间距，以确保铝压延加工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铝压延加工材项目内部引入共享设施的概念，例如共享会议室、办公区等。通过这种方式，我们可以减少对资源的重复建设，提高资源共享效率，从而减小铝压延加工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257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铝压延加工材项目的总图布置中，我们将不同功能区域进行明确的规划，以最大程度满足铝压延加工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811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铝压延加工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铝压延加工材项目对环境的影响是综合评价的重要因素之一。我们将详细考虑选址周边的自然环境、生态保护区、水源地等情况，确保铝压延加工材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对选址的评价还需充分考虑当地政府的产业政策和法规。我们将详细了解铝压延加工材项目所在地的相关政策，确保铝压延加工材项目的规划和运营与当地法规相符，降低不必要的法律风险。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考虑到社会稳定性对企业运营的重要性，我们将评估选址地区的社会安全情况、劳工关系、社区反馈等方面，以确保铝压延加工材项目的建设和运营不会受到社会稳定性的负面影响。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最后，我们将综合考虑用地成本，包括土地购置费用、土地开发成本等。通过对用地成本的详细评估，我们能够做出更为精确的经济效益分析，为铝压延加工材项目的投资决策提供有力支持。</w:t>
      </w:r>
    </w:p>
    <w:p>
      <w:pPr>
        <w:pStyle w:val="Heading1"/>
        <w:ind w:firstLine="560" w:firstLineChars="200"/>
        <w:rPr>
          <w:rFonts w:ascii="仿宋" w:eastAsia="仿宋" w:hAnsi="仿宋" w:cs="仿宋" w:hint="eastAsia"/>
          <w:sz w:val="28"/>
          <w:lang w:eastAsia="zh-CN"/>
        </w:rPr>
      </w:pPr>
      <w:bookmarkStart w:id="14" w:name="_Toc1460"/>
      <w:r>
        <w:rPr>
          <w:rFonts w:ascii="仿宋" w:eastAsia="仿宋" w:hAnsi="仿宋" w:cs="仿宋" w:hint="eastAsia"/>
          <w:sz w:val="28"/>
          <w:lang w:eastAsia="zh-CN"/>
        </w:rPr>
        <w:t>三、铝压延加工材项目建设单位说明</w:t>
      </w:r>
      <w:bookmarkEnd w:id="14"/>
    </w:p>
    <w:p>
      <w:pPr>
        <w:pStyle w:val="Heading2"/>
        <w:rPr>
          <w:rFonts w:ascii="仿宋" w:eastAsia="仿宋" w:hAnsi="仿宋" w:cs="仿宋" w:hint="eastAsia"/>
          <w:lang w:eastAsia="zh-CN"/>
        </w:rPr>
      </w:pPr>
      <w:bookmarkStart w:id="15" w:name="_Toc28471"/>
      <w:r>
        <w:rPr>
          <w:rFonts w:ascii="仿宋" w:eastAsia="仿宋" w:hAnsi="仿宋" w:cs="仿宋" w:hint="eastAsia"/>
          <w:lang w:eastAsia="zh-CN"/>
        </w:rPr>
        <w:t>(一)、铝压延加工材项目承办单位基本情况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152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铝压延加工材项目承办单位的XXXX，我们着眼于实现可持续的经济效益。通过技术创新和解决方案的提供，公司预计在铝压延加工材项目执行期间将获得可观的收入增长。这一收入来源主要包括铝压延加工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同时，我们注重成本控制和效率提升，以确保铝压延加工材项目的可持续盈利。透过精细的管理和资源优化，公司期望实现铝压延加工材项目利润最大化。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铝压延加工材项目实施进行全面的投资评估，包括铝压延加工材项目启动阶段的资金投入和后续运营成本。通过对铝压延加工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铝压延加工材项目实施过程中具备足够的资金流动性，公司将进行详尽的现金流分析。这包括资金需求的合理预测、铝压延加工材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https://d.book118.com/466152131104010033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1C3115"/>
    <w:rsid w:val="261C31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15213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2024-01-10T22:14:00Z</dcterms:created>
  <dcterms:modified xsi:type="dcterms:W3CDTF">2024-01-10T22:14:47Z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DDEC10C2FB4246D88E96C7621496D065_11</vt:lpwstr>
  </property>
  <property fmtid="{D5CDD505-2E9C-101B-9397-08002B2CF9AE}" pid="3" name="KSOProductBuildVer">
    <vt:lpwstr>2052-12.1.0.16120</vt:lpwstr>
  </property>
</Properties>
</file>