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医用气体终端项目构思建设方案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11" w:history="1">
        <w:r>
          <w:rPr>
            <w:rFonts w:ascii="仿宋" w:eastAsia="仿宋" w:hAnsi="仿宋" w:cs="仿宋" w:hint="eastAsia"/>
            <w:lang w:eastAsia="zh-CN"/>
          </w:rPr>
          <w:t>前言</w:t>
        </w:r>
        <w:r>
          <w:tab/>
        </w:r>
        <w:r>
          <w:fldChar w:fldCharType="begin"/>
        </w:r>
        <w:r>
          <w:instrText xml:space="preserve"> PAGEREF _Toc15211 \h </w:instrText>
        </w:r>
        <w:r>
          <w:fldChar w:fldCharType="separate"/>
        </w:r>
        <w:r>
          <w:t>3</w:t>
        </w:r>
        <w:r>
          <w:fldChar w:fldCharType="end"/>
        </w:r>
      </w:hyperlink>
    </w:p>
    <w:p>
      <w:pPr>
        <w:pStyle w:val="TOC1"/>
        <w:tabs>
          <w:tab w:val="right" w:leader="dot" w:pos="8306"/>
        </w:tabs>
      </w:pPr>
      <w:hyperlink w:anchor="_Toc21895" w:history="1">
        <w:r>
          <w:rPr>
            <w:rFonts w:ascii="仿宋" w:eastAsia="仿宋" w:hAnsi="仿宋" w:cs="仿宋" w:hint="eastAsia"/>
            <w:lang w:eastAsia="zh-CN"/>
          </w:rPr>
          <w:t>一、资源开发及综合利用分析</w:t>
        </w:r>
        <w:r>
          <w:tab/>
        </w:r>
        <w:r>
          <w:fldChar w:fldCharType="begin"/>
        </w:r>
        <w:r>
          <w:instrText xml:space="preserve"> PAGEREF _Toc21895 \h </w:instrText>
        </w:r>
        <w:r>
          <w:fldChar w:fldCharType="separate"/>
        </w:r>
        <w:r>
          <w:t>3</w:t>
        </w:r>
        <w:r>
          <w:fldChar w:fldCharType="end"/>
        </w:r>
      </w:hyperlink>
    </w:p>
    <w:p>
      <w:pPr>
        <w:pStyle w:val="TOC2"/>
        <w:tabs>
          <w:tab w:val="right" w:leader="dot" w:pos="8306"/>
        </w:tabs>
      </w:pPr>
      <w:hyperlink w:anchor="_Toc25290" w:history="1">
        <w:r>
          <w:rPr>
            <w:rFonts w:ascii="仿宋" w:eastAsia="仿宋" w:hAnsi="仿宋" w:cs="仿宋" w:hint="eastAsia"/>
            <w:lang w:eastAsia="zh-CN"/>
          </w:rPr>
          <w:t>(一)、资源开发方案</w:t>
        </w:r>
        <w:r>
          <w:tab/>
        </w:r>
        <w:r>
          <w:fldChar w:fldCharType="begin"/>
        </w:r>
        <w:r>
          <w:instrText xml:space="preserve"> PAGEREF _Toc25290 \h </w:instrText>
        </w:r>
        <w:r>
          <w:fldChar w:fldCharType="separate"/>
        </w:r>
        <w:r>
          <w:t>3</w:t>
        </w:r>
        <w:r>
          <w:fldChar w:fldCharType="end"/>
        </w:r>
      </w:hyperlink>
    </w:p>
    <w:p>
      <w:pPr>
        <w:pStyle w:val="TOC2"/>
        <w:tabs>
          <w:tab w:val="right" w:leader="dot" w:pos="8306"/>
        </w:tabs>
      </w:pPr>
      <w:hyperlink w:anchor="_Toc25513" w:history="1">
        <w:r>
          <w:rPr>
            <w:rFonts w:ascii="仿宋" w:eastAsia="仿宋" w:hAnsi="仿宋" w:cs="仿宋" w:hint="eastAsia"/>
            <w:lang w:eastAsia="zh-CN"/>
          </w:rPr>
          <w:t>(二)、资源利用方案</w:t>
        </w:r>
        <w:r>
          <w:tab/>
        </w:r>
        <w:r>
          <w:fldChar w:fldCharType="begin"/>
        </w:r>
        <w:r>
          <w:instrText xml:space="preserve"> PAGEREF _Toc25513 \h </w:instrText>
        </w:r>
        <w:r>
          <w:fldChar w:fldCharType="separate"/>
        </w:r>
        <w:r>
          <w:t>4</w:t>
        </w:r>
        <w:r>
          <w:fldChar w:fldCharType="end"/>
        </w:r>
      </w:hyperlink>
    </w:p>
    <w:p>
      <w:pPr>
        <w:pStyle w:val="TOC2"/>
        <w:tabs>
          <w:tab w:val="right" w:leader="dot" w:pos="8306"/>
        </w:tabs>
      </w:pPr>
      <w:hyperlink w:anchor="_Toc29893" w:history="1">
        <w:r>
          <w:rPr>
            <w:rFonts w:ascii="仿宋" w:eastAsia="仿宋" w:hAnsi="仿宋" w:cs="仿宋" w:hint="eastAsia"/>
            <w:lang w:eastAsia="zh-CN"/>
          </w:rPr>
          <w:t>(三)、资源节约措施</w:t>
        </w:r>
        <w:r>
          <w:tab/>
        </w:r>
        <w:r>
          <w:fldChar w:fldCharType="begin"/>
        </w:r>
        <w:r>
          <w:instrText xml:space="preserve"> PAGEREF _Toc29893 \h </w:instrText>
        </w:r>
        <w:r>
          <w:fldChar w:fldCharType="separate"/>
        </w:r>
        <w:r>
          <w:t>5</w:t>
        </w:r>
        <w:r>
          <w:fldChar w:fldCharType="end"/>
        </w:r>
      </w:hyperlink>
    </w:p>
    <w:p>
      <w:pPr>
        <w:pStyle w:val="TOC1"/>
        <w:tabs>
          <w:tab w:val="right" w:leader="dot" w:pos="8306"/>
        </w:tabs>
      </w:pPr>
      <w:hyperlink w:anchor="_Toc7480" w:history="1">
        <w:r>
          <w:rPr>
            <w:rFonts w:ascii="仿宋" w:eastAsia="仿宋" w:hAnsi="仿宋" w:cs="仿宋" w:hint="eastAsia"/>
            <w:lang w:eastAsia="zh-CN"/>
          </w:rPr>
          <w:t>二、环境和生态影响分析</w:t>
        </w:r>
        <w:r>
          <w:tab/>
        </w:r>
        <w:r>
          <w:fldChar w:fldCharType="begin"/>
        </w:r>
        <w:r>
          <w:instrText xml:space="preserve"> PAGEREF _Toc7480 \h </w:instrText>
        </w:r>
        <w:r>
          <w:fldChar w:fldCharType="separate"/>
        </w:r>
        <w:r>
          <w:t>6</w:t>
        </w:r>
        <w:r>
          <w:fldChar w:fldCharType="end"/>
        </w:r>
      </w:hyperlink>
    </w:p>
    <w:p>
      <w:pPr>
        <w:pStyle w:val="TOC2"/>
        <w:tabs>
          <w:tab w:val="right" w:leader="dot" w:pos="8306"/>
        </w:tabs>
      </w:pPr>
      <w:hyperlink w:anchor="_Toc3007" w:history="1">
        <w:r>
          <w:rPr>
            <w:rFonts w:ascii="仿宋" w:eastAsia="仿宋" w:hAnsi="仿宋" w:cs="仿宋" w:hint="eastAsia"/>
            <w:lang w:eastAsia="zh-CN"/>
          </w:rPr>
          <w:t>(一)、环境和生态现状</w:t>
        </w:r>
        <w:r>
          <w:tab/>
        </w:r>
        <w:r>
          <w:fldChar w:fldCharType="begin"/>
        </w:r>
        <w:r>
          <w:instrText xml:space="preserve"> PAGEREF _Toc3007 \h </w:instrText>
        </w:r>
        <w:r>
          <w:fldChar w:fldCharType="separate"/>
        </w:r>
        <w:r>
          <w:t>6</w:t>
        </w:r>
        <w:r>
          <w:fldChar w:fldCharType="end"/>
        </w:r>
      </w:hyperlink>
    </w:p>
    <w:p>
      <w:pPr>
        <w:pStyle w:val="TOC2"/>
        <w:tabs>
          <w:tab w:val="right" w:leader="dot" w:pos="8306"/>
        </w:tabs>
      </w:pPr>
      <w:hyperlink w:anchor="_Toc22264" w:history="1">
        <w:r>
          <w:rPr>
            <w:rFonts w:ascii="仿宋" w:eastAsia="仿宋" w:hAnsi="仿宋" w:cs="仿宋" w:hint="eastAsia"/>
            <w:lang w:eastAsia="zh-CN"/>
          </w:rPr>
          <w:t>(二)、生态环境影响分析</w:t>
        </w:r>
        <w:r>
          <w:tab/>
        </w:r>
        <w:r>
          <w:fldChar w:fldCharType="begin"/>
        </w:r>
        <w:r>
          <w:instrText xml:space="preserve"> PAGEREF _Toc22264 \h </w:instrText>
        </w:r>
        <w:r>
          <w:fldChar w:fldCharType="separate"/>
        </w:r>
        <w:r>
          <w:t>8</w:t>
        </w:r>
        <w:r>
          <w:fldChar w:fldCharType="end"/>
        </w:r>
      </w:hyperlink>
    </w:p>
    <w:p>
      <w:pPr>
        <w:pStyle w:val="TOC2"/>
        <w:tabs>
          <w:tab w:val="right" w:leader="dot" w:pos="8306"/>
        </w:tabs>
      </w:pPr>
      <w:hyperlink w:anchor="_Toc1427" w:history="1">
        <w:r>
          <w:rPr>
            <w:rFonts w:ascii="仿宋" w:eastAsia="仿宋" w:hAnsi="仿宋" w:cs="仿宋" w:hint="eastAsia"/>
            <w:lang w:eastAsia="zh-CN"/>
          </w:rPr>
          <w:t>(三)、生态环境保护措施</w:t>
        </w:r>
        <w:r>
          <w:tab/>
        </w:r>
        <w:r>
          <w:fldChar w:fldCharType="begin"/>
        </w:r>
        <w:r>
          <w:instrText xml:space="preserve"> PAGEREF _Toc1427 \h </w:instrText>
        </w:r>
        <w:r>
          <w:fldChar w:fldCharType="separate"/>
        </w:r>
        <w:r>
          <w:t>9</w:t>
        </w:r>
        <w:r>
          <w:fldChar w:fldCharType="end"/>
        </w:r>
      </w:hyperlink>
    </w:p>
    <w:p>
      <w:pPr>
        <w:pStyle w:val="TOC2"/>
        <w:tabs>
          <w:tab w:val="right" w:leader="dot" w:pos="8306"/>
        </w:tabs>
      </w:pPr>
      <w:hyperlink w:anchor="_Toc2779" w:history="1">
        <w:r>
          <w:rPr>
            <w:rFonts w:ascii="仿宋" w:eastAsia="仿宋" w:hAnsi="仿宋" w:cs="仿宋" w:hint="eastAsia"/>
            <w:lang w:eastAsia="zh-CN"/>
          </w:rPr>
          <w:t>(四)、地质灾害影响分析</w:t>
        </w:r>
        <w:r>
          <w:tab/>
        </w:r>
        <w:r>
          <w:fldChar w:fldCharType="begin"/>
        </w:r>
        <w:r>
          <w:instrText xml:space="preserve"> PAGEREF _Toc2779 \h </w:instrText>
        </w:r>
        <w:r>
          <w:fldChar w:fldCharType="separate"/>
        </w:r>
        <w:r>
          <w:t>11</w:t>
        </w:r>
        <w:r>
          <w:fldChar w:fldCharType="end"/>
        </w:r>
      </w:hyperlink>
    </w:p>
    <w:p>
      <w:pPr>
        <w:pStyle w:val="TOC2"/>
        <w:tabs>
          <w:tab w:val="right" w:leader="dot" w:pos="8306"/>
        </w:tabs>
      </w:pPr>
      <w:hyperlink w:anchor="_Toc16873" w:history="1">
        <w:r>
          <w:rPr>
            <w:rFonts w:ascii="仿宋" w:eastAsia="仿宋" w:hAnsi="仿宋" w:cs="仿宋" w:hint="eastAsia"/>
            <w:lang w:eastAsia="zh-CN"/>
          </w:rPr>
          <w:t>(五)、特殊环境影响</w:t>
        </w:r>
        <w:r>
          <w:tab/>
        </w:r>
        <w:r>
          <w:fldChar w:fldCharType="begin"/>
        </w:r>
        <w:r>
          <w:instrText xml:space="preserve"> PAGEREF _Toc16873 \h </w:instrText>
        </w:r>
        <w:r>
          <w:fldChar w:fldCharType="separate"/>
        </w:r>
        <w:r>
          <w:t>13</w:t>
        </w:r>
        <w:r>
          <w:fldChar w:fldCharType="end"/>
        </w:r>
      </w:hyperlink>
    </w:p>
    <w:p>
      <w:pPr>
        <w:pStyle w:val="TOC1"/>
        <w:tabs>
          <w:tab w:val="right" w:leader="dot" w:pos="8306"/>
        </w:tabs>
      </w:pPr>
      <w:hyperlink w:anchor="_Toc6526" w:history="1">
        <w:r>
          <w:rPr>
            <w:rFonts w:ascii="仿宋" w:eastAsia="仿宋" w:hAnsi="仿宋" w:cs="仿宋" w:hint="eastAsia"/>
            <w:lang w:eastAsia="zh-CN"/>
          </w:rPr>
          <w:t>三、财务管理与成本控制</w:t>
        </w:r>
        <w:r>
          <w:tab/>
        </w:r>
        <w:r>
          <w:fldChar w:fldCharType="begin"/>
        </w:r>
        <w:r>
          <w:instrText xml:space="preserve"> PAGEREF _Toc6526 \h </w:instrText>
        </w:r>
        <w:r>
          <w:fldChar w:fldCharType="separate"/>
        </w:r>
        <w:r>
          <w:t>14</w:t>
        </w:r>
        <w:r>
          <w:fldChar w:fldCharType="end"/>
        </w:r>
      </w:hyperlink>
    </w:p>
    <w:p>
      <w:pPr>
        <w:pStyle w:val="TOC2"/>
        <w:tabs>
          <w:tab w:val="right" w:leader="dot" w:pos="8306"/>
        </w:tabs>
      </w:pPr>
      <w:hyperlink w:anchor="_Toc26673" w:history="1">
        <w:r>
          <w:rPr>
            <w:rFonts w:ascii="仿宋" w:eastAsia="仿宋" w:hAnsi="仿宋" w:cs="仿宋" w:hint="eastAsia"/>
            <w:lang w:eastAsia="zh-CN"/>
          </w:rPr>
          <w:t>(一)、财务管理体系建设</w:t>
        </w:r>
        <w:r>
          <w:tab/>
        </w:r>
        <w:r>
          <w:fldChar w:fldCharType="begin"/>
        </w:r>
        <w:r>
          <w:instrText xml:space="preserve"> PAGEREF _Toc26673 \h </w:instrText>
        </w:r>
        <w:r>
          <w:fldChar w:fldCharType="separate"/>
        </w:r>
        <w:r>
          <w:t>14</w:t>
        </w:r>
        <w:r>
          <w:fldChar w:fldCharType="end"/>
        </w:r>
      </w:hyperlink>
    </w:p>
    <w:p>
      <w:pPr>
        <w:pStyle w:val="TOC2"/>
        <w:tabs>
          <w:tab w:val="right" w:leader="dot" w:pos="8306"/>
        </w:tabs>
      </w:pPr>
      <w:hyperlink w:anchor="_Toc22706" w:history="1">
        <w:r>
          <w:rPr>
            <w:rFonts w:ascii="仿宋" w:eastAsia="仿宋" w:hAnsi="仿宋" w:cs="仿宋" w:hint="eastAsia"/>
            <w:lang w:eastAsia="zh-CN"/>
          </w:rPr>
          <w:t>(二)、成本控制措施</w:t>
        </w:r>
        <w:r>
          <w:tab/>
        </w:r>
        <w:r>
          <w:fldChar w:fldCharType="begin"/>
        </w:r>
        <w:r>
          <w:instrText xml:space="preserve"> PAGEREF _Toc22706 \h </w:instrText>
        </w:r>
        <w:r>
          <w:fldChar w:fldCharType="separate"/>
        </w:r>
        <w:r>
          <w:t>15</w:t>
        </w:r>
        <w:r>
          <w:fldChar w:fldCharType="end"/>
        </w:r>
      </w:hyperlink>
    </w:p>
    <w:p>
      <w:pPr>
        <w:pStyle w:val="TOC1"/>
        <w:tabs>
          <w:tab w:val="right" w:leader="dot" w:pos="8306"/>
        </w:tabs>
      </w:pPr>
      <w:hyperlink w:anchor="_Toc6804" w:history="1">
        <w:r>
          <w:rPr>
            <w:rFonts w:ascii="仿宋" w:eastAsia="仿宋" w:hAnsi="仿宋" w:cs="仿宋" w:hint="eastAsia"/>
            <w:lang w:eastAsia="zh-CN"/>
          </w:rPr>
          <w:t>四、社会影响分析</w:t>
        </w:r>
        <w:r>
          <w:tab/>
        </w:r>
        <w:r>
          <w:fldChar w:fldCharType="begin"/>
        </w:r>
        <w:r>
          <w:instrText xml:space="preserve"> PAGEREF _Toc6804 \h </w:instrText>
        </w:r>
        <w:r>
          <w:fldChar w:fldCharType="separate"/>
        </w:r>
        <w:r>
          <w:t>16</w:t>
        </w:r>
        <w:r>
          <w:fldChar w:fldCharType="end"/>
        </w:r>
      </w:hyperlink>
    </w:p>
    <w:p>
      <w:pPr>
        <w:pStyle w:val="TOC2"/>
        <w:tabs>
          <w:tab w:val="right" w:leader="dot" w:pos="8306"/>
        </w:tabs>
      </w:pPr>
      <w:hyperlink w:anchor="_Toc24364" w:history="1">
        <w:r>
          <w:rPr>
            <w:rFonts w:ascii="仿宋" w:eastAsia="仿宋" w:hAnsi="仿宋" w:cs="仿宋" w:hint="eastAsia"/>
            <w:lang w:eastAsia="zh-CN"/>
          </w:rPr>
          <w:t>(一)、社会影响效果分析</w:t>
        </w:r>
        <w:r>
          <w:tab/>
        </w:r>
        <w:r>
          <w:fldChar w:fldCharType="begin"/>
        </w:r>
        <w:r>
          <w:instrText xml:space="preserve"> PAGEREF _Toc24364 \h </w:instrText>
        </w:r>
        <w:r>
          <w:fldChar w:fldCharType="separate"/>
        </w:r>
        <w:r>
          <w:t>16</w:t>
        </w:r>
        <w:r>
          <w:fldChar w:fldCharType="end"/>
        </w:r>
      </w:hyperlink>
    </w:p>
    <w:p>
      <w:pPr>
        <w:pStyle w:val="TOC2"/>
        <w:tabs>
          <w:tab w:val="right" w:leader="dot" w:pos="8306"/>
        </w:tabs>
      </w:pPr>
      <w:hyperlink w:anchor="_Toc25949" w:history="1">
        <w:r>
          <w:rPr>
            <w:rFonts w:ascii="仿宋" w:eastAsia="仿宋" w:hAnsi="仿宋" w:cs="仿宋" w:hint="eastAsia"/>
            <w:lang w:eastAsia="zh-CN"/>
          </w:rPr>
          <w:t>(二)、社会适应性分析</w:t>
        </w:r>
        <w:r>
          <w:tab/>
        </w:r>
        <w:r>
          <w:fldChar w:fldCharType="begin"/>
        </w:r>
        <w:r>
          <w:instrText xml:space="preserve"> PAGEREF _Toc25949 \h </w:instrText>
        </w:r>
        <w:r>
          <w:fldChar w:fldCharType="separate"/>
        </w:r>
        <w:r>
          <w:t>19</w:t>
        </w:r>
        <w:r>
          <w:fldChar w:fldCharType="end"/>
        </w:r>
      </w:hyperlink>
    </w:p>
    <w:p>
      <w:pPr>
        <w:pStyle w:val="TOC2"/>
        <w:tabs>
          <w:tab w:val="right" w:leader="dot" w:pos="8306"/>
        </w:tabs>
      </w:pPr>
      <w:hyperlink w:anchor="_Toc16077" w:history="1">
        <w:r>
          <w:rPr>
            <w:rFonts w:ascii="仿宋" w:eastAsia="仿宋" w:hAnsi="仿宋" w:cs="仿宋" w:hint="eastAsia"/>
            <w:lang w:eastAsia="zh-CN"/>
          </w:rPr>
          <w:t>(三)、社会风险及对策分析</w:t>
        </w:r>
        <w:r>
          <w:tab/>
        </w:r>
        <w:r>
          <w:fldChar w:fldCharType="begin"/>
        </w:r>
        <w:r>
          <w:instrText xml:space="preserve"> PAGEREF _Toc16077 \h </w:instrText>
        </w:r>
        <w:r>
          <w:fldChar w:fldCharType="separate"/>
        </w:r>
        <w:r>
          <w:t>20</w:t>
        </w:r>
        <w:r>
          <w:fldChar w:fldCharType="end"/>
        </w:r>
      </w:hyperlink>
    </w:p>
    <w:p>
      <w:pPr>
        <w:pStyle w:val="TOC1"/>
        <w:tabs>
          <w:tab w:val="right" w:leader="dot" w:pos="8306"/>
        </w:tabs>
      </w:pPr>
      <w:hyperlink w:anchor="_Toc30370" w:history="1">
        <w:r>
          <w:rPr>
            <w:rFonts w:ascii="仿宋" w:eastAsia="仿宋" w:hAnsi="仿宋" w:cs="仿宋" w:hint="eastAsia"/>
            <w:lang w:eastAsia="zh-CN"/>
          </w:rPr>
          <w:t>五、发展规划、产业政策和行业准入分析</w:t>
        </w:r>
        <w:r>
          <w:tab/>
        </w:r>
        <w:r>
          <w:fldChar w:fldCharType="begin"/>
        </w:r>
        <w:r>
          <w:instrText xml:space="preserve"> PAGEREF _Toc30370 \h </w:instrText>
        </w:r>
        <w:r>
          <w:fldChar w:fldCharType="separate"/>
        </w:r>
        <w:r>
          <w:t>24</w:t>
        </w:r>
        <w:r>
          <w:fldChar w:fldCharType="end"/>
        </w:r>
      </w:hyperlink>
    </w:p>
    <w:p>
      <w:pPr>
        <w:pStyle w:val="TOC2"/>
        <w:tabs>
          <w:tab w:val="right" w:leader="dot" w:pos="8306"/>
        </w:tabs>
      </w:pPr>
      <w:hyperlink w:anchor="_Toc10792" w:history="1">
        <w:r>
          <w:rPr>
            <w:rFonts w:ascii="仿宋" w:eastAsia="仿宋" w:hAnsi="仿宋" w:cs="仿宋" w:hint="eastAsia"/>
            <w:lang w:eastAsia="zh-CN"/>
          </w:rPr>
          <w:t>(一)、发展规划分析</w:t>
        </w:r>
        <w:r>
          <w:tab/>
        </w:r>
        <w:r>
          <w:fldChar w:fldCharType="begin"/>
        </w:r>
        <w:r>
          <w:instrText xml:space="preserve"> PAGEREF _Toc10792 \h </w:instrText>
        </w:r>
        <w:r>
          <w:fldChar w:fldCharType="separate"/>
        </w:r>
        <w:r>
          <w:t>24</w:t>
        </w:r>
        <w:r>
          <w:fldChar w:fldCharType="end"/>
        </w:r>
      </w:hyperlink>
    </w:p>
    <w:p>
      <w:pPr>
        <w:pStyle w:val="TOC2"/>
        <w:tabs>
          <w:tab w:val="right" w:leader="dot" w:pos="8306"/>
        </w:tabs>
      </w:pPr>
      <w:hyperlink w:anchor="_Toc18484" w:history="1">
        <w:r>
          <w:rPr>
            <w:rFonts w:ascii="仿宋" w:eastAsia="仿宋" w:hAnsi="仿宋" w:cs="仿宋" w:hint="eastAsia"/>
            <w:lang w:eastAsia="zh-CN"/>
          </w:rPr>
          <w:t>(二)、产业政策分析</w:t>
        </w:r>
        <w:r>
          <w:tab/>
        </w:r>
        <w:r>
          <w:fldChar w:fldCharType="begin"/>
        </w:r>
        <w:r>
          <w:instrText xml:space="preserve"> PAGEREF _Toc18484 \h </w:instrText>
        </w:r>
        <w:r>
          <w:fldChar w:fldCharType="separate"/>
        </w:r>
        <w:r>
          <w:t>25</w:t>
        </w:r>
        <w:r>
          <w:fldChar w:fldCharType="end"/>
        </w:r>
      </w:hyperlink>
    </w:p>
    <w:p>
      <w:pPr>
        <w:pStyle w:val="TOC2"/>
        <w:tabs>
          <w:tab w:val="right" w:leader="dot" w:pos="8306"/>
        </w:tabs>
      </w:pPr>
      <w:hyperlink w:anchor="_Toc10026" w:history="1">
        <w:r>
          <w:rPr>
            <w:rFonts w:ascii="仿宋" w:eastAsia="仿宋" w:hAnsi="仿宋" w:cs="仿宋" w:hint="eastAsia"/>
            <w:lang w:eastAsia="zh-CN"/>
          </w:rPr>
          <w:t>(三)、行业准入分析</w:t>
        </w:r>
        <w:r>
          <w:tab/>
        </w:r>
        <w:r>
          <w:fldChar w:fldCharType="begin"/>
        </w:r>
        <w:r>
          <w:instrText xml:space="preserve"> PAGEREF _Toc10026 \h </w:instrText>
        </w:r>
        <w:r>
          <w:fldChar w:fldCharType="separate"/>
        </w:r>
        <w:r>
          <w:t>27</w:t>
        </w:r>
        <w:r>
          <w:fldChar w:fldCharType="end"/>
        </w:r>
      </w:hyperlink>
    </w:p>
    <w:p>
      <w:pPr>
        <w:pStyle w:val="TOC1"/>
        <w:tabs>
          <w:tab w:val="right" w:leader="dot" w:pos="8306"/>
        </w:tabs>
      </w:pPr>
      <w:hyperlink w:anchor="_Toc30244" w:history="1">
        <w:r>
          <w:rPr>
            <w:rFonts w:ascii="仿宋" w:eastAsia="仿宋" w:hAnsi="仿宋" w:cs="仿宋" w:hint="eastAsia"/>
            <w:lang w:eastAsia="zh-CN"/>
          </w:rPr>
          <w:t>六、医用气体终端项目概论</w:t>
        </w:r>
        <w:r>
          <w:tab/>
        </w:r>
        <w:r>
          <w:fldChar w:fldCharType="begin"/>
        </w:r>
        <w:r>
          <w:instrText xml:space="preserve"> PAGEREF _Toc30244 \h </w:instrText>
        </w:r>
        <w:r>
          <w:fldChar w:fldCharType="separate"/>
        </w:r>
        <w:r>
          <w:t>28</w:t>
        </w:r>
        <w:r>
          <w:fldChar w:fldCharType="end"/>
        </w:r>
      </w:hyperlink>
    </w:p>
    <w:p>
      <w:pPr>
        <w:pStyle w:val="TOC2"/>
        <w:tabs>
          <w:tab w:val="right" w:leader="dot" w:pos="8306"/>
        </w:tabs>
      </w:pPr>
      <w:hyperlink w:anchor="_Toc16404" w:history="1">
        <w:r>
          <w:rPr>
            <w:rFonts w:ascii="仿宋" w:eastAsia="仿宋" w:hAnsi="仿宋" w:cs="仿宋" w:hint="eastAsia"/>
            <w:lang w:eastAsia="zh-CN"/>
          </w:rPr>
          <w:t>(一)、项目申报单位概况</w:t>
        </w:r>
        <w:r>
          <w:tab/>
        </w:r>
        <w:r>
          <w:fldChar w:fldCharType="begin"/>
        </w:r>
        <w:r>
          <w:instrText xml:space="preserve"> PAGEREF _Toc16404 \h </w:instrText>
        </w:r>
        <w:r>
          <w:fldChar w:fldCharType="separate"/>
        </w:r>
        <w:r>
          <w:t>28</w:t>
        </w:r>
        <w:r>
          <w:fldChar w:fldCharType="end"/>
        </w:r>
      </w:hyperlink>
    </w:p>
    <w:p>
      <w:pPr>
        <w:pStyle w:val="TOC2"/>
        <w:tabs>
          <w:tab w:val="right" w:leader="dot" w:pos="8306"/>
        </w:tabs>
      </w:pPr>
      <w:hyperlink w:anchor="_Toc3678" w:history="1">
        <w:r>
          <w:rPr>
            <w:rFonts w:ascii="仿宋" w:eastAsia="仿宋" w:hAnsi="仿宋" w:cs="仿宋" w:hint="eastAsia"/>
            <w:lang w:eastAsia="zh-CN"/>
          </w:rPr>
          <w:t>(二)、项目概况</w:t>
        </w:r>
        <w:r>
          <w:tab/>
        </w:r>
        <w:r>
          <w:fldChar w:fldCharType="begin"/>
        </w:r>
        <w:r>
          <w:instrText xml:space="preserve"> PAGEREF _Toc3678 \h </w:instrText>
        </w:r>
        <w:r>
          <w:fldChar w:fldCharType="separate"/>
        </w:r>
        <w:r>
          <w:t>29</w:t>
        </w:r>
        <w:r>
          <w:fldChar w:fldCharType="end"/>
        </w:r>
      </w:hyperlink>
    </w:p>
    <w:p>
      <w:pPr>
        <w:pStyle w:val="TOC1"/>
        <w:tabs>
          <w:tab w:val="right" w:leader="dot" w:pos="8306"/>
        </w:tabs>
      </w:pPr>
      <w:hyperlink w:anchor="_Toc27937" w:history="1">
        <w:r>
          <w:rPr>
            <w:rFonts w:ascii="仿宋" w:eastAsia="仿宋" w:hAnsi="仿宋" w:cs="仿宋" w:hint="eastAsia"/>
            <w:lang w:eastAsia="zh-CN"/>
          </w:rPr>
          <w:t>七、安全与应急管理</w:t>
        </w:r>
        <w:r>
          <w:tab/>
        </w:r>
        <w:r>
          <w:fldChar w:fldCharType="begin"/>
        </w:r>
        <w:r>
          <w:instrText xml:space="preserve"> PAGEREF _Toc27937 \h </w:instrText>
        </w:r>
        <w:r>
          <w:fldChar w:fldCharType="separate"/>
        </w:r>
        <w:r>
          <w:t>32</w:t>
        </w:r>
        <w:r>
          <w:fldChar w:fldCharType="end"/>
        </w:r>
      </w:hyperlink>
    </w:p>
    <w:p>
      <w:pPr>
        <w:pStyle w:val="TOC2"/>
        <w:tabs>
          <w:tab w:val="right" w:leader="dot" w:pos="8306"/>
        </w:tabs>
      </w:pPr>
      <w:hyperlink w:anchor="_Toc18983" w:history="1">
        <w:r>
          <w:rPr>
            <w:rFonts w:ascii="仿宋" w:eastAsia="仿宋" w:hAnsi="仿宋" w:cs="仿宋" w:hint="eastAsia"/>
            <w:lang w:eastAsia="zh-CN"/>
          </w:rPr>
          <w:t>(一)、安全生产管理</w:t>
        </w:r>
        <w:r>
          <w:tab/>
        </w:r>
        <w:r>
          <w:fldChar w:fldCharType="begin"/>
        </w:r>
        <w:r>
          <w:instrText xml:space="preserve"> PAGEREF _Toc18983 \h </w:instrText>
        </w:r>
        <w:r>
          <w:fldChar w:fldCharType="separate"/>
        </w:r>
        <w:r>
          <w:t>32</w:t>
        </w:r>
        <w:r>
          <w:fldChar w:fldCharType="end"/>
        </w:r>
      </w:hyperlink>
    </w:p>
    <w:p>
      <w:pPr>
        <w:pStyle w:val="TOC2"/>
        <w:tabs>
          <w:tab w:val="right" w:leader="dot" w:pos="8306"/>
        </w:tabs>
      </w:pPr>
      <w:hyperlink w:anchor="_Toc1171" w:history="1">
        <w:r>
          <w:rPr>
            <w:rFonts w:ascii="仿宋" w:eastAsia="仿宋" w:hAnsi="仿宋" w:cs="仿宋" w:hint="eastAsia"/>
            <w:lang w:eastAsia="zh-CN"/>
          </w:rPr>
          <w:t>(二)、应急预案与响应</w:t>
        </w:r>
        <w:r>
          <w:tab/>
        </w:r>
        <w:r>
          <w:fldChar w:fldCharType="begin"/>
        </w:r>
        <w:r>
          <w:instrText xml:space="preserve"> PAGEREF _Toc1171 \h </w:instrText>
        </w:r>
        <w:r>
          <w:fldChar w:fldCharType="separate"/>
        </w:r>
        <w:r>
          <w:t>34</w:t>
        </w:r>
        <w:r>
          <w:fldChar w:fldCharType="end"/>
        </w:r>
      </w:hyperlink>
    </w:p>
    <w:p>
      <w:pPr>
        <w:pStyle w:val="TOC1"/>
        <w:tabs>
          <w:tab w:val="right" w:leader="dot" w:pos="8306"/>
        </w:tabs>
      </w:pPr>
      <w:hyperlink w:anchor="_Toc26757" w:history="1">
        <w:r>
          <w:rPr>
            <w:rFonts w:ascii="仿宋" w:eastAsia="仿宋" w:hAnsi="仿宋" w:cs="仿宋" w:hint="eastAsia"/>
            <w:lang w:eastAsia="zh-CN"/>
          </w:rPr>
          <w:t>八、土地利用与规划方案</w:t>
        </w:r>
        <w:r>
          <w:tab/>
        </w:r>
        <w:r>
          <w:fldChar w:fldCharType="begin"/>
        </w:r>
        <w:r>
          <w:instrText xml:space="preserve"> PAGEREF _Toc26757 \h </w:instrText>
        </w:r>
        <w:r>
          <w:fldChar w:fldCharType="separate"/>
        </w:r>
        <w:r>
          <w:t>35</w:t>
        </w:r>
        <w:r>
          <w:fldChar w:fldCharType="end"/>
        </w:r>
      </w:hyperlink>
    </w:p>
    <w:p>
      <w:pPr>
        <w:pStyle w:val="TOC2"/>
        <w:tabs>
          <w:tab w:val="right" w:leader="dot" w:pos="8306"/>
        </w:tabs>
      </w:pPr>
      <w:hyperlink w:anchor="_Toc11263" w:history="1">
        <w:r>
          <w:rPr>
            <w:rFonts w:ascii="仿宋" w:eastAsia="仿宋" w:hAnsi="仿宋" w:cs="仿宋" w:hint="eastAsia"/>
            <w:lang w:eastAsia="zh-CN"/>
          </w:rPr>
          <w:t>(一)、项目用地情况分析</w:t>
        </w:r>
        <w:r>
          <w:tab/>
        </w:r>
        <w:r>
          <w:fldChar w:fldCharType="begin"/>
        </w:r>
        <w:r>
          <w:instrText xml:space="preserve"> PAGEREF _Toc11263 \h </w:instrText>
        </w:r>
        <w:r>
          <w:fldChar w:fldCharType="separate"/>
        </w:r>
        <w:r>
          <w:t>35</w:t>
        </w:r>
        <w:r>
          <w:fldChar w:fldCharType="end"/>
        </w:r>
      </w:hyperlink>
    </w:p>
    <w:p>
      <w:pPr>
        <w:pStyle w:val="TOC2"/>
        <w:tabs>
          <w:tab w:val="right" w:leader="dot" w:pos="8306"/>
        </w:tabs>
      </w:pPr>
      <w:hyperlink w:anchor="_Toc22736" w:history="1">
        <w:r>
          <w:rPr>
            <w:rFonts w:ascii="仿宋" w:eastAsia="仿宋" w:hAnsi="仿宋" w:cs="仿宋" w:hint="eastAsia"/>
            <w:lang w:eastAsia="zh-CN"/>
          </w:rPr>
          <w:t>(二)、土地利用规划方案</w:t>
        </w:r>
        <w:r>
          <w:tab/>
        </w:r>
        <w:r>
          <w:fldChar w:fldCharType="begin"/>
        </w:r>
        <w:r>
          <w:instrText xml:space="preserve"> PAGEREF _Toc22736 \h </w:instrText>
        </w:r>
        <w:r>
          <w:fldChar w:fldCharType="separate"/>
        </w:r>
        <w:r>
          <w:t>36</w:t>
        </w:r>
        <w:r>
          <w:fldChar w:fldCharType="end"/>
        </w:r>
      </w:hyperlink>
    </w:p>
    <w:p>
      <w:pPr>
        <w:pStyle w:val="TOC1"/>
        <w:tabs>
          <w:tab w:val="right" w:leader="dot" w:pos="8306"/>
        </w:tabs>
      </w:pPr>
      <w:hyperlink w:anchor="_Toc23817" w:history="1">
        <w:r>
          <w:rPr>
            <w:rFonts w:ascii="仿宋" w:eastAsia="仿宋" w:hAnsi="仿宋" w:cs="仿宋" w:hint="eastAsia"/>
            <w:lang w:eastAsia="zh-CN"/>
          </w:rPr>
          <w:t>九、客户关系管理与市场拓展</w:t>
        </w:r>
        <w:r>
          <w:tab/>
        </w:r>
        <w:r>
          <w:fldChar w:fldCharType="begin"/>
        </w:r>
        <w:r>
          <w:instrText xml:space="preserve"> PAGEREF _Toc23817 \h </w:instrText>
        </w:r>
        <w:r>
          <w:fldChar w:fldCharType="separate"/>
        </w:r>
        <w:r>
          <w:t>38</w:t>
        </w:r>
        <w:r>
          <w:fldChar w:fldCharType="end"/>
        </w:r>
      </w:hyperlink>
    </w:p>
    <w:p>
      <w:pPr>
        <w:pStyle w:val="TOC2"/>
        <w:tabs>
          <w:tab w:val="right" w:leader="dot" w:pos="8306"/>
        </w:tabs>
      </w:pPr>
      <w:hyperlink w:anchor="_Toc7947" w:history="1">
        <w:r>
          <w:rPr>
            <w:rFonts w:ascii="仿宋" w:eastAsia="仿宋" w:hAnsi="仿宋" w:cs="仿宋" w:hint="eastAsia"/>
            <w:lang w:eastAsia="zh-CN"/>
          </w:rPr>
          <w:t>(一)、客户关系管理策略</w:t>
        </w:r>
        <w:r>
          <w:tab/>
        </w:r>
        <w:r>
          <w:fldChar w:fldCharType="begin"/>
        </w:r>
        <w:r>
          <w:instrText xml:space="preserve"> PAGEREF _Toc7947 \h </w:instrText>
        </w:r>
        <w:r>
          <w:fldChar w:fldCharType="separate"/>
        </w:r>
        <w:r>
          <w:t>38</w:t>
        </w:r>
        <w:r>
          <w:fldChar w:fldCharType="end"/>
        </w:r>
      </w:hyperlink>
    </w:p>
    <w:p>
      <w:pPr>
        <w:pStyle w:val="TOC2"/>
        <w:tabs>
          <w:tab w:val="right" w:leader="dot" w:pos="8306"/>
        </w:tabs>
      </w:pPr>
      <w:hyperlink w:anchor="_Toc24818" w:history="1">
        <w:r>
          <w:rPr>
            <w:rFonts w:ascii="仿宋" w:eastAsia="仿宋" w:hAnsi="仿宋" w:cs="仿宋" w:hint="eastAsia"/>
            <w:lang w:eastAsia="zh-CN"/>
          </w:rPr>
          <w:t>(二)、市场拓展方案</w:t>
        </w:r>
        <w:r>
          <w:tab/>
        </w:r>
        <w:r>
          <w:fldChar w:fldCharType="begin"/>
        </w:r>
        <w:r>
          <w:instrText xml:space="preserve"> PAGEREF _Toc24818 \h </w:instrText>
        </w:r>
        <w:r>
          <w:fldChar w:fldCharType="separate"/>
        </w:r>
        <w:r>
          <w:t>39</w:t>
        </w:r>
        <w:r>
          <w:fldChar w:fldCharType="end"/>
        </w:r>
      </w:hyperlink>
    </w:p>
    <w:p>
      <w:pPr>
        <w:pStyle w:val="TOC1"/>
        <w:tabs>
          <w:tab w:val="right" w:leader="dot" w:pos="8306"/>
        </w:tabs>
      </w:pPr>
      <w:hyperlink w:anchor="_Toc26540" w:history="1">
        <w:r>
          <w:rPr>
            <w:rFonts w:ascii="仿宋" w:eastAsia="仿宋" w:hAnsi="仿宋" w:cs="仿宋" w:hint="eastAsia"/>
            <w:lang w:eastAsia="zh-CN"/>
          </w:rPr>
          <w:t>十、项目质量与标准</w:t>
        </w:r>
        <w:r>
          <w:tab/>
        </w:r>
        <w:r>
          <w:fldChar w:fldCharType="begin"/>
        </w:r>
        <w:r>
          <w:instrText xml:space="preserve"> PAGEREF _Toc26540 \h </w:instrText>
        </w:r>
        <w:r>
          <w:fldChar w:fldCharType="separate"/>
        </w:r>
        <w:r>
          <w:t>40</w:t>
        </w:r>
        <w:r>
          <w:fldChar w:fldCharType="end"/>
        </w:r>
      </w:hyperlink>
    </w:p>
    <w:p>
      <w:pPr>
        <w:pStyle w:val="TOC2"/>
        <w:tabs>
          <w:tab w:val="right" w:leader="dot" w:pos="8306"/>
        </w:tabs>
      </w:pPr>
      <w:hyperlink w:anchor="_Toc419" w:history="1">
        <w:r>
          <w:rPr>
            <w:rFonts w:ascii="仿宋" w:eastAsia="仿宋" w:hAnsi="仿宋" w:cs="仿宋" w:hint="eastAsia"/>
            <w:lang w:eastAsia="zh-CN"/>
          </w:rPr>
          <w:t>(一)、质量保障体系</w:t>
        </w:r>
        <w:r>
          <w:tab/>
        </w:r>
        <w:r>
          <w:fldChar w:fldCharType="begin"/>
        </w:r>
        <w:r>
          <w:instrText xml:space="preserve"> PAGEREF _Toc419 \h </w:instrText>
        </w:r>
        <w:r>
          <w:fldChar w:fldCharType="separate"/>
        </w:r>
        <w:r>
          <w:t>40</w:t>
        </w:r>
        <w:r>
          <w:fldChar w:fldCharType="end"/>
        </w:r>
      </w:hyperlink>
    </w:p>
    <w:p>
      <w:pPr>
        <w:pStyle w:val="TOC2"/>
        <w:tabs>
          <w:tab w:val="right" w:leader="dot" w:pos="8306"/>
        </w:tabs>
      </w:pPr>
      <w:hyperlink w:anchor="_Toc12028" w:history="1">
        <w:r>
          <w:rPr>
            <w:rFonts w:ascii="仿宋" w:eastAsia="仿宋" w:hAnsi="仿宋" w:cs="仿宋" w:hint="eastAsia"/>
            <w:lang w:eastAsia="zh-CN"/>
          </w:rPr>
          <w:t>(二)、标准化作业流程</w:t>
        </w:r>
        <w:r>
          <w:tab/>
        </w:r>
        <w:r>
          <w:fldChar w:fldCharType="begin"/>
        </w:r>
        <w:r>
          <w:instrText xml:space="preserve"> PAGEREF _Toc12028 \h </w:instrText>
        </w:r>
        <w:r>
          <w:fldChar w:fldCharType="separate"/>
        </w:r>
        <w:r>
          <w:t>42</w:t>
        </w:r>
        <w:r>
          <w:fldChar w:fldCharType="end"/>
        </w:r>
      </w:hyperlink>
    </w:p>
    <w:p>
      <w:pPr>
        <w:pStyle w:val="TOC2"/>
        <w:tabs>
          <w:tab w:val="right" w:leader="dot" w:pos="8306"/>
        </w:tabs>
      </w:pPr>
      <w:hyperlink w:anchor="_Toc25637" w:history="1">
        <w:r>
          <w:rPr>
            <w:rFonts w:ascii="仿宋" w:eastAsia="仿宋" w:hAnsi="仿宋" w:cs="仿宋" w:hint="eastAsia"/>
            <w:lang w:eastAsia="zh-CN"/>
          </w:rPr>
          <w:t>(三)、质量监控与评估</w:t>
        </w:r>
        <w:r>
          <w:tab/>
        </w:r>
        <w:r>
          <w:fldChar w:fldCharType="begin"/>
        </w:r>
        <w:r>
          <w:instrText xml:space="preserve"> PAGEREF _Toc25637 \h </w:instrText>
        </w:r>
        <w:r>
          <w:fldChar w:fldCharType="separate"/>
        </w:r>
        <w:r>
          <w:t>43</w:t>
        </w:r>
        <w:r>
          <w:fldChar w:fldCharType="end"/>
        </w:r>
      </w:hyperlink>
    </w:p>
    <w:p>
      <w:pPr>
        <w:pStyle w:val="TOC2"/>
        <w:tabs>
          <w:tab w:val="right" w:leader="dot" w:pos="8306"/>
        </w:tabs>
      </w:pPr>
      <w:hyperlink w:anchor="_Toc16449" w:history="1">
        <w:r>
          <w:rPr>
            <w:rFonts w:ascii="仿宋" w:eastAsia="仿宋" w:hAnsi="仿宋" w:cs="仿宋" w:hint="eastAsia"/>
            <w:lang w:eastAsia="zh-CN"/>
          </w:rPr>
          <w:t>(四)、质量改进计划</w:t>
        </w:r>
        <w:r>
          <w:tab/>
        </w:r>
        <w:r>
          <w:fldChar w:fldCharType="begin"/>
        </w:r>
        <w:r>
          <w:instrText xml:space="preserve"> PAGEREF _Toc16449 \h </w:instrText>
        </w:r>
        <w:r>
          <w:fldChar w:fldCharType="separate"/>
        </w:r>
        <w:r>
          <w:t>44</w:t>
        </w:r>
        <w:r>
          <w:fldChar w:fldCharType="end"/>
        </w:r>
      </w:hyperlink>
    </w:p>
    <w:p>
      <w:pPr>
        <w:pStyle w:val="TOC1"/>
        <w:tabs>
          <w:tab w:val="right" w:leader="dot" w:pos="8306"/>
        </w:tabs>
      </w:pPr>
      <w:hyperlink w:anchor="_Toc24472" w:history="1">
        <w:r>
          <w:rPr>
            <w:rFonts w:ascii="仿宋" w:eastAsia="仿宋" w:hAnsi="仿宋" w:cs="仿宋" w:hint="eastAsia"/>
            <w:lang w:eastAsia="zh-CN"/>
          </w:rPr>
          <w:t>十一、环境保护与治理方案</w:t>
        </w:r>
        <w:r>
          <w:tab/>
        </w:r>
        <w:r>
          <w:fldChar w:fldCharType="begin"/>
        </w:r>
        <w:r>
          <w:instrText xml:space="preserve"> PAGEREF _Toc24472 \h </w:instrText>
        </w:r>
        <w:r>
          <w:fldChar w:fldCharType="separate"/>
        </w:r>
        <w:r>
          <w:t>45</w:t>
        </w:r>
        <w:r>
          <w:fldChar w:fldCharType="end"/>
        </w:r>
      </w:hyperlink>
    </w:p>
    <w:p>
      <w:pPr>
        <w:pStyle w:val="TOC2"/>
        <w:tabs>
          <w:tab w:val="right" w:leader="dot" w:pos="8306"/>
        </w:tabs>
      </w:pPr>
      <w:hyperlink w:anchor="_Toc13121" w:history="1">
        <w:r>
          <w:rPr>
            <w:rFonts w:ascii="仿宋" w:eastAsia="仿宋" w:hAnsi="仿宋" w:cs="仿宋" w:hint="eastAsia"/>
            <w:lang w:eastAsia="zh-CN"/>
          </w:rPr>
          <w:t>(一)、项目环境影响评估</w:t>
        </w:r>
        <w:r>
          <w:tab/>
        </w:r>
        <w:r>
          <w:fldChar w:fldCharType="begin"/>
        </w:r>
        <w:r>
          <w:instrText xml:space="preserve"> PAGEREF _Toc13121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43" w:history="1">
        <w:r>
          <w:rPr>
            <w:rFonts w:ascii="仿宋" w:eastAsia="仿宋" w:hAnsi="仿宋" w:cs="仿宋" w:hint="eastAsia"/>
            <w:lang w:eastAsia="zh-CN"/>
          </w:rPr>
          <w:t>(二)、环境保护措施与治理方案</w:t>
        </w:r>
        <w:r>
          <w:tab/>
        </w:r>
        <w:r>
          <w:fldChar w:fldCharType="begin"/>
        </w:r>
        <w:r>
          <w:instrText xml:space="preserve"> PAGEREF _Toc32043 \h </w:instrText>
        </w:r>
        <w:r>
          <w:fldChar w:fldCharType="separate"/>
        </w:r>
        <w:r>
          <w:t>46</w:t>
        </w:r>
        <w:r>
          <w:fldChar w:fldCharType="end"/>
        </w:r>
      </w:hyperlink>
    </w:p>
    <w:p>
      <w:pPr>
        <w:pStyle w:val="TOC1"/>
        <w:tabs>
          <w:tab w:val="right" w:leader="dot" w:pos="8306"/>
        </w:tabs>
      </w:pPr>
      <w:hyperlink w:anchor="_Toc745" w:history="1">
        <w:r>
          <w:rPr>
            <w:rFonts w:ascii="仿宋" w:eastAsia="仿宋" w:hAnsi="仿宋" w:cs="仿宋" w:hint="eastAsia"/>
            <w:lang w:eastAsia="zh-CN"/>
          </w:rPr>
          <w:t>十二、技术创新与产业升级</w:t>
        </w:r>
        <w:r>
          <w:tab/>
        </w:r>
        <w:r>
          <w:fldChar w:fldCharType="begin"/>
        </w:r>
        <w:r>
          <w:instrText xml:space="preserve"> PAGEREF _Toc745 \h </w:instrText>
        </w:r>
        <w:r>
          <w:fldChar w:fldCharType="separate"/>
        </w:r>
        <w:r>
          <w:t>46</w:t>
        </w:r>
        <w:r>
          <w:fldChar w:fldCharType="end"/>
        </w:r>
      </w:hyperlink>
    </w:p>
    <w:p>
      <w:pPr>
        <w:pStyle w:val="TOC2"/>
        <w:tabs>
          <w:tab w:val="right" w:leader="dot" w:pos="8306"/>
        </w:tabs>
      </w:pPr>
      <w:hyperlink w:anchor="_Toc28846" w:history="1">
        <w:r>
          <w:rPr>
            <w:rFonts w:ascii="仿宋" w:eastAsia="仿宋" w:hAnsi="仿宋" w:cs="仿宋" w:hint="eastAsia"/>
            <w:lang w:eastAsia="zh-CN"/>
          </w:rPr>
          <w:t>(一)、技术创新方向与目标</w:t>
        </w:r>
        <w:r>
          <w:tab/>
        </w:r>
        <w:r>
          <w:fldChar w:fldCharType="begin"/>
        </w:r>
        <w:r>
          <w:instrText xml:space="preserve"> PAGEREF _Toc28846 \h </w:instrText>
        </w:r>
        <w:r>
          <w:fldChar w:fldCharType="separate"/>
        </w:r>
        <w:r>
          <w:t>46</w:t>
        </w:r>
        <w:r>
          <w:fldChar w:fldCharType="end"/>
        </w:r>
      </w:hyperlink>
    </w:p>
    <w:p>
      <w:pPr>
        <w:pStyle w:val="TOC2"/>
        <w:tabs>
          <w:tab w:val="right" w:leader="dot" w:pos="8306"/>
        </w:tabs>
      </w:pPr>
      <w:hyperlink w:anchor="_Toc28183" w:history="1">
        <w:r>
          <w:rPr>
            <w:rFonts w:ascii="仿宋" w:eastAsia="仿宋" w:hAnsi="仿宋" w:cs="仿宋" w:hint="eastAsia"/>
            <w:lang w:eastAsia="zh-CN"/>
          </w:rPr>
          <w:t>(二)、产业升级路径与措施</w:t>
        </w:r>
        <w:r>
          <w:tab/>
        </w:r>
        <w:r>
          <w:fldChar w:fldCharType="begin"/>
        </w:r>
        <w:r>
          <w:instrText xml:space="preserve"> PAGEREF _Toc28183 \h </w:instrText>
        </w:r>
        <w:r>
          <w:fldChar w:fldCharType="separate"/>
        </w:r>
        <w:r>
          <w:t>48</w:t>
        </w:r>
        <w:r>
          <w:fldChar w:fldCharType="end"/>
        </w:r>
      </w:hyperlink>
    </w:p>
    <w:p>
      <w:pPr>
        <w:pStyle w:val="TOC1"/>
        <w:tabs>
          <w:tab w:val="right" w:leader="dot" w:pos="8306"/>
        </w:tabs>
      </w:pPr>
      <w:hyperlink w:anchor="_Toc5793" w:history="1">
        <w:r>
          <w:rPr>
            <w:rFonts w:ascii="仿宋" w:eastAsia="仿宋" w:hAnsi="仿宋" w:cs="仿宋" w:hint="eastAsia"/>
            <w:lang w:eastAsia="zh-CN"/>
          </w:rPr>
          <w:t>十三、法律法规与政策遵循</w:t>
        </w:r>
        <w:r>
          <w:tab/>
        </w:r>
        <w:r>
          <w:fldChar w:fldCharType="begin"/>
        </w:r>
        <w:r>
          <w:instrText xml:space="preserve"> PAGEREF _Toc5793 \h </w:instrText>
        </w:r>
        <w:r>
          <w:fldChar w:fldCharType="separate"/>
        </w:r>
        <w:r>
          <w:t>49</w:t>
        </w:r>
        <w:r>
          <w:fldChar w:fldCharType="end"/>
        </w:r>
      </w:hyperlink>
    </w:p>
    <w:p>
      <w:pPr>
        <w:pStyle w:val="TOC2"/>
        <w:tabs>
          <w:tab w:val="right" w:leader="dot" w:pos="8306"/>
        </w:tabs>
      </w:pPr>
      <w:hyperlink w:anchor="_Toc7136" w:history="1">
        <w:r>
          <w:rPr>
            <w:rFonts w:ascii="仿宋" w:eastAsia="仿宋" w:hAnsi="仿宋" w:cs="仿宋" w:hint="eastAsia"/>
            <w:lang w:eastAsia="zh-CN"/>
          </w:rPr>
          <w:t>(一)、法律法规遵守</w:t>
        </w:r>
        <w:r>
          <w:tab/>
        </w:r>
        <w:r>
          <w:fldChar w:fldCharType="begin"/>
        </w:r>
        <w:r>
          <w:instrText xml:space="preserve"> PAGEREF _Toc7136 \h </w:instrText>
        </w:r>
        <w:r>
          <w:fldChar w:fldCharType="separate"/>
        </w:r>
        <w:r>
          <w:t>49</w:t>
        </w:r>
        <w:r>
          <w:fldChar w:fldCharType="end"/>
        </w:r>
      </w:hyperlink>
    </w:p>
    <w:p>
      <w:pPr>
        <w:pStyle w:val="TOC2"/>
        <w:tabs>
          <w:tab w:val="right" w:leader="dot" w:pos="8306"/>
        </w:tabs>
      </w:pPr>
      <w:hyperlink w:anchor="_Toc1728" w:history="1">
        <w:r>
          <w:rPr>
            <w:rFonts w:ascii="仿宋" w:eastAsia="仿宋" w:hAnsi="仿宋" w:cs="仿宋" w:hint="eastAsia"/>
            <w:lang w:eastAsia="zh-CN"/>
          </w:rPr>
          <w:t>(二)、政策导向与利用</w:t>
        </w:r>
        <w:r>
          <w:tab/>
        </w:r>
        <w:r>
          <w:fldChar w:fldCharType="begin"/>
        </w:r>
        <w:r>
          <w:instrText xml:space="preserve"> PAGEREF _Toc1728 \h </w:instrText>
        </w:r>
        <w:r>
          <w:fldChar w:fldCharType="separate"/>
        </w:r>
        <w:r>
          <w:t>50</w:t>
        </w:r>
        <w:r>
          <w:fldChar w:fldCharType="end"/>
        </w:r>
      </w:hyperlink>
    </w:p>
    <w:p>
      <w:pPr>
        <w:pStyle w:val="TOC1"/>
        <w:tabs>
          <w:tab w:val="right" w:leader="dot" w:pos="8306"/>
        </w:tabs>
      </w:pPr>
      <w:hyperlink w:anchor="_Toc21775" w:history="1">
        <w:r>
          <w:rPr>
            <w:rFonts w:ascii="仿宋" w:eastAsia="仿宋" w:hAnsi="仿宋" w:cs="仿宋" w:hint="eastAsia"/>
            <w:lang w:eastAsia="zh-CN"/>
          </w:rPr>
          <w:t>十四、项目施工方案</w:t>
        </w:r>
        <w:r>
          <w:tab/>
        </w:r>
        <w:r>
          <w:fldChar w:fldCharType="begin"/>
        </w:r>
        <w:r>
          <w:instrText xml:space="preserve"> PAGEREF _Toc21775 \h </w:instrText>
        </w:r>
        <w:r>
          <w:fldChar w:fldCharType="separate"/>
        </w:r>
        <w:r>
          <w:t>51</w:t>
        </w:r>
        <w:r>
          <w:fldChar w:fldCharType="end"/>
        </w:r>
      </w:hyperlink>
    </w:p>
    <w:p>
      <w:pPr>
        <w:pStyle w:val="TOC2"/>
        <w:tabs>
          <w:tab w:val="right" w:leader="dot" w:pos="8306"/>
        </w:tabs>
      </w:pPr>
      <w:hyperlink w:anchor="_Toc3739" w:history="1">
        <w:r>
          <w:rPr>
            <w:rFonts w:ascii="仿宋" w:eastAsia="仿宋" w:hAnsi="仿宋" w:cs="仿宋" w:hint="eastAsia"/>
            <w:lang w:eastAsia="zh-CN"/>
          </w:rPr>
          <w:t>(一)、施工组织设计</w:t>
        </w:r>
        <w:r>
          <w:tab/>
        </w:r>
        <w:r>
          <w:fldChar w:fldCharType="begin"/>
        </w:r>
        <w:r>
          <w:instrText xml:space="preserve"> PAGEREF _Toc3739 \h </w:instrText>
        </w:r>
        <w:r>
          <w:fldChar w:fldCharType="separate"/>
        </w:r>
        <w:r>
          <w:t>51</w:t>
        </w:r>
        <w:r>
          <w:fldChar w:fldCharType="end"/>
        </w:r>
      </w:hyperlink>
    </w:p>
    <w:p>
      <w:pPr>
        <w:pStyle w:val="TOC2"/>
        <w:tabs>
          <w:tab w:val="right" w:leader="dot" w:pos="8306"/>
        </w:tabs>
      </w:pPr>
      <w:hyperlink w:anchor="_Toc29693" w:history="1">
        <w:r>
          <w:rPr>
            <w:rFonts w:ascii="仿宋" w:eastAsia="仿宋" w:hAnsi="仿宋" w:cs="仿宋" w:hint="eastAsia"/>
            <w:lang w:eastAsia="zh-CN"/>
          </w:rPr>
          <w:t>(二)、施工工艺与技术路线</w:t>
        </w:r>
        <w:r>
          <w:tab/>
        </w:r>
        <w:r>
          <w:fldChar w:fldCharType="begin"/>
        </w:r>
        <w:r>
          <w:instrText xml:space="preserve"> PAGEREF _Toc29693 \h </w:instrText>
        </w:r>
        <w:r>
          <w:fldChar w:fldCharType="separate"/>
        </w:r>
        <w:r>
          <w:t>52</w:t>
        </w:r>
        <w:r>
          <w:fldChar w:fldCharType="end"/>
        </w:r>
      </w:hyperlink>
    </w:p>
    <w:p>
      <w:pPr>
        <w:pStyle w:val="TOC2"/>
        <w:tabs>
          <w:tab w:val="right" w:leader="dot" w:pos="8306"/>
        </w:tabs>
      </w:pPr>
      <w:hyperlink w:anchor="_Toc20344" w:history="1">
        <w:r>
          <w:rPr>
            <w:rFonts w:ascii="仿宋" w:eastAsia="仿宋" w:hAnsi="仿宋" w:cs="仿宋" w:hint="eastAsia"/>
            <w:lang w:eastAsia="zh-CN"/>
          </w:rPr>
          <w:t>(三)、关键节点施工计划</w:t>
        </w:r>
        <w:r>
          <w:tab/>
        </w:r>
        <w:r>
          <w:fldChar w:fldCharType="begin"/>
        </w:r>
        <w:r>
          <w:instrText xml:space="preserve"> PAGEREF _Toc20344 \h </w:instrText>
        </w:r>
        <w:r>
          <w:fldChar w:fldCharType="separate"/>
        </w:r>
        <w:r>
          <w:t>54</w:t>
        </w:r>
        <w:r>
          <w:fldChar w:fldCharType="end"/>
        </w:r>
      </w:hyperlink>
    </w:p>
    <w:p>
      <w:pPr>
        <w:pStyle w:val="TOC2"/>
        <w:tabs>
          <w:tab w:val="right" w:leader="dot" w:pos="8306"/>
        </w:tabs>
      </w:pPr>
      <w:hyperlink w:anchor="_Toc5392" w:history="1">
        <w:r>
          <w:rPr>
            <w:rFonts w:ascii="仿宋" w:eastAsia="仿宋" w:hAnsi="仿宋" w:cs="仿宋" w:hint="eastAsia"/>
            <w:lang w:eastAsia="zh-CN"/>
          </w:rPr>
          <w:t>(四)、施工现场管理</w:t>
        </w:r>
        <w:r>
          <w:tab/>
        </w:r>
        <w:r>
          <w:fldChar w:fldCharType="begin"/>
        </w:r>
        <w:r>
          <w:instrText xml:space="preserve"> PAGEREF _Toc5392 \h </w:instrText>
        </w:r>
        <w:r>
          <w:fldChar w:fldCharType="separate"/>
        </w:r>
        <w:r>
          <w:t>55</w:t>
        </w:r>
        <w:r>
          <w:fldChar w:fldCharType="end"/>
        </w:r>
      </w:hyperlink>
    </w:p>
    <w:p>
      <w:pPr>
        <w:pStyle w:val="TOC1"/>
        <w:tabs>
          <w:tab w:val="right" w:leader="dot" w:pos="8306"/>
        </w:tabs>
      </w:pPr>
      <w:hyperlink w:anchor="_Toc2907" w:history="1">
        <w:r>
          <w:rPr>
            <w:rFonts w:ascii="仿宋" w:eastAsia="仿宋" w:hAnsi="仿宋" w:cs="仿宋" w:hint="eastAsia"/>
            <w:lang w:eastAsia="zh-CN"/>
          </w:rPr>
          <w:t>十五、成果转化与推广应用</w:t>
        </w:r>
        <w:r>
          <w:tab/>
        </w:r>
        <w:r>
          <w:fldChar w:fldCharType="begin"/>
        </w:r>
        <w:r>
          <w:instrText xml:space="preserve"> PAGEREF _Toc2907 \h </w:instrText>
        </w:r>
        <w:r>
          <w:fldChar w:fldCharType="separate"/>
        </w:r>
        <w:r>
          <w:t>57</w:t>
        </w:r>
        <w:r>
          <w:fldChar w:fldCharType="end"/>
        </w:r>
      </w:hyperlink>
    </w:p>
    <w:p>
      <w:pPr>
        <w:pStyle w:val="TOC2"/>
        <w:tabs>
          <w:tab w:val="right" w:leader="dot" w:pos="8306"/>
        </w:tabs>
      </w:pPr>
      <w:hyperlink w:anchor="_Toc9652" w:history="1">
        <w:r>
          <w:rPr>
            <w:rFonts w:ascii="仿宋" w:eastAsia="仿宋" w:hAnsi="仿宋" w:cs="仿宋" w:hint="eastAsia"/>
            <w:lang w:eastAsia="zh-CN"/>
          </w:rPr>
          <w:t>(一)、成果转化策略制定</w:t>
        </w:r>
        <w:r>
          <w:tab/>
        </w:r>
        <w:r>
          <w:fldChar w:fldCharType="begin"/>
        </w:r>
        <w:r>
          <w:instrText xml:space="preserve"> PAGEREF _Toc9652 \h </w:instrText>
        </w:r>
        <w:r>
          <w:fldChar w:fldCharType="separate"/>
        </w:r>
        <w:r>
          <w:t>57</w:t>
        </w:r>
        <w:r>
          <w:fldChar w:fldCharType="end"/>
        </w:r>
      </w:hyperlink>
    </w:p>
    <w:p>
      <w:pPr>
        <w:pStyle w:val="TOC2"/>
        <w:tabs>
          <w:tab w:val="right" w:leader="dot" w:pos="8306"/>
        </w:tabs>
      </w:pPr>
      <w:hyperlink w:anchor="_Toc10155" w:history="1">
        <w:r>
          <w:rPr>
            <w:rFonts w:ascii="仿宋" w:eastAsia="仿宋" w:hAnsi="仿宋" w:cs="仿宋" w:hint="eastAsia"/>
            <w:lang w:eastAsia="zh-CN"/>
          </w:rPr>
          <w:t>(二)、成果推广应用方案</w:t>
        </w:r>
        <w:r>
          <w:tab/>
        </w:r>
        <w:r>
          <w:fldChar w:fldCharType="begin"/>
        </w:r>
        <w:r>
          <w:instrText xml:space="preserve"> PAGEREF _Toc10155 \h </w:instrText>
        </w:r>
        <w:r>
          <w:fldChar w:fldCharType="separate"/>
        </w:r>
        <w:r>
          <w:t>59</w:t>
        </w:r>
        <w:r>
          <w:fldChar w:fldCharType="end"/>
        </w:r>
      </w:hyperlink>
    </w:p>
    <w:p>
      <w:pPr>
        <w:pStyle w:val="TOC1"/>
        <w:tabs>
          <w:tab w:val="right" w:leader="dot" w:pos="8306"/>
        </w:tabs>
      </w:pPr>
      <w:hyperlink w:anchor="_Toc5299" w:history="1">
        <w:r>
          <w:rPr>
            <w:rFonts w:ascii="仿宋" w:eastAsia="仿宋" w:hAnsi="仿宋" w:cs="仿宋" w:hint="eastAsia"/>
            <w:lang w:eastAsia="zh-CN"/>
          </w:rPr>
          <w:t>十六、产业协同与集群发展</w:t>
        </w:r>
        <w:r>
          <w:tab/>
        </w:r>
        <w:r>
          <w:fldChar w:fldCharType="begin"/>
        </w:r>
        <w:r>
          <w:instrText xml:space="preserve"> PAGEREF _Toc5299 \h </w:instrText>
        </w:r>
        <w:r>
          <w:fldChar w:fldCharType="separate"/>
        </w:r>
        <w:r>
          <w:t>60</w:t>
        </w:r>
        <w:r>
          <w:fldChar w:fldCharType="end"/>
        </w:r>
      </w:hyperlink>
    </w:p>
    <w:p>
      <w:pPr>
        <w:pStyle w:val="TOC2"/>
        <w:tabs>
          <w:tab w:val="right" w:leader="dot" w:pos="8306"/>
        </w:tabs>
      </w:pPr>
      <w:hyperlink w:anchor="_Toc771" w:history="1">
        <w:r>
          <w:rPr>
            <w:rFonts w:ascii="仿宋" w:eastAsia="仿宋" w:hAnsi="仿宋" w:cs="仿宋" w:hint="eastAsia"/>
            <w:lang w:eastAsia="zh-CN"/>
          </w:rPr>
          <w:t>(一)、产业协同机制建设</w:t>
        </w:r>
        <w:r>
          <w:tab/>
        </w:r>
        <w:r>
          <w:fldChar w:fldCharType="begin"/>
        </w:r>
        <w:r>
          <w:instrText xml:space="preserve"> PAGEREF _Toc771 \h </w:instrText>
        </w:r>
        <w:r>
          <w:fldChar w:fldCharType="separate"/>
        </w:r>
        <w:r>
          <w:t>60</w:t>
        </w:r>
        <w:r>
          <w:fldChar w:fldCharType="end"/>
        </w:r>
      </w:hyperlink>
    </w:p>
    <w:p>
      <w:pPr>
        <w:pStyle w:val="TOC2"/>
        <w:tabs>
          <w:tab w:val="right" w:leader="dot" w:pos="8306"/>
        </w:tabs>
      </w:pPr>
      <w:hyperlink w:anchor="_Toc11599" w:history="1">
        <w:r>
          <w:rPr>
            <w:rFonts w:ascii="仿宋" w:eastAsia="仿宋" w:hAnsi="仿宋" w:cs="仿宋" w:hint="eastAsia"/>
            <w:lang w:eastAsia="zh-CN"/>
          </w:rPr>
          <w:t>(二)、产业集群培育与发展</w:t>
        </w:r>
        <w:r>
          <w:tab/>
        </w:r>
        <w:r>
          <w:fldChar w:fldCharType="begin"/>
        </w:r>
        <w:r>
          <w:instrText xml:space="preserve"> PAGEREF _Toc11599 \h </w:instrText>
        </w:r>
        <w:r>
          <w:fldChar w:fldCharType="separate"/>
        </w:r>
        <w:r>
          <w:t>61</w:t>
        </w:r>
        <w:r>
          <w:fldChar w:fldCharType="end"/>
        </w:r>
      </w:hyperlink>
    </w:p>
    <w:p>
      <w:pPr>
        <w:pStyle w:val="TOC1"/>
        <w:tabs>
          <w:tab w:val="right" w:leader="dot" w:pos="8306"/>
        </w:tabs>
      </w:pPr>
      <w:hyperlink w:anchor="_Toc20069" w:history="1">
        <w:r>
          <w:rPr>
            <w:rFonts w:ascii="仿宋" w:eastAsia="仿宋" w:hAnsi="仿宋" w:cs="仿宋" w:hint="eastAsia"/>
            <w:lang w:eastAsia="zh-CN"/>
          </w:rPr>
          <w:t>十七、创新驱动与持续发展</w:t>
        </w:r>
        <w:r>
          <w:tab/>
        </w:r>
        <w:r>
          <w:fldChar w:fldCharType="begin"/>
        </w:r>
        <w:r>
          <w:instrText xml:space="preserve"> PAGEREF _Toc20069 \h </w:instrText>
        </w:r>
        <w:r>
          <w:fldChar w:fldCharType="separate"/>
        </w:r>
        <w:r>
          <w:t>62</w:t>
        </w:r>
        <w:r>
          <w:fldChar w:fldCharType="end"/>
        </w:r>
      </w:hyperlink>
    </w:p>
    <w:p>
      <w:pPr>
        <w:pStyle w:val="TOC2"/>
        <w:tabs>
          <w:tab w:val="right" w:leader="dot" w:pos="8306"/>
        </w:tabs>
      </w:pPr>
      <w:hyperlink w:anchor="_Toc19488" w:history="1">
        <w:r>
          <w:rPr>
            <w:rFonts w:ascii="仿宋" w:eastAsia="仿宋" w:hAnsi="仿宋" w:cs="仿宋" w:hint="eastAsia"/>
            <w:lang w:eastAsia="zh-CN"/>
          </w:rPr>
          <w:t>(一)、创新驱动战略实施</w:t>
        </w:r>
        <w:r>
          <w:tab/>
        </w:r>
        <w:r>
          <w:fldChar w:fldCharType="begin"/>
        </w:r>
        <w:r>
          <w:instrText xml:space="preserve"> PAGEREF _Toc19488 \h </w:instrText>
        </w:r>
        <w:r>
          <w:fldChar w:fldCharType="separate"/>
        </w:r>
        <w:r>
          <w:t>62</w:t>
        </w:r>
        <w:r>
          <w:fldChar w:fldCharType="end"/>
        </w:r>
      </w:hyperlink>
    </w:p>
    <w:p>
      <w:pPr>
        <w:pStyle w:val="TOC2"/>
        <w:tabs>
          <w:tab w:val="right" w:leader="dot" w:pos="8306"/>
        </w:tabs>
      </w:pPr>
      <w:hyperlink w:anchor="_Toc11558" w:history="1">
        <w:r>
          <w:rPr>
            <w:rFonts w:ascii="仿宋" w:eastAsia="仿宋" w:hAnsi="仿宋" w:cs="仿宋" w:hint="eastAsia"/>
            <w:lang w:eastAsia="zh-CN"/>
          </w:rPr>
          <w:t>(二)、持续发展路径探索</w:t>
        </w:r>
        <w:r>
          <w:tab/>
        </w:r>
        <w:r>
          <w:fldChar w:fldCharType="begin"/>
        </w:r>
        <w:r>
          <w:instrText xml:space="preserve"> PAGEREF _Toc11558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9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29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一、医用气体终端项目的技术资源开发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二、医用气体终端项目的人力资源管理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用气体终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三、医用气体终端项目的资金资源筹措与优化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用气体终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51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用气体终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用气体终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用气体终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89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用气体终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用气体终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用气体终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48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00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气体终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226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医用气体终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用气体终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医用气体终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42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医用气体终端项目将采用绿色屋顶和生态墙等环境友好型建筑设计，这些设计不仅有助于改善空气质量，还能为城市野生动植物提供栖息地。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779"/>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在医用气体终端项目启动前，将进行一系列深入的地质调查，包括钻探和土壤取样，以深入了解项目区域的地层结构和土壤组成。特别是对于土壤的承载能力和地下水位的深度进行详细评估。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https://d.book118.com/466154031224010054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8E3439"/>
    <w:rsid w:val="448E34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154031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2024-02-21T08:44:00Z</dcterms:created>
  <dcterms:modified xsi:type="dcterms:W3CDTF">2024-02-21T08:45:05Z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81C21EFF21EF41FAB87138C9522AE18A_11</vt:lpwstr>
  </property>
  <property fmtid="{D5CDD505-2E9C-101B-9397-08002B2CF9AE}" pid="3" name="KSOProductBuildVer">
    <vt:lpwstr>2052-12.1.0.16250</vt:lpwstr>
  </property>
</Properties>
</file>