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民用航空旅项目计划设计方案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61" w:history="1">
        <w:r>
          <w:rPr>
            <w:rFonts w:ascii="仿宋" w:eastAsia="仿宋" w:hAnsi="仿宋" w:cs="仿宋" w:hint="eastAsia"/>
            <w:lang w:eastAsia="zh-CN"/>
          </w:rPr>
          <w:t>序言</w:t>
        </w:r>
        <w:r>
          <w:tab/>
        </w:r>
        <w:r>
          <w:fldChar w:fldCharType="begin"/>
        </w:r>
        <w:r>
          <w:instrText xml:space="preserve"> PAGEREF _Toc13061 \h </w:instrText>
        </w:r>
        <w:r>
          <w:fldChar w:fldCharType="separate"/>
        </w:r>
        <w:r>
          <w:t>3</w:t>
        </w:r>
        <w:r>
          <w:fldChar w:fldCharType="end"/>
        </w:r>
      </w:hyperlink>
    </w:p>
    <w:p>
      <w:pPr>
        <w:pStyle w:val="TOC1"/>
        <w:tabs>
          <w:tab w:val="right" w:leader="dot" w:pos="8306"/>
        </w:tabs>
      </w:pPr>
      <w:hyperlink w:anchor="_Toc7505" w:history="1">
        <w:r>
          <w:rPr>
            <w:rFonts w:ascii="仿宋" w:eastAsia="仿宋" w:hAnsi="仿宋" w:cs="仿宋" w:hint="eastAsia"/>
            <w:lang w:eastAsia="zh-CN"/>
          </w:rPr>
          <w:t>一、民用航空旅项目土建工程</w:t>
        </w:r>
        <w:r>
          <w:tab/>
        </w:r>
        <w:r>
          <w:fldChar w:fldCharType="begin"/>
        </w:r>
        <w:r>
          <w:instrText xml:space="preserve"> PAGEREF _Toc7505 \h </w:instrText>
        </w:r>
        <w:r>
          <w:fldChar w:fldCharType="separate"/>
        </w:r>
        <w:r>
          <w:t>3</w:t>
        </w:r>
        <w:r>
          <w:fldChar w:fldCharType="end"/>
        </w:r>
      </w:hyperlink>
    </w:p>
    <w:p>
      <w:pPr>
        <w:pStyle w:val="TOC2"/>
        <w:tabs>
          <w:tab w:val="right" w:leader="dot" w:pos="8306"/>
        </w:tabs>
      </w:pPr>
      <w:hyperlink w:anchor="_Toc17797" w:history="1">
        <w:r>
          <w:rPr>
            <w:rFonts w:ascii="仿宋" w:eastAsia="仿宋" w:hAnsi="仿宋" w:cs="仿宋" w:hint="eastAsia"/>
            <w:lang w:eastAsia="zh-CN"/>
          </w:rPr>
          <w:t>(一)、建筑工程设计原则</w:t>
        </w:r>
        <w:r>
          <w:tab/>
        </w:r>
        <w:r>
          <w:fldChar w:fldCharType="begin"/>
        </w:r>
        <w:r>
          <w:instrText xml:space="preserve"> PAGEREF _Toc17797 \h </w:instrText>
        </w:r>
        <w:r>
          <w:fldChar w:fldCharType="separate"/>
        </w:r>
        <w:r>
          <w:t>3</w:t>
        </w:r>
        <w:r>
          <w:fldChar w:fldCharType="end"/>
        </w:r>
      </w:hyperlink>
    </w:p>
    <w:p>
      <w:pPr>
        <w:pStyle w:val="TOC2"/>
        <w:tabs>
          <w:tab w:val="right" w:leader="dot" w:pos="8306"/>
        </w:tabs>
      </w:pPr>
      <w:hyperlink w:anchor="_Toc15248" w:history="1">
        <w:r>
          <w:rPr>
            <w:rFonts w:ascii="仿宋" w:eastAsia="仿宋" w:hAnsi="仿宋" w:cs="仿宋" w:hint="eastAsia"/>
            <w:lang w:eastAsia="zh-CN"/>
          </w:rPr>
          <w:t>(二)、土建工程设计年限及安全等级</w:t>
        </w:r>
        <w:r>
          <w:tab/>
        </w:r>
        <w:r>
          <w:fldChar w:fldCharType="begin"/>
        </w:r>
        <w:r>
          <w:instrText xml:space="preserve"> PAGEREF _Toc15248 \h </w:instrText>
        </w:r>
        <w:r>
          <w:fldChar w:fldCharType="separate"/>
        </w:r>
        <w:r>
          <w:t>4</w:t>
        </w:r>
        <w:r>
          <w:fldChar w:fldCharType="end"/>
        </w:r>
      </w:hyperlink>
    </w:p>
    <w:p>
      <w:pPr>
        <w:pStyle w:val="TOC2"/>
        <w:tabs>
          <w:tab w:val="right" w:leader="dot" w:pos="8306"/>
        </w:tabs>
      </w:pPr>
      <w:hyperlink w:anchor="_Toc25001" w:history="1">
        <w:r>
          <w:rPr>
            <w:rFonts w:ascii="仿宋" w:eastAsia="仿宋" w:hAnsi="仿宋" w:cs="仿宋" w:hint="eastAsia"/>
            <w:lang w:eastAsia="zh-CN"/>
          </w:rPr>
          <w:t>(三)、建筑工程设计总体要求</w:t>
        </w:r>
        <w:r>
          <w:tab/>
        </w:r>
        <w:r>
          <w:fldChar w:fldCharType="begin"/>
        </w:r>
        <w:r>
          <w:instrText xml:space="preserve"> PAGEREF _Toc25001 \h </w:instrText>
        </w:r>
        <w:r>
          <w:fldChar w:fldCharType="separate"/>
        </w:r>
        <w:r>
          <w:t>5</w:t>
        </w:r>
        <w:r>
          <w:fldChar w:fldCharType="end"/>
        </w:r>
      </w:hyperlink>
    </w:p>
    <w:p>
      <w:pPr>
        <w:pStyle w:val="TOC2"/>
        <w:tabs>
          <w:tab w:val="right" w:leader="dot" w:pos="8306"/>
        </w:tabs>
      </w:pPr>
      <w:hyperlink w:anchor="_Toc6689" w:history="1">
        <w:r>
          <w:rPr>
            <w:rFonts w:ascii="仿宋" w:eastAsia="仿宋" w:hAnsi="仿宋" w:cs="仿宋" w:hint="eastAsia"/>
            <w:lang w:eastAsia="zh-CN"/>
          </w:rPr>
          <w:t>(四)、土建工程建设指标</w:t>
        </w:r>
        <w:r>
          <w:tab/>
        </w:r>
        <w:r>
          <w:fldChar w:fldCharType="begin"/>
        </w:r>
        <w:r>
          <w:instrText xml:space="preserve"> PAGEREF _Toc6689 \h </w:instrText>
        </w:r>
        <w:r>
          <w:fldChar w:fldCharType="separate"/>
        </w:r>
        <w:r>
          <w:t>6</w:t>
        </w:r>
        <w:r>
          <w:fldChar w:fldCharType="end"/>
        </w:r>
      </w:hyperlink>
    </w:p>
    <w:p>
      <w:pPr>
        <w:pStyle w:val="TOC1"/>
        <w:tabs>
          <w:tab w:val="right" w:leader="dot" w:pos="8306"/>
        </w:tabs>
      </w:pPr>
      <w:hyperlink w:anchor="_Toc26148" w:history="1">
        <w:r>
          <w:rPr>
            <w:rFonts w:ascii="仿宋" w:eastAsia="仿宋" w:hAnsi="仿宋" w:cs="仿宋" w:hint="eastAsia"/>
            <w:lang w:eastAsia="zh-CN"/>
          </w:rPr>
          <w:t>二、民用航空旅项目选址可行性分析</w:t>
        </w:r>
        <w:r>
          <w:tab/>
        </w:r>
        <w:r>
          <w:fldChar w:fldCharType="begin"/>
        </w:r>
        <w:r>
          <w:instrText xml:space="preserve"> PAGEREF _Toc26148 \h </w:instrText>
        </w:r>
        <w:r>
          <w:fldChar w:fldCharType="separate"/>
        </w:r>
        <w:r>
          <w:t>6</w:t>
        </w:r>
        <w:r>
          <w:fldChar w:fldCharType="end"/>
        </w:r>
      </w:hyperlink>
    </w:p>
    <w:p>
      <w:pPr>
        <w:pStyle w:val="TOC2"/>
        <w:tabs>
          <w:tab w:val="right" w:leader="dot" w:pos="8306"/>
        </w:tabs>
      </w:pPr>
      <w:hyperlink w:anchor="_Toc202" w:history="1">
        <w:r>
          <w:rPr>
            <w:rFonts w:ascii="仿宋" w:eastAsia="仿宋" w:hAnsi="仿宋" w:cs="仿宋" w:hint="eastAsia"/>
            <w:lang w:eastAsia="zh-CN"/>
          </w:rPr>
          <w:t>(一)、民用航空旅项目选址</w:t>
        </w:r>
        <w:r>
          <w:tab/>
        </w:r>
        <w:r>
          <w:fldChar w:fldCharType="begin"/>
        </w:r>
        <w:r>
          <w:instrText xml:space="preserve"> PAGEREF _Toc202 \h </w:instrText>
        </w:r>
        <w:r>
          <w:fldChar w:fldCharType="separate"/>
        </w:r>
        <w:r>
          <w:t>6</w:t>
        </w:r>
        <w:r>
          <w:fldChar w:fldCharType="end"/>
        </w:r>
      </w:hyperlink>
    </w:p>
    <w:p>
      <w:pPr>
        <w:pStyle w:val="TOC2"/>
        <w:tabs>
          <w:tab w:val="right" w:leader="dot" w:pos="8306"/>
        </w:tabs>
      </w:pPr>
      <w:hyperlink w:anchor="_Toc22522" w:history="1">
        <w:r>
          <w:rPr>
            <w:rFonts w:ascii="仿宋" w:eastAsia="仿宋" w:hAnsi="仿宋" w:cs="仿宋" w:hint="eastAsia"/>
            <w:lang w:eastAsia="zh-CN"/>
          </w:rPr>
          <w:t>(二)、用地控制指标</w:t>
        </w:r>
        <w:r>
          <w:tab/>
        </w:r>
        <w:r>
          <w:fldChar w:fldCharType="begin"/>
        </w:r>
        <w:r>
          <w:instrText xml:space="preserve"> PAGEREF _Toc22522 \h </w:instrText>
        </w:r>
        <w:r>
          <w:fldChar w:fldCharType="separate"/>
        </w:r>
        <w:r>
          <w:t>6</w:t>
        </w:r>
        <w:r>
          <w:fldChar w:fldCharType="end"/>
        </w:r>
      </w:hyperlink>
    </w:p>
    <w:p>
      <w:pPr>
        <w:pStyle w:val="TOC2"/>
        <w:tabs>
          <w:tab w:val="right" w:leader="dot" w:pos="8306"/>
        </w:tabs>
      </w:pPr>
      <w:hyperlink w:anchor="_Toc13170" w:history="1">
        <w:r>
          <w:rPr>
            <w:rFonts w:ascii="仿宋" w:eastAsia="仿宋" w:hAnsi="仿宋" w:cs="仿宋" w:hint="eastAsia"/>
            <w:lang w:eastAsia="zh-CN"/>
          </w:rPr>
          <w:t>(三)、节约用地措施</w:t>
        </w:r>
        <w:r>
          <w:tab/>
        </w:r>
        <w:r>
          <w:fldChar w:fldCharType="begin"/>
        </w:r>
        <w:r>
          <w:instrText xml:space="preserve"> PAGEREF _Toc13170 \h </w:instrText>
        </w:r>
        <w:r>
          <w:fldChar w:fldCharType="separate"/>
        </w:r>
        <w:r>
          <w:t>8</w:t>
        </w:r>
        <w:r>
          <w:fldChar w:fldCharType="end"/>
        </w:r>
      </w:hyperlink>
    </w:p>
    <w:p>
      <w:pPr>
        <w:pStyle w:val="TOC2"/>
        <w:tabs>
          <w:tab w:val="right" w:leader="dot" w:pos="8306"/>
        </w:tabs>
      </w:pPr>
      <w:hyperlink w:anchor="_Toc15012" w:history="1">
        <w:r>
          <w:rPr>
            <w:rFonts w:ascii="仿宋" w:eastAsia="仿宋" w:hAnsi="仿宋" w:cs="仿宋" w:hint="eastAsia"/>
            <w:lang w:eastAsia="zh-CN"/>
          </w:rPr>
          <w:t>(四)、总图布置方案</w:t>
        </w:r>
        <w:r>
          <w:tab/>
        </w:r>
        <w:r>
          <w:fldChar w:fldCharType="begin"/>
        </w:r>
        <w:r>
          <w:instrText xml:space="preserve"> PAGEREF _Toc15012 \h </w:instrText>
        </w:r>
        <w:r>
          <w:fldChar w:fldCharType="separate"/>
        </w:r>
        <w:r>
          <w:t>9</w:t>
        </w:r>
        <w:r>
          <w:fldChar w:fldCharType="end"/>
        </w:r>
      </w:hyperlink>
    </w:p>
    <w:p>
      <w:pPr>
        <w:pStyle w:val="TOC2"/>
        <w:tabs>
          <w:tab w:val="right" w:leader="dot" w:pos="8306"/>
        </w:tabs>
      </w:pPr>
      <w:hyperlink w:anchor="_Toc25136" w:history="1">
        <w:r>
          <w:rPr>
            <w:rFonts w:ascii="仿宋" w:eastAsia="仿宋" w:hAnsi="仿宋" w:cs="仿宋" w:hint="eastAsia"/>
            <w:lang w:eastAsia="zh-CN"/>
          </w:rPr>
          <w:t>(五)、选址综合评价</w:t>
        </w:r>
        <w:r>
          <w:tab/>
        </w:r>
        <w:r>
          <w:fldChar w:fldCharType="begin"/>
        </w:r>
        <w:r>
          <w:instrText xml:space="preserve"> PAGEREF _Toc25136 \h </w:instrText>
        </w:r>
        <w:r>
          <w:fldChar w:fldCharType="separate"/>
        </w:r>
        <w:r>
          <w:t>10</w:t>
        </w:r>
        <w:r>
          <w:fldChar w:fldCharType="end"/>
        </w:r>
      </w:hyperlink>
    </w:p>
    <w:p>
      <w:pPr>
        <w:pStyle w:val="TOC1"/>
        <w:tabs>
          <w:tab w:val="right" w:leader="dot" w:pos="8306"/>
        </w:tabs>
      </w:pPr>
      <w:hyperlink w:anchor="_Toc22101" w:history="1">
        <w:r>
          <w:rPr>
            <w:rFonts w:ascii="仿宋" w:eastAsia="仿宋" w:hAnsi="仿宋" w:cs="仿宋" w:hint="eastAsia"/>
            <w:lang w:eastAsia="zh-CN"/>
          </w:rPr>
          <w:t>三、民用航空旅项目可持续发展</w:t>
        </w:r>
        <w:r>
          <w:tab/>
        </w:r>
        <w:r>
          <w:fldChar w:fldCharType="begin"/>
        </w:r>
        <w:r>
          <w:instrText xml:space="preserve"> PAGEREF _Toc22101 \h </w:instrText>
        </w:r>
        <w:r>
          <w:fldChar w:fldCharType="separate"/>
        </w:r>
        <w:r>
          <w:t>11</w:t>
        </w:r>
        <w:r>
          <w:fldChar w:fldCharType="end"/>
        </w:r>
      </w:hyperlink>
    </w:p>
    <w:p>
      <w:pPr>
        <w:pStyle w:val="TOC2"/>
        <w:tabs>
          <w:tab w:val="right" w:leader="dot" w:pos="8306"/>
        </w:tabs>
      </w:pPr>
      <w:hyperlink w:anchor="_Toc4862" w:history="1">
        <w:r>
          <w:rPr>
            <w:rFonts w:ascii="仿宋" w:eastAsia="仿宋" w:hAnsi="仿宋" w:cs="仿宋" w:hint="eastAsia"/>
            <w:lang w:eastAsia="zh-CN"/>
          </w:rPr>
          <w:t>(一)、可持续战略与实践</w:t>
        </w:r>
        <w:r>
          <w:tab/>
        </w:r>
        <w:r>
          <w:fldChar w:fldCharType="begin"/>
        </w:r>
        <w:r>
          <w:instrText xml:space="preserve"> PAGEREF _Toc4862 \h </w:instrText>
        </w:r>
        <w:r>
          <w:fldChar w:fldCharType="separate"/>
        </w:r>
        <w:r>
          <w:t>11</w:t>
        </w:r>
        <w:r>
          <w:fldChar w:fldCharType="end"/>
        </w:r>
      </w:hyperlink>
    </w:p>
    <w:p>
      <w:pPr>
        <w:pStyle w:val="TOC2"/>
        <w:tabs>
          <w:tab w:val="right" w:leader="dot" w:pos="8306"/>
        </w:tabs>
      </w:pPr>
      <w:hyperlink w:anchor="_Toc17766" w:history="1">
        <w:r>
          <w:rPr>
            <w:rFonts w:ascii="仿宋" w:eastAsia="仿宋" w:hAnsi="仿宋" w:cs="仿宋" w:hint="eastAsia"/>
            <w:lang w:eastAsia="zh-CN"/>
          </w:rPr>
          <w:t>(二)、环保与社会责任</w:t>
        </w:r>
        <w:r>
          <w:tab/>
        </w:r>
        <w:r>
          <w:fldChar w:fldCharType="begin"/>
        </w:r>
        <w:r>
          <w:instrText xml:space="preserve"> PAGEREF _Toc17766 \h </w:instrText>
        </w:r>
        <w:r>
          <w:fldChar w:fldCharType="separate"/>
        </w:r>
        <w:r>
          <w:t>12</w:t>
        </w:r>
        <w:r>
          <w:fldChar w:fldCharType="end"/>
        </w:r>
      </w:hyperlink>
    </w:p>
    <w:p>
      <w:pPr>
        <w:pStyle w:val="TOC1"/>
        <w:tabs>
          <w:tab w:val="right" w:leader="dot" w:pos="8306"/>
        </w:tabs>
      </w:pPr>
      <w:hyperlink w:anchor="_Toc6641" w:history="1">
        <w:r>
          <w:rPr>
            <w:rFonts w:ascii="仿宋" w:eastAsia="仿宋" w:hAnsi="仿宋" w:cs="仿宋" w:hint="eastAsia"/>
            <w:lang w:eastAsia="zh-CN"/>
          </w:rPr>
          <w:t>四、民用航空旅项目文档管理</w:t>
        </w:r>
        <w:r>
          <w:tab/>
        </w:r>
        <w:r>
          <w:fldChar w:fldCharType="begin"/>
        </w:r>
        <w:r>
          <w:instrText xml:space="preserve"> PAGEREF _Toc6641 \h </w:instrText>
        </w:r>
        <w:r>
          <w:fldChar w:fldCharType="separate"/>
        </w:r>
        <w:r>
          <w:t>13</w:t>
        </w:r>
        <w:r>
          <w:fldChar w:fldCharType="end"/>
        </w:r>
      </w:hyperlink>
    </w:p>
    <w:p>
      <w:pPr>
        <w:pStyle w:val="TOC2"/>
        <w:tabs>
          <w:tab w:val="right" w:leader="dot" w:pos="8306"/>
        </w:tabs>
      </w:pPr>
      <w:hyperlink w:anchor="_Toc10810" w:history="1">
        <w:r>
          <w:rPr>
            <w:rFonts w:ascii="仿宋" w:eastAsia="仿宋" w:hAnsi="仿宋" w:cs="仿宋" w:hint="eastAsia"/>
            <w:lang w:eastAsia="zh-CN"/>
          </w:rPr>
          <w:t>(一)、文档编制与审查</w:t>
        </w:r>
        <w:r>
          <w:tab/>
        </w:r>
        <w:r>
          <w:fldChar w:fldCharType="begin"/>
        </w:r>
        <w:r>
          <w:instrText xml:space="preserve"> PAGEREF _Toc10810 \h </w:instrText>
        </w:r>
        <w:r>
          <w:fldChar w:fldCharType="separate"/>
        </w:r>
        <w:r>
          <w:t>13</w:t>
        </w:r>
        <w:r>
          <w:fldChar w:fldCharType="end"/>
        </w:r>
      </w:hyperlink>
    </w:p>
    <w:p>
      <w:pPr>
        <w:pStyle w:val="TOC2"/>
        <w:tabs>
          <w:tab w:val="right" w:leader="dot" w:pos="8306"/>
        </w:tabs>
      </w:pPr>
      <w:hyperlink w:anchor="_Toc7188" w:history="1">
        <w:r>
          <w:rPr>
            <w:rFonts w:ascii="仿宋" w:eastAsia="仿宋" w:hAnsi="仿宋" w:cs="仿宋" w:hint="eastAsia"/>
            <w:lang w:eastAsia="zh-CN"/>
          </w:rPr>
          <w:t>(二)、文档发布与分发</w:t>
        </w:r>
        <w:r>
          <w:tab/>
        </w:r>
        <w:r>
          <w:fldChar w:fldCharType="begin"/>
        </w:r>
        <w:r>
          <w:instrText xml:space="preserve"> PAGEREF _Toc7188 \h </w:instrText>
        </w:r>
        <w:r>
          <w:fldChar w:fldCharType="separate"/>
        </w:r>
        <w:r>
          <w:t>14</w:t>
        </w:r>
        <w:r>
          <w:fldChar w:fldCharType="end"/>
        </w:r>
      </w:hyperlink>
    </w:p>
    <w:p>
      <w:pPr>
        <w:pStyle w:val="TOC2"/>
        <w:tabs>
          <w:tab w:val="right" w:leader="dot" w:pos="8306"/>
        </w:tabs>
      </w:pPr>
      <w:hyperlink w:anchor="_Toc14609" w:history="1">
        <w:r>
          <w:rPr>
            <w:rFonts w:ascii="仿宋" w:eastAsia="仿宋" w:hAnsi="仿宋" w:cs="仿宋" w:hint="eastAsia"/>
            <w:lang w:eastAsia="zh-CN"/>
          </w:rPr>
          <w:t>(三)、文档存档与归档</w:t>
        </w:r>
        <w:r>
          <w:tab/>
        </w:r>
        <w:r>
          <w:fldChar w:fldCharType="begin"/>
        </w:r>
        <w:r>
          <w:instrText xml:space="preserve"> PAGEREF _Toc14609 \h </w:instrText>
        </w:r>
        <w:r>
          <w:fldChar w:fldCharType="separate"/>
        </w:r>
        <w:r>
          <w:t>15</w:t>
        </w:r>
        <w:r>
          <w:fldChar w:fldCharType="end"/>
        </w:r>
      </w:hyperlink>
    </w:p>
    <w:p>
      <w:pPr>
        <w:pStyle w:val="TOC1"/>
        <w:tabs>
          <w:tab w:val="right" w:leader="dot" w:pos="8306"/>
        </w:tabs>
      </w:pPr>
      <w:hyperlink w:anchor="_Toc14954" w:history="1">
        <w:r>
          <w:rPr>
            <w:rFonts w:ascii="仿宋" w:eastAsia="仿宋" w:hAnsi="仿宋" w:cs="仿宋" w:hint="eastAsia"/>
            <w:lang w:eastAsia="zh-CN"/>
          </w:rPr>
          <w:t>五、民用航空旅项目概论</w:t>
        </w:r>
        <w:r>
          <w:tab/>
        </w:r>
        <w:r>
          <w:fldChar w:fldCharType="begin"/>
        </w:r>
        <w:r>
          <w:instrText xml:space="preserve"> PAGEREF _Toc14954 \h </w:instrText>
        </w:r>
        <w:r>
          <w:fldChar w:fldCharType="separate"/>
        </w:r>
        <w:r>
          <w:t>17</w:t>
        </w:r>
        <w:r>
          <w:fldChar w:fldCharType="end"/>
        </w:r>
      </w:hyperlink>
    </w:p>
    <w:p>
      <w:pPr>
        <w:pStyle w:val="TOC2"/>
        <w:tabs>
          <w:tab w:val="right" w:leader="dot" w:pos="8306"/>
        </w:tabs>
      </w:pPr>
      <w:hyperlink w:anchor="_Toc23971" w:history="1">
        <w:r>
          <w:rPr>
            <w:rFonts w:ascii="仿宋" w:eastAsia="仿宋" w:hAnsi="仿宋" w:cs="仿宋" w:hint="eastAsia"/>
            <w:lang w:eastAsia="zh-CN"/>
          </w:rPr>
          <w:t>(一)、民用航空旅项目概况</w:t>
        </w:r>
        <w:r>
          <w:tab/>
        </w:r>
        <w:r>
          <w:fldChar w:fldCharType="begin"/>
        </w:r>
        <w:r>
          <w:instrText xml:space="preserve"> PAGEREF _Toc23971 \h </w:instrText>
        </w:r>
        <w:r>
          <w:fldChar w:fldCharType="separate"/>
        </w:r>
        <w:r>
          <w:t>17</w:t>
        </w:r>
        <w:r>
          <w:fldChar w:fldCharType="end"/>
        </w:r>
      </w:hyperlink>
    </w:p>
    <w:p>
      <w:pPr>
        <w:pStyle w:val="TOC2"/>
        <w:tabs>
          <w:tab w:val="right" w:leader="dot" w:pos="8306"/>
        </w:tabs>
      </w:pPr>
      <w:hyperlink w:anchor="_Toc11673" w:history="1">
        <w:r>
          <w:rPr>
            <w:rFonts w:ascii="仿宋" w:eastAsia="仿宋" w:hAnsi="仿宋" w:cs="仿宋" w:hint="eastAsia"/>
            <w:lang w:eastAsia="zh-CN"/>
          </w:rPr>
          <w:t>(二)、民用航空旅项目目标</w:t>
        </w:r>
        <w:r>
          <w:tab/>
        </w:r>
        <w:r>
          <w:fldChar w:fldCharType="begin"/>
        </w:r>
        <w:r>
          <w:instrText xml:space="preserve"> PAGEREF _Toc11673 \h </w:instrText>
        </w:r>
        <w:r>
          <w:fldChar w:fldCharType="separate"/>
        </w:r>
        <w:r>
          <w:t>19</w:t>
        </w:r>
        <w:r>
          <w:fldChar w:fldCharType="end"/>
        </w:r>
      </w:hyperlink>
    </w:p>
    <w:p>
      <w:pPr>
        <w:pStyle w:val="TOC2"/>
        <w:tabs>
          <w:tab w:val="right" w:leader="dot" w:pos="8306"/>
        </w:tabs>
      </w:pPr>
      <w:hyperlink w:anchor="_Toc17028" w:history="1">
        <w:r>
          <w:rPr>
            <w:rFonts w:ascii="仿宋" w:eastAsia="仿宋" w:hAnsi="仿宋" w:cs="仿宋" w:hint="eastAsia"/>
            <w:lang w:eastAsia="zh-CN"/>
          </w:rPr>
          <w:t>(三)、民用航空旅项目提出的理由</w:t>
        </w:r>
        <w:r>
          <w:tab/>
        </w:r>
        <w:r>
          <w:fldChar w:fldCharType="begin"/>
        </w:r>
        <w:r>
          <w:instrText xml:space="preserve"> PAGEREF _Toc17028 \h </w:instrText>
        </w:r>
        <w:r>
          <w:fldChar w:fldCharType="separate"/>
        </w:r>
        <w:r>
          <w:t>20</w:t>
        </w:r>
        <w:r>
          <w:fldChar w:fldCharType="end"/>
        </w:r>
      </w:hyperlink>
    </w:p>
    <w:p>
      <w:pPr>
        <w:pStyle w:val="TOC2"/>
        <w:tabs>
          <w:tab w:val="right" w:leader="dot" w:pos="8306"/>
        </w:tabs>
      </w:pPr>
      <w:hyperlink w:anchor="_Toc8267" w:history="1">
        <w:r>
          <w:rPr>
            <w:rFonts w:ascii="仿宋" w:eastAsia="仿宋" w:hAnsi="仿宋" w:cs="仿宋" w:hint="eastAsia"/>
            <w:lang w:eastAsia="zh-CN"/>
          </w:rPr>
          <w:t>(四)、民用航空旅项目意义</w:t>
        </w:r>
        <w:r>
          <w:tab/>
        </w:r>
        <w:r>
          <w:fldChar w:fldCharType="begin"/>
        </w:r>
        <w:r>
          <w:instrText xml:space="preserve"> PAGEREF _Toc8267 \h </w:instrText>
        </w:r>
        <w:r>
          <w:fldChar w:fldCharType="separate"/>
        </w:r>
        <w:r>
          <w:t>21</w:t>
        </w:r>
        <w:r>
          <w:fldChar w:fldCharType="end"/>
        </w:r>
      </w:hyperlink>
    </w:p>
    <w:p>
      <w:pPr>
        <w:pStyle w:val="TOC2"/>
        <w:tabs>
          <w:tab w:val="right" w:leader="dot" w:pos="8306"/>
        </w:tabs>
      </w:pPr>
      <w:hyperlink w:anchor="_Toc28820" w:history="1">
        <w:r>
          <w:rPr>
            <w:rFonts w:ascii="仿宋" w:eastAsia="仿宋" w:hAnsi="仿宋" w:cs="仿宋" w:hint="eastAsia"/>
            <w:lang w:eastAsia="zh-CN"/>
          </w:rPr>
          <w:t>(五)、民用航空旅项目背景</w:t>
        </w:r>
        <w:r>
          <w:tab/>
        </w:r>
        <w:r>
          <w:fldChar w:fldCharType="begin"/>
        </w:r>
        <w:r>
          <w:instrText xml:space="preserve"> PAGEREF _Toc28820 \h </w:instrText>
        </w:r>
        <w:r>
          <w:fldChar w:fldCharType="separate"/>
        </w:r>
        <w:r>
          <w:t>22</w:t>
        </w:r>
        <w:r>
          <w:fldChar w:fldCharType="end"/>
        </w:r>
      </w:hyperlink>
    </w:p>
    <w:p>
      <w:pPr>
        <w:pStyle w:val="TOC1"/>
        <w:tabs>
          <w:tab w:val="right" w:leader="dot" w:pos="8306"/>
        </w:tabs>
      </w:pPr>
      <w:hyperlink w:anchor="_Toc17742" w:history="1">
        <w:r>
          <w:rPr>
            <w:rFonts w:ascii="仿宋" w:eastAsia="仿宋" w:hAnsi="仿宋" w:cs="仿宋" w:hint="eastAsia"/>
            <w:lang w:eastAsia="zh-CN"/>
          </w:rPr>
          <w:t>六、民用航空旅项目建设单位说明</w:t>
        </w:r>
        <w:r>
          <w:tab/>
        </w:r>
        <w:r>
          <w:fldChar w:fldCharType="begin"/>
        </w:r>
        <w:r>
          <w:instrText xml:space="preserve"> PAGEREF _Toc17742 \h </w:instrText>
        </w:r>
        <w:r>
          <w:fldChar w:fldCharType="separate"/>
        </w:r>
        <w:r>
          <w:t>23</w:t>
        </w:r>
        <w:r>
          <w:fldChar w:fldCharType="end"/>
        </w:r>
      </w:hyperlink>
    </w:p>
    <w:p>
      <w:pPr>
        <w:pStyle w:val="TOC2"/>
        <w:tabs>
          <w:tab w:val="right" w:leader="dot" w:pos="8306"/>
        </w:tabs>
      </w:pPr>
      <w:hyperlink w:anchor="_Toc12047" w:history="1">
        <w:r>
          <w:rPr>
            <w:rFonts w:ascii="仿宋" w:eastAsia="仿宋" w:hAnsi="仿宋" w:cs="仿宋" w:hint="eastAsia"/>
            <w:lang w:eastAsia="zh-CN"/>
          </w:rPr>
          <w:t>(一)、民用航空旅项目承办单位基本情况</w:t>
        </w:r>
        <w:r>
          <w:tab/>
        </w:r>
        <w:r>
          <w:fldChar w:fldCharType="begin"/>
        </w:r>
        <w:r>
          <w:instrText xml:space="preserve"> PAGEREF _Toc12047 \h </w:instrText>
        </w:r>
        <w:r>
          <w:fldChar w:fldCharType="separate"/>
        </w:r>
        <w:r>
          <w:t>23</w:t>
        </w:r>
        <w:r>
          <w:fldChar w:fldCharType="end"/>
        </w:r>
      </w:hyperlink>
    </w:p>
    <w:p>
      <w:pPr>
        <w:pStyle w:val="TOC2"/>
        <w:tabs>
          <w:tab w:val="right" w:leader="dot" w:pos="8306"/>
        </w:tabs>
      </w:pPr>
      <w:hyperlink w:anchor="_Toc20469" w:history="1">
        <w:r>
          <w:rPr>
            <w:rFonts w:ascii="仿宋" w:eastAsia="仿宋" w:hAnsi="仿宋" w:cs="仿宋" w:hint="eastAsia"/>
            <w:lang w:eastAsia="zh-CN"/>
          </w:rPr>
          <w:t>(二)、公司经济效益分析</w:t>
        </w:r>
        <w:r>
          <w:tab/>
        </w:r>
        <w:r>
          <w:fldChar w:fldCharType="begin"/>
        </w:r>
        <w:r>
          <w:instrText xml:space="preserve"> PAGEREF _Toc20469 \h </w:instrText>
        </w:r>
        <w:r>
          <w:fldChar w:fldCharType="separate"/>
        </w:r>
        <w:r>
          <w:t>24</w:t>
        </w:r>
        <w:r>
          <w:fldChar w:fldCharType="end"/>
        </w:r>
      </w:hyperlink>
    </w:p>
    <w:p>
      <w:pPr>
        <w:pStyle w:val="TOC1"/>
        <w:tabs>
          <w:tab w:val="right" w:leader="dot" w:pos="8306"/>
        </w:tabs>
      </w:pPr>
      <w:hyperlink w:anchor="_Toc20724" w:history="1">
        <w:r>
          <w:rPr>
            <w:rFonts w:ascii="仿宋" w:eastAsia="仿宋" w:hAnsi="仿宋" w:cs="仿宋" w:hint="eastAsia"/>
            <w:lang w:eastAsia="zh-CN"/>
          </w:rPr>
          <w:t>七、民用航空旅项目环境影响分析</w:t>
        </w:r>
        <w:r>
          <w:tab/>
        </w:r>
        <w:r>
          <w:fldChar w:fldCharType="begin"/>
        </w:r>
        <w:r>
          <w:instrText xml:space="preserve"> PAGEREF _Toc20724 \h </w:instrText>
        </w:r>
        <w:r>
          <w:fldChar w:fldCharType="separate"/>
        </w:r>
        <w:r>
          <w:t>25</w:t>
        </w:r>
        <w:r>
          <w:fldChar w:fldCharType="end"/>
        </w:r>
      </w:hyperlink>
    </w:p>
    <w:p>
      <w:pPr>
        <w:pStyle w:val="TOC2"/>
        <w:tabs>
          <w:tab w:val="right" w:leader="dot" w:pos="8306"/>
        </w:tabs>
      </w:pPr>
      <w:hyperlink w:anchor="_Toc26704" w:history="1">
        <w:r>
          <w:rPr>
            <w:rFonts w:ascii="仿宋" w:eastAsia="仿宋" w:hAnsi="仿宋" w:cs="仿宋" w:hint="eastAsia"/>
            <w:lang w:eastAsia="zh-CN"/>
          </w:rPr>
          <w:t>(一)、建设区域环境质量现状</w:t>
        </w:r>
        <w:r>
          <w:tab/>
        </w:r>
        <w:r>
          <w:fldChar w:fldCharType="begin"/>
        </w:r>
        <w:r>
          <w:instrText xml:space="preserve"> PAGEREF _Toc26704 \h </w:instrText>
        </w:r>
        <w:r>
          <w:fldChar w:fldCharType="separate"/>
        </w:r>
        <w:r>
          <w:t>25</w:t>
        </w:r>
        <w:r>
          <w:fldChar w:fldCharType="end"/>
        </w:r>
      </w:hyperlink>
    </w:p>
    <w:p>
      <w:pPr>
        <w:pStyle w:val="TOC2"/>
        <w:tabs>
          <w:tab w:val="right" w:leader="dot" w:pos="8306"/>
        </w:tabs>
      </w:pPr>
      <w:hyperlink w:anchor="_Toc17122" w:history="1">
        <w:r>
          <w:rPr>
            <w:rFonts w:ascii="仿宋" w:eastAsia="仿宋" w:hAnsi="仿宋" w:cs="仿宋" w:hint="eastAsia"/>
            <w:lang w:eastAsia="zh-CN"/>
          </w:rPr>
          <w:t>(二)、建设期环境保护</w:t>
        </w:r>
        <w:r>
          <w:tab/>
        </w:r>
        <w:r>
          <w:fldChar w:fldCharType="begin"/>
        </w:r>
        <w:r>
          <w:instrText xml:space="preserve"> PAGEREF _Toc17122 \h </w:instrText>
        </w:r>
        <w:r>
          <w:fldChar w:fldCharType="separate"/>
        </w:r>
        <w:r>
          <w:t>26</w:t>
        </w:r>
        <w:r>
          <w:fldChar w:fldCharType="end"/>
        </w:r>
      </w:hyperlink>
    </w:p>
    <w:p>
      <w:pPr>
        <w:pStyle w:val="TOC2"/>
        <w:tabs>
          <w:tab w:val="right" w:leader="dot" w:pos="8306"/>
        </w:tabs>
      </w:pPr>
      <w:hyperlink w:anchor="_Toc16935" w:history="1">
        <w:r>
          <w:rPr>
            <w:rFonts w:ascii="仿宋" w:eastAsia="仿宋" w:hAnsi="仿宋" w:cs="仿宋" w:hint="eastAsia"/>
            <w:lang w:eastAsia="zh-CN"/>
          </w:rPr>
          <w:t>(三)、运营期环境保护</w:t>
        </w:r>
        <w:r>
          <w:tab/>
        </w:r>
        <w:r>
          <w:fldChar w:fldCharType="begin"/>
        </w:r>
        <w:r>
          <w:instrText xml:space="preserve"> PAGEREF _Toc16935 \h </w:instrText>
        </w:r>
        <w:r>
          <w:fldChar w:fldCharType="separate"/>
        </w:r>
        <w:r>
          <w:t>28</w:t>
        </w:r>
        <w:r>
          <w:fldChar w:fldCharType="end"/>
        </w:r>
      </w:hyperlink>
    </w:p>
    <w:p>
      <w:pPr>
        <w:pStyle w:val="TOC2"/>
        <w:tabs>
          <w:tab w:val="right" w:leader="dot" w:pos="8306"/>
        </w:tabs>
      </w:pPr>
      <w:hyperlink w:anchor="_Toc1179" w:history="1">
        <w:r>
          <w:rPr>
            <w:rFonts w:ascii="仿宋" w:eastAsia="仿宋" w:hAnsi="仿宋" w:cs="仿宋" w:hint="eastAsia"/>
            <w:lang w:eastAsia="zh-CN"/>
          </w:rPr>
          <w:t>(四)、民用航空旅项目建设对区域经济的影响</w:t>
        </w:r>
        <w:r>
          <w:tab/>
        </w:r>
        <w:r>
          <w:fldChar w:fldCharType="begin"/>
        </w:r>
        <w:r>
          <w:instrText xml:space="preserve"> PAGEREF _Toc1179 \h </w:instrText>
        </w:r>
        <w:r>
          <w:fldChar w:fldCharType="separate"/>
        </w:r>
        <w:r>
          <w:t>29</w:t>
        </w:r>
        <w:r>
          <w:fldChar w:fldCharType="end"/>
        </w:r>
      </w:hyperlink>
    </w:p>
    <w:p>
      <w:pPr>
        <w:pStyle w:val="TOC2"/>
        <w:tabs>
          <w:tab w:val="right" w:leader="dot" w:pos="8306"/>
        </w:tabs>
      </w:pPr>
      <w:hyperlink w:anchor="_Toc29925" w:history="1">
        <w:r>
          <w:rPr>
            <w:rFonts w:ascii="仿宋" w:eastAsia="仿宋" w:hAnsi="仿宋" w:cs="仿宋" w:hint="eastAsia"/>
            <w:lang w:eastAsia="zh-CN"/>
          </w:rPr>
          <w:t>(五)、废弃物处理</w:t>
        </w:r>
        <w:r>
          <w:tab/>
        </w:r>
        <w:r>
          <w:fldChar w:fldCharType="begin"/>
        </w:r>
        <w:r>
          <w:instrText xml:space="preserve"> PAGEREF _Toc29925 \h </w:instrText>
        </w:r>
        <w:r>
          <w:fldChar w:fldCharType="separate"/>
        </w:r>
        <w:r>
          <w:t>31</w:t>
        </w:r>
        <w:r>
          <w:fldChar w:fldCharType="end"/>
        </w:r>
      </w:hyperlink>
    </w:p>
    <w:p>
      <w:pPr>
        <w:pStyle w:val="TOC2"/>
        <w:tabs>
          <w:tab w:val="right" w:leader="dot" w:pos="8306"/>
        </w:tabs>
      </w:pPr>
      <w:hyperlink w:anchor="_Toc21445" w:history="1">
        <w:r>
          <w:rPr>
            <w:rFonts w:ascii="仿宋" w:eastAsia="仿宋" w:hAnsi="仿宋" w:cs="仿宋" w:hint="eastAsia"/>
            <w:lang w:eastAsia="zh-CN"/>
          </w:rPr>
          <w:t>(六)、特殊环境影响分析</w:t>
        </w:r>
        <w:r>
          <w:tab/>
        </w:r>
        <w:r>
          <w:fldChar w:fldCharType="begin"/>
        </w:r>
        <w:r>
          <w:instrText xml:space="preserve"> PAGEREF _Toc21445 \h </w:instrText>
        </w:r>
        <w:r>
          <w:fldChar w:fldCharType="separate"/>
        </w:r>
        <w:r>
          <w:t>32</w:t>
        </w:r>
        <w:r>
          <w:fldChar w:fldCharType="end"/>
        </w:r>
      </w:hyperlink>
    </w:p>
    <w:p>
      <w:pPr>
        <w:pStyle w:val="TOC2"/>
        <w:tabs>
          <w:tab w:val="right" w:leader="dot" w:pos="8306"/>
        </w:tabs>
      </w:pPr>
      <w:hyperlink w:anchor="_Toc25562" w:history="1">
        <w:r>
          <w:rPr>
            <w:rFonts w:ascii="仿宋" w:eastAsia="仿宋" w:hAnsi="仿宋" w:cs="仿宋" w:hint="eastAsia"/>
            <w:lang w:eastAsia="zh-CN"/>
          </w:rPr>
          <w:t>(七)、清洁生产</w:t>
        </w:r>
        <w:r>
          <w:tab/>
        </w:r>
        <w:r>
          <w:fldChar w:fldCharType="begin"/>
        </w:r>
        <w:r>
          <w:instrText xml:space="preserve"> PAGEREF _Toc25562 \h </w:instrText>
        </w:r>
        <w:r>
          <w:fldChar w:fldCharType="separate"/>
        </w:r>
        <w:r>
          <w:t>33</w:t>
        </w:r>
        <w:r>
          <w:fldChar w:fldCharType="end"/>
        </w:r>
      </w:hyperlink>
    </w:p>
    <w:p>
      <w:pPr>
        <w:pStyle w:val="TOC2"/>
        <w:tabs>
          <w:tab w:val="right" w:leader="dot" w:pos="8306"/>
        </w:tabs>
      </w:pPr>
      <w:hyperlink w:anchor="_Toc14764" w:history="1">
        <w:r>
          <w:rPr>
            <w:rFonts w:ascii="仿宋" w:eastAsia="仿宋" w:hAnsi="仿宋" w:cs="仿宋" w:hint="eastAsia"/>
            <w:lang w:eastAsia="zh-CN"/>
          </w:rPr>
          <w:t>(八)、环境保护综合评价</w:t>
        </w:r>
        <w:r>
          <w:tab/>
        </w:r>
        <w:r>
          <w:fldChar w:fldCharType="begin"/>
        </w:r>
        <w:r>
          <w:instrText xml:space="preserve"> PAGEREF _Toc14764 \h </w:instrText>
        </w:r>
        <w:r>
          <w:fldChar w:fldCharType="separate"/>
        </w:r>
        <w:r>
          <w:t>34</w:t>
        </w:r>
        <w:r>
          <w:fldChar w:fldCharType="end"/>
        </w:r>
      </w:hyperlink>
    </w:p>
    <w:p>
      <w:pPr>
        <w:pStyle w:val="TOC1"/>
        <w:tabs>
          <w:tab w:val="right" w:leader="dot" w:pos="8306"/>
        </w:tabs>
      </w:pPr>
      <w:hyperlink w:anchor="_Toc16757" w:history="1">
        <w:r>
          <w:rPr>
            <w:rFonts w:ascii="仿宋" w:eastAsia="仿宋" w:hAnsi="仿宋" w:cs="仿宋" w:hint="eastAsia"/>
            <w:lang w:eastAsia="zh-CN"/>
          </w:rPr>
          <w:t>八、民用航空旅项目创新与研发</w:t>
        </w:r>
        <w:r>
          <w:tab/>
        </w:r>
        <w:r>
          <w:fldChar w:fldCharType="begin"/>
        </w:r>
        <w:r>
          <w:instrText xml:space="preserve"> PAGEREF _Toc16757 \h </w:instrText>
        </w:r>
        <w:r>
          <w:fldChar w:fldCharType="separate"/>
        </w:r>
        <w:r>
          <w:t>35</w:t>
        </w:r>
        <w:r>
          <w:fldChar w:fldCharType="end"/>
        </w:r>
      </w:hyperlink>
    </w:p>
    <w:p>
      <w:pPr>
        <w:pStyle w:val="TOC2"/>
        <w:tabs>
          <w:tab w:val="right" w:leader="dot" w:pos="8306"/>
        </w:tabs>
      </w:pPr>
      <w:hyperlink w:anchor="_Toc31754" w:history="1">
        <w:r>
          <w:rPr>
            <w:rFonts w:ascii="仿宋" w:eastAsia="仿宋" w:hAnsi="仿宋" w:cs="仿宋" w:hint="eastAsia"/>
            <w:lang w:eastAsia="zh-CN"/>
          </w:rPr>
          <w:t>(一)、创新策略与方向</w:t>
        </w:r>
        <w:r>
          <w:tab/>
        </w:r>
        <w:r>
          <w:fldChar w:fldCharType="begin"/>
        </w:r>
        <w:r>
          <w:instrText xml:space="preserve"> PAGEREF _Toc31754 \h </w:instrText>
        </w:r>
        <w:r>
          <w:fldChar w:fldCharType="separate"/>
        </w:r>
        <w:r>
          <w:t>35</w:t>
        </w:r>
        <w:r>
          <w:fldChar w:fldCharType="end"/>
        </w:r>
      </w:hyperlink>
    </w:p>
    <w:p>
      <w:pPr>
        <w:pStyle w:val="TOC2"/>
        <w:tabs>
          <w:tab w:val="right" w:leader="dot" w:pos="8306"/>
        </w:tabs>
      </w:pPr>
      <w:hyperlink w:anchor="_Toc19817" w:history="1">
        <w:r>
          <w:rPr>
            <w:rFonts w:ascii="仿宋" w:eastAsia="仿宋" w:hAnsi="仿宋" w:cs="仿宋" w:hint="eastAsia"/>
            <w:lang w:eastAsia="zh-CN"/>
          </w:rPr>
          <w:t>(二)、研发规划与投入</w:t>
        </w:r>
        <w:r>
          <w:tab/>
        </w:r>
        <w:r>
          <w:fldChar w:fldCharType="begin"/>
        </w:r>
        <w:r>
          <w:instrText xml:space="preserve"> PAGEREF _Toc19817 \h </w:instrText>
        </w:r>
        <w:r>
          <w:fldChar w:fldCharType="separate"/>
        </w:r>
        <w:r>
          <w:t>37</w:t>
        </w:r>
        <w:r>
          <w:fldChar w:fldCharType="end"/>
        </w:r>
      </w:hyperlink>
    </w:p>
    <w:p>
      <w:pPr>
        <w:pStyle w:val="TOC1"/>
        <w:tabs>
          <w:tab w:val="right" w:leader="dot" w:pos="8306"/>
        </w:tabs>
      </w:pPr>
      <w:hyperlink w:anchor="_Toc12581" w:history="1">
        <w:r>
          <w:rPr>
            <w:rFonts w:ascii="仿宋" w:eastAsia="仿宋" w:hAnsi="仿宋" w:cs="仿宋" w:hint="eastAsia"/>
            <w:lang w:eastAsia="zh-CN"/>
          </w:rPr>
          <w:t>九、民用航空旅项目人力资源培养与发展</w:t>
        </w:r>
        <w:r>
          <w:tab/>
        </w:r>
        <w:r>
          <w:fldChar w:fldCharType="begin"/>
        </w:r>
        <w:r>
          <w:instrText xml:space="preserve"> PAGEREF _Toc12581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79" w:history="1">
        <w:r>
          <w:rPr>
            <w:rFonts w:ascii="仿宋" w:eastAsia="仿宋" w:hAnsi="仿宋" w:cs="仿宋" w:hint="eastAsia"/>
            <w:lang w:eastAsia="zh-CN"/>
          </w:rPr>
          <w:t>(一)、人才需求与规划</w:t>
        </w:r>
        <w:r>
          <w:tab/>
        </w:r>
        <w:r>
          <w:fldChar w:fldCharType="begin"/>
        </w:r>
        <w:r>
          <w:instrText xml:space="preserve"> PAGEREF _Toc11479 \h </w:instrText>
        </w:r>
        <w:r>
          <w:fldChar w:fldCharType="separate"/>
        </w:r>
        <w:r>
          <w:t>39</w:t>
        </w:r>
        <w:r>
          <w:fldChar w:fldCharType="end"/>
        </w:r>
      </w:hyperlink>
    </w:p>
    <w:p>
      <w:pPr>
        <w:pStyle w:val="TOC2"/>
        <w:tabs>
          <w:tab w:val="right" w:leader="dot" w:pos="8306"/>
        </w:tabs>
      </w:pPr>
      <w:hyperlink w:anchor="_Toc31168" w:history="1">
        <w:r>
          <w:rPr>
            <w:rFonts w:ascii="仿宋" w:eastAsia="仿宋" w:hAnsi="仿宋" w:cs="仿宋" w:hint="eastAsia"/>
            <w:lang w:eastAsia="zh-CN"/>
          </w:rPr>
          <w:t>(二)、培训与发展计划</w:t>
        </w:r>
        <w:r>
          <w:tab/>
        </w:r>
        <w:r>
          <w:fldChar w:fldCharType="begin"/>
        </w:r>
        <w:r>
          <w:instrText xml:space="preserve"> PAGEREF _Toc31168 \h </w:instrText>
        </w:r>
        <w:r>
          <w:fldChar w:fldCharType="separate"/>
        </w:r>
        <w:r>
          <w:t>39</w:t>
        </w:r>
        <w:r>
          <w:fldChar w:fldCharType="end"/>
        </w:r>
      </w:hyperlink>
    </w:p>
    <w:p>
      <w:pPr>
        <w:pStyle w:val="TOC1"/>
        <w:tabs>
          <w:tab w:val="right" w:leader="dot" w:pos="8306"/>
        </w:tabs>
      </w:pPr>
      <w:hyperlink w:anchor="_Toc29941" w:history="1">
        <w:r>
          <w:rPr>
            <w:rFonts w:ascii="仿宋" w:eastAsia="仿宋" w:hAnsi="仿宋" w:cs="仿宋" w:hint="eastAsia"/>
            <w:lang w:eastAsia="zh-CN"/>
          </w:rPr>
          <w:t>十、民用航空旅项目人力资源管理</w:t>
        </w:r>
        <w:r>
          <w:tab/>
        </w:r>
        <w:r>
          <w:fldChar w:fldCharType="begin"/>
        </w:r>
        <w:r>
          <w:instrText xml:space="preserve"> PAGEREF _Toc29941 \h </w:instrText>
        </w:r>
        <w:r>
          <w:fldChar w:fldCharType="separate"/>
        </w:r>
        <w:r>
          <w:t>40</w:t>
        </w:r>
        <w:r>
          <w:fldChar w:fldCharType="end"/>
        </w:r>
      </w:hyperlink>
    </w:p>
    <w:p>
      <w:pPr>
        <w:pStyle w:val="TOC2"/>
        <w:tabs>
          <w:tab w:val="right" w:leader="dot" w:pos="8306"/>
        </w:tabs>
      </w:pPr>
      <w:hyperlink w:anchor="_Toc14260" w:history="1">
        <w:r>
          <w:rPr>
            <w:rFonts w:ascii="仿宋" w:eastAsia="仿宋" w:hAnsi="仿宋" w:cs="仿宋" w:hint="eastAsia"/>
            <w:lang w:eastAsia="zh-CN"/>
          </w:rPr>
          <w:t>(一)、建立健全的预算管理制度</w:t>
        </w:r>
        <w:r>
          <w:tab/>
        </w:r>
        <w:r>
          <w:fldChar w:fldCharType="begin"/>
        </w:r>
        <w:r>
          <w:instrText xml:space="preserve"> PAGEREF _Toc14260 \h </w:instrText>
        </w:r>
        <w:r>
          <w:fldChar w:fldCharType="separate"/>
        </w:r>
        <w:r>
          <w:t>40</w:t>
        </w:r>
        <w:r>
          <w:fldChar w:fldCharType="end"/>
        </w:r>
      </w:hyperlink>
    </w:p>
    <w:p>
      <w:pPr>
        <w:pStyle w:val="TOC2"/>
        <w:tabs>
          <w:tab w:val="right" w:leader="dot" w:pos="8306"/>
        </w:tabs>
      </w:pPr>
      <w:hyperlink w:anchor="_Toc975" w:history="1">
        <w:r>
          <w:rPr>
            <w:rFonts w:ascii="仿宋" w:eastAsia="仿宋" w:hAnsi="仿宋" w:cs="仿宋" w:hint="eastAsia"/>
            <w:lang w:eastAsia="zh-CN"/>
          </w:rPr>
          <w:t>(二)、加强资金流动监控</w:t>
        </w:r>
        <w:r>
          <w:tab/>
        </w:r>
        <w:r>
          <w:fldChar w:fldCharType="begin"/>
        </w:r>
        <w:r>
          <w:instrText xml:space="preserve"> PAGEREF _Toc975 \h </w:instrText>
        </w:r>
        <w:r>
          <w:fldChar w:fldCharType="separate"/>
        </w:r>
        <w:r>
          <w:t>41</w:t>
        </w:r>
        <w:r>
          <w:fldChar w:fldCharType="end"/>
        </w:r>
      </w:hyperlink>
    </w:p>
    <w:p>
      <w:pPr>
        <w:pStyle w:val="TOC2"/>
        <w:tabs>
          <w:tab w:val="right" w:leader="dot" w:pos="8306"/>
        </w:tabs>
      </w:pPr>
      <w:hyperlink w:anchor="_Toc3626" w:history="1">
        <w:r>
          <w:rPr>
            <w:rFonts w:ascii="仿宋" w:eastAsia="仿宋" w:hAnsi="仿宋" w:cs="仿宋" w:hint="eastAsia"/>
            <w:lang w:eastAsia="zh-CN"/>
          </w:rPr>
          <w:t>(三)、制定完善的风险控制机制</w:t>
        </w:r>
        <w:r>
          <w:tab/>
        </w:r>
        <w:r>
          <w:fldChar w:fldCharType="begin"/>
        </w:r>
        <w:r>
          <w:instrText xml:space="preserve"> PAGEREF _Toc3626 \h </w:instrText>
        </w:r>
        <w:r>
          <w:fldChar w:fldCharType="separate"/>
        </w:r>
        <w:r>
          <w:t>42</w:t>
        </w:r>
        <w:r>
          <w:fldChar w:fldCharType="end"/>
        </w:r>
      </w:hyperlink>
    </w:p>
    <w:p>
      <w:pPr>
        <w:pStyle w:val="TOC2"/>
        <w:tabs>
          <w:tab w:val="right" w:leader="dot" w:pos="8306"/>
        </w:tabs>
      </w:pPr>
      <w:hyperlink w:anchor="_Toc24584" w:history="1">
        <w:r>
          <w:rPr>
            <w:rFonts w:ascii="仿宋" w:eastAsia="仿宋" w:hAnsi="仿宋" w:cs="仿宋" w:hint="eastAsia"/>
            <w:lang w:eastAsia="zh-CN"/>
          </w:rPr>
          <w:t>(四)、优化成本管理</w:t>
        </w:r>
        <w:r>
          <w:tab/>
        </w:r>
        <w:r>
          <w:fldChar w:fldCharType="begin"/>
        </w:r>
        <w:r>
          <w:instrText xml:space="preserve"> PAGEREF _Toc24584 \h </w:instrText>
        </w:r>
        <w:r>
          <w:fldChar w:fldCharType="separate"/>
        </w:r>
        <w:r>
          <w:t>44</w:t>
        </w:r>
        <w:r>
          <w:fldChar w:fldCharType="end"/>
        </w:r>
      </w:hyperlink>
    </w:p>
    <w:p>
      <w:pPr>
        <w:pStyle w:val="TOC1"/>
        <w:tabs>
          <w:tab w:val="right" w:leader="dot" w:pos="8306"/>
        </w:tabs>
      </w:pPr>
      <w:hyperlink w:anchor="_Toc8397" w:history="1">
        <w:r>
          <w:rPr>
            <w:rFonts w:ascii="仿宋" w:eastAsia="仿宋" w:hAnsi="仿宋" w:cs="仿宋" w:hint="eastAsia"/>
            <w:lang w:eastAsia="zh-CN"/>
          </w:rPr>
          <w:t>十一、民用航空旅项目风险管理</w:t>
        </w:r>
        <w:r>
          <w:tab/>
        </w:r>
        <w:r>
          <w:fldChar w:fldCharType="begin"/>
        </w:r>
        <w:r>
          <w:instrText xml:space="preserve"> PAGEREF _Toc8397 \h </w:instrText>
        </w:r>
        <w:r>
          <w:fldChar w:fldCharType="separate"/>
        </w:r>
        <w:r>
          <w:t>45</w:t>
        </w:r>
        <w:r>
          <w:fldChar w:fldCharType="end"/>
        </w:r>
      </w:hyperlink>
    </w:p>
    <w:p>
      <w:pPr>
        <w:pStyle w:val="TOC2"/>
        <w:tabs>
          <w:tab w:val="right" w:leader="dot" w:pos="8306"/>
        </w:tabs>
      </w:pPr>
      <w:hyperlink w:anchor="_Toc24532" w:history="1">
        <w:r>
          <w:rPr>
            <w:rFonts w:ascii="仿宋" w:eastAsia="仿宋" w:hAnsi="仿宋" w:cs="仿宋" w:hint="eastAsia"/>
            <w:lang w:eastAsia="zh-CN"/>
          </w:rPr>
          <w:t>(一)、风险识别与评估</w:t>
        </w:r>
        <w:r>
          <w:tab/>
        </w:r>
        <w:r>
          <w:fldChar w:fldCharType="begin"/>
        </w:r>
        <w:r>
          <w:instrText xml:space="preserve"> PAGEREF _Toc24532 \h </w:instrText>
        </w:r>
        <w:r>
          <w:fldChar w:fldCharType="separate"/>
        </w:r>
        <w:r>
          <w:t>45</w:t>
        </w:r>
        <w:r>
          <w:fldChar w:fldCharType="end"/>
        </w:r>
      </w:hyperlink>
    </w:p>
    <w:p>
      <w:pPr>
        <w:pStyle w:val="TOC2"/>
        <w:tabs>
          <w:tab w:val="right" w:leader="dot" w:pos="8306"/>
        </w:tabs>
      </w:pPr>
      <w:hyperlink w:anchor="_Toc29040" w:history="1">
        <w:r>
          <w:rPr>
            <w:rFonts w:ascii="仿宋" w:eastAsia="仿宋" w:hAnsi="仿宋" w:cs="仿宋" w:hint="eastAsia"/>
            <w:lang w:eastAsia="zh-CN"/>
          </w:rPr>
          <w:t>(二)、风险应对策略</w:t>
        </w:r>
        <w:r>
          <w:tab/>
        </w:r>
        <w:r>
          <w:fldChar w:fldCharType="begin"/>
        </w:r>
        <w:r>
          <w:instrText xml:space="preserve"> PAGEREF _Toc29040 \h </w:instrText>
        </w:r>
        <w:r>
          <w:fldChar w:fldCharType="separate"/>
        </w:r>
        <w:r>
          <w:t>46</w:t>
        </w:r>
        <w:r>
          <w:fldChar w:fldCharType="end"/>
        </w:r>
      </w:hyperlink>
    </w:p>
    <w:p>
      <w:pPr>
        <w:pStyle w:val="TOC2"/>
        <w:tabs>
          <w:tab w:val="right" w:leader="dot" w:pos="8306"/>
        </w:tabs>
      </w:pPr>
      <w:hyperlink w:anchor="_Toc6264" w:history="1">
        <w:r>
          <w:rPr>
            <w:rFonts w:ascii="仿宋" w:eastAsia="仿宋" w:hAnsi="仿宋" w:cs="仿宋" w:hint="eastAsia"/>
            <w:lang w:eastAsia="zh-CN"/>
          </w:rPr>
          <w:t>(三)、风险监控与控制</w:t>
        </w:r>
        <w:r>
          <w:tab/>
        </w:r>
        <w:r>
          <w:fldChar w:fldCharType="begin"/>
        </w:r>
        <w:r>
          <w:instrText xml:space="preserve"> PAGEREF _Toc6264 \h </w:instrText>
        </w:r>
        <w:r>
          <w:fldChar w:fldCharType="separate"/>
        </w:r>
        <w:r>
          <w:t>48</w:t>
        </w:r>
        <w:r>
          <w:fldChar w:fldCharType="end"/>
        </w:r>
      </w:hyperlink>
    </w:p>
    <w:p>
      <w:pPr>
        <w:pStyle w:val="TOC1"/>
        <w:tabs>
          <w:tab w:val="right" w:leader="dot" w:pos="8306"/>
        </w:tabs>
      </w:pPr>
      <w:hyperlink w:anchor="_Toc30713" w:history="1">
        <w:r>
          <w:rPr>
            <w:rFonts w:ascii="仿宋" w:eastAsia="仿宋" w:hAnsi="仿宋" w:cs="仿宋" w:hint="eastAsia"/>
            <w:lang w:eastAsia="zh-CN"/>
          </w:rPr>
          <w:t>十二、生产安全保护</w:t>
        </w:r>
        <w:r>
          <w:tab/>
        </w:r>
        <w:r>
          <w:fldChar w:fldCharType="begin"/>
        </w:r>
        <w:r>
          <w:instrText xml:space="preserve"> PAGEREF _Toc30713 \h </w:instrText>
        </w:r>
        <w:r>
          <w:fldChar w:fldCharType="separate"/>
        </w:r>
        <w:r>
          <w:t>49</w:t>
        </w:r>
        <w:r>
          <w:fldChar w:fldCharType="end"/>
        </w:r>
      </w:hyperlink>
    </w:p>
    <w:p>
      <w:pPr>
        <w:pStyle w:val="TOC2"/>
        <w:tabs>
          <w:tab w:val="right" w:leader="dot" w:pos="8306"/>
        </w:tabs>
      </w:pPr>
      <w:hyperlink w:anchor="_Toc25366" w:history="1">
        <w:r>
          <w:rPr>
            <w:rFonts w:ascii="仿宋" w:eastAsia="仿宋" w:hAnsi="仿宋" w:cs="仿宋" w:hint="eastAsia"/>
            <w:lang w:eastAsia="zh-CN"/>
          </w:rPr>
          <w:t>(一)、消防安全</w:t>
        </w:r>
        <w:r>
          <w:tab/>
        </w:r>
        <w:r>
          <w:fldChar w:fldCharType="begin"/>
        </w:r>
        <w:r>
          <w:instrText xml:space="preserve"> PAGEREF _Toc25366 \h </w:instrText>
        </w:r>
        <w:r>
          <w:fldChar w:fldCharType="separate"/>
        </w:r>
        <w:r>
          <w:t>49</w:t>
        </w:r>
        <w:r>
          <w:fldChar w:fldCharType="end"/>
        </w:r>
      </w:hyperlink>
    </w:p>
    <w:p>
      <w:pPr>
        <w:pStyle w:val="TOC2"/>
        <w:tabs>
          <w:tab w:val="right" w:leader="dot" w:pos="8306"/>
        </w:tabs>
      </w:pPr>
      <w:hyperlink w:anchor="_Toc11923" w:history="1">
        <w:r>
          <w:rPr>
            <w:rFonts w:ascii="仿宋" w:eastAsia="仿宋" w:hAnsi="仿宋" w:cs="仿宋" w:hint="eastAsia"/>
            <w:lang w:eastAsia="zh-CN"/>
          </w:rPr>
          <w:t>(二)、防火防爆总图布置措施</w:t>
        </w:r>
        <w:r>
          <w:tab/>
        </w:r>
        <w:r>
          <w:fldChar w:fldCharType="begin"/>
        </w:r>
        <w:r>
          <w:instrText xml:space="preserve"> PAGEREF _Toc11923 \h </w:instrText>
        </w:r>
        <w:r>
          <w:fldChar w:fldCharType="separate"/>
        </w:r>
        <w:r>
          <w:t>51</w:t>
        </w:r>
        <w:r>
          <w:fldChar w:fldCharType="end"/>
        </w:r>
      </w:hyperlink>
    </w:p>
    <w:p>
      <w:pPr>
        <w:pStyle w:val="TOC2"/>
        <w:tabs>
          <w:tab w:val="right" w:leader="dot" w:pos="8306"/>
        </w:tabs>
      </w:pPr>
      <w:hyperlink w:anchor="_Toc26767" w:history="1">
        <w:r>
          <w:rPr>
            <w:rFonts w:ascii="仿宋" w:eastAsia="仿宋" w:hAnsi="仿宋" w:cs="仿宋" w:hint="eastAsia"/>
            <w:lang w:eastAsia="zh-CN"/>
          </w:rPr>
          <w:t>(三)、自然灾害防范措施</w:t>
        </w:r>
        <w:r>
          <w:tab/>
        </w:r>
        <w:r>
          <w:fldChar w:fldCharType="begin"/>
        </w:r>
        <w:r>
          <w:instrText xml:space="preserve"> PAGEREF _Toc26767 \h </w:instrText>
        </w:r>
        <w:r>
          <w:fldChar w:fldCharType="separate"/>
        </w:r>
        <w:r>
          <w:t>51</w:t>
        </w:r>
        <w:r>
          <w:fldChar w:fldCharType="end"/>
        </w:r>
      </w:hyperlink>
    </w:p>
    <w:p>
      <w:pPr>
        <w:pStyle w:val="TOC2"/>
        <w:tabs>
          <w:tab w:val="right" w:leader="dot" w:pos="8306"/>
        </w:tabs>
      </w:pPr>
      <w:hyperlink w:anchor="_Toc23665" w:history="1">
        <w:r>
          <w:rPr>
            <w:rFonts w:ascii="仿宋" w:eastAsia="仿宋" w:hAnsi="仿宋" w:cs="仿宋" w:hint="eastAsia"/>
            <w:lang w:eastAsia="zh-CN"/>
          </w:rPr>
          <w:t>(四)、安全色及安全标志使用要求</w:t>
        </w:r>
        <w:r>
          <w:tab/>
        </w:r>
        <w:r>
          <w:fldChar w:fldCharType="begin"/>
        </w:r>
        <w:r>
          <w:instrText xml:space="preserve"> PAGEREF _Toc23665 \h </w:instrText>
        </w:r>
        <w:r>
          <w:fldChar w:fldCharType="separate"/>
        </w:r>
        <w:r>
          <w:t>52</w:t>
        </w:r>
        <w:r>
          <w:fldChar w:fldCharType="end"/>
        </w:r>
      </w:hyperlink>
    </w:p>
    <w:p>
      <w:pPr>
        <w:pStyle w:val="TOC2"/>
        <w:tabs>
          <w:tab w:val="right" w:leader="dot" w:pos="8306"/>
        </w:tabs>
      </w:pPr>
      <w:hyperlink w:anchor="_Toc30143" w:history="1">
        <w:r>
          <w:rPr>
            <w:rFonts w:ascii="仿宋" w:eastAsia="仿宋" w:hAnsi="仿宋" w:cs="仿宋" w:hint="eastAsia"/>
            <w:lang w:eastAsia="zh-CN"/>
          </w:rPr>
          <w:t>(五)、防尘防毒措施</w:t>
        </w:r>
        <w:r>
          <w:tab/>
        </w:r>
        <w:r>
          <w:fldChar w:fldCharType="begin"/>
        </w:r>
        <w:r>
          <w:instrText xml:space="preserve"> PAGEREF _Toc30143 \h </w:instrText>
        </w:r>
        <w:r>
          <w:fldChar w:fldCharType="separate"/>
        </w:r>
        <w:r>
          <w:t>53</w:t>
        </w:r>
        <w:r>
          <w:fldChar w:fldCharType="end"/>
        </w:r>
      </w:hyperlink>
    </w:p>
    <w:p>
      <w:pPr>
        <w:pStyle w:val="TOC2"/>
        <w:tabs>
          <w:tab w:val="right" w:leader="dot" w:pos="8306"/>
        </w:tabs>
      </w:pPr>
      <w:hyperlink w:anchor="_Toc31654" w:history="1">
        <w:r>
          <w:rPr>
            <w:rFonts w:ascii="仿宋" w:eastAsia="仿宋" w:hAnsi="仿宋" w:cs="仿宋" w:hint="eastAsia"/>
            <w:lang w:eastAsia="zh-CN"/>
          </w:rPr>
          <w:t>(六)、防静电、触电防护及防雷措施</w:t>
        </w:r>
        <w:r>
          <w:tab/>
        </w:r>
        <w:r>
          <w:fldChar w:fldCharType="begin"/>
        </w:r>
        <w:r>
          <w:instrText xml:space="preserve"> PAGEREF _Toc31654 \h </w:instrText>
        </w:r>
        <w:r>
          <w:fldChar w:fldCharType="separate"/>
        </w:r>
        <w:r>
          <w:t>54</w:t>
        </w:r>
        <w:r>
          <w:fldChar w:fldCharType="end"/>
        </w:r>
      </w:hyperlink>
    </w:p>
    <w:p>
      <w:pPr>
        <w:pStyle w:val="TOC2"/>
        <w:tabs>
          <w:tab w:val="right" w:leader="dot" w:pos="8306"/>
        </w:tabs>
      </w:pPr>
      <w:hyperlink w:anchor="_Toc8808" w:history="1">
        <w:r>
          <w:rPr>
            <w:rFonts w:ascii="仿宋" w:eastAsia="仿宋" w:hAnsi="仿宋" w:cs="仿宋" w:hint="eastAsia"/>
            <w:lang w:eastAsia="zh-CN"/>
          </w:rPr>
          <w:t>(七)、机械设备安全保障措施</w:t>
        </w:r>
        <w:r>
          <w:tab/>
        </w:r>
        <w:r>
          <w:fldChar w:fldCharType="begin"/>
        </w:r>
        <w:r>
          <w:instrText xml:space="preserve"> PAGEREF _Toc8808 \h </w:instrText>
        </w:r>
        <w:r>
          <w:fldChar w:fldCharType="separate"/>
        </w:r>
        <w:r>
          <w:t>56</w:t>
        </w:r>
        <w:r>
          <w:fldChar w:fldCharType="end"/>
        </w:r>
      </w:hyperlink>
    </w:p>
    <w:p>
      <w:pPr>
        <w:pStyle w:val="TOC1"/>
        <w:tabs>
          <w:tab w:val="right" w:leader="dot" w:pos="8306"/>
        </w:tabs>
      </w:pPr>
      <w:hyperlink w:anchor="_Toc15083" w:history="1">
        <w:r>
          <w:rPr>
            <w:rFonts w:ascii="仿宋" w:eastAsia="仿宋" w:hAnsi="仿宋" w:cs="仿宋" w:hint="eastAsia"/>
            <w:lang w:eastAsia="zh-CN"/>
          </w:rPr>
          <w:t>十三、利益相关者分析与沟通计划</w:t>
        </w:r>
        <w:r>
          <w:tab/>
        </w:r>
        <w:r>
          <w:fldChar w:fldCharType="begin"/>
        </w:r>
        <w:r>
          <w:instrText xml:space="preserve"> PAGEREF _Toc15083 \h </w:instrText>
        </w:r>
        <w:r>
          <w:fldChar w:fldCharType="separate"/>
        </w:r>
        <w:r>
          <w:t>57</w:t>
        </w:r>
        <w:r>
          <w:fldChar w:fldCharType="end"/>
        </w:r>
      </w:hyperlink>
    </w:p>
    <w:p>
      <w:pPr>
        <w:pStyle w:val="TOC2"/>
        <w:tabs>
          <w:tab w:val="right" w:leader="dot" w:pos="8306"/>
        </w:tabs>
      </w:pPr>
      <w:hyperlink w:anchor="_Toc26745" w:history="1">
        <w:r>
          <w:rPr>
            <w:rFonts w:ascii="仿宋" w:eastAsia="仿宋" w:hAnsi="仿宋" w:cs="仿宋" w:hint="eastAsia"/>
            <w:lang w:eastAsia="zh-CN"/>
          </w:rPr>
          <w:t>(一)、利益相关者分析</w:t>
        </w:r>
        <w:r>
          <w:tab/>
        </w:r>
        <w:r>
          <w:fldChar w:fldCharType="begin"/>
        </w:r>
        <w:r>
          <w:instrText xml:space="preserve"> PAGEREF _Toc26745 \h </w:instrText>
        </w:r>
        <w:r>
          <w:fldChar w:fldCharType="separate"/>
        </w:r>
        <w:r>
          <w:t>57</w:t>
        </w:r>
        <w:r>
          <w:fldChar w:fldCharType="end"/>
        </w:r>
      </w:hyperlink>
    </w:p>
    <w:p>
      <w:pPr>
        <w:pStyle w:val="TOC2"/>
        <w:tabs>
          <w:tab w:val="right" w:leader="dot" w:pos="8306"/>
        </w:tabs>
      </w:pPr>
      <w:hyperlink w:anchor="_Toc25148" w:history="1">
        <w:r>
          <w:rPr>
            <w:rFonts w:ascii="仿宋" w:eastAsia="仿宋" w:hAnsi="仿宋" w:cs="仿宋" w:hint="eastAsia"/>
            <w:lang w:eastAsia="zh-CN"/>
          </w:rPr>
          <w:t>(二)、沟通计划</w:t>
        </w:r>
        <w:r>
          <w:tab/>
        </w:r>
        <w:r>
          <w:fldChar w:fldCharType="begin"/>
        </w:r>
        <w:r>
          <w:instrText xml:space="preserve"> PAGEREF _Toc25148 \h </w:instrText>
        </w:r>
        <w:r>
          <w:fldChar w:fldCharType="separate"/>
        </w:r>
        <w:r>
          <w:t>58</w:t>
        </w:r>
        <w:r>
          <w:fldChar w:fldCharType="end"/>
        </w:r>
      </w:hyperlink>
    </w:p>
    <w:p>
      <w:pPr>
        <w:pStyle w:val="TOC1"/>
        <w:tabs>
          <w:tab w:val="right" w:leader="dot" w:pos="8306"/>
        </w:tabs>
      </w:pPr>
      <w:hyperlink w:anchor="_Toc30364" w:history="1">
        <w:r>
          <w:rPr>
            <w:rFonts w:ascii="仿宋" w:eastAsia="仿宋" w:hAnsi="仿宋" w:cs="仿宋" w:hint="eastAsia"/>
            <w:lang w:eastAsia="zh-CN"/>
          </w:rPr>
          <w:t>十四、民用航空旅项目实施保障措施</w:t>
        </w:r>
        <w:r>
          <w:tab/>
        </w:r>
        <w:r>
          <w:fldChar w:fldCharType="begin"/>
        </w:r>
        <w:r>
          <w:instrText xml:space="preserve"> PAGEREF _Toc30364 \h </w:instrText>
        </w:r>
        <w:r>
          <w:fldChar w:fldCharType="separate"/>
        </w:r>
        <w:r>
          <w:t>59</w:t>
        </w:r>
        <w:r>
          <w:fldChar w:fldCharType="end"/>
        </w:r>
      </w:hyperlink>
    </w:p>
    <w:p>
      <w:pPr>
        <w:pStyle w:val="TOC2"/>
        <w:tabs>
          <w:tab w:val="right" w:leader="dot" w:pos="8306"/>
        </w:tabs>
      </w:pPr>
      <w:hyperlink w:anchor="_Toc22964" w:history="1">
        <w:r>
          <w:rPr>
            <w:rFonts w:ascii="仿宋" w:eastAsia="仿宋" w:hAnsi="仿宋" w:cs="仿宋" w:hint="eastAsia"/>
            <w:lang w:eastAsia="zh-CN"/>
          </w:rPr>
          <w:t>(一)、民用航空旅项目实施保障机制</w:t>
        </w:r>
        <w:r>
          <w:tab/>
        </w:r>
        <w:r>
          <w:fldChar w:fldCharType="begin"/>
        </w:r>
        <w:r>
          <w:instrText xml:space="preserve"> PAGEREF _Toc22964 \h </w:instrText>
        </w:r>
        <w:r>
          <w:fldChar w:fldCharType="separate"/>
        </w:r>
        <w:r>
          <w:t>59</w:t>
        </w:r>
        <w:r>
          <w:fldChar w:fldCharType="end"/>
        </w:r>
      </w:hyperlink>
    </w:p>
    <w:p>
      <w:pPr>
        <w:pStyle w:val="TOC2"/>
        <w:tabs>
          <w:tab w:val="right" w:leader="dot" w:pos="8306"/>
        </w:tabs>
      </w:pPr>
      <w:hyperlink w:anchor="_Toc8241" w:history="1">
        <w:r>
          <w:rPr>
            <w:rFonts w:ascii="仿宋" w:eastAsia="仿宋" w:hAnsi="仿宋" w:cs="仿宋" w:hint="eastAsia"/>
            <w:lang w:eastAsia="zh-CN"/>
          </w:rPr>
          <w:t>(二)、民用航空旅项目法律合规要求</w:t>
        </w:r>
        <w:r>
          <w:tab/>
        </w:r>
        <w:r>
          <w:fldChar w:fldCharType="begin"/>
        </w:r>
        <w:r>
          <w:instrText xml:space="preserve"> PAGEREF _Toc8241 \h </w:instrText>
        </w:r>
        <w:r>
          <w:fldChar w:fldCharType="separate"/>
        </w:r>
        <w:r>
          <w:t>63</w:t>
        </w:r>
        <w:r>
          <w:fldChar w:fldCharType="end"/>
        </w:r>
      </w:hyperlink>
    </w:p>
    <w:p>
      <w:pPr>
        <w:pStyle w:val="TOC2"/>
        <w:tabs>
          <w:tab w:val="right" w:leader="dot" w:pos="8306"/>
        </w:tabs>
      </w:pPr>
      <w:hyperlink w:anchor="_Toc19485" w:history="1">
        <w:r>
          <w:rPr>
            <w:rFonts w:ascii="仿宋" w:eastAsia="仿宋" w:hAnsi="仿宋" w:cs="仿宋" w:hint="eastAsia"/>
            <w:lang w:eastAsia="zh-CN"/>
          </w:rPr>
          <w:t>(三)、民用航空旅项目合同管理与法律事务</w:t>
        </w:r>
        <w:r>
          <w:tab/>
        </w:r>
        <w:r>
          <w:fldChar w:fldCharType="begin"/>
        </w:r>
        <w:r>
          <w:instrText xml:space="preserve"> PAGEREF _Toc19485 \h </w:instrText>
        </w:r>
        <w:r>
          <w:fldChar w:fldCharType="separate"/>
        </w:r>
        <w:r>
          <w:t>67</w:t>
        </w:r>
        <w:r>
          <w:fldChar w:fldCharType="end"/>
        </w:r>
      </w:hyperlink>
    </w:p>
    <w:p>
      <w:pPr>
        <w:pStyle w:val="TOC2"/>
        <w:tabs>
          <w:tab w:val="right" w:leader="dot" w:pos="8306"/>
        </w:tabs>
      </w:pPr>
      <w:hyperlink w:anchor="_Toc7711" w:history="1">
        <w:r>
          <w:rPr>
            <w:rFonts w:ascii="仿宋" w:eastAsia="仿宋" w:hAnsi="仿宋" w:cs="仿宋" w:hint="eastAsia"/>
            <w:lang w:eastAsia="zh-CN"/>
          </w:rPr>
          <w:t>(四)、民用航空旅项目知识产权保护策略</w:t>
        </w:r>
        <w:r>
          <w:tab/>
        </w:r>
        <w:r>
          <w:fldChar w:fldCharType="begin"/>
        </w:r>
        <w:r>
          <w:instrText xml:space="preserve"> PAGEREF _Toc7711 \h </w:instrText>
        </w:r>
        <w:r>
          <w:fldChar w:fldCharType="separate"/>
        </w:r>
        <w:r>
          <w:t>73</w:t>
        </w:r>
        <w:r>
          <w:fldChar w:fldCharType="end"/>
        </w:r>
      </w:hyperlink>
    </w:p>
    <w:p>
      <w:pPr>
        <w:pStyle w:val="TOC1"/>
        <w:tabs>
          <w:tab w:val="right" w:leader="dot" w:pos="8306"/>
        </w:tabs>
      </w:pPr>
      <w:hyperlink w:anchor="_Toc27391" w:history="1">
        <w:r>
          <w:rPr>
            <w:rFonts w:ascii="仿宋" w:eastAsia="仿宋" w:hAnsi="仿宋" w:cs="仿宋" w:hint="eastAsia"/>
            <w:lang w:eastAsia="zh-CN"/>
          </w:rPr>
          <w:t>十五、质量管理体系</w:t>
        </w:r>
        <w:r>
          <w:tab/>
        </w:r>
        <w:r>
          <w:fldChar w:fldCharType="begin"/>
        </w:r>
        <w:r>
          <w:instrText xml:space="preserve"> PAGEREF _Toc27391 \h </w:instrText>
        </w:r>
        <w:r>
          <w:fldChar w:fldCharType="separate"/>
        </w:r>
        <w:r>
          <w:t>76</w:t>
        </w:r>
        <w:r>
          <w:fldChar w:fldCharType="end"/>
        </w:r>
      </w:hyperlink>
    </w:p>
    <w:p>
      <w:pPr>
        <w:pStyle w:val="TOC2"/>
        <w:tabs>
          <w:tab w:val="right" w:leader="dot" w:pos="8306"/>
        </w:tabs>
      </w:pPr>
      <w:hyperlink w:anchor="_Toc12059" w:history="1">
        <w:r>
          <w:rPr>
            <w:rFonts w:ascii="仿宋" w:eastAsia="仿宋" w:hAnsi="仿宋" w:cs="仿宋" w:hint="eastAsia"/>
            <w:lang w:eastAsia="zh-CN"/>
          </w:rPr>
          <w:t>(一)、质量目标与方针</w:t>
        </w:r>
        <w:r>
          <w:tab/>
        </w:r>
        <w:r>
          <w:fldChar w:fldCharType="begin"/>
        </w:r>
        <w:r>
          <w:instrText xml:space="preserve"> PAGEREF _Toc12059 \h </w:instrText>
        </w:r>
        <w:r>
          <w:fldChar w:fldCharType="separate"/>
        </w:r>
        <w:r>
          <w:t>76</w:t>
        </w:r>
        <w:r>
          <w:fldChar w:fldCharType="end"/>
        </w:r>
      </w:hyperlink>
    </w:p>
    <w:p>
      <w:pPr>
        <w:pStyle w:val="TOC2"/>
        <w:tabs>
          <w:tab w:val="right" w:leader="dot" w:pos="8306"/>
        </w:tabs>
      </w:pPr>
      <w:hyperlink w:anchor="_Toc18493" w:history="1">
        <w:r>
          <w:rPr>
            <w:rFonts w:ascii="仿宋" w:eastAsia="仿宋" w:hAnsi="仿宋" w:cs="仿宋" w:hint="eastAsia"/>
            <w:lang w:eastAsia="zh-CN"/>
          </w:rPr>
          <w:t>(二)、质量管理责任</w:t>
        </w:r>
        <w:r>
          <w:tab/>
        </w:r>
        <w:r>
          <w:fldChar w:fldCharType="begin"/>
        </w:r>
        <w:r>
          <w:instrText xml:space="preserve"> PAGEREF _Toc18493 \h </w:instrText>
        </w:r>
        <w:r>
          <w:fldChar w:fldCharType="separate"/>
        </w:r>
        <w:r>
          <w:t>77</w:t>
        </w:r>
        <w:r>
          <w:fldChar w:fldCharType="end"/>
        </w:r>
      </w:hyperlink>
    </w:p>
    <w:p>
      <w:pPr>
        <w:pStyle w:val="TOC2"/>
        <w:tabs>
          <w:tab w:val="right" w:leader="dot" w:pos="8306"/>
        </w:tabs>
      </w:pPr>
      <w:hyperlink w:anchor="_Toc23396" w:history="1">
        <w:r>
          <w:rPr>
            <w:rFonts w:ascii="仿宋" w:eastAsia="仿宋" w:hAnsi="仿宋" w:cs="仿宋" w:hint="eastAsia"/>
            <w:lang w:eastAsia="zh-CN"/>
          </w:rPr>
          <w:t>(三)、质量管理体系文件</w:t>
        </w:r>
        <w:r>
          <w:tab/>
        </w:r>
        <w:r>
          <w:fldChar w:fldCharType="begin"/>
        </w:r>
        <w:r>
          <w:instrText xml:space="preserve"> PAGEREF _Toc23396 \h </w:instrText>
        </w:r>
        <w:r>
          <w:fldChar w:fldCharType="separate"/>
        </w:r>
        <w:r>
          <w:t>78</w:t>
        </w:r>
        <w:r>
          <w:fldChar w:fldCharType="end"/>
        </w:r>
      </w:hyperlink>
    </w:p>
    <w:p>
      <w:pPr>
        <w:pStyle w:val="TOC2"/>
        <w:tabs>
          <w:tab w:val="right" w:leader="dot" w:pos="8306"/>
        </w:tabs>
      </w:pPr>
      <w:hyperlink w:anchor="_Toc6525" w:history="1">
        <w:r>
          <w:rPr>
            <w:rFonts w:ascii="仿宋" w:eastAsia="仿宋" w:hAnsi="仿宋" w:cs="仿宋" w:hint="eastAsia"/>
            <w:lang w:eastAsia="zh-CN"/>
          </w:rPr>
          <w:t>(四)、质量培训与教育</w:t>
        </w:r>
        <w:r>
          <w:tab/>
        </w:r>
        <w:r>
          <w:fldChar w:fldCharType="begin"/>
        </w:r>
        <w:r>
          <w:instrText xml:space="preserve"> PAGEREF _Toc6525 \h </w:instrText>
        </w:r>
        <w:r>
          <w:fldChar w:fldCharType="separate"/>
        </w:r>
        <w:r>
          <w:t>80</w:t>
        </w:r>
        <w:r>
          <w:fldChar w:fldCharType="end"/>
        </w:r>
      </w:hyperlink>
    </w:p>
    <w:p>
      <w:pPr>
        <w:pStyle w:val="TOC2"/>
        <w:tabs>
          <w:tab w:val="right" w:leader="dot" w:pos="8306"/>
        </w:tabs>
      </w:pPr>
      <w:hyperlink w:anchor="_Toc32503" w:history="1">
        <w:r>
          <w:rPr>
            <w:rFonts w:ascii="仿宋" w:eastAsia="仿宋" w:hAnsi="仿宋" w:cs="仿宋" w:hint="eastAsia"/>
            <w:lang w:eastAsia="zh-CN"/>
          </w:rPr>
          <w:t>(五)、质量审核与评价</w:t>
        </w:r>
        <w:r>
          <w:tab/>
        </w:r>
        <w:r>
          <w:fldChar w:fldCharType="begin"/>
        </w:r>
        <w:r>
          <w:instrText xml:space="preserve"> PAGEREF _Toc32503 \h </w:instrText>
        </w:r>
        <w:r>
          <w:fldChar w:fldCharType="separate"/>
        </w:r>
        <w:r>
          <w:t>82</w:t>
        </w:r>
        <w:r>
          <w:fldChar w:fldCharType="end"/>
        </w:r>
      </w:hyperlink>
    </w:p>
    <w:p>
      <w:pPr>
        <w:pStyle w:val="TOC2"/>
        <w:tabs>
          <w:tab w:val="right" w:leader="dot" w:pos="8306"/>
        </w:tabs>
      </w:pPr>
      <w:hyperlink w:anchor="_Toc7150" w:history="1">
        <w:r>
          <w:rPr>
            <w:rFonts w:ascii="仿宋" w:eastAsia="仿宋" w:hAnsi="仿宋" w:cs="仿宋" w:hint="eastAsia"/>
            <w:lang w:eastAsia="zh-CN"/>
          </w:rPr>
          <w:t>(六)、不符合与纠正措施</w:t>
        </w:r>
        <w:r>
          <w:tab/>
        </w:r>
        <w:r>
          <w:fldChar w:fldCharType="begin"/>
        </w:r>
        <w:r>
          <w:instrText xml:space="preserve"> PAGEREF _Toc7150 \h </w:instrText>
        </w:r>
        <w:r>
          <w:fldChar w:fldCharType="separate"/>
        </w:r>
        <w:r>
          <w:t>83</w:t>
        </w:r>
        <w:r>
          <w:fldChar w:fldCharType="end"/>
        </w:r>
      </w:hyperlink>
    </w:p>
    <w:p>
      <w:pPr>
        <w:pStyle w:val="TOC1"/>
        <w:tabs>
          <w:tab w:val="right" w:leader="dot" w:pos="8306"/>
        </w:tabs>
      </w:pPr>
      <w:hyperlink w:anchor="_Toc5832" w:history="1">
        <w:r>
          <w:rPr>
            <w:rFonts w:ascii="仿宋" w:eastAsia="仿宋" w:hAnsi="仿宋" w:cs="仿宋" w:hint="eastAsia"/>
            <w:lang w:eastAsia="zh-CN"/>
          </w:rPr>
          <w:t>十六、民用航空旅项目变更管理</w:t>
        </w:r>
        <w:r>
          <w:tab/>
        </w:r>
        <w:r>
          <w:fldChar w:fldCharType="begin"/>
        </w:r>
        <w:r>
          <w:instrText xml:space="preserve"> PAGEREF _Toc5832 \h </w:instrText>
        </w:r>
        <w:r>
          <w:fldChar w:fldCharType="separate"/>
        </w:r>
        <w:r>
          <w:t>84</w:t>
        </w:r>
        <w:r>
          <w:fldChar w:fldCharType="end"/>
        </w:r>
      </w:hyperlink>
    </w:p>
    <w:p>
      <w:pPr>
        <w:pStyle w:val="TOC2"/>
        <w:tabs>
          <w:tab w:val="right" w:leader="dot" w:pos="8306"/>
        </w:tabs>
      </w:pPr>
      <w:hyperlink w:anchor="_Toc17197" w:history="1">
        <w:r>
          <w:rPr>
            <w:rFonts w:ascii="仿宋" w:eastAsia="仿宋" w:hAnsi="仿宋" w:cs="仿宋" w:hint="eastAsia"/>
            <w:lang w:eastAsia="zh-CN"/>
          </w:rPr>
          <w:t>(一)、变更申请与评估</w:t>
        </w:r>
        <w:r>
          <w:tab/>
        </w:r>
        <w:r>
          <w:fldChar w:fldCharType="begin"/>
        </w:r>
        <w:r>
          <w:instrText xml:space="preserve"> PAGEREF _Toc17197 \h </w:instrText>
        </w:r>
        <w:r>
          <w:fldChar w:fldCharType="separate"/>
        </w:r>
        <w:r>
          <w:t>84</w:t>
        </w:r>
        <w:r>
          <w:fldChar w:fldCharType="end"/>
        </w:r>
      </w:hyperlink>
    </w:p>
    <w:p>
      <w:pPr>
        <w:pStyle w:val="TOC2"/>
        <w:tabs>
          <w:tab w:val="right" w:leader="dot" w:pos="8306"/>
        </w:tabs>
      </w:pPr>
      <w:hyperlink w:anchor="_Toc28818" w:history="1">
        <w:r>
          <w:rPr>
            <w:rFonts w:ascii="仿宋" w:eastAsia="仿宋" w:hAnsi="仿宋" w:cs="仿宋" w:hint="eastAsia"/>
            <w:lang w:eastAsia="zh-CN"/>
          </w:rPr>
          <w:t>(二)、变更实施与控制</w:t>
        </w:r>
        <w:r>
          <w:tab/>
        </w:r>
        <w:r>
          <w:fldChar w:fldCharType="begin"/>
        </w:r>
        <w:r>
          <w:instrText xml:space="preserve"> PAGEREF _Toc28818 \h </w:instrText>
        </w:r>
        <w:r>
          <w:fldChar w:fldCharType="separate"/>
        </w:r>
        <w:r>
          <w:t>84</w:t>
        </w:r>
        <w:r>
          <w:fldChar w:fldCharType="end"/>
        </w:r>
      </w:hyperlink>
    </w:p>
    <w:p>
      <w:pPr>
        <w:pStyle w:val="TOC1"/>
        <w:tabs>
          <w:tab w:val="right" w:leader="dot" w:pos="8306"/>
        </w:tabs>
      </w:pPr>
      <w:hyperlink w:anchor="_Toc29780" w:history="1">
        <w:r>
          <w:rPr>
            <w:rFonts w:ascii="仿宋" w:eastAsia="仿宋" w:hAnsi="仿宋" w:cs="仿宋" w:hint="eastAsia"/>
            <w:lang w:eastAsia="zh-CN"/>
          </w:rPr>
          <w:t>十七、供应链管理</w:t>
        </w:r>
        <w:r>
          <w:tab/>
        </w:r>
        <w:r>
          <w:fldChar w:fldCharType="begin"/>
        </w:r>
        <w:r>
          <w:instrText xml:space="preserve"> PAGEREF _Toc29780 \h </w:instrText>
        </w:r>
        <w:r>
          <w:fldChar w:fldCharType="separate"/>
        </w:r>
        <w:r>
          <w:t>85</w:t>
        </w:r>
        <w:r>
          <w:fldChar w:fldCharType="end"/>
        </w:r>
      </w:hyperlink>
    </w:p>
    <w:p>
      <w:pPr>
        <w:pStyle w:val="TOC2"/>
        <w:tabs>
          <w:tab w:val="right" w:leader="dot" w:pos="8306"/>
        </w:tabs>
      </w:pPr>
      <w:hyperlink w:anchor="_Toc6701" w:history="1">
        <w:r>
          <w:rPr>
            <w:rFonts w:ascii="仿宋" w:eastAsia="仿宋" w:hAnsi="仿宋" w:cs="仿宋" w:hint="eastAsia"/>
            <w:lang w:eastAsia="zh-CN"/>
          </w:rPr>
          <w:t>(一)、供应链战略规划</w:t>
        </w:r>
        <w:r>
          <w:tab/>
        </w:r>
        <w:r>
          <w:fldChar w:fldCharType="begin"/>
        </w:r>
        <w:r>
          <w:instrText xml:space="preserve"> PAGEREF _Toc6701 \h </w:instrText>
        </w:r>
        <w:r>
          <w:fldChar w:fldCharType="separate"/>
        </w:r>
        <w:r>
          <w:t>85</w:t>
        </w:r>
        <w:r>
          <w:fldChar w:fldCharType="end"/>
        </w:r>
      </w:hyperlink>
    </w:p>
    <w:p>
      <w:pPr>
        <w:pStyle w:val="TOC2"/>
        <w:tabs>
          <w:tab w:val="right" w:leader="dot" w:pos="8306"/>
        </w:tabs>
      </w:pPr>
      <w:hyperlink w:anchor="_Toc22134" w:history="1">
        <w:r>
          <w:rPr>
            <w:rFonts w:ascii="仿宋" w:eastAsia="仿宋" w:hAnsi="仿宋" w:cs="仿宋" w:hint="eastAsia"/>
            <w:lang w:eastAsia="zh-CN"/>
          </w:rPr>
          <w:t>(二)、供应商选择与合作</w:t>
        </w:r>
        <w:r>
          <w:tab/>
        </w:r>
        <w:r>
          <w:fldChar w:fldCharType="begin"/>
        </w:r>
        <w:r>
          <w:instrText xml:space="preserve"> PAGEREF _Toc22134 \h </w:instrText>
        </w:r>
        <w:r>
          <w:fldChar w:fldCharType="separate"/>
        </w:r>
        <w:r>
          <w:t>86</w:t>
        </w:r>
        <w:r>
          <w:fldChar w:fldCharType="end"/>
        </w:r>
      </w:hyperlink>
    </w:p>
    <w:p>
      <w:pPr>
        <w:pStyle w:val="TOC2"/>
        <w:tabs>
          <w:tab w:val="right" w:leader="dot" w:pos="8306"/>
        </w:tabs>
      </w:pPr>
      <w:hyperlink w:anchor="_Toc5263" w:history="1">
        <w:r>
          <w:rPr>
            <w:rFonts w:ascii="仿宋" w:eastAsia="仿宋" w:hAnsi="仿宋" w:cs="仿宋" w:hint="eastAsia"/>
            <w:lang w:eastAsia="zh-CN"/>
          </w:rPr>
          <w:t>(三)、物流与库存管理</w:t>
        </w:r>
        <w:r>
          <w:tab/>
        </w:r>
        <w:r>
          <w:fldChar w:fldCharType="begin"/>
        </w:r>
        <w:r>
          <w:instrText xml:space="preserve"> PAGEREF _Toc5263 \h </w:instrText>
        </w:r>
        <w:r>
          <w:fldChar w:fldCharType="separate"/>
        </w:r>
        <w:r>
          <w:t>88</w:t>
        </w:r>
        <w:r>
          <w:fldChar w:fldCharType="end"/>
        </w:r>
      </w:hyperlink>
    </w:p>
    <w:p>
      <w:pPr>
        <w:pStyle w:val="TOC1"/>
        <w:tabs>
          <w:tab w:val="right" w:leader="dot" w:pos="8306"/>
        </w:tabs>
      </w:pPr>
      <w:hyperlink w:anchor="_Toc19481" w:history="1">
        <w:r>
          <w:rPr>
            <w:rFonts w:ascii="仿宋" w:eastAsia="仿宋" w:hAnsi="仿宋" w:cs="仿宋" w:hint="eastAsia"/>
            <w:lang w:eastAsia="zh-CN"/>
          </w:rPr>
          <w:t>十八、民用航空旅项目治理与监督</w:t>
        </w:r>
        <w:r>
          <w:tab/>
        </w:r>
        <w:r>
          <w:fldChar w:fldCharType="begin"/>
        </w:r>
        <w:r>
          <w:instrText xml:space="preserve"> PAGEREF _Toc19481 \h </w:instrText>
        </w:r>
        <w:r>
          <w:fldChar w:fldCharType="separate"/>
        </w:r>
        <w:r>
          <w:t>89</w:t>
        </w:r>
        <w:r>
          <w:fldChar w:fldCharType="end"/>
        </w:r>
      </w:hyperlink>
    </w:p>
    <w:p>
      <w:pPr>
        <w:pStyle w:val="TOC2"/>
        <w:tabs>
          <w:tab w:val="right" w:leader="dot" w:pos="8306"/>
        </w:tabs>
      </w:pPr>
      <w:hyperlink w:anchor="_Toc12261" w:history="1">
        <w:r>
          <w:rPr>
            <w:rFonts w:ascii="仿宋" w:eastAsia="仿宋" w:hAnsi="仿宋" w:cs="仿宋" w:hint="eastAsia"/>
            <w:lang w:eastAsia="zh-CN"/>
          </w:rPr>
          <w:t>(一)、民用航空旅项目治理结构</w:t>
        </w:r>
        <w:r>
          <w:tab/>
        </w:r>
        <w:r>
          <w:fldChar w:fldCharType="begin"/>
        </w:r>
        <w:r>
          <w:instrText xml:space="preserve"> PAGEREF _Toc12261 \h </w:instrText>
        </w:r>
        <w:r>
          <w:fldChar w:fldCharType="separate"/>
        </w:r>
        <w:r>
          <w:t>89</w:t>
        </w:r>
        <w:r>
          <w:fldChar w:fldCharType="end"/>
        </w:r>
      </w:hyperlink>
    </w:p>
    <w:p>
      <w:pPr>
        <w:pStyle w:val="TOC2"/>
        <w:tabs>
          <w:tab w:val="right" w:leader="dot" w:pos="8306"/>
        </w:tabs>
      </w:pPr>
      <w:hyperlink w:anchor="_Toc1395" w:history="1">
        <w:r>
          <w:rPr>
            <w:rFonts w:ascii="仿宋" w:eastAsia="仿宋" w:hAnsi="仿宋" w:cs="仿宋" w:hint="eastAsia"/>
            <w:lang w:eastAsia="zh-CN"/>
          </w:rPr>
          <w:t>(二)、监督与审计</w:t>
        </w:r>
        <w:r>
          <w:tab/>
        </w:r>
        <w:r>
          <w:fldChar w:fldCharType="begin"/>
        </w:r>
        <w:r>
          <w:instrText xml:space="preserve"> PAGEREF _Toc1395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30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05"/>
      <w:r>
        <w:rPr>
          <w:rFonts w:ascii="仿宋" w:eastAsia="仿宋" w:hAnsi="仿宋" w:cs="仿宋" w:hint="eastAsia"/>
          <w:sz w:val="28"/>
          <w:lang w:eastAsia="zh-CN"/>
        </w:rPr>
        <w:t>一、民用航空旅项目土建工程</w:t>
      </w:r>
      <w:bookmarkEnd w:id="2"/>
    </w:p>
    <w:p>
      <w:pPr>
        <w:pStyle w:val="Heading2"/>
        <w:rPr>
          <w:rFonts w:ascii="仿宋" w:eastAsia="仿宋" w:hAnsi="仿宋" w:cs="仿宋" w:hint="eastAsia"/>
          <w:lang w:eastAsia="zh-CN"/>
        </w:rPr>
      </w:pPr>
      <w:bookmarkStart w:id="3" w:name="_Toc177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在民用航空旅项目的建筑工程设计中，我们将秉承一系列重要的设计原则，以确保民用航空旅项目建筑在功能、美观、可持续性等方面达到最佳效果。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首要原则是确保建筑的功能性得到最大化的发挥。我们将充分理解民用航空旅项目的实际需求，合理布局各个功能区域，保证建筑在满足业务需求的同时，提供高效的工作环境。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在建筑设计中，我们将综合考虑建设和运营成本。通过精细的经济效益分析，确保设计方案在高效利用资源的同时，对民用航空旅项目的长期盈利能力有积极的贡献。</w:t>
      </w:r>
    </w:p>
    <w:p>
      <w:pPr>
        <w:pStyle w:val="Heading2"/>
        <w:ind w:firstLine="560" w:firstLineChars="200"/>
        <w:rPr>
          <w:rFonts w:ascii="仿宋" w:eastAsia="仿宋" w:hAnsi="仿宋" w:cs="仿宋" w:hint="eastAsia"/>
          <w:sz w:val="28"/>
          <w:lang w:eastAsia="zh-CN"/>
        </w:rPr>
      </w:pPr>
      <w:bookmarkStart w:id="4" w:name="_Toc152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的土建工程设计中，我们将精准设定设计年限，结合民用航空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用航空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0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民用航空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用航空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用航空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本期工程民用航空旅项目预计总建筑面积XXX平方米，其中：计容建筑面积XXX平方米，计划建筑工程投资XX万元，占民用航空旅项目总投资的XX%。</w:t>
      </w:r>
    </w:p>
    <w:p>
      <w:pPr>
        <w:pStyle w:val="Heading1"/>
        <w:ind w:firstLine="560" w:firstLineChars="200"/>
        <w:rPr>
          <w:rFonts w:ascii="仿宋" w:eastAsia="仿宋" w:hAnsi="仿宋" w:cs="仿宋" w:hint="eastAsia"/>
          <w:sz w:val="28"/>
          <w:lang w:eastAsia="zh-CN"/>
        </w:rPr>
      </w:pPr>
      <w:bookmarkStart w:id="7" w:name="_Toc26148"/>
      <w:r>
        <w:rPr>
          <w:rFonts w:ascii="仿宋" w:eastAsia="仿宋" w:hAnsi="仿宋" w:cs="仿宋" w:hint="eastAsia"/>
          <w:sz w:val="28"/>
          <w:lang w:eastAsia="zh-CN"/>
        </w:rPr>
        <w:t>二、民用航空旅项目选址可行性分析</w:t>
      </w:r>
      <w:bookmarkEnd w:id="7"/>
    </w:p>
    <w:p>
      <w:pPr>
        <w:pStyle w:val="Heading2"/>
        <w:rPr>
          <w:rFonts w:ascii="仿宋" w:eastAsia="仿宋" w:hAnsi="仿宋" w:cs="仿宋" w:hint="eastAsia"/>
          <w:lang w:eastAsia="zh-CN"/>
        </w:rPr>
      </w:pPr>
      <w:bookmarkStart w:id="8" w:name="_Toc202"/>
      <w:r>
        <w:rPr>
          <w:rFonts w:ascii="仿宋" w:eastAsia="仿宋" w:hAnsi="仿宋" w:cs="仿宋" w:hint="eastAsia"/>
          <w:lang w:eastAsia="zh-CN"/>
        </w:rPr>
        <w:t>(一)、民用航空旅项目选址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该民用航空旅项目选址位于XX省XX市XX区XXX街道</w:t>
      </w:r>
    </w:p>
    <w:p>
      <w:pPr>
        <w:pStyle w:val="Heading2"/>
        <w:ind w:firstLine="560" w:firstLineChars="200"/>
        <w:rPr>
          <w:rFonts w:ascii="仿宋" w:eastAsia="仿宋" w:hAnsi="仿宋" w:cs="仿宋" w:hint="eastAsia"/>
          <w:sz w:val="28"/>
          <w:lang w:eastAsia="zh-CN"/>
        </w:rPr>
      </w:pPr>
      <w:bookmarkStart w:id="9" w:name="_Toc2252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民用航空旅项目的征地面积将根据民用航空旅项目的实际规模和需求进行精确规划。具体面积XXX平方米，旨在确保民用航空旅项目不仅能够满足当前的发展需求，还能够预留空间以适应未来的扩展。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净用地面积是在征地面积基础上去除不可利用面积后的实际可开发用地。具体面积XXX平方米，考虑到环保、交通、安全等多方面因素，以确保民用航空旅项目在整体利用效率上达到最优。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民用航空旅项目计划建设的建筑总规模具体面积XXX平方米。这一规模的确定综合考虑了民用航空旅项目的性质、规模，以及城市规划的相关要求，确保建筑布局与周边环境协调一致。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绿地率是民用航空旅项目用地中被规划为绿地的比例。具体面积XXX平方米，旨在通过合理规划绿地，改善民用航空旅项目周边环境，提升居民生活质量，并符合城市整体绿化规划。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容积率是用地上可以建设的建筑总体积与用地面积之比。具体面积XXX，通过合理的容积率规划，确保民用航空旅项目建筑规模与周边环境和谐共生。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用航空旅项目选址与当地城市规划相一致，具体面积XXX平方米。通过与城市规划部门深入沟通，确保民用航空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用航空旅项目选址符合当地产业政策，具体面积XXX平方米。这包括民用航空旅项目对当地经济的促进作用，以及对相关产业的带动效应，确保民用航空旅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用地总体要求必须符合环保和可持续发展的原则，具体面积XXX平方米。通过采用绿色建筑设计、节能减排等措施，确保民用航空旅项目在建设和运营过程中对环境的影响最小化，达到可持续发展的要求。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确保民用航空旅项目选址具备必要的公共设施配套，具体面积XXX平方米。这包括交通便利性、教育、医疗等基础设施，以提高居民生活品质，使得民用航空旅项目选址更具吸引力。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考虑用地总体要求对当地社会稳定性的影响，具体面积XXX平方米。通过深入了解当地社区反馈，确保民用航空旅项目的选址和建设过程对当地社会和谐稳定产生积极作用。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用航空旅项目选址不仅符合法规和规划，还在实际操作中具有可行性。这一全面规划将为民用航空旅项目的成功实施提供坚实的基础，确保民用航空旅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317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民用航空旅项目的设备规划和空间设计中，我们将采取灵活设备布局的措施。设备布局将根据实际需求进行灵活设计，避免不必要的浪费。通过合理规划设备摆放位置，我们将提高设备的利用率，减少设备间距，以确保民用航空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民用航空旅项目内部引入共享设施的概念，例如共享会议室、办公区等。通过这种方式，我们可以减少对资源的重复建设，提高资源共享效率，从而减小民用航空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01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民用航空旅项目的总图布置中，我们将不同功能区域进行明确的规划，以最大程度满足民用航空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136"/>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民用航空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民用航空旅项目对环境的影响是综合评价的重要因素之一。我们将详细考虑选址周边的自然环境、生态保护区、水源地等情况，确保民用航空旅项目的建设和运营对环境影响最小化，并符合当地的环保法规标准。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对选址的评价还需充分考虑当地政府的产业政策和法规。我们将详细了解民用航空旅项目所在地的相关政策，确保民用航空旅项目的规划和运营与当地法规相符，降低不必要的法律风险。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考虑到社会稳定性对企业运营的重要性，我们将评估选址地区的社会安全情况、劳工关系、社区反馈等方面，以确保民用航空旅项目的建设和运营不会受到社会稳定性的负面影响。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最后，我们将综合考虑用地成本，包括土地购置费用、土地开发成本等。通过对用地成本的详细评估，我们能够做出更为精确的经济效益分析，为民用航空旅项目的投资决策提供有力支持。</w:t>
      </w:r>
    </w:p>
    <w:p>
      <w:pPr>
        <w:pStyle w:val="Heading1"/>
        <w:ind w:firstLine="560" w:firstLineChars="200"/>
        <w:rPr>
          <w:rFonts w:ascii="仿宋" w:eastAsia="仿宋" w:hAnsi="仿宋" w:cs="仿宋" w:hint="eastAsia"/>
          <w:sz w:val="28"/>
          <w:lang w:eastAsia="zh-CN"/>
        </w:rPr>
      </w:pPr>
      <w:bookmarkStart w:id="13" w:name="_Toc22101"/>
      <w:r>
        <w:rPr>
          <w:rFonts w:ascii="仿宋" w:eastAsia="仿宋" w:hAnsi="仿宋" w:cs="仿宋" w:hint="eastAsia"/>
          <w:sz w:val="28"/>
          <w:lang w:eastAsia="zh-CN"/>
        </w:rPr>
        <w:t>三、民用航空旅项目可持续发展</w:t>
      </w:r>
      <w:bookmarkEnd w:id="13"/>
    </w:p>
    <w:p>
      <w:pPr>
        <w:pStyle w:val="Heading2"/>
        <w:rPr>
          <w:rFonts w:ascii="仿宋" w:eastAsia="仿宋" w:hAnsi="仿宋" w:cs="仿宋" w:hint="eastAsia"/>
          <w:lang w:eastAsia="zh-CN"/>
        </w:rPr>
      </w:pPr>
      <w:bookmarkStart w:id="14" w:name="_Toc486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中，民用航空旅项目团队着眼于未来，明确了可持续发展的战略方向。制定的具体可持续发展目标包括降低资源使用、采用环保技术、最大化社会效益等。这一步骤不仅有助于民用航空旅项目在环保和社会责任方面达到最高标准，也为未来提供了明确的指引，确保民用航空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可持续实践的融入民用航空旅项目管理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用航空旅项目管理周期。从民用航空旅项目规划开始，民用航空旅项目团队就考虑了环境和社会的因素。在执行阶段，民用航空旅项目团队积极推动绿色技术的应用，优化资源利用。此外，关注员工的社会责任，通过培训和沟通活动提高员工对可持续发展的认知，使他们能够在日常工作中践行可持续实践。这些举措不仅为民用航空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76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扎根于民用航空旅项目的可持续发展理念，我们深信环保与社会责任是民用航空旅项目成功的关键支柱。在民用航空旅项目的每一步，我们都致力于通过创新和实践，履行对环境和社会的坚定责任。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团队通过引入先进的环保技术、建立高效的废物处理系统以及推动能源节约措施，积极履行环保责任。定期的环保监测和评估确保民用航空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不仅致力于自身可持续发展，还注重对社会的回馈。通过支持社区民用航空旅项目、参与慈善事业、提供培训机会等方式，民用航空旅项目积极履行社会责任。与当地社区建立积极互动，关注员工的工作与生活平衡，以及员工的身心健康，是民用航空旅项目在社会责任层面的关键举措。这样的实践不仅增强了民用航空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641"/>
      <w:r>
        <w:rPr>
          <w:rFonts w:ascii="仿宋" w:eastAsia="仿宋" w:hAnsi="仿宋" w:cs="仿宋" w:hint="eastAsia"/>
          <w:sz w:val="28"/>
          <w:lang w:eastAsia="zh-CN"/>
        </w:rPr>
        <w:t>四、民用航空旅项目文档管理</w:t>
      </w:r>
      <w:bookmarkEnd w:id="16"/>
    </w:p>
    <w:p>
      <w:pPr>
        <w:pStyle w:val="Heading2"/>
        <w:rPr>
          <w:rFonts w:ascii="仿宋" w:eastAsia="仿宋" w:hAnsi="仿宋" w:cs="仿宋" w:hint="eastAsia"/>
          <w:lang w:eastAsia="zh-CN"/>
        </w:rPr>
      </w:pPr>
      <w:bookmarkStart w:id="17" w:name="_Toc1081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民用航空旅项目高度重视文档的质量和准确性，以支持民用航空旅项目的各项活动和决策。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文档的编制始于民用航空旅项目计划的初期，我们制定了详细的文档编制计划，明确了每个文档的内容、格式和编写责任人。在民用航空旅项目启动阶段，我们首先编制了民用航空旅项目章程，明确定义了民用航空旅项目的目标、范围、风险等关键要素。随后，民用航空旅项目团队根据计划陆续编制了需求文档、设计文档、测试文档等各类文档，确保民用航空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用航空旅项目管理中的重要环节，旨在确保民用航空旅项目文档符合质量标准和民用航空旅项目需求。在民用航空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用航空旅项目相关利益方和专业领域的专家对文档进行独立审查。这有助于获取更全面、客观的反馈，确保民用航空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民用航空旅项目在文档编制与审查方面建立了严格的管理机制，通过规范的流程和多维度的审查，确保民用航空旅项目文档的质量、准确性和可靠性，为民用航空旅项目的顺利推进提供了有力支持。</w:t>
      </w:r>
    </w:p>
    <w:p>
      <w:pPr>
        <w:pStyle w:val="Heading2"/>
        <w:ind w:firstLine="560" w:firstLineChars="200"/>
        <w:rPr>
          <w:rFonts w:ascii="仿宋" w:eastAsia="仿宋" w:hAnsi="仿宋" w:cs="仿宋" w:hint="eastAsia"/>
          <w:sz w:val="28"/>
          <w:lang w:eastAsia="zh-CN"/>
        </w:rPr>
      </w:pPr>
      <w:bookmarkStart w:id="18" w:name="_Toc718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在民用航空旅项目中，我们致力于优化文档发布与分发过程，以确保信息的高效传递和团队间协作的顺畅进行。以下是我们采取的关键优化策略：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我们通过多渠道发布文档，包括电子邮件、民用航空旅项目管理平台、内部网站等，以满足不同团队成员的偏好和需求。多渠道发布确保了信息的全面覆盖。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我们采用了精细的权限控制，确保只有授权人员可以访问敏感信息。这种安全措施保护了民用航空旅项目文档的机密性，防止了未经授权的信息泄露。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460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文档存档与归档是民用航空旅项目生命周期中一个至关重要的环节，直接关系到民用航空旅项目信息的长期保存和历史记录的完整性。在民用航空旅项目中，我们实施了一系列有效的文档存档与归档管理策略：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https://d.book118.com/466155215214010032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民用航空旅项目计划设计方案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74361"/>
    <w:rsid w:val="31E743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5521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2024-01-08T16:31:00Z</dcterms:created>
  <dcterms:modified xsi:type="dcterms:W3CDTF">2024-01-08T16:32:03Z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8A7139899C454F8BBFDB7F5081886127_11</vt:lpwstr>
  </property>
  <property fmtid="{D5CDD505-2E9C-101B-9397-08002B2CF9AE}" pid="3" name="KSOProductBuildVer">
    <vt:lpwstr>2052-12.1.0.16120</vt:lpwstr>
  </property>
</Properties>
</file>