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轧钢导卫装置相关行业公司成立报告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56" w:history="1">
        <w:r>
          <w:rPr>
            <w:rFonts w:ascii="仿宋" w:eastAsia="仿宋" w:hAnsi="仿宋" w:cs="仿宋" w:hint="eastAsia"/>
            <w:lang w:eastAsia="zh-CN"/>
          </w:rPr>
          <w:t>序言</w:t>
        </w:r>
        <w:r>
          <w:tab/>
        </w:r>
        <w:r>
          <w:fldChar w:fldCharType="begin"/>
        </w:r>
        <w:r>
          <w:instrText xml:space="preserve"> PAGEREF _Toc24256 \h </w:instrText>
        </w:r>
        <w:r>
          <w:fldChar w:fldCharType="separate"/>
        </w:r>
        <w:r>
          <w:t>3</w:t>
        </w:r>
        <w:r>
          <w:fldChar w:fldCharType="end"/>
        </w:r>
      </w:hyperlink>
    </w:p>
    <w:p>
      <w:pPr>
        <w:pStyle w:val="TOC1"/>
        <w:tabs>
          <w:tab w:val="right" w:leader="dot" w:pos="8306"/>
        </w:tabs>
      </w:pPr>
      <w:hyperlink w:anchor="_Toc24644" w:history="1">
        <w:r>
          <w:rPr>
            <w:rFonts w:ascii="仿宋" w:eastAsia="仿宋" w:hAnsi="仿宋" w:cs="仿宋" w:hint="eastAsia"/>
            <w:lang w:eastAsia="zh-CN"/>
          </w:rPr>
          <w:t>一、发展规划</w:t>
        </w:r>
        <w:r>
          <w:tab/>
        </w:r>
        <w:r>
          <w:fldChar w:fldCharType="begin"/>
        </w:r>
        <w:r>
          <w:instrText xml:space="preserve"> PAGEREF _Toc24644 \h </w:instrText>
        </w:r>
        <w:r>
          <w:fldChar w:fldCharType="separate"/>
        </w:r>
        <w:r>
          <w:t>3</w:t>
        </w:r>
        <w:r>
          <w:fldChar w:fldCharType="end"/>
        </w:r>
      </w:hyperlink>
    </w:p>
    <w:p>
      <w:pPr>
        <w:pStyle w:val="TOC2"/>
        <w:tabs>
          <w:tab w:val="right" w:leader="dot" w:pos="8306"/>
        </w:tabs>
      </w:pPr>
      <w:hyperlink w:anchor="_Toc19613" w:history="1">
        <w:r>
          <w:rPr>
            <w:rFonts w:ascii="仿宋" w:eastAsia="仿宋" w:hAnsi="仿宋" w:cs="仿宋" w:hint="eastAsia"/>
            <w:lang w:eastAsia="zh-CN"/>
          </w:rPr>
          <w:t>(一)、公司发展规划</w:t>
        </w:r>
        <w:r>
          <w:tab/>
        </w:r>
        <w:r>
          <w:fldChar w:fldCharType="begin"/>
        </w:r>
        <w:r>
          <w:instrText xml:space="preserve"> PAGEREF _Toc19613 \h </w:instrText>
        </w:r>
        <w:r>
          <w:fldChar w:fldCharType="separate"/>
        </w:r>
        <w:r>
          <w:t>3</w:t>
        </w:r>
        <w:r>
          <w:fldChar w:fldCharType="end"/>
        </w:r>
      </w:hyperlink>
    </w:p>
    <w:p>
      <w:pPr>
        <w:pStyle w:val="TOC2"/>
        <w:tabs>
          <w:tab w:val="right" w:leader="dot" w:pos="8306"/>
        </w:tabs>
      </w:pPr>
      <w:hyperlink w:anchor="_Toc20312" w:history="1">
        <w:r>
          <w:rPr>
            <w:rFonts w:ascii="仿宋" w:eastAsia="仿宋" w:hAnsi="仿宋" w:cs="仿宋" w:hint="eastAsia"/>
            <w:lang w:eastAsia="zh-CN"/>
          </w:rPr>
          <w:t>(二)、保障措施</w:t>
        </w:r>
        <w:r>
          <w:tab/>
        </w:r>
        <w:r>
          <w:fldChar w:fldCharType="begin"/>
        </w:r>
        <w:r>
          <w:instrText xml:space="preserve"> PAGEREF _Toc20312 \h </w:instrText>
        </w:r>
        <w:r>
          <w:fldChar w:fldCharType="separate"/>
        </w:r>
        <w:r>
          <w:t>4</w:t>
        </w:r>
        <w:r>
          <w:fldChar w:fldCharType="end"/>
        </w:r>
      </w:hyperlink>
    </w:p>
    <w:p>
      <w:pPr>
        <w:pStyle w:val="TOC1"/>
        <w:tabs>
          <w:tab w:val="right" w:leader="dot" w:pos="8306"/>
        </w:tabs>
      </w:pPr>
      <w:hyperlink w:anchor="_Toc24713" w:history="1">
        <w:r>
          <w:rPr>
            <w:rFonts w:ascii="仿宋" w:eastAsia="仿宋" w:hAnsi="仿宋" w:cs="仿宋" w:hint="eastAsia"/>
            <w:lang w:eastAsia="zh-CN"/>
          </w:rPr>
          <w:t>二、公司成立背景及可行性分析</w:t>
        </w:r>
        <w:r>
          <w:tab/>
        </w:r>
        <w:r>
          <w:fldChar w:fldCharType="begin"/>
        </w:r>
        <w:r>
          <w:instrText xml:space="preserve"> PAGEREF _Toc24713 \h </w:instrText>
        </w:r>
        <w:r>
          <w:fldChar w:fldCharType="separate"/>
        </w:r>
        <w:r>
          <w:t>9</w:t>
        </w:r>
        <w:r>
          <w:fldChar w:fldCharType="end"/>
        </w:r>
      </w:hyperlink>
    </w:p>
    <w:p>
      <w:pPr>
        <w:pStyle w:val="TOC2"/>
        <w:tabs>
          <w:tab w:val="right" w:leader="dot" w:pos="8306"/>
        </w:tabs>
      </w:pPr>
      <w:hyperlink w:anchor="_Toc20157" w:history="1">
        <w:r>
          <w:rPr>
            <w:rFonts w:ascii="仿宋" w:eastAsia="仿宋" w:hAnsi="仿宋" w:cs="仿宋" w:hint="eastAsia"/>
            <w:lang w:eastAsia="zh-CN"/>
          </w:rPr>
          <w:t>(一)、发展思路</w:t>
        </w:r>
        <w:r>
          <w:tab/>
        </w:r>
        <w:r>
          <w:fldChar w:fldCharType="begin"/>
        </w:r>
        <w:r>
          <w:instrText xml:space="preserve"> PAGEREF _Toc20157 \h </w:instrText>
        </w:r>
        <w:r>
          <w:fldChar w:fldCharType="separate"/>
        </w:r>
        <w:r>
          <w:t>9</w:t>
        </w:r>
        <w:r>
          <w:fldChar w:fldCharType="end"/>
        </w:r>
      </w:hyperlink>
    </w:p>
    <w:p>
      <w:pPr>
        <w:pStyle w:val="TOC2"/>
        <w:tabs>
          <w:tab w:val="right" w:leader="dot" w:pos="8306"/>
        </w:tabs>
      </w:pPr>
      <w:hyperlink w:anchor="_Toc5370" w:history="1">
        <w:r>
          <w:rPr>
            <w:rFonts w:ascii="仿宋" w:eastAsia="仿宋" w:hAnsi="仿宋" w:cs="仿宋" w:hint="eastAsia"/>
            <w:lang w:eastAsia="zh-CN"/>
          </w:rPr>
          <w:t>(二)、产业发展背景分析</w:t>
        </w:r>
        <w:r>
          <w:tab/>
        </w:r>
        <w:r>
          <w:fldChar w:fldCharType="begin"/>
        </w:r>
        <w:r>
          <w:instrText xml:space="preserve"> PAGEREF _Toc5370 \h </w:instrText>
        </w:r>
        <w:r>
          <w:fldChar w:fldCharType="separate"/>
        </w:r>
        <w:r>
          <w:t>10</w:t>
        </w:r>
        <w:r>
          <w:fldChar w:fldCharType="end"/>
        </w:r>
      </w:hyperlink>
    </w:p>
    <w:p>
      <w:pPr>
        <w:pStyle w:val="TOC2"/>
        <w:tabs>
          <w:tab w:val="right" w:leader="dot" w:pos="8306"/>
        </w:tabs>
      </w:pPr>
      <w:hyperlink w:anchor="_Toc27944" w:history="1">
        <w:r>
          <w:rPr>
            <w:rFonts w:ascii="仿宋" w:eastAsia="仿宋" w:hAnsi="仿宋" w:cs="仿宋" w:hint="eastAsia"/>
            <w:lang w:eastAsia="zh-CN"/>
          </w:rPr>
          <w:t>(三)、产业发展原则</w:t>
        </w:r>
        <w:r>
          <w:tab/>
        </w:r>
        <w:r>
          <w:fldChar w:fldCharType="begin"/>
        </w:r>
        <w:r>
          <w:instrText xml:space="preserve"> PAGEREF _Toc27944 \h </w:instrText>
        </w:r>
        <w:r>
          <w:fldChar w:fldCharType="separate"/>
        </w:r>
        <w:r>
          <w:t>11</w:t>
        </w:r>
        <w:r>
          <w:fldChar w:fldCharType="end"/>
        </w:r>
      </w:hyperlink>
    </w:p>
    <w:p>
      <w:pPr>
        <w:pStyle w:val="TOC2"/>
        <w:tabs>
          <w:tab w:val="right" w:leader="dot" w:pos="8306"/>
        </w:tabs>
      </w:pPr>
      <w:hyperlink w:anchor="_Toc2971" w:history="1">
        <w:r>
          <w:rPr>
            <w:rFonts w:ascii="仿宋" w:eastAsia="仿宋" w:hAnsi="仿宋" w:cs="仿宋" w:hint="eastAsia"/>
            <w:lang w:eastAsia="zh-CN"/>
          </w:rPr>
          <w:t>(四)、区域产业环境分析</w:t>
        </w:r>
        <w:r>
          <w:tab/>
        </w:r>
        <w:r>
          <w:fldChar w:fldCharType="begin"/>
        </w:r>
        <w:r>
          <w:instrText xml:space="preserve"> PAGEREF _Toc2971 \h </w:instrText>
        </w:r>
        <w:r>
          <w:fldChar w:fldCharType="separate"/>
        </w:r>
        <w:r>
          <w:t>12</w:t>
        </w:r>
        <w:r>
          <w:fldChar w:fldCharType="end"/>
        </w:r>
      </w:hyperlink>
    </w:p>
    <w:p>
      <w:pPr>
        <w:pStyle w:val="TOC2"/>
        <w:tabs>
          <w:tab w:val="right" w:leader="dot" w:pos="8306"/>
        </w:tabs>
      </w:pPr>
      <w:hyperlink w:anchor="_Toc1083" w:history="1">
        <w:r>
          <w:rPr>
            <w:rFonts w:ascii="仿宋" w:eastAsia="仿宋" w:hAnsi="仿宋" w:cs="仿宋" w:hint="eastAsia"/>
            <w:lang w:eastAsia="zh-CN"/>
          </w:rPr>
          <w:t>(五)、可行性分析</w:t>
        </w:r>
        <w:r>
          <w:tab/>
        </w:r>
        <w:r>
          <w:fldChar w:fldCharType="begin"/>
        </w:r>
        <w:r>
          <w:instrText xml:space="preserve"> PAGEREF _Toc1083 \h </w:instrText>
        </w:r>
        <w:r>
          <w:fldChar w:fldCharType="separate"/>
        </w:r>
        <w:r>
          <w:t>14</w:t>
        </w:r>
        <w:r>
          <w:fldChar w:fldCharType="end"/>
        </w:r>
      </w:hyperlink>
    </w:p>
    <w:p>
      <w:pPr>
        <w:pStyle w:val="TOC2"/>
        <w:tabs>
          <w:tab w:val="right" w:leader="dot" w:pos="8306"/>
        </w:tabs>
      </w:pPr>
      <w:hyperlink w:anchor="_Toc933" w:history="1">
        <w:r>
          <w:rPr>
            <w:rFonts w:ascii="仿宋" w:eastAsia="仿宋" w:hAnsi="仿宋" w:cs="仿宋" w:hint="eastAsia"/>
            <w:lang w:eastAsia="zh-CN"/>
          </w:rPr>
          <w:t>(六)、产业发展重点任务</w:t>
        </w:r>
        <w:r>
          <w:tab/>
        </w:r>
        <w:r>
          <w:fldChar w:fldCharType="begin"/>
        </w:r>
        <w:r>
          <w:instrText xml:space="preserve"> PAGEREF _Toc933 \h </w:instrText>
        </w:r>
        <w:r>
          <w:fldChar w:fldCharType="separate"/>
        </w:r>
        <w:r>
          <w:t>15</w:t>
        </w:r>
        <w:r>
          <w:fldChar w:fldCharType="end"/>
        </w:r>
      </w:hyperlink>
    </w:p>
    <w:p>
      <w:pPr>
        <w:pStyle w:val="TOC2"/>
        <w:tabs>
          <w:tab w:val="right" w:leader="dot" w:pos="8306"/>
        </w:tabs>
      </w:pPr>
      <w:hyperlink w:anchor="_Toc23034" w:history="1">
        <w:r>
          <w:rPr>
            <w:rFonts w:ascii="仿宋" w:eastAsia="仿宋" w:hAnsi="仿宋" w:cs="仿宋" w:hint="eastAsia"/>
            <w:lang w:eastAsia="zh-CN"/>
          </w:rPr>
          <w:t>(七)、轧钢导卫装置项目建设必要性分析</w:t>
        </w:r>
        <w:r>
          <w:tab/>
        </w:r>
        <w:r>
          <w:fldChar w:fldCharType="begin"/>
        </w:r>
        <w:r>
          <w:instrText xml:space="preserve"> PAGEREF _Toc23034 \h </w:instrText>
        </w:r>
        <w:r>
          <w:fldChar w:fldCharType="separate"/>
        </w:r>
        <w:r>
          <w:t>17</w:t>
        </w:r>
        <w:r>
          <w:fldChar w:fldCharType="end"/>
        </w:r>
      </w:hyperlink>
    </w:p>
    <w:p>
      <w:pPr>
        <w:pStyle w:val="TOC1"/>
        <w:tabs>
          <w:tab w:val="right" w:leader="dot" w:pos="8306"/>
        </w:tabs>
      </w:pPr>
      <w:hyperlink w:anchor="_Toc26608" w:history="1">
        <w:r>
          <w:rPr>
            <w:rFonts w:ascii="仿宋" w:eastAsia="仿宋" w:hAnsi="仿宋" w:cs="仿宋" w:hint="eastAsia"/>
            <w:lang w:eastAsia="zh-CN"/>
          </w:rPr>
          <w:t>三、公司成立方案</w:t>
        </w:r>
        <w:r>
          <w:tab/>
        </w:r>
        <w:r>
          <w:fldChar w:fldCharType="begin"/>
        </w:r>
        <w:r>
          <w:instrText xml:space="preserve"> PAGEREF _Toc26608 \h </w:instrText>
        </w:r>
        <w:r>
          <w:fldChar w:fldCharType="separate"/>
        </w:r>
        <w:r>
          <w:t>19</w:t>
        </w:r>
        <w:r>
          <w:fldChar w:fldCharType="end"/>
        </w:r>
      </w:hyperlink>
    </w:p>
    <w:p>
      <w:pPr>
        <w:pStyle w:val="TOC2"/>
        <w:tabs>
          <w:tab w:val="right" w:leader="dot" w:pos="8306"/>
        </w:tabs>
      </w:pPr>
      <w:hyperlink w:anchor="_Toc7970" w:history="1">
        <w:r>
          <w:rPr>
            <w:rFonts w:ascii="仿宋" w:eastAsia="仿宋" w:hAnsi="仿宋" w:cs="仿宋" w:hint="eastAsia"/>
            <w:lang w:eastAsia="zh-CN"/>
          </w:rPr>
          <w:t>(一)、公司经营宗旨</w:t>
        </w:r>
        <w:r>
          <w:tab/>
        </w:r>
        <w:r>
          <w:fldChar w:fldCharType="begin"/>
        </w:r>
        <w:r>
          <w:instrText xml:space="preserve"> PAGEREF _Toc7970 \h </w:instrText>
        </w:r>
        <w:r>
          <w:fldChar w:fldCharType="separate"/>
        </w:r>
        <w:r>
          <w:t>19</w:t>
        </w:r>
        <w:r>
          <w:fldChar w:fldCharType="end"/>
        </w:r>
      </w:hyperlink>
    </w:p>
    <w:p>
      <w:pPr>
        <w:pStyle w:val="TOC2"/>
        <w:tabs>
          <w:tab w:val="right" w:leader="dot" w:pos="8306"/>
        </w:tabs>
      </w:pPr>
      <w:hyperlink w:anchor="_Toc23169" w:history="1">
        <w:r>
          <w:rPr>
            <w:rFonts w:ascii="仿宋" w:eastAsia="仿宋" w:hAnsi="仿宋" w:cs="仿宋" w:hint="eastAsia"/>
            <w:lang w:eastAsia="zh-CN"/>
          </w:rPr>
          <w:t>(二)、公司的目标、主要职责</w:t>
        </w:r>
        <w:r>
          <w:tab/>
        </w:r>
        <w:r>
          <w:fldChar w:fldCharType="begin"/>
        </w:r>
        <w:r>
          <w:instrText xml:space="preserve"> PAGEREF _Toc23169 \h </w:instrText>
        </w:r>
        <w:r>
          <w:fldChar w:fldCharType="separate"/>
        </w:r>
        <w:r>
          <w:t>19</w:t>
        </w:r>
        <w:r>
          <w:fldChar w:fldCharType="end"/>
        </w:r>
      </w:hyperlink>
    </w:p>
    <w:p>
      <w:pPr>
        <w:pStyle w:val="TOC2"/>
        <w:tabs>
          <w:tab w:val="right" w:leader="dot" w:pos="8306"/>
        </w:tabs>
      </w:pPr>
      <w:hyperlink w:anchor="_Toc14576" w:history="1">
        <w:r>
          <w:rPr>
            <w:rFonts w:ascii="仿宋" w:eastAsia="仿宋" w:hAnsi="仿宋" w:cs="仿宋" w:hint="eastAsia"/>
            <w:lang w:eastAsia="zh-CN"/>
          </w:rPr>
          <w:t>(三)、公司组建方式</w:t>
        </w:r>
        <w:r>
          <w:tab/>
        </w:r>
        <w:r>
          <w:fldChar w:fldCharType="begin"/>
        </w:r>
        <w:r>
          <w:instrText xml:space="preserve"> PAGEREF _Toc14576 \h </w:instrText>
        </w:r>
        <w:r>
          <w:fldChar w:fldCharType="separate"/>
        </w:r>
        <w:r>
          <w:t>22</w:t>
        </w:r>
        <w:r>
          <w:fldChar w:fldCharType="end"/>
        </w:r>
      </w:hyperlink>
    </w:p>
    <w:p>
      <w:pPr>
        <w:pStyle w:val="TOC2"/>
        <w:tabs>
          <w:tab w:val="right" w:leader="dot" w:pos="8306"/>
        </w:tabs>
      </w:pPr>
      <w:hyperlink w:anchor="_Toc4522" w:history="1">
        <w:r>
          <w:rPr>
            <w:rFonts w:ascii="仿宋" w:eastAsia="仿宋" w:hAnsi="仿宋" w:cs="仿宋" w:hint="eastAsia"/>
            <w:lang w:eastAsia="zh-CN"/>
          </w:rPr>
          <w:t>(四)、公司管理体制</w:t>
        </w:r>
        <w:r>
          <w:tab/>
        </w:r>
        <w:r>
          <w:fldChar w:fldCharType="begin"/>
        </w:r>
        <w:r>
          <w:instrText xml:space="preserve"> PAGEREF _Toc4522 \h </w:instrText>
        </w:r>
        <w:r>
          <w:fldChar w:fldCharType="separate"/>
        </w:r>
        <w:r>
          <w:t>23</w:t>
        </w:r>
        <w:r>
          <w:fldChar w:fldCharType="end"/>
        </w:r>
      </w:hyperlink>
    </w:p>
    <w:p>
      <w:pPr>
        <w:pStyle w:val="TOC2"/>
        <w:tabs>
          <w:tab w:val="right" w:leader="dot" w:pos="8306"/>
        </w:tabs>
      </w:pPr>
      <w:hyperlink w:anchor="_Toc31319" w:history="1">
        <w:r>
          <w:rPr>
            <w:rFonts w:ascii="仿宋" w:eastAsia="仿宋" w:hAnsi="仿宋" w:cs="仿宋" w:hint="eastAsia"/>
            <w:lang w:eastAsia="zh-CN"/>
          </w:rPr>
          <w:t>(五)、部门职责及权限</w:t>
        </w:r>
        <w:r>
          <w:tab/>
        </w:r>
        <w:r>
          <w:fldChar w:fldCharType="begin"/>
        </w:r>
        <w:r>
          <w:instrText xml:space="preserve"> PAGEREF _Toc31319 \h </w:instrText>
        </w:r>
        <w:r>
          <w:fldChar w:fldCharType="separate"/>
        </w:r>
        <w:r>
          <w:t>24</w:t>
        </w:r>
        <w:r>
          <w:fldChar w:fldCharType="end"/>
        </w:r>
      </w:hyperlink>
    </w:p>
    <w:p>
      <w:pPr>
        <w:pStyle w:val="TOC2"/>
        <w:tabs>
          <w:tab w:val="right" w:leader="dot" w:pos="8306"/>
        </w:tabs>
      </w:pPr>
      <w:hyperlink w:anchor="_Toc15087" w:history="1">
        <w:r>
          <w:rPr>
            <w:rFonts w:ascii="仿宋" w:eastAsia="仿宋" w:hAnsi="仿宋" w:cs="仿宋" w:hint="eastAsia"/>
            <w:lang w:eastAsia="zh-CN"/>
          </w:rPr>
          <w:t>(六)、核心人员介绍</w:t>
        </w:r>
        <w:r>
          <w:tab/>
        </w:r>
        <w:r>
          <w:fldChar w:fldCharType="begin"/>
        </w:r>
        <w:r>
          <w:instrText xml:space="preserve"> PAGEREF _Toc15087 \h </w:instrText>
        </w:r>
        <w:r>
          <w:fldChar w:fldCharType="separate"/>
        </w:r>
        <w:r>
          <w:t>27</w:t>
        </w:r>
        <w:r>
          <w:fldChar w:fldCharType="end"/>
        </w:r>
      </w:hyperlink>
    </w:p>
    <w:p>
      <w:pPr>
        <w:pStyle w:val="TOC2"/>
        <w:tabs>
          <w:tab w:val="right" w:leader="dot" w:pos="8306"/>
        </w:tabs>
      </w:pPr>
      <w:hyperlink w:anchor="_Toc20411" w:history="1">
        <w:r>
          <w:rPr>
            <w:rFonts w:ascii="仿宋" w:eastAsia="仿宋" w:hAnsi="仿宋" w:cs="仿宋" w:hint="eastAsia"/>
            <w:lang w:eastAsia="zh-CN"/>
          </w:rPr>
          <w:t>(七)、财务会计制度</w:t>
        </w:r>
        <w:r>
          <w:tab/>
        </w:r>
        <w:r>
          <w:fldChar w:fldCharType="begin"/>
        </w:r>
        <w:r>
          <w:instrText xml:space="preserve"> PAGEREF _Toc20411 \h </w:instrText>
        </w:r>
        <w:r>
          <w:fldChar w:fldCharType="separate"/>
        </w:r>
        <w:r>
          <w:t>28</w:t>
        </w:r>
        <w:r>
          <w:fldChar w:fldCharType="end"/>
        </w:r>
      </w:hyperlink>
    </w:p>
    <w:p>
      <w:pPr>
        <w:pStyle w:val="TOC1"/>
        <w:tabs>
          <w:tab w:val="right" w:leader="dot" w:pos="8306"/>
        </w:tabs>
      </w:pPr>
      <w:hyperlink w:anchor="_Toc31309" w:history="1">
        <w:r>
          <w:rPr>
            <w:rFonts w:ascii="仿宋" w:eastAsia="仿宋" w:hAnsi="仿宋" w:cs="仿宋" w:hint="eastAsia"/>
            <w:lang w:eastAsia="zh-CN"/>
          </w:rPr>
          <w:t>四、法人治理</w:t>
        </w:r>
        <w:r>
          <w:tab/>
        </w:r>
        <w:r>
          <w:fldChar w:fldCharType="begin"/>
        </w:r>
        <w:r>
          <w:instrText xml:space="preserve"> PAGEREF _Toc31309 \h </w:instrText>
        </w:r>
        <w:r>
          <w:fldChar w:fldCharType="separate"/>
        </w:r>
        <w:r>
          <w:t>34</w:t>
        </w:r>
        <w:r>
          <w:fldChar w:fldCharType="end"/>
        </w:r>
      </w:hyperlink>
    </w:p>
    <w:p>
      <w:pPr>
        <w:pStyle w:val="TOC2"/>
        <w:tabs>
          <w:tab w:val="right" w:leader="dot" w:pos="8306"/>
        </w:tabs>
      </w:pPr>
      <w:hyperlink w:anchor="_Toc14758" w:history="1">
        <w:r>
          <w:rPr>
            <w:rFonts w:ascii="仿宋" w:eastAsia="仿宋" w:hAnsi="仿宋" w:cs="仿宋" w:hint="eastAsia"/>
            <w:lang w:eastAsia="zh-CN"/>
          </w:rPr>
          <w:t>(一)、股东权利及义务</w:t>
        </w:r>
        <w:r>
          <w:tab/>
        </w:r>
        <w:r>
          <w:fldChar w:fldCharType="begin"/>
        </w:r>
        <w:r>
          <w:instrText xml:space="preserve"> PAGEREF _Toc14758 \h </w:instrText>
        </w:r>
        <w:r>
          <w:fldChar w:fldCharType="separate"/>
        </w:r>
        <w:r>
          <w:t>34</w:t>
        </w:r>
        <w:r>
          <w:fldChar w:fldCharType="end"/>
        </w:r>
      </w:hyperlink>
    </w:p>
    <w:p>
      <w:pPr>
        <w:pStyle w:val="TOC2"/>
        <w:tabs>
          <w:tab w:val="right" w:leader="dot" w:pos="8306"/>
        </w:tabs>
      </w:pPr>
      <w:hyperlink w:anchor="_Toc4255" w:history="1">
        <w:r>
          <w:rPr>
            <w:rFonts w:ascii="仿宋" w:eastAsia="仿宋" w:hAnsi="仿宋" w:cs="仿宋" w:hint="eastAsia"/>
            <w:lang w:eastAsia="zh-CN"/>
          </w:rPr>
          <w:t>(二)、董事</w:t>
        </w:r>
        <w:r>
          <w:tab/>
        </w:r>
        <w:r>
          <w:fldChar w:fldCharType="begin"/>
        </w:r>
        <w:r>
          <w:instrText xml:space="preserve"> PAGEREF _Toc4255 \h </w:instrText>
        </w:r>
        <w:r>
          <w:fldChar w:fldCharType="separate"/>
        </w:r>
        <w:r>
          <w:t>36</w:t>
        </w:r>
        <w:r>
          <w:fldChar w:fldCharType="end"/>
        </w:r>
      </w:hyperlink>
    </w:p>
    <w:p>
      <w:pPr>
        <w:pStyle w:val="TOC2"/>
        <w:tabs>
          <w:tab w:val="right" w:leader="dot" w:pos="8306"/>
        </w:tabs>
      </w:pPr>
      <w:hyperlink w:anchor="_Toc5657" w:history="1">
        <w:r>
          <w:rPr>
            <w:rFonts w:ascii="仿宋" w:eastAsia="仿宋" w:hAnsi="仿宋" w:cs="仿宋" w:hint="eastAsia"/>
            <w:lang w:eastAsia="zh-CN"/>
          </w:rPr>
          <w:t>(三)、高级管理人员</w:t>
        </w:r>
        <w:r>
          <w:tab/>
        </w:r>
        <w:r>
          <w:fldChar w:fldCharType="begin"/>
        </w:r>
        <w:r>
          <w:instrText xml:space="preserve"> PAGEREF _Toc5657 \h </w:instrText>
        </w:r>
        <w:r>
          <w:fldChar w:fldCharType="separate"/>
        </w:r>
        <w:r>
          <w:t>41</w:t>
        </w:r>
        <w:r>
          <w:fldChar w:fldCharType="end"/>
        </w:r>
      </w:hyperlink>
    </w:p>
    <w:p>
      <w:pPr>
        <w:pStyle w:val="TOC2"/>
        <w:tabs>
          <w:tab w:val="right" w:leader="dot" w:pos="8306"/>
        </w:tabs>
      </w:pPr>
      <w:hyperlink w:anchor="_Toc18988" w:history="1">
        <w:r>
          <w:rPr>
            <w:rFonts w:ascii="仿宋" w:eastAsia="仿宋" w:hAnsi="仿宋" w:cs="仿宋" w:hint="eastAsia"/>
            <w:lang w:eastAsia="zh-CN"/>
          </w:rPr>
          <w:t>(四)、监事</w:t>
        </w:r>
        <w:r>
          <w:tab/>
        </w:r>
        <w:r>
          <w:fldChar w:fldCharType="begin"/>
        </w:r>
        <w:r>
          <w:instrText xml:space="preserve"> PAGEREF _Toc18988 \h </w:instrText>
        </w:r>
        <w:r>
          <w:fldChar w:fldCharType="separate"/>
        </w:r>
        <w:r>
          <w:t>43</w:t>
        </w:r>
        <w:r>
          <w:fldChar w:fldCharType="end"/>
        </w:r>
      </w:hyperlink>
    </w:p>
    <w:p>
      <w:pPr>
        <w:pStyle w:val="TOC1"/>
        <w:tabs>
          <w:tab w:val="right" w:leader="dot" w:pos="8306"/>
        </w:tabs>
      </w:pPr>
      <w:hyperlink w:anchor="_Toc30049" w:history="1">
        <w:r>
          <w:rPr>
            <w:rFonts w:ascii="仿宋" w:eastAsia="仿宋" w:hAnsi="仿宋" w:cs="仿宋" w:hint="eastAsia"/>
            <w:lang w:eastAsia="zh-CN"/>
          </w:rPr>
          <w:t>五、行业、市场分析</w:t>
        </w:r>
        <w:r>
          <w:tab/>
        </w:r>
        <w:r>
          <w:fldChar w:fldCharType="begin"/>
        </w:r>
        <w:r>
          <w:instrText xml:space="preserve"> PAGEREF _Toc30049 \h </w:instrText>
        </w:r>
        <w:r>
          <w:fldChar w:fldCharType="separate"/>
        </w:r>
        <w:r>
          <w:t>44</w:t>
        </w:r>
        <w:r>
          <w:fldChar w:fldCharType="end"/>
        </w:r>
      </w:hyperlink>
    </w:p>
    <w:p>
      <w:pPr>
        <w:pStyle w:val="TOC2"/>
        <w:tabs>
          <w:tab w:val="right" w:leader="dot" w:pos="8306"/>
        </w:tabs>
      </w:pPr>
      <w:hyperlink w:anchor="_Toc7846" w:history="1">
        <w:r>
          <w:rPr>
            <w:rFonts w:ascii="仿宋" w:eastAsia="仿宋" w:hAnsi="仿宋" w:cs="仿宋" w:hint="eastAsia"/>
            <w:lang w:eastAsia="zh-CN"/>
          </w:rPr>
          <w:t>(一)、行业分析</w:t>
        </w:r>
        <w:r>
          <w:tab/>
        </w:r>
        <w:r>
          <w:fldChar w:fldCharType="begin"/>
        </w:r>
        <w:r>
          <w:instrText xml:space="preserve"> PAGEREF _Toc7846 \h </w:instrText>
        </w:r>
        <w:r>
          <w:fldChar w:fldCharType="separate"/>
        </w:r>
        <w:r>
          <w:t>44</w:t>
        </w:r>
        <w:r>
          <w:fldChar w:fldCharType="end"/>
        </w:r>
      </w:hyperlink>
    </w:p>
    <w:p>
      <w:pPr>
        <w:pStyle w:val="TOC2"/>
        <w:tabs>
          <w:tab w:val="right" w:leader="dot" w:pos="8306"/>
        </w:tabs>
      </w:pPr>
      <w:hyperlink w:anchor="_Toc24219" w:history="1">
        <w:r>
          <w:rPr>
            <w:rFonts w:ascii="仿宋" w:eastAsia="仿宋" w:hAnsi="仿宋" w:cs="仿宋" w:hint="eastAsia"/>
            <w:lang w:eastAsia="zh-CN"/>
          </w:rPr>
          <w:t>(二)、市场分析</w:t>
        </w:r>
        <w:r>
          <w:tab/>
        </w:r>
        <w:r>
          <w:fldChar w:fldCharType="begin"/>
        </w:r>
        <w:r>
          <w:instrText xml:space="preserve"> PAGEREF _Toc24219 \h </w:instrText>
        </w:r>
        <w:r>
          <w:fldChar w:fldCharType="separate"/>
        </w:r>
        <w:r>
          <w:t>45</w:t>
        </w:r>
        <w:r>
          <w:fldChar w:fldCharType="end"/>
        </w:r>
      </w:hyperlink>
    </w:p>
    <w:p>
      <w:pPr>
        <w:pStyle w:val="TOC2"/>
        <w:tabs>
          <w:tab w:val="right" w:leader="dot" w:pos="8306"/>
        </w:tabs>
      </w:pPr>
      <w:hyperlink w:anchor="_Toc30241" w:history="1">
        <w:r>
          <w:rPr>
            <w:rFonts w:ascii="仿宋" w:eastAsia="仿宋" w:hAnsi="仿宋" w:cs="仿宋" w:hint="eastAsia"/>
            <w:lang w:eastAsia="zh-CN"/>
          </w:rPr>
          <w:t>(三)、行业发展及市场前景分析</w:t>
        </w:r>
        <w:r>
          <w:tab/>
        </w:r>
        <w:r>
          <w:fldChar w:fldCharType="begin"/>
        </w:r>
        <w:r>
          <w:instrText xml:space="preserve"> PAGEREF _Toc30241 \h </w:instrText>
        </w:r>
        <w:r>
          <w:fldChar w:fldCharType="separate"/>
        </w:r>
        <w:r>
          <w:t>46</w:t>
        </w:r>
        <w:r>
          <w:fldChar w:fldCharType="end"/>
        </w:r>
      </w:hyperlink>
    </w:p>
    <w:p>
      <w:pPr>
        <w:pStyle w:val="TOC1"/>
        <w:tabs>
          <w:tab w:val="right" w:leader="dot" w:pos="8306"/>
        </w:tabs>
      </w:pPr>
      <w:hyperlink w:anchor="_Toc18762" w:history="1">
        <w:r>
          <w:rPr>
            <w:rFonts w:ascii="仿宋" w:eastAsia="仿宋" w:hAnsi="仿宋" w:cs="仿宋" w:hint="eastAsia"/>
            <w:lang w:eastAsia="zh-CN"/>
          </w:rPr>
          <w:t>六、投资方案分析</w:t>
        </w:r>
        <w:r>
          <w:tab/>
        </w:r>
        <w:r>
          <w:fldChar w:fldCharType="begin"/>
        </w:r>
        <w:r>
          <w:instrText xml:space="preserve"> PAGEREF _Toc18762 \h </w:instrText>
        </w:r>
        <w:r>
          <w:fldChar w:fldCharType="separate"/>
        </w:r>
        <w:r>
          <w:t>47</w:t>
        </w:r>
        <w:r>
          <w:fldChar w:fldCharType="end"/>
        </w:r>
      </w:hyperlink>
    </w:p>
    <w:p>
      <w:pPr>
        <w:pStyle w:val="TOC2"/>
        <w:tabs>
          <w:tab w:val="right" w:leader="dot" w:pos="8306"/>
        </w:tabs>
      </w:pPr>
      <w:hyperlink w:anchor="_Toc25296" w:history="1">
        <w:r>
          <w:rPr>
            <w:rFonts w:ascii="仿宋" w:eastAsia="仿宋" w:hAnsi="仿宋" w:cs="仿宋" w:hint="eastAsia"/>
            <w:lang w:eastAsia="zh-CN"/>
          </w:rPr>
          <w:t>(一)、编制说明</w:t>
        </w:r>
        <w:r>
          <w:tab/>
        </w:r>
        <w:r>
          <w:fldChar w:fldCharType="begin"/>
        </w:r>
        <w:r>
          <w:instrText xml:space="preserve"> PAGEREF _Toc25296 \h </w:instrText>
        </w:r>
        <w:r>
          <w:fldChar w:fldCharType="separate"/>
        </w:r>
        <w:r>
          <w:t>47</w:t>
        </w:r>
        <w:r>
          <w:fldChar w:fldCharType="end"/>
        </w:r>
      </w:hyperlink>
    </w:p>
    <w:p>
      <w:pPr>
        <w:pStyle w:val="TOC2"/>
        <w:tabs>
          <w:tab w:val="right" w:leader="dot" w:pos="8306"/>
        </w:tabs>
      </w:pPr>
      <w:hyperlink w:anchor="_Toc31916" w:history="1">
        <w:r>
          <w:rPr>
            <w:rFonts w:ascii="仿宋" w:eastAsia="仿宋" w:hAnsi="仿宋" w:cs="仿宋" w:hint="eastAsia"/>
            <w:lang w:eastAsia="zh-CN"/>
          </w:rPr>
          <w:t>(二)、建设投资</w:t>
        </w:r>
        <w:r>
          <w:tab/>
        </w:r>
        <w:r>
          <w:fldChar w:fldCharType="begin"/>
        </w:r>
        <w:r>
          <w:instrText xml:space="preserve"> PAGEREF _Toc31916 \h </w:instrText>
        </w:r>
        <w:r>
          <w:fldChar w:fldCharType="separate"/>
        </w:r>
        <w:r>
          <w:t>47</w:t>
        </w:r>
        <w:r>
          <w:fldChar w:fldCharType="end"/>
        </w:r>
      </w:hyperlink>
    </w:p>
    <w:p>
      <w:pPr>
        <w:pStyle w:val="TOC2"/>
        <w:tabs>
          <w:tab w:val="right" w:leader="dot" w:pos="8306"/>
        </w:tabs>
      </w:pPr>
      <w:hyperlink w:anchor="_Toc23937" w:history="1">
        <w:r>
          <w:rPr>
            <w:rFonts w:ascii="仿宋" w:eastAsia="仿宋" w:hAnsi="仿宋" w:cs="仿宋" w:hint="eastAsia"/>
            <w:lang w:eastAsia="zh-CN"/>
          </w:rPr>
          <w:t>(三)、建设期利息</w:t>
        </w:r>
        <w:r>
          <w:tab/>
        </w:r>
        <w:r>
          <w:fldChar w:fldCharType="begin"/>
        </w:r>
        <w:r>
          <w:instrText xml:space="preserve"> PAGEREF _Toc23937 \h </w:instrText>
        </w:r>
        <w:r>
          <w:fldChar w:fldCharType="separate"/>
        </w:r>
        <w:r>
          <w:t>48</w:t>
        </w:r>
        <w:r>
          <w:fldChar w:fldCharType="end"/>
        </w:r>
      </w:hyperlink>
    </w:p>
    <w:p>
      <w:pPr>
        <w:pStyle w:val="TOC2"/>
        <w:tabs>
          <w:tab w:val="right" w:leader="dot" w:pos="8306"/>
        </w:tabs>
      </w:pPr>
      <w:hyperlink w:anchor="_Toc19123" w:history="1">
        <w:r>
          <w:rPr>
            <w:rFonts w:ascii="仿宋" w:eastAsia="仿宋" w:hAnsi="仿宋" w:cs="仿宋" w:hint="eastAsia"/>
            <w:lang w:eastAsia="zh-CN"/>
          </w:rPr>
          <w:t>(四)、流动资金</w:t>
        </w:r>
        <w:r>
          <w:tab/>
        </w:r>
        <w:r>
          <w:fldChar w:fldCharType="begin"/>
        </w:r>
        <w:r>
          <w:instrText xml:space="preserve"> PAGEREF _Toc19123 \h </w:instrText>
        </w:r>
        <w:r>
          <w:fldChar w:fldCharType="separate"/>
        </w:r>
        <w:r>
          <w:t>48</w:t>
        </w:r>
        <w:r>
          <w:fldChar w:fldCharType="end"/>
        </w:r>
      </w:hyperlink>
    </w:p>
    <w:p>
      <w:pPr>
        <w:pStyle w:val="TOC2"/>
        <w:tabs>
          <w:tab w:val="right" w:leader="dot" w:pos="8306"/>
        </w:tabs>
      </w:pPr>
      <w:hyperlink w:anchor="_Toc17207" w:history="1">
        <w:r>
          <w:rPr>
            <w:rFonts w:ascii="仿宋" w:eastAsia="仿宋" w:hAnsi="仿宋" w:cs="仿宋" w:hint="eastAsia"/>
            <w:lang w:eastAsia="zh-CN"/>
          </w:rPr>
          <w:t>(五)、轧钢导卫装置项目总投资</w:t>
        </w:r>
        <w:r>
          <w:tab/>
        </w:r>
        <w:r>
          <w:fldChar w:fldCharType="begin"/>
        </w:r>
        <w:r>
          <w:instrText xml:space="preserve"> PAGEREF _Toc17207 \h </w:instrText>
        </w:r>
        <w:r>
          <w:fldChar w:fldCharType="separate"/>
        </w:r>
        <w:r>
          <w:t>48</w:t>
        </w:r>
        <w:r>
          <w:fldChar w:fldCharType="end"/>
        </w:r>
      </w:hyperlink>
    </w:p>
    <w:p>
      <w:pPr>
        <w:pStyle w:val="TOC2"/>
        <w:tabs>
          <w:tab w:val="right" w:leader="dot" w:pos="8306"/>
        </w:tabs>
      </w:pPr>
      <w:hyperlink w:anchor="_Toc3023" w:history="1">
        <w:r>
          <w:rPr>
            <w:rFonts w:ascii="仿宋" w:eastAsia="仿宋" w:hAnsi="仿宋" w:cs="仿宋" w:hint="eastAsia"/>
            <w:lang w:eastAsia="zh-CN"/>
          </w:rPr>
          <w:t>(六)、资金筹措与投资计划</w:t>
        </w:r>
        <w:r>
          <w:tab/>
        </w:r>
        <w:r>
          <w:fldChar w:fldCharType="begin"/>
        </w:r>
        <w:r>
          <w:instrText xml:space="preserve"> PAGEREF _Toc3023 \h </w:instrText>
        </w:r>
        <w:r>
          <w:fldChar w:fldCharType="separate"/>
        </w:r>
        <w:r>
          <w:t>49</w:t>
        </w:r>
        <w:r>
          <w:fldChar w:fldCharType="end"/>
        </w:r>
      </w:hyperlink>
    </w:p>
    <w:p>
      <w:pPr>
        <w:pStyle w:val="TOC1"/>
        <w:tabs>
          <w:tab w:val="right" w:leader="dot" w:pos="8306"/>
        </w:tabs>
      </w:pPr>
      <w:hyperlink w:anchor="_Toc1103" w:history="1">
        <w:r>
          <w:rPr>
            <w:rFonts w:ascii="仿宋" w:eastAsia="仿宋" w:hAnsi="仿宋" w:cs="仿宋" w:hint="eastAsia"/>
            <w:lang w:eastAsia="zh-CN"/>
          </w:rPr>
          <w:t>七、目标客户和受众分析</w:t>
        </w:r>
        <w:r>
          <w:tab/>
        </w:r>
        <w:r>
          <w:fldChar w:fldCharType="begin"/>
        </w:r>
        <w:r>
          <w:instrText xml:space="preserve"> PAGEREF _Toc1103 \h </w:instrText>
        </w:r>
        <w:r>
          <w:fldChar w:fldCharType="separate"/>
        </w:r>
        <w:r>
          <w:t>49</w:t>
        </w:r>
        <w:r>
          <w:fldChar w:fldCharType="end"/>
        </w:r>
      </w:hyperlink>
    </w:p>
    <w:p>
      <w:pPr>
        <w:pStyle w:val="TOC2"/>
        <w:tabs>
          <w:tab w:val="right" w:leader="dot" w:pos="8306"/>
        </w:tabs>
      </w:pPr>
      <w:hyperlink w:anchor="_Toc10724" w:history="1">
        <w:r>
          <w:rPr>
            <w:rFonts w:ascii="仿宋" w:eastAsia="仿宋" w:hAnsi="仿宋" w:cs="仿宋" w:hint="eastAsia"/>
            <w:lang w:eastAsia="zh-CN"/>
          </w:rPr>
          <w:t>(一)、客户群体描述</w:t>
        </w:r>
        <w:r>
          <w:tab/>
        </w:r>
        <w:r>
          <w:fldChar w:fldCharType="begin"/>
        </w:r>
        <w:r>
          <w:instrText xml:space="preserve"> PAGEREF _Toc10724 \h </w:instrText>
        </w:r>
        <w:r>
          <w:fldChar w:fldCharType="separate"/>
        </w:r>
        <w:r>
          <w:t>49</w:t>
        </w:r>
        <w:r>
          <w:fldChar w:fldCharType="end"/>
        </w:r>
      </w:hyperlink>
    </w:p>
    <w:p>
      <w:pPr>
        <w:pStyle w:val="TOC2"/>
        <w:tabs>
          <w:tab w:val="right" w:leader="dot" w:pos="8306"/>
        </w:tabs>
      </w:pPr>
      <w:hyperlink w:anchor="_Toc14868" w:history="1">
        <w:r>
          <w:rPr>
            <w:rFonts w:ascii="仿宋" w:eastAsia="仿宋" w:hAnsi="仿宋" w:cs="仿宋" w:hint="eastAsia"/>
            <w:lang w:eastAsia="zh-CN"/>
          </w:rPr>
          <w:t>(二)、客户需求和期望</w:t>
        </w:r>
        <w:r>
          <w:tab/>
        </w:r>
        <w:r>
          <w:fldChar w:fldCharType="begin"/>
        </w:r>
        <w:r>
          <w:instrText xml:space="preserve"> PAGEREF _Toc14868 \h </w:instrText>
        </w:r>
        <w:r>
          <w:fldChar w:fldCharType="separate"/>
        </w:r>
        <w:r>
          <w:t>51</w:t>
        </w:r>
        <w:r>
          <w:fldChar w:fldCharType="end"/>
        </w:r>
      </w:hyperlink>
    </w:p>
    <w:p>
      <w:pPr>
        <w:pStyle w:val="TOC2"/>
        <w:tabs>
          <w:tab w:val="right" w:leader="dot" w:pos="8306"/>
        </w:tabs>
      </w:pPr>
      <w:hyperlink w:anchor="_Toc15400" w:history="1">
        <w:r>
          <w:rPr>
            <w:rFonts w:ascii="仿宋" w:eastAsia="仿宋" w:hAnsi="仿宋" w:cs="仿宋" w:hint="eastAsia"/>
            <w:lang w:eastAsia="zh-CN"/>
          </w:rPr>
          <w:t>(三)、客户获取策略</w:t>
        </w:r>
        <w:r>
          <w:tab/>
        </w:r>
        <w:r>
          <w:fldChar w:fldCharType="begin"/>
        </w:r>
        <w:r>
          <w:instrText xml:space="preserve"> PAGEREF _Toc15400 \h </w:instrText>
        </w:r>
        <w:r>
          <w:fldChar w:fldCharType="separate"/>
        </w:r>
        <w:r>
          <w:t>52</w:t>
        </w:r>
        <w:r>
          <w:fldChar w:fldCharType="end"/>
        </w:r>
      </w:hyperlink>
    </w:p>
    <w:p>
      <w:pPr>
        <w:pStyle w:val="TOC2"/>
        <w:tabs>
          <w:tab w:val="right" w:leader="dot" w:pos="8306"/>
        </w:tabs>
      </w:pPr>
      <w:hyperlink w:anchor="_Toc15792" w:history="1">
        <w:r>
          <w:rPr>
            <w:rFonts w:ascii="仿宋" w:eastAsia="仿宋" w:hAnsi="仿宋" w:cs="仿宋" w:hint="eastAsia"/>
            <w:lang w:eastAsia="zh-CN"/>
          </w:rPr>
          <w:t>(四)、客户关系管理</w:t>
        </w:r>
        <w:r>
          <w:tab/>
        </w:r>
        <w:r>
          <w:fldChar w:fldCharType="begin"/>
        </w:r>
        <w:r>
          <w:instrText xml:space="preserve"> PAGEREF _Toc15792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 w:history="1">
        <w:r>
          <w:rPr>
            <w:rFonts w:ascii="仿宋" w:eastAsia="仿宋" w:hAnsi="仿宋" w:cs="仿宋" w:hint="eastAsia"/>
            <w:lang w:eastAsia="zh-CN"/>
          </w:rPr>
          <w:t>八、SWOT分析</w:t>
        </w:r>
        <w:r>
          <w:tab/>
        </w:r>
        <w:r>
          <w:fldChar w:fldCharType="begin"/>
        </w:r>
        <w:r>
          <w:instrText xml:space="preserve"> PAGEREF _Toc701 \h </w:instrText>
        </w:r>
        <w:r>
          <w:fldChar w:fldCharType="separate"/>
        </w:r>
        <w:r>
          <w:t>56</w:t>
        </w:r>
        <w:r>
          <w:fldChar w:fldCharType="end"/>
        </w:r>
      </w:hyperlink>
    </w:p>
    <w:p>
      <w:pPr>
        <w:pStyle w:val="TOC2"/>
        <w:tabs>
          <w:tab w:val="right" w:leader="dot" w:pos="8306"/>
        </w:tabs>
      </w:pPr>
      <w:hyperlink w:anchor="_Toc29654" w:history="1">
        <w:r>
          <w:rPr>
            <w:rFonts w:ascii="仿宋" w:eastAsia="仿宋" w:hAnsi="仿宋" w:cs="仿宋" w:hint="eastAsia"/>
            <w:lang w:eastAsia="zh-CN"/>
          </w:rPr>
          <w:t>(一)、优势分析(S)</w:t>
        </w:r>
        <w:r>
          <w:tab/>
        </w:r>
        <w:r>
          <w:fldChar w:fldCharType="begin"/>
        </w:r>
        <w:r>
          <w:instrText xml:space="preserve"> PAGEREF _Toc29654 \h </w:instrText>
        </w:r>
        <w:r>
          <w:fldChar w:fldCharType="separate"/>
        </w:r>
        <w:r>
          <w:t>56</w:t>
        </w:r>
        <w:r>
          <w:fldChar w:fldCharType="end"/>
        </w:r>
      </w:hyperlink>
    </w:p>
    <w:p>
      <w:pPr>
        <w:pStyle w:val="TOC2"/>
        <w:tabs>
          <w:tab w:val="right" w:leader="dot" w:pos="8306"/>
        </w:tabs>
      </w:pPr>
      <w:hyperlink w:anchor="_Toc18494" w:history="1">
        <w:r>
          <w:rPr>
            <w:rFonts w:ascii="仿宋" w:eastAsia="仿宋" w:hAnsi="仿宋" w:cs="仿宋" w:hint="eastAsia"/>
            <w:lang w:eastAsia="zh-CN"/>
          </w:rPr>
          <w:t>(二)、劣势分析(W)</w:t>
        </w:r>
        <w:r>
          <w:tab/>
        </w:r>
        <w:r>
          <w:fldChar w:fldCharType="begin"/>
        </w:r>
        <w:r>
          <w:instrText xml:space="preserve"> PAGEREF _Toc18494 \h </w:instrText>
        </w:r>
        <w:r>
          <w:fldChar w:fldCharType="separate"/>
        </w:r>
        <w:r>
          <w:t>56</w:t>
        </w:r>
        <w:r>
          <w:fldChar w:fldCharType="end"/>
        </w:r>
      </w:hyperlink>
    </w:p>
    <w:p>
      <w:pPr>
        <w:pStyle w:val="TOC2"/>
        <w:tabs>
          <w:tab w:val="right" w:leader="dot" w:pos="8306"/>
        </w:tabs>
      </w:pPr>
      <w:hyperlink w:anchor="_Toc23199" w:history="1">
        <w:r>
          <w:rPr>
            <w:rFonts w:ascii="仿宋" w:eastAsia="仿宋" w:hAnsi="仿宋" w:cs="仿宋" w:hint="eastAsia"/>
            <w:lang w:eastAsia="zh-CN"/>
          </w:rPr>
          <w:t>(三)、机会分析()</w:t>
        </w:r>
        <w:r>
          <w:tab/>
        </w:r>
        <w:r>
          <w:fldChar w:fldCharType="begin"/>
        </w:r>
        <w:r>
          <w:instrText xml:space="preserve"> PAGEREF _Toc23199 \h </w:instrText>
        </w:r>
        <w:r>
          <w:fldChar w:fldCharType="separate"/>
        </w:r>
        <w:r>
          <w:t>57</w:t>
        </w:r>
        <w:r>
          <w:fldChar w:fldCharType="end"/>
        </w:r>
      </w:hyperlink>
    </w:p>
    <w:p>
      <w:pPr>
        <w:pStyle w:val="TOC2"/>
        <w:tabs>
          <w:tab w:val="right" w:leader="dot" w:pos="8306"/>
        </w:tabs>
      </w:pPr>
      <w:hyperlink w:anchor="_Toc8349" w:history="1">
        <w:r>
          <w:rPr>
            <w:rFonts w:ascii="仿宋" w:eastAsia="仿宋" w:hAnsi="仿宋" w:cs="仿宋" w:hint="eastAsia"/>
            <w:lang w:eastAsia="zh-CN"/>
          </w:rPr>
          <w:t>(四)、威胁分析(T)</w:t>
        </w:r>
        <w:r>
          <w:tab/>
        </w:r>
        <w:r>
          <w:fldChar w:fldCharType="begin"/>
        </w:r>
        <w:r>
          <w:instrText xml:space="preserve"> PAGEREF _Toc8349 \h </w:instrText>
        </w:r>
        <w:r>
          <w:fldChar w:fldCharType="separate"/>
        </w:r>
        <w:r>
          <w:t>58</w:t>
        </w:r>
        <w:r>
          <w:fldChar w:fldCharType="end"/>
        </w:r>
      </w:hyperlink>
    </w:p>
    <w:p>
      <w:pPr>
        <w:pStyle w:val="TOC1"/>
        <w:tabs>
          <w:tab w:val="right" w:leader="dot" w:pos="8306"/>
        </w:tabs>
      </w:pPr>
      <w:hyperlink w:anchor="_Toc4977" w:history="1">
        <w:r>
          <w:rPr>
            <w:rFonts w:ascii="仿宋" w:eastAsia="仿宋" w:hAnsi="仿宋" w:cs="仿宋" w:hint="eastAsia"/>
            <w:lang w:eastAsia="zh-CN"/>
          </w:rPr>
          <w:t>九、建设进度分析</w:t>
        </w:r>
        <w:r>
          <w:tab/>
        </w:r>
        <w:r>
          <w:fldChar w:fldCharType="begin"/>
        </w:r>
        <w:r>
          <w:instrText xml:space="preserve"> PAGEREF _Toc4977 \h </w:instrText>
        </w:r>
        <w:r>
          <w:fldChar w:fldCharType="separate"/>
        </w:r>
        <w:r>
          <w:t>59</w:t>
        </w:r>
        <w:r>
          <w:fldChar w:fldCharType="end"/>
        </w:r>
      </w:hyperlink>
    </w:p>
    <w:p>
      <w:pPr>
        <w:pStyle w:val="TOC2"/>
        <w:tabs>
          <w:tab w:val="right" w:leader="dot" w:pos="8306"/>
        </w:tabs>
      </w:pPr>
      <w:hyperlink w:anchor="_Toc30719" w:history="1">
        <w:r>
          <w:rPr>
            <w:rFonts w:ascii="仿宋" w:eastAsia="仿宋" w:hAnsi="仿宋" w:cs="仿宋" w:hint="eastAsia"/>
            <w:lang w:eastAsia="zh-CN"/>
          </w:rPr>
          <w:t>(一)、轧钢导卫装置项目进度安排</w:t>
        </w:r>
        <w:r>
          <w:tab/>
        </w:r>
        <w:r>
          <w:fldChar w:fldCharType="begin"/>
        </w:r>
        <w:r>
          <w:instrText xml:space="preserve"> PAGEREF _Toc30719 \h </w:instrText>
        </w:r>
        <w:r>
          <w:fldChar w:fldCharType="separate"/>
        </w:r>
        <w:r>
          <w:t>59</w:t>
        </w:r>
        <w:r>
          <w:fldChar w:fldCharType="end"/>
        </w:r>
      </w:hyperlink>
    </w:p>
    <w:p>
      <w:pPr>
        <w:pStyle w:val="TOC2"/>
        <w:tabs>
          <w:tab w:val="right" w:leader="dot" w:pos="8306"/>
        </w:tabs>
      </w:pPr>
      <w:hyperlink w:anchor="_Toc12514" w:history="1">
        <w:r>
          <w:rPr>
            <w:rFonts w:ascii="仿宋" w:eastAsia="仿宋" w:hAnsi="仿宋" w:cs="仿宋" w:hint="eastAsia"/>
            <w:lang w:eastAsia="zh-CN"/>
          </w:rPr>
          <w:t>(二)、轧钢导卫装置项目实施保障措施</w:t>
        </w:r>
        <w:r>
          <w:tab/>
        </w:r>
        <w:r>
          <w:fldChar w:fldCharType="begin"/>
        </w:r>
        <w:r>
          <w:instrText xml:space="preserve"> PAGEREF _Toc12514 \h </w:instrText>
        </w:r>
        <w:r>
          <w:fldChar w:fldCharType="separate"/>
        </w:r>
        <w:r>
          <w:t>60</w:t>
        </w:r>
        <w:r>
          <w:fldChar w:fldCharType="end"/>
        </w:r>
      </w:hyperlink>
    </w:p>
    <w:p>
      <w:pPr>
        <w:pStyle w:val="TOC1"/>
        <w:tabs>
          <w:tab w:val="right" w:leader="dot" w:pos="8306"/>
        </w:tabs>
      </w:pPr>
      <w:hyperlink w:anchor="_Toc14722" w:history="1">
        <w:r>
          <w:rPr>
            <w:rFonts w:ascii="仿宋" w:eastAsia="仿宋" w:hAnsi="仿宋" w:cs="仿宋" w:hint="eastAsia"/>
            <w:lang w:eastAsia="zh-CN"/>
          </w:rPr>
          <w:t>十、环境保护分析</w:t>
        </w:r>
        <w:r>
          <w:tab/>
        </w:r>
        <w:r>
          <w:fldChar w:fldCharType="begin"/>
        </w:r>
        <w:r>
          <w:instrText xml:space="preserve"> PAGEREF _Toc14722 \h </w:instrText>
        </w:r>
        <w:r>
          <w:fldChar w:fldCharType="separate"/>
        </w:r>
        <w:r>
          <w:t>61</w:t>
        </w:r>
        <w:r>
          <w:fldChar w:fldCharType="end"/>
        </w:r>
      </w:hyperlink>
    </w:p>
    <w:p>
      <w:pPr>
        <w:pStyle w:val="TOC2"/>
        <w:tabs>
          <w:tab w:val="right" w:leader="dot" w:pos="8306"/>
        </w:tabs>
      </w:pPr>
      <w:hyperlink w:anchor="_Toc4345" w:history="1">
        <w:r>
          <w:rPr>
            <w:rFonts w:ascii="仿宋" w:eastAsia="仿宋" w:hAnsi="仿宋" w:cs="仿宋" w:hint="eastAsia"/>
            <w:lang w:eastAsia="zh-CN"/>
          </w:rPr>
          <w:t>(一)、编制依据</w:t>
        </w:r>
        <w:r>
          <w:tab/>
        </w:r>
        <w:r>
          <w:fldChar w:fldCharType="begin"/>
        </w:r>
        <w:r>
          <w:instrText xml:space="preserve"> PAGEREF _Toc4345 \h </w:instrText>
        </w:r>
        <w:r>
          <w:fldChar w:fldCharType="separate"/>
        </w:r>
        <w:r>
          <w:t>61</w:t>
        </w:r>
        <w:r>
          <w:fldChar w:fldCharType="end"/>
        </w:r>
      </w:hyperlink>
    </w:p>
    <w:p>
      <w:pPr>
        <w:pStyle w:val="TOC2"/>
        <w:tabs>
          <w:tab w:val="right" w:leader="dot" w:pos="8306"/>
        </w:tabs>
      </w:pPr>
      <w:hyperlink w:anchor="_Toc21765" w:history="1">
        <w:r>
          <w:rPr>
            <w:rFonts w:ascii="仿宋" w:eastAsia="仿宋" w:hAnsi="仿宋" w:cs="仿宋" w:hint="eastAsia"/>
            <w:lang w:eastAsia="zh-CN"/>
          </w:rPr>
          <w:t>(二)、环境影响合理性分析</w:t>
        </w:r>
        <w:r>
          <w:tab/>
        </w:r>
        <w:r>
          <w:fldChar w:fldCharType="begin"/>
        </w:r>
        <w:r>
          <w:instrText xml:space="preserve"> PAGEREF _Toc21765 \h </w:instrText>
        </w:r>
        <w:r>
          <w:fldChar w:fldCharType="separate"/>
        </w:r>
        <w:r>
          <w:t>62</w:t>
        </w:r>
        <w:r>
          <w:fldChar w:fldCharType="end"/>
        </w:r>
      </w:hyperlink>
    </w:p>
    <w:p>
      <w:pPr>
        <w:pStyle w:val="TOC2"/>
        <w:tabs>
          <w:tab w:val="right" w:leader="dot" w:pos="8306"/>
        </w:tabs>
      </w:pPr>
      <w:hyperlink w:anchor="_Toc3645" w:history="1">
        <w:r>
          <w:rPr>
            <w:rFonts w:ascii="仿宋" w:eastAsia="仿宋" w:hAnsi="仿宋" w:cs="仿宋" w:hint="eastAsia"/>
            <w:lang w:eastAsia="zh-CN"/>
          </w:rPr>
          <w:t>(三)、建设期大气环境影响分析</w:t>
        </w:r>
        <w:r>
          <w:tab/>
        </w:r>
        <w:r>
          <w:fldChar w:fldCharType="begin"/>
        </w:r>
        <w:r>
          <w:instrText xml:space="preserve"> PAGEREF _Toc3645 \h </w:instrText>
        </w:r>
        <w:r>
          <w:fldChar w:fldCharType="separate"/>
        </w:r>
        <w:r>
          <w:t>62</w:t>
        </w:r>
        <w:r>
          <w:fldChar w:fldCharType="end"/>
        </w:r>
      </w:hyperlink>
    </w:p>
    <w:p>
      <w:pPr>
        <w:pStyle w:val="TOC2"/>
        <w:tabs>
          <w:tab w:val="right" w:leader="dot" w:pos="8306"/>
        </w:tabs>
      </w:pPr>
      <w:hyperlink w:anchor="_Toc25713" w:history="1">
        <w:r>
          <w:rPr>
            <w:rFonts w:ascii="仿宋" w:eastAsia="仿宋" w:hAnsi="仿宋" w:cs="仿宋" w:hint="eastAsia"/>
            <w:lang w:eastAsia="zh-CN"/>
          </w:rPr>
          <w:t>(四)、建设期水环境影响分析</w:t>
        </w:r>
        <w:r>
          <w:tab/>
        </w:r>
        <w:r>
          <w:fldChar w:fldCharType="begin"/>
        </w:r>
        <w:r>
          <w:instrText xml:space="preserve"> PAGEREF _Toc25713 \h </w:instrText>
        </w:r>
        <w:r>
          <w:fldChar w:fldCharType="separate"/>
        </w:r>
        <w:r>
          <w:t>63</w:t>
        </w:r>
        <w:r>
          <w:fldChar w:fldCharType="end"/>
        </w:r>
      </w:hyperlink>
    </w:p>
    <w:p>
      <w:pPr>
        <w:pStyle w:val="TOC2"/>
        <w:tabs>
          <w:tab w:val="right" w:leader="dot" w:pos="8306"/>
        </w:tabs>
      </w:pPr>
      <w:hyperlink w:anchor="_Toc26223" w:history="1">
        <w:r>
          <w:rPr>
            <w:rFonts w:ascii="仿宋" w:eastAsia="仿宋" w:hAnsi="仿宋" w:cs="仿宋" w:hint="eastAsia"/>
            <w:lang w:eastAsia="zh-CN"/>
          </w:rPr>
          <w:t>(五)、建设期固体废弃物环境影响分析</w:t>
        </w:r>
        <w:r>
          <w:tab/>
        </w:r>
        <w:r>
          <w:fldChar w:fldCharType="begin"/>
        </w:r>
        <w:r>
          <w:instrText xml:space="preserve"> PAGEREF _Toc26223 \h </w:instrText>
        </w:r>
        <w:r>
          <w:fldChar w:fldCharType="separate"/>
        </w:r>
        <w:r>
          <w:t>64</w:t>
        </w:r>
        <w:r>
          <w:fldChar w:fldCharType="end"/>
        </w:r>
      </w:hyperlink>
    </w:p>
    <w:p>
      <w:pPr>
        <w:pStyle w:val="TOC2"/>
        <w:tabs>
          <w:tab w:val="right" w:leader="dot" w:pos="8306"/>
        </w:tabs>
      </w:pPr>
      <w:hyperlink w:anchor="_Toc29719" w:history="1">
        <w:r>
          <w:rPr>
            <w:rFonts w:ascii="仿宋" w:eastAsia="仿宋" w:hAnsi="仿宋" w:cs="仿宋" w:hint="eastAsia"/>
            <w:lang w:eastAsia="zh-CN"/>
          </w:rPr>
          <w:t>(六)、建设期声环境影响分析</w:t>
        </w:r>
        <w:r>
          <w:tab/>
        </w:r>
        <w:r>
          <w:fldChar w:fldCharType="begin"/>
        </w:r>
        <w:r>
          <w:instrText xml:space="preserve"> PAGEREF _Toc29719 \h </w:instrText>
        </w:r>
        <w:r>
          <w:fldChar w:fldCharType="separate"/>
        </w:r>
        <w:r>
          <w:t>66</w:t>
        </w:r>
        <w:r>
          <w:fldChar w:fldCharType="end"/>
        </w:r>
      </w:hyperlink>
    </w:p>
    <w:p>
      <w:pPr>
        <w:pStyle w:val="TOC2"/>
        <w:tabs>
          <w:tab w:val="right" w:leader="dot" w:pos="8306"/>
        </w:tabs>
      </w:pPr>
      <w:hyperlink w:anchor="_Toc27621" w:history="1">
        <w:r>
          <w:rPr>
            <w:rFonts w:ascii="仿宋" w:eastAsia="仿宋" w:hAnsi="仿宋" w:cs="仿宋" w:hint="eastAsia"/>
            <w:lang w:eastAsia="zh-CN"/>
          </w:rPr>
          <w:t>(七)、营运期大气环境影响分析</w:t>
        </w:r>
        <w:r>
          <w:tab/>
        </w:r>
        <w:r>
          <w:fldChar w:fldCharType="begin"/>
        </w:r>
        <w:r>
          <w:instrText xml:space="preserve"> PAGEREF _Toc27621 \h </w:instrText>
        </w:r>
        <w:r>
          <w:fldChar w:fldCharType="separate"/>
        </w:r>
        <w:r>
          <w:t>67</w:t>
        </w:r>
        <w:r>
          <w:fldChar w:fldCharType="end"/>
        </w:r>
      </w:hyperlink>
    </w:p>
    <w:p>
      <w:pPr>
        <w:pStyle w:val="TOC2"/>
        <w:tabs>
          <w:tab w:val="right" w:leader="dot" w:pos="8306"/>
        </w:tabs>
      </w:pPr>
      <w:hyperlink w:anchor="_Toc20248" w:history="1">
        <w:r>
          <w:rPr>
            <w:rFonts w:ascii="仿宋" w:eastAsia="仿宋" w:hAnsi="仿宋" w:cs="仿宋" w:hint="eastAsia"/>
            <w:lang w:eastAsia="zh-CN"/>
          </w:rPr>
          <w:t>(八)、营运期水环境影响分析</w:t>
        </w:r>
        <w:r>
          <w:tab/>
        </w:r>
        <w:r>
          <w:fldChar w:fldCharType="begin"/>
        </w:r>
        <w:r>
          <w:instrText xml:space="preserve"> PAGEREF _Toc20248 \h </w:instrText>
        </w:r>
        <w:r>
          <w:fldChar w:fldCharType="separate"/>
        </w:r>
        <w:r>
          <w:t>68</w:t>
        </w:r>
        <w:r>
          <w:fldChar w:fldCharType="end"/>
        </w:r>
      </w:hyperlink>
    </w:p>
    <w:p>
      <w:pPr>
        <w:pStyle w:val="TOC2"/>
        <w:tabs>
          <w:tab w:val="right" w:leader="dot" w:pos="8306"/>
        </w:tabs>
      </w:pPr>
      <w:hyperlink w:anchor="_Toc32475" w:history="1">
        <w:r>
          <w:rPr>
            <w:rFonts w:ascii="仿宋" w:eastAsia="仿宋" w:hAnsi="仿宋" w:cs="仿宋" w:hint="eastAsia"/>
            <w:lang w:eastAsia="zh-CN"/>
          </w:rPr>
          <w:t>(九)、营运期固体废弃物环境影响分析</w:t>
        </w:r>
        <w:r>
          <w:tab/>
        </w:r>
        <w:r>
          <w:fldChar w:fldCharType="begin"/>
        </w:r>
        <w:r>
          <w:instrText xml:space="preserve"> PAGEREF _Toc32475 \h </w:instrText>
        </w:r>
        <w:r>
          <w:fldChar w:fldCharType="separate"/>
        </w:r>
        <w:r>
          <w:t>69</w:t>
        </w:r>
        <w:r>
          <w:fldChar w:fldCharType="end"/>
        </w:r>
      </w:hyperlink>
    </w:p>
    <w:p>
      <w:pPr>
        <w:pStyle w:val="TOC2"/>
        <w:tabs>
          <w:tab w:val="right" w:leader="dot" w:pos="8306"/>
        </w:tabs>
      </w:pPr>
      <w:hyperlink w:anchor="_Toc30707" w:history="1">
        <w:r>
          <w:rPr>
            <w:rFonts w:ascii="仿宋" w:eastAsia="仿宋" w:hAnsi="仿宋" w:cs="仿宋" w:hint="eastAsia"/>
            <w:lang w:eastAsia="zh-CN"/>
          </w:rPr>
          <w:t>(十)、营运期声环境影响分析</w:t>
        </w:r>
        <w:r>
          <w:tab/>
        </w:r>
        <w:r>
          <w:fldChar w:fldCharType="begin"/>
        </w:r>
        <w:r>
          <w:instrText xml:space="preserve"> PAGEREF _Toc30707 \h </w:instrText>
        </w:r>
        <w:r>
          <w:fldChar w:fldCharType="separate"/>
        </w:r>
        <w:r>
          <w:t>70</w:t>
        </w:r>
        <w:r>
          <w:fldChar w:fldCharType="end"/>
        </w:r>
      </w:hyperlink>
    </w:p>
    <w:p>
      <w:pPr>
        <w:pStyle w:val="TOC2"/>
        <w:tabs>
          <w:tab w:val="right" w:leader="dot" w:pos="8306"/>
        </w:tabs>
      </w:pPr>
      <w:hyperlink w:anchor="_Toc30263" w:history="1">
        <w:r>
          <w:rPr>
            <w:rFonts w:ascii="仿宋" w:eastAsia="仿宋" w:hAnsi="仿宋" w:cs="仿宋" w:hint="eastAsia"/>
            <w:lang w:eastAsia="zh-CN"/>
          </w:rPr>
          <w:t>(十一)、清洁生产</w:t>
        </w:r>
        <w:r>
          <w:tab/>
        </w:r>
        <w:r>
          <w:fldChar w:fldCharType="begin"/>
        </w:r>
        <w:r>
          <w:instrText xml:space="preserve"> PAGEREF _Toc30263 \h </w:instrText>
        </w:r>
        <w:r>
          <w:fldChar w:fldCharType="separate"/>
        </w:r>
        <w:r>
          <w:t>72</w:t>
        </w:r>
        <w:r>
          <w:fldChar w:fldCharType="end"/>
        </w:r>
      </w:hyperlink>
    </w:p>
    <w:p>
      <w:pPr>
        <w:pStyle w:val="TOC2"/>
        <w:tabs>
          <w:tab w:val="right" w:leader="dot" w:pos="8306"/>
        </w:tabs>
      </w:pPr>
      <w:hyperlink w:anchor="_Toc30386" w:history="1">
        <w:r>
          <w:rPr>
            <w:rFonts w:ascii="仿宋" w:eastAsia="仿宋" w:hAnsi="仿宋" w:cs="仿宋" w:hint="eastAsia"/>
            <w:lang w:eastAsia="zh-CN"/>
          </w:rPr>
          <w:t>(十二)、环境管理分析</w:t>
        </w:r>
        <w:r>
          <w:tab/>
        </w:r>
        <w:r>
          <w:fldChar w:fldCharType="begin"/>
        </w:r>
        <w:r>
          <w:instrText xml:space="preserve"> PAGEREF _Toc30386 \h </w:instrText>
        </w:r>
        <w:r>
          <w:fldChar w:fldCharType="separate"/>
        </w:r>
        <w:r>
          <w:t>73</w:t>
        </w:r>
        <w:r>
          <w:fldChar w:fldCharType="end"/>
        </w:r>
      </w:hyperlink>
    </w:p>
    <w:p>
      <w:pPr>
        <w:pStyle w:val="TOC2"/>
        <w:tabs>
          <w:tab w:val="right" w:leader="dot" w:pos="8306"/>
        </w:tabs>
      </w:pPr>
      <w:hyperlink w:anchor="_Toc7066" w:history="1">
        <w:r>
          <w:rPr>
            <w:rFonts w:ascii="仿宋" w:eastAsia="仿宋" w:hAnsi="仿宋" w:cs="仿宋" w:hint="eastAsia"/>
            <w:lang w:eastAsia="zh-CN"/>
          </w:rPr>
          <w:t>(十三)、结论及建议</w:t>
        </w:r>
        <w:r>
          <w:tab/>
        </w:r>
        <w:r>
          <w:fldChar w:fldCharType="begin"/>
        </w:r>
        <w:r>
          <w:instrText xml:space="preserve"> PAGEREF _Toc7066 \h </w:instrText>
        </w:r>
        <w:r>
          <w:fldChar w:fldCharType="separate"/>
        </w:r>
        <w:r>
          <w:t>74</w:t>
        </w:r>
        <w:r>
          <w:fldChar w:fldCharType="end"/>
        </w:r>
      </w:hyperlink>
    </w:p>
    <w:p>
      <w:pPr>
        <w:pStyle w:val="TOC1"/>
        <w:tabs>
          <w:tab w:val="right" w:leader="dot" w:pos="8306"/>
        </w:tabs>
      </w:pPr>
      <w:hyperlink w:anchor="_Toc12618" w:history="1">
        <w:r>
          <w:rPr>
            <w:rFonts w:ascii="仿宋" w:eastAsia="仿宋" w:hAnsi="仿宋" w:cs="仿宋" w:hint="eastAsia"/>
            <w:lang w:eastAsia="zh-CN"/>
          </w:rPr>
          <w:t>十一、未来计划和展望</w:t>
        </w:r>
        <w:r>
          <w:tab/>
        </w:r>
        <w:r>
          <w:fldChar w:fldCharType="begin"/>
        </w:r>
        <w:r>
          <w:instrText xml:space="preserve"> PAGEREF _Toc12618 \h </w:instrText>
        </w:r>
        <w:r>
          <w:fldChar w:fldCharType="separate"/>
        </w:r>
        <w:r>
          <w:t>75</w:t>
        </w:r>
        <w:r>
          <w:fldChar w:fldCharType="end"/>
        </w:r>
      </w:hyperlink>
    </w:p>
    <w:p>
      <w:pPr>
        <w:pStyle w:val="TOC2"/>
        <w:tabs>
          <w:tab w:val="right" w:leader="dot" w:pos="8306"/>
        </w:tabs>
      </w:pPr>
      <w:hyperlink w:anchor="_Toc15530" w:history="1">
        <w:r>
          <w:rPr>
            <w:rFonts w:ascii="仿宋" w:eastAsia="仿宋" w:hAnsi="仿宋" w:cs="仿宋" w:hint="eastAsia"/>
            <w:lang w:eastAsia="zh-CN"/>
          </w:rPr>
          <w:t>(一)、公司未来的发展计划</w:t>
        </w:r>
        <w:r>
          <w:tab/>
        </w:r>
        <w:r>
          <w:fldChar w:fldCharType="begin"/>
        </w:r>
        <w:r>
          <w:instrText xml:space="preserve"> PAGEREF _Toc15530 \h </w:instrText>
        </w:r>
        <w:r>
          <w:fldChar w:fldCharType="separate"/>
        </w:r>
        <w:r>
          <w:t>75</w:t>
        </w:r>
        <w:r>
          <w:fldChar w:fldCharType="end"/>
        </w:r>
      </w:hyperlink>
    </w:p>
    <w:p>
      <w:pPr>
        <w:pStyle w:val="TOC2"/>
        <w:tabs>
          <w:tab w:val="right" w:leader="dot" w:pos="8306"/>
        </w:tabs>
      </w:pPr>
      <w:hyperlink w:anchor="_Toc26667" w:history="1">
        <w:r>
          <w:rPr>
            <w:rFonts w:ascii="仿宋" w:eastAsia="仿宋" w:hAnsi="仿宋" w:cs="仿宋" w:hint="eastAsia"/>
            <w:lang w:eastAsia="zh-CN"/>
          </w:rPr>
          <w:t>(二)、长期目标和目标</w:t>
        </w:r>
        <w:r>
          <w:tab/>
        </w:r>
        <w:r>
          <w:fldChar w:fldCharType="begin"/>
        </w:r>
        <w:r>
          <w:instrText xml:space="preserve"> PAGEREF _Toc26667 \h </w:instrText>
        </w:r>
        <w:r>
          <w:fldChar w:fldCharType="separate"/>
        </w:r>
        <w:r>
          <w:t>76</w:t>
        </w:r>
        <w:r>
          <w:fldChar w:fldCharType="end"/>
        </w:r>
      </w:hyperlink>
    </w:p>
    <w:p>
      <w:pPr>
        <w:pStyle w:val="TOC1"/>
        <w:tabs>
          <w:tab w:val="right" w:leader="dot" w:pos="8306"/>
        </w:tabs>
      </w:pPr>
      <w:hyperlink w:anchor="_Toc9210" w:history="1">
        <w:r>
          <w:rPr>
            <w:rFonts w:ascii="仿宋" w:eastAsia="仿宋" w:hAnsi="仿宋" w:cs="仿宋" w:hint="eastAsia"/>
            <w:lang w:eastAsia="zh-CN"/>
          </w:rPr>
          <w:t>十二、法律和合规事项</w:t>
        </w:r>
        <w:r>
          <w:tab/>
        </w:r>
        <w:r>
          <w:fldChar w:fldCharType="begin"/>
        </w:r>
        <w:r>
          <w:instrText xml:space="preserve"> PAGEREF _Toc9210 \h </w:instrText>
        </w:r>
        <w:r>
          <w:fldChar w:fldCharType="separate"/>
        </w:r>
        <w:r>
          <w:t>77</w:t>
        </w:r>
        <w:r>
          <w:fldChar w:fldCharType="end"/>
        </w:r>
      </w:hyperlink>
    </w:p>
    <w:p>
      <w:pPr>
        <w:pStyle w:val="TOC2"/>
        <w:tabs>
          <w:tab w:val="right" w:leader="dot" w:pos="8306"/>
        </w:tabs>
      </w:pPr>
      <w:hyperlink w:anchor="_Toc13" w:history="1">
        <w:r>
          <w:rPr>
            <w:rFonts w:ascii="仿宋" w:eastAsia="仿宋" w:hAnsi="仿宋" w:cs="仿宋" w:hint="eastAsia"/>
            <w:lang w:eastAsia="zh-CN"/>
          </w:rPr>
          <w:t>(一)、公司注册和法律地位</w:t>
        </w:r>
        <w:r>
          <w:tab/>
        </w:r>
        <w:r>
          <w:fldChar w:fldCharType="begin"/>
        </w:r>
        <w:r>
          <w:instrText xml:space="preserve"> PAGEREF _Toc13 \h </w:instrText>
        </w:r>
        <w:r>
          <w:fldChar w:fldCharType="separate"/>
        </w:r>
        <w:r>
          <w:t>77</w:t>
        </w:r>
        <w:r>
          <w:fldChar w:fldCharType="end"/>
        </w:r>
      </w:hyperlink>
    </w:p>
    <w:p>
      <w:pPr>
        <w:pStyle w:val="TOC2"/>
        <w:tabs>
          <w:tab w:val="right" w:leader="dot" w:pos="8306"/>
        </w:tabs>
      </w:pPr>
      <w:hyperlink w:anchor="_Toc7683" w:history="1">
        <w:r>
          <w:rPr>
            <w:rFonts w:ascii="仿宋" w:eastAsia="仿宋" w:hAnsi="仿宋" w:cs="仿宋" w:hint="eastAsia"/>
            <w:lang w:eastAsia="zh-CN"/>
          </w:rPr>
          <w:t>(二)、专业许可与许可证</w:t>
        </w:r>
        <w:r>
          <w:tab/>
        </w:r>
        <w:r>
          <w:fldChar w:fldCharType="begin"/>
        </w:r>
        <w:r>
          <w:instrText xml:space="preserve"> PAGEREF _Toc7683 \h </w:instrText>
        </w:r>
        <w:r>
          <w:fldChar w:fldCharType="separate"/>
        </w:r>
        <w:r>
          <w:t>77</w:t>
        </w:r>
        <w:r>
          <w:fldChar w:fldCharType="end"/>
        </w:r>
      </w:hyperlink>
    </w:p>
    <w:p>
      <w:pPr>
        <w:pStyle w:val="TOC2"/>
        <w:tabs>
          <w:tab w:val="right" w:leader="dot" w:pos="8306"/>
        </w:tabs>
      </w:pPr>
      <w:hyperlink w:anchor="_Toc19332" w:history="1">
        <w:r>
          <w:rPr>
            <w:rFonts w:ascii="仿宋" w:eastAsia="仿宋" w:hAnsi="仿宋" w:cs="仿宋" w:hint="eastAsia"/>
            <w:lang w:eastAsia="zh-CN"/>
          </w:rPr>
          <w:t>(三)、知识产权</w:t>
        </w:r>
        <w:r>
          <w:tab/>
        </w:r>
        <w:r>
          <w:fldChar w:fldCharType="begin"/>
        </w:r>
        <w:r>
          <w:instrText xml:space="preserve"> PAGEREF _Toc19332 \h </w:instrText>
        </w:r>
        <w:r>
          <w:fldChar w:fldCharType="separate"/>
        </w:r>
        <w:r>
          <w:t>77</w:t>
        </w:r>
        <w:r>
          <w:fldChar w:fldCharType="end"/>
        </w:r>
      </w:hyperlink>
    </w:p>
    <w:p>
      <w:pPr>
        <w:pStyle w:val="TOC2"/>
        <w:tabs>
          <w:tab w:val="right" w:leader="dot" w:pos="8306"/>
        </w:tabs>
      </w:pPr>
      <w:hyperlink w:anchor="_Toc4868" w:history="1">
        <w:r>
          <w:rPr>
            <w:rFonts w:ascii="仿宋" w:eastAsia="仿宋" w:hAnsi="仿宋" w:cs="仿宋" w:hint="eastAsia"/>
            <w:lang w:eastAsia="zh-CN"/>
          </w:rPr>
          <w:t>(四)、合同与法律义务</w:t>
        </w:r>
        <w:r>
          <w:tab/>
        </w:r>
        <w:r>
          <w:fldChar w:fldCharType="begin"/>
        </w:r>
        <w:r>
          <w:instrText xml:space="preserve"> PAGEREF _Toc4868 \h </w:instrText>
        </w:r>
        <w:r>
          <w:fldChar w:fldCharType="separate"/>
        </w:r>
        <w:r>
          <w:t>77</w:t>
        </w:r>
        <w:r>
          <w:fldChar w:fldCharType="end"/>
        </w:r>
      </w:hyperlink>
    </w:p>
    <w:p>
      <w:pPr>
        <w:pStyle w:val="TOC1"/>
        <w:tabs>
          <w:tab w:val="right" w:leader="dot" w:pos="8306"/>
        </w:tabs>
      </w:pPr>
      <w:hyperlink w:anchor="_Toc23015" w:history="1">
        <w:r>
          <w:rPr>
            <w:rFonts w:ascii="仿宋" w:eastAsia="仿宋" w:hAnsi="仿宋" w:cs="仿宋" w:hint="eastAsia"/>
            <w:lang w:eastAsia="zh-CN"/>
          </w:rPr>
          <w:t>十三、战略合作伙伴</w:t>
        </w:r>
        <w:r>
          <w:tab/>
        </w:r>
        <w:r>
          <w:fldChar w:fldCharType="begin"/>
        </w:r>
        <w:r>
          <w:instrText xml:space="preserve"> PAGEREF _Toc23015 \h </w:instrText>
        </w:r>
        <w:r>
          <w:fldChar w:fldCharType="separate"/>
        </w:r>
        <w:r>
          <w:t>78</w:t>
        </w:r>
        <w:r>
          <w:fldChar w:fldCharType="end"/>
        </w:r>
      </w:hyperlink>
    </w:p>
    <w:p>
      <w:pPr>
        <w:pStyle w:val="TOC2"/>
        <w:tabs>
          <w:tab w:val="right" w:leader="dot" w:pos="8306"/>
        </w:tabs>
      </w:pPr>
      <w:hyperlink w:anchor="_Toc17608" w:history="1">
        <w:r>
          <w:rPr>
            <w:rFonts w:ascii="仿宋" w:eastAsia="仿宋" w:hAnsi="仿宋" w:cs="仿宋" w:hint="eastAsia"/>
            <w:lang w:eastAsia="zh-CN"/>
          </w:rPr>
          <w:t>(一)、合作伙伴关系</w:t>
        </w:r>
        <w:r>
          <w:tab/>
        </w:r>
        <w:r>
          <w:fldChar w:fldCharType="begin"/>
        </w:r>
        <w:r>
          <w:instrText xml:space="preserve"> PAGEREF _Toc17608 \h </w:instrText>
        </w:r>
        <w:r>
          <w:fldChar w:fldCharType="separate"/>
        </w:r>
        <w:r>
          <w:t>78</w:t>
        </w:r>
        <w:r>
          <w:fldChar w:fldCharType="end"/>
        </w:r>
      </w:hyperlink>
    </w:p>
    <w:p>
      <w:pPr>
        <w:pStyle w:val="TOC2"/>
        <w:tabs>
          <w:tab w:val="right" w:leader="dot" w:pos="8306"/>
        </w:tabs>
      </w:pPr>
      <w:hyperlink w:anchor="_Toc15994" w:history="1">
        <w:r>
          <w:rPr>
            <w:rFonts w:ascii="仿宋" w:eastAsia="仿宋" w:hAnsi="仿宋" w:cs="仿宋" w:hint="eastAsia"/>
            <w:lang w:eastAsia="zh-CN"/>
          </w:rPr>
          <w:t>(二)、合作轧钢导卫装置项目</w:t>
        </w:r>
        <w:r>
          <w:tab/>
        </w:r>
        <w:r>
          <w:fldChar w:fldCharType="begin"/>
        </w:r>
        <w:r>
          <w:instrText xml:space="preserve"> PAGEREF _Toc15994 \h </w:instrText>
        </w:r>
        <w:r>
          <w:fldChar w:fldCharType="separate"/>
        </w:r>
        <w:r>
          <w:t>79</w:t>
        </w:r>
        <w:r>
          <w:fldChar w:fldCharType="end"/>
        </w:r>
      </w:hyperlink>
    </w:p>
    <w:p>
      <w:pPr>
        <w:pStyle w:val="TOC2"/>
        <w:tabs>
          <w:tab w:val="right" w:leader="dot" w:pos="8306"/>
        </w:tabs>
      </w:pPr>
      <w:hyperlink w:anchor="_Toc30617" w:history="1">
        <w:r>
          <w:rPr>
            <w:rFonts w:ascii="仿宋" w:eastAsia="仿宋" w:hAnsi="仿宋" w:cs="仿宋" w:hint="eastAsia"/>
            <w:lang w:eastAsia="zh-CN"/>
          </w:rPr>
          <w:t>(三)、合作伙伴的作用</w:t>
        </w:r>
        <w:r>
          <w:tab/>
        </w:r>
        <w:r>
          <w:fldChar w:fldCharType="begin"/>
        </w:r>
        <w:r>
          <w:instrText xml:space="preserve"> PAGEREF _Toc30617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64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61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31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https://d.book118.com/467012152166006034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7012152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2024-01-20T05:25:00Z</dcterms:created>
  <dcterms:modified xsi:type="dcterms:W3CDTF">2024-01-20T05:25:47Z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707F05FA73B14076A4007C7B06EDEAB8_11</vt:lpwstr>
  </property>
  <property fmtid="{D5CDD505-2E9C-101B-9397-08002B2CF9AE}" pid="3" name="KSOProductBuildVer">
    <vt:lpwstr>2052-12.1.0.16120</vt:lpwstr>
  </property>
</Properties>
</file>