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95" w:history="1">
        <w:r>
          <w:rPr>
            <w:rFonts w:ascii="仿宋" w:eastAsia="仿宋" w:hAnsi="仿宋" w:cs="仿宋" w:hint="eastAsia"/>
            <w:lang w:eastAsia="zh-CN"/>
          </w:rPr>
          <w:t>前言</w:t>
        </w:r>
        <w:r>
          <w:tab/>
        </w:r>
        <w:r>
          <w:fldChar w:fldCharType="begin"/>
        </w:r>
        <w:r>
          <w:instrText xml:space="preserve"> PAGEREF _Toc21095 \h </w:instrText>
        </w:r>
        <w:r>
          <w:fldChar w:fldCharType="separate"/>
        </w:r>
        <w:r>
          <w:t>3</w:t>
        </w:r>
        <w:r>
          <w:fldChar w:fldCharType="end"/>
        </w:r>
      </w:hyperlink>
    </w:p>
    <w:p>
      <w:pPr>
        <w:pStyle w:val="TOC1"/>
        <w:tabs>
          <w:tab w:val="right" w:leader="dot" w:pos="8306"/>
        </w:tabs>
      </w:pPr>
      <w:hyperlink w:anchor="_Toc31422" w:history="1">
        <w:r>
          <w:rPr>
            <w:rFonts w:ascii="仿宋" w:eastAsia="仿宋" w:hAnsi="仿宋" w:cs="仿宋" w:hint="eastAsia"/>
            <w:lang w:eastAsia="zh-CN"/>
          </w:rPr>
          <w:t>一、醋酸乙酯项目文档管理</w:t>
        </w:r>
        <w:r>
          <w:tab/>
        </w:r>
        <w:r>
          <w:fldChar w:fldCharType="begin"/>
        </w:r>
        <w:r>
          <w:instrText xml:space="preserve"> PAGEREF _Toc31422 \h </w:instrText>
        </w:r>
        <w:r>
          <w:fldChar w:fldCharType="separate"/>
        </w:r>
        <w:r>
          <w:t>3</w:t>
        </w:r>
        <w:r>
          <w:fldChar w:fldCharType="end"/>
        </w:r>
      </w:hyperlink>
    </w:p>
    <w:p>
      <w:pPr>
        <w:pStyle w:val="TOC2"/>
        <w:tabs>
          <w:tab w:val="right" w:leader="dot" w:pos="8306"/>
        </w:tabs>
      </w:pPr>
      <w:hyperlink w:anchor="_Toc9673" w:history="1">
        <w:r>
          <w:rPr>
            <w:rFonts w:ascii="仿宋" w:eastAsia="仿宋" w:hAnsi="仿宋" w:cs="仿宋" w:hint="eastAsia"/>
            <w:lang w:eastAsia="zh-CN"/>
          </w:rPr>
          <w:t>(一)、文档编制与审查</w:t>
        </w:r>
        <w:r>
          <w:tab/>
        </w:r>
        <w:r>
          <w:fldChar w:fldCharType="begin"/>
        </w:r>
        <w:r>
          <w:instrText xml:space="preserve"> PAGEREF _Toc9673 \h </w:instrText>
        </w:r>
        <w:r>
          <w:fldChar w:fldCharType="separate"/>
        </w:r>
        <w:r>
          <w:t>3</w:t>
        </w:r>
        <w:r>
          <w:fldChar w:fldCharType="end"/>
        </w:r>
      </w:hyperlink>
    </w:p>
    <w:p>
      <w:pPr>
        <w:pStyle w:val="TOC2"/>
        <w:tabs>
          <w:tab w:val="right" w:leader="dot" w:pos="8306"/>
        </w:tabs>
      </w:pPr>
      <w:hyperlink w:anchor="_Toc12134" w:history="1">
        <w:r>
          <w:rPr>
            <w:rFonts w:ascii="仿宋" w:eastAsia="仿宋" w:hAnsi="仿宋" w:cs="仿宋" w:hint="eastAsia"/>
            <w:lang w:eastAsia="zh-CN"/>
          </w:rPr>
          <w:t>(二)、文档发布与分发</w:t>
        </w:r>
        <w:r>
          <w:tab/>
        </w:r>
        <w:r>
          <w:fldChar w:fldCharType="begin"/>
        </w:r>
        <w:r>
          <w:instrText xml:space="preserve"> PAGEREF _Toc12134 \h </w:instrText>
        </w:r>
        <w:r>
          <w:fldChar w:fldCharType="separate"/>
        </w:r>
        <w:r>
          <w:t>4</w:t>
        </w:r>
        <w:r>
          <w:fldChar w:fldCharType="end"/>
        </w:r>
      </w:hyperlink>
    </w:p>
    <w:p>
      <w:pPr>
        <w:pStyle w:val="TOC2"/>
        <w:tabs>
          <w:tab w:val="right" w:leader="dot" w:pos="8306"/>
        </w:tabs>
      </w:pPr>
      <w:hyperlink w:anchor="_Toc19847" w:history="1">
        <w:r>
          <w:rPr>
            <w:rFonts w:ascii="仿宋" w:eastAsia="仿宋" w:hAnsi="仿宋" w:cs="仿宋" w:hint="eastAsia"/>
            <w:lang w:eastAsia="zh-CN"/>
          </w:rPr>
          <w:t>(三)、文档存档与归档</w:t>
        </w:r>
        <w:r>
          <w:tab/>
        </w:r>
        <w:r>
          <w:fldChar w:fldCharType="begin"/>
        </w:r>
        <w:r>
          <w:instrText xml:space="preserve"> PAGEREF _Toc19847 \h </w:instrText>
        </w:r>
        <w:r>
          <w:fldChar w:fldCharType="separate"/>
        </w:r>
        <w:r>
          <w:t>5</w:t>
        </w:r>
        <w:r>
          <w:fldChar w:fldCharType="end"/>
        </w:r>
      </w:hyperlink>
    </w:p>
    <w:p>
      <w:pPr>
        <w:pStyle w:val="TOC1"/>
        <w:tabs>
          <w:tab w:val="right" w:leader="dot" w:pos="8306"/>
        </w:tabs>
      </w:pPr>
      <w:hyperlink w:anchor="_Toc28841" w:history="1">
        <w:r>
          <w:rPr>
            <w:rFonts w:ascii="仿宋" w:eastAsia="仿宋" w:hAnsi="仿宋" w:cs="仿宋" w:hint="eastAsia"/>
            <w:lang w:eastAsia="zh-CN"/>
          </w:rPr>
          <w:t>二、醋酸乙酯项目可持续发展</w:t>
        </w:r>
        <w:r>
          <w:tab/>
        </w:r>
        <w:r>
          <w:fldChar w:fldCharType="begin"/>
        </w:r>
        <w:r>
          <w:instrText xml:space="preserve"> PAGEREF _Toc28841 \h </w:instrText>
        </w:r>
        <w:r>
          <w:fldChar w:fldCharType="separate"/>
        </w:r>
        <w:r>
          <w:t>6</w:t>
        </w:r>
        <w:r>
          <w:fldChar w:fldCharType="end"/>
        </w:r>
      </w:hyperlink>
    </w:p>
    <w:p>
      <w:pPr>
        <w:pStyle w:val="TOC2"/>
        <w:tabs>
          <w:tab w:val="right" w:leader="dot" w:pos="8306"/>
        </w:tabs>
      </w:pPr>
      <w:hyperlink w:anchor="_Toc17249" w:history="1">
        <w:r>
          <w:rPr>
            <w:rFonts w:ascii="仿宋" w:eastAsia="仿宋" w:hAnsi="仿宋" w:cs="仿宋" w:hint="eastAsia"/>
            <w:lang w:eastAsia="zh-CN"/>
          </w:rPr>
          <w:t>(一)、可持续战略与实践</w:t>
        </w:r>
        <w:r>
          <w:tab/>
        </w:r>
        <w:r>
          <w:fldChar w:fldCharType="begin"/>
        </w:r>
        <w:r>
          <w:instrText xml:space="preserve"> PAGEREF _Toc17249 \h </w:instrText>
        </w:r>
        <w:r>
          <w:fldChar w:fldCharType="separate"/>
        </w:r>
        <w:r>
          <w:t>6</w:t>
        </w:r>
        <w:r>
          <w:fldChar w:fldCharType="end"/>
        </w:r>
      </w:hyperlink>
    </w:p>
    <w:p>
      <w:pPr>
        <w:pStyle w:val="TOC2"/>
        <w:tabs>
          <w:tab w:val="right" w:leader="dot" w:pos="8306"/>
        </w:tabs>
      </w:pPr>
      <w:hyperlink w:anchor="_Toc14539" w:history="1">
        <w:r>
          <w:rPr>
            <w:rFonts w:ascii="仿宋" w:eastAsia="仿宋" w:hAnsi="仿宋" w:cs="仿宋" w:hint="eastAsia"/>
            <w:lang w:eastAsia="zh-CN"/>
          </w:rPr>
          <w:t>(二)、环保与社会责任</w:t>
        </w:r>
        <w:r>
          <w:tab/>
        </w:r>
        <w:r>
          <w:fldChar w:fldCharType="begin"/>
        </w:r>
        <w:r>
          <w:instrText xml:space="preserve"> PAGEREF _Toc14539 \h </w:instrText>
        </w:r>
        <w:r>
          <w:fldChar w:fldCharType="separate"/>
        </w:r>
        <w:r>
          <w:t>7</w:t>
        </w:r>
        <w:r>
          <w:fldChar w:fldCharType="end"/>
        </w:r>
      </w:hyperlink>
    </w:p>
    <w:p>
      <w:pPr>
        <w:pStyle w:val="TOC1"/>
        <w:tabs>
          <w:tab w:val="right" w:leader="dot" w:pos="8306"/>
        </w:tabs>
      </w:pPr>
      <w:hyperlink w:anchor="_Toc27147" w:history="1">
        <w:r>
          <w:rPr>
            <w:rFonts w:ascii="仿宋" w:eastAsia="仿宋" w:hAnsi="仿宋" w:cs="仿宋" w:hint="eastAsia"/>
            <w:lang w:eastAsia="zh-CN"/>
          </w:rPr>
          <w:t>三、醋酸乙酯项目建设单位说明</w:t>
        </w:r>
        <w:r>
          <w:tab/>
        </w:r>
        <w:r>
          <w:fldChar w:fldCharType="begin"/>
        </w:r>
        <w:r>
          <w:instrText xml:space="preserve"> PAGEREF _Toc27147 \h </w:instrText>
        </w:r>
        <w:r>
          <w:fldChar w:fldCharType="separate"/>
        </w:r>
        <w:r>
          <w:t>8</w:t>
        </w:r>
        <w:r>
          <w:fldChar w:fldCharType="end"/>
        </w:r>
      </w:hyperlink>
    </w:p>
    <w:p>
      <w:pPr>
        <w:pStyle w:val="TOC2"/>
        <w:tabs>
          <w:tab w:val="right" w:leader="dot" w:pos="8306"/>
        </w:tabs>
      </w:pPr>
      <w:hyperlink w:anchor="_Toc21313" w:history="1">
        <w:r>
          <w:rPr>
            <w:rFonts w:ascii="仿宋" w:eastAsia="仿宋" w:hAnsi="仿宋" w:cs="仿宋" w:hint="eastAsia"/>
            <w:lang w:eastAsia="zh-CN"/>
          </w:rPr>
          <w:t>(一)、醋酸乙酯项目承办单位基本情况</w:t>
        </w:r>
        <w:r>
          <w:tab/>
        </w:r>
        <w:r>
          <w:fldChar w:fldCharType="begin"/>
        </w:r>
        <w:r>
          <w:instrText xml:space="preserve"> PAGEREF _Toc21313 \h </w:instrText>
        </w:r>
        <w:r>
          <w:fldChar w:fldCharType="separate"/>
        </w:r>
        <w:r>
          <w:t>8</w:t>
        </w:r>
        <w:r>
          <w:fldChar w:fldCharType="end"/>
        </w:r>
      </w:hyperlink>
    </w:p>
    <w:p>
      <w:pPr>
        <w:pStyle w:val="TOC2"/>
        <w:tabs>
          <w:tab w:val="right" w:leader="dot" w:pos="8306"/>
        </w:tabs>
      </w:pPr>
      <w:hyperlink w:anchor="_Toc19563" w:history="1">
        <w:r>
          <w:rPr>
            <w:rFonts w:ascii="仿宋" w:eastAsia="仿宋" w:hAnsi="仿宋" w:cs="仿宋" w:hint="eastAsia"/>
            <w:lang w:eastAsia="zh-CN"/>
          </w:rPr>
          <w:t>(二)、公司经济效益分析</w:t>
        </w:r>
        <w:r>
          <w:tab/>
        </w:r>
        <w:r>
          <w:fldChar w:fldCharType="begin"/>
        </w:r>
        <w:r>
          <w:instrText xml:space="preserve"> PAGEREF _Toc19563 \h </w:instrText>
        </w:r>
        <w:r>
          <w:fldChar w:fldCharType="separate"/>
        </w:r>
        <w:r>
          <w:t>8</w:t>
        </w:r>
        <w:r>
          <w:fldChar w:fldCharType="end"/>
        </w:r>
      </w:hyperlink>
    </w:p>
    <w:p>
      <w:pPr>
        <w:pStyle w:val="TOC1"/>
        <w:tabs>
          <w:tab w:val="right" w:leader="dot" w:pos="8306"/>
        </w:tabs>
      </w:pPr>
      <w:hyperlink w:anchor="_Toc32636" w:history="1">
        <w:r>
          <w:rPr>
            <w:rFonts w:ascii="仿宋" w:eastAsia="仿宋" w:hAnsi="仿宋" w:cs="仿宋" w:hint="eastAsia"/>
            <w:lang w:eastAsia="zh-CN"/>
          </w:rPr>
          <w:t>四、醋酸乙酯项目概论</w:t>
        </w:r>
        <w:r>
          <w:tab/>
        </w:r>
        <w:r>
          <w:fldChar w:fldCharType="begin"/>
        </w:r>
        <w:r>
          <w:instrText xml:space="preserve"> PAGEREF _Toc32636 \h </w:instrText>
        </w:r>
        <w:r>
          <w:fldChar w:fldCharType="separate"/>
        </w:r>
        <w:r>
          <w:t>9</w:t>
        </w:r>
        <w:r>
          <w:fldChar w:fldCharType="end"/>
        </w:r>
      </w:hyperlink>
    </w:p>
    <w:p>
      <w:pPr>
        <w:pStyle w:val="TOC2"/>
        <w:tabs>
          <w:tab w:val="right" w:leader="dot" w:pos="8306"/>
        </w:tabs>
      </w:pPr>
      <w:hyperlink w:anchor="_Toc5063" w:history="1">
        <w:r>
          <w:rPr>
            <w:rFonts w:ascii="仿宋" w:eastAsia="仿宋" w:hAnsi="仿宋" w:cs="仿宋" w:hint="eastAsia"/>
            <w:lang w:eastAsia="zh-CN"/>
          </w:rPr>
          <w:t>(一)、醋酸乙酯项目概况</w:t>
        </w:r>
        <w:r>
          <w:tab/>
        </w:r>
        <w:r>
          <w:fldChar w:fldCharType="begin"/>
        </w:r>
        <w:r>
          <w:instrText xml:space="preserve"> PAGEREF _Toc5063 \h </w:instrText>
        </w:r>
        <w:r>
          <w:fldChar w:fldCharType="separate"/>
        </w:r>
        <w:r>
          <w:t>9</w:t>
        </w:r>
        <w:r>
          <w:fldChar w:fldCharType="end"/>
        </w:r>
      </w:hyperlink>
    </w:p>
    <w:p>
      <w:pPr>
        <w:pStyle w:val="TOC2"/>
        <w:tabs>
          <w:tab w:val="right" w:leader="dot" w:pos="8306"/>
        </w:tabs>
      </w:pPr>
      <w:hyperlink w:anchor="_Toc29404" w:history="1">
        <w:r>
          <w:rPr>
            <w:rFonts w:ascii="仿宋" w:eastAsia="仿宋" w:hAnsi="仿宋" w:cs="仿宋" w:hint="eastAsia"/>
            <w:lang w:eastAsia="zh-CN"/>
          </w:rPr>
          <w:t>(二)、醋酸乙酯项目目标</w:t>
        </w:r>
        <w:r>
          <w:tab/>
        </w:r>
        <w:r>
          <w:fldChar w:fldCharType="begin"/>
        </w:r>
        <w:r>
          <w:instrText xml:space="preserve"> PAGEREF _Toc29404 \h </w:instrText>
        </w:r>
        <w:r>
          <w:fldChar w:fldCharType="separate"/>
        </w:r>
        <w:r>
          <w:t>12</w:t>
        </w:r>
        <w:r>
          <w:fldChar w:fldCharType="end"/>
        </w:r>
      </w:hyperlink>
    </w:p>
    <w:p>
      <w:pPr>
        <w:pStyle w:val="TOC2"/>
        <w:tabs>
          <w:tab w:val="right" w:leader="dot" w:pos="8306"/>
        </w:tabs>
      </w:pPr>
      <w:hyperlink w:anchor="_Toc21615" w:history="1">
        <w:r>
          <w:rPr>
            <w:rFonts w:ascii="仿宋" w:eastAsia="仿宋" w:hAnsi="仿宋" w:cs="仿宋" w:hint="eastAsia"/>
            <w:lang w:eastAsia="zh-CN"/>
          </w:rPr>
          <w:t>(三)、醋酸乙酯项目提出的理由</w:t>
        </w:r>
        <w:r>
          <w:tab/>
        </w:r>
        <w:r>
          <w:fldChar w:fldCharType="begin"/>
        </w:r>
        <w:r>
          <w:instrText xml:space="preserve"> PAGEREF _Toc21615 \h </w:instrText>
        </w:r>
        <w:r>
          <w:fldChar w:fldCharType="separate"/>
        </w:r>
        <w:r>
          <w:t>12</w:t>
        </w:r>
        <w:r>
          <w:fldChar w:fldCharType="end"/>
        </w:r>
      </w:hyperlink>
    </w:p>
    <w:p>
      <w:pPr>
        <w:pStyle w:val="TOC2"/>
        <w:tabs>
          <w:tab w:val="right" w:leader="dot" w:pos="8306"/>
        </w:tabs>
      </w:pPr>
      <w:hyperlink w:anchor="_Toc31538" w:history="1">
        <w:r>
          <w:rPr>
            <w:rFonts w:ascii="仿宋" w:eastAsia="仿宋" w:hAnsi="仿宋" w:cs="仿宋" w:hint="eastAsia"/>
            <w:lang w:eastAsia="zh-CN"/>
          </w:rPr>
          <w:t>(四)、醋酸乙酯项目意义</w:t>
        </w:r>
        <w:r>
          <w:tab/>
        </w:r>
        <w:r>
          <w:fldChar w:fldCharType="begin"/>
        </w:r>
        <w:r>
          <w:instrText xml:space="preserve"> PAGEREF _Toc31538 \h </w:instrText>
        </w:r>
        <w:r>
          <w:fldChar w:fldCharType="separate"/>
        </w:r>
        <w:r>
          <w:t>14</w:t>
        </w:r>
        <w:r>
          <w:fldChar w:fldCharType="end"/>
        </w:r>
      </w:hyperlink>
    </w:p>
    <w:p>
      <w:pPr>
        <w:pStyle w:val="TOC2"/>
        <w:tabs>
          <w:tab w:val="right" w:leader="dot" w:pos="8306"/>
        </w:tabs>
      </w:pPr>
      <w:hyperlink w:anchor="_Toc3237" w:history="1">
        <w:r>
          <w:rPr>
            <w:rFonts w:ascii="仿宋" w:eastAsia="仿宋" w:hAnsi="仿宋" w:cs="仿宋" w:hint="eastAsia"/>
            <w:lang w:eastAsia="zh-CN"/>
          </w:rPr>
          <w:t>(五)、醋酸乙酯项目背景</w:t>
        </w:r>
        <w:r>
          <w:tab/>
        </w:r>
        <w:r>
          <w:fldChar w:fldCharType="begin"/>
        </w:r>
        <w:r>
          <w:instrText xml:space="preserve"> PAGEREF _Toc3237 \h </w:instrText>
        </w:r>
        <w:r>
          <w:fldChar w:fldCharType="separate"/>
        </w:r>
        <w:r>
          <w:t>15</w:t>
        </w:r>
        <w:r>
          <w:fldChar w:fldCharType="end"/>
        </w:r>
      </w:hyperlink>
    </w:p>
    <w:p>
      <w:pPr>
        <w:pStyle w:val="TOC1"/>
        <w:tabs>
          <w:tab w:val="right" w:leader="dot" w:pos="8306"/>
        </w:tabs>
      </w:pPr>
      <w:hyperlink w:anchor="_Toc20106" w:history="1">
        <w:r>
          <w:rPr>
            <w:rFonts w:ascii="仿宋" w:eastAsia="仿宋" w:hAnsi="仿宋" w:cs="仿宋" w:hint="eastAsia"/>
            <w:lang w:eastAsia="zh-CN"/>
          </w:rPr>
          <w:t>五、醋酸乙酯项目危机管理</w:t>
        </w:r>
        <w:r>
          <w:tab/>
        </w:r>
        <w:r>
          <w:fldChar w:fldCharType="begin"/>
        </w:r>
        <w:r>
          <w:instrText xml:space="preserve"> PAGEREF _Toc20106 \h </w:instrText>
        </w:r>
        <w:r>
          <w:fldChar w:fldCharType="separate"/>
        </w:r>
        <w:r>
          <w:t>16</w:t>
        </w:r>
        <w:r>
          <w:fldChar w:fldCharType="end"/>
        </w:r>
      </w:hyperlink>
    </w:p>
    <w:p>
      <w:pPr>
        <w:pStyle w:val="TOC2"/>
        <w:tabs>
          <w:tab w:val="right" w:leader="dot" w:pos="8306"/>
        </w:tabs>
      </w:pPr>
      <w:hyperlink w:anchor="_Toc20431" w:history="1">
        <w:r>
          <w:rPr>
            <w:rFonts w:ascii="仿宋" w:eastAsia="仿宋" w:hAnsi="仿宋" w:cs="仿宋" w:hint="eastAsia"/>
            <w:lang w:eastAsia="zh-CN"/>
          </w:rPr>
          <w:t>(一)、危机预警与识别</w:t>
        </w:r>
        <w:r>
          <w:tab/>
        </w:r>
        <w:r>
          <w:fldChar w:fldCharType="begin"/>
        </w:r>
        <w:r>
          <w:instrText xml:space="preserve"> PAGEREF _Toc20431 \h </w:instrText>
        </w:r>
        <w:r>
          <w:fldChar w:fldCharType="separate"/>
        </w:r>
        <w:r>
          <w:t>16</w:t>
        </w:r>
        <w:r>
          <w:fldChar w:fldCharType="end"/>
        </w:r>
      </w:hyperlink>
    </w:p>
    <w:p>
      <w:pPr>
        <w:pStyle w:val="TOC2"/>
        <w:tabs>
          <w:tab w:val="right" w:leader="dot" w:pos="8306"/>
        </w:tabs>
      </w:pPr>
      <w:hyperlink w:anchor="_Toc14867" w:history="1">
        <w:r>
          <w:rPr>
            <w:rFonts w:ascii="仿宋" w:eastAsia="仿宋" w:hAnsi="仿宋" w:cs="仿宋" w:hint="eastAsia"/>
            <w:lang w:eastAsia="zh-CN"/>
          </w:rPr>
          <w:t>(二)、危机应对与恢复</w:t>
        </w:r>
        <w:r>
          <w:tab/>
        </w:r>
        <w:r>
          <w:fldChar w:fldCharType="begin"/>
        </w:r>
        <w:r>
          <w:instrText xml:space="preserve"> PAGEREF _Toc14867 \h </w:instrText>
        </w:r>
        <w:r>
          <w:fldChar w:fldCharType="separate"/>
        </w:r>
        <w:r>
          <w:t>17</w:t>
        </w:r>
        <w:r>
          <w:fldChar w:fldCharType="end"/>
        </w:r>
      </w:hyperlink>
    </w:p>
    <w:p>
      <w:pPr>
        <w:pStyle w:val="TOC1"/>
        <w:tabs>
          <w:tab w:val="right" w:leader="dot" w:pos="8306"/>
        </w:tabs>
      </w:pPr>
      <w:hyperlink w:anchor="_Toc10300" w:history="1">
        <w:r>
          <w:rPr>
            <w:rFonts w:ascii="仿宋" w:eastAsia="仿宋" w:hAnsi="仿宋" w:cs="仿宋" w:hint="eastAsia"/>
            <w:lang w:eastAsia="zh-CN"/>
          </w:rPr>
          <w:t>六、产品规划分析</w:t>
        </w:r>
        <w:r>
          <w:tab/>
        </w:r>
        <w:r>
          <w:fldChar w:fldCharType="begin"/>
        </w:r>
        <w:r>
          <w:instrText xml:space="preserve"> PAGEREF _Toc10300 \h </w:instrText>
        </w:r>
        <w:r>
          <w:fldChar w:fldCharType="separate"/>
        </w:r>
        <w:r>
          <w:t>18</w:t>
        </w:r>
        <w:r>
          <w:fldChar w:fldCharType="end"/>
        </w:r>
      </w:hyperlink>
    </w:p>
    <w:p>
      <w:pPr>
        <w:pStyle w:val="TOC2"/>
        <w:tabs>
          <w:tab w:val="right" w:leader="dot" w:pos="8306"/>
        </w:tabs>
      </w:pPr>
      <w:hyperlink w:anchor="_Toc12629" w:history="1">
        <w:r>
          <w:rPr>
            <w:rFonts w:ascii="仿宋" w:eastAsia="仿宋" w:hAnsi="仿宋" w:cs="仿宋" w:hint="eastAsia"/>
            <w:lang w:eastAsia="zh-CN"/>
          </w:rPr>
          <w:t>(一)、产品规划</w:t>
        </w:r>
        <w:r>
          <w:tab/>
        </w:r>
        <w:r>
          <w:fldChar w:fldCharType="begin"/>
        </w:r>
        <w:r>
          <w:instrText xml:space="preserve"> PAGEREF _Toc12629 \h </w:instrText>
        </w:r>
        <w:r>
          <w:fldChar w:fldCharType="separate"/>
        </w:r>
        <w:r>
          <w:t>18</w:t>
        </w:r>
        <w:r>
          <w:fldChar w:fldCharType="end"/>
        </w:r>
      </w:hyperlink>
    </w:p>
    <w:p>
      <w:pPr>
        <w:pStyle w:val="TOC2"/>
        <w:tabs>
          <w:tab w:val="right" w:leader="dot" w:pos="8306"/>
        </w:tabs>
      </w:pPr>
      <w:hyperlink w:anchor="_Toc19453" w:history="1">
        <w:r>
          <w:rPr>
            <w:rFonts w:ascii="仿宋" w:eastAsia="仿宋" w:hAnsi="仿宋" w:cs="仿宋" w:hint="eastAsia"/>
            <w:lang w:eastAsia="zh-CN"/>
          </w:rPr>
          <w:t>(二)、建设规模</w:t>
        </w:r>
        <w:r>
          <w:tab/>
        </w:r>
        <w:r>
          <w:fldChar w:fldCharType="begin"/>
        </w:r>
        <w:r>
          <w:instrText xml:space="preserve"> PAGEREF _Toc19453 \h </w:instrText>
        </w:r>
        <w:r>
          <w:fldChar w:fldCharType="separate"/>
        </w:r>
        <w:r>
          <w:t>19</w:t>
        </w:r>
        <w:r>
          <w:fldChar w:fldCharType="end"/>
        </w:r>
      </w:hyperlink>
    </w:p>
    <w:p>
      <w:pPr>
        <w:pStyle w:val="TOC1"/>
        <w:tabs>
          <w:tab w:val="right" w:leader="dot" w:pos="8306"/>
        </w:tabs>
      </w:pPr>
      <w:hyperlink w:anchor="_Toc2078" w:history="1">
        <w:r>
          <w:rPr>
            <w:rFonts w:ascii="仿宋" w:eastAsia="仿宋" w:hAnsi="仿宋" w:cs="仿宋" w:hint="eastAsia"/>
            <w:lang w:eastAsia="zh-CN"/>
          </w:rPr>
          <w:t>七、醋酸乙酯项目创新与研发</w:t>
        </w:r>
        <w:r>
          <w:tab/>
        </w:r>
        <w:r>
          <w:fldChar w:fldCharType="begin"/>
        </w:r>
        <w:r>
          <w:instrText xml:space="preserve"> PAGEREF _Toc2078 \h </w:instrText>
        </w:r>
        <w:r>
          <w:fldChar w:fldCharType="separate"/>
        </w:r>
        <w:r>
          <w:t>20</w:t>
        </w:r>
        <w:r>
          <w:fldChar w:fldCharType="end"/>
        </w:r>
      </w:hyperlink>
    </w:p>
    <w:p>
      <w:pPr>
        <w:pStyle w:val="TOC2"/>
        <w:tabs>
          <w:tab w:val="right" w:leader="dot" w:pos="8306"/>
        </w:tabs>
      </w:pPr>
      <w:hyperlink w:anchor="_Toc26020" w:history="1">
        <w:r>
          <w:rPr>
            <w:rFonts w:ascii="仿宋" w:eastAsia="仿宋" w:hAnsi="仿宋" w:cs="仿宋" w:hint="eastAsia"/>
            <w:lang w:eastAsia="zh-CN"/>
          </w:rPr>
          <w:t>(一)、创新策略与方向</w:t>
        </w:r>
        <w:r>
          <w:tab/>
        </w:r>
        <w:r>
          <w:fldChar w:fldCharType="begin"/>
        </w:r>
        <w:r>
          <w:instrText xml:space="preserve"> PAGEREF _Toc26020 \h </w:instrText>
        </w:r>
        <w:r>
          <w:fldChar w:fldCharType="separate"/>
        </w:r>
        <w:r>
          <w:t>20</w:t>
        </w:r>
        <w:r>
          <w:fldChar w:fldCharType="end"/>
        </w:r>
      </w:hyperlink>
    </w:p>
    <w:p>
      <w:pPr>
        <w:pStyle w:val="TOC2"/>
        <w:tabs>
          <w:tab w:val="right" w:leader="dot" w:pos="8306"/>
        </w:tabs>
      </w:pPr>
      <w:hyperlink w:anchor="_Toc13511" w:history="1">
        <w:r>
          <w:rPr>
            <w:rFonts w:ascii="仿宋" w:eastAsia="仿宋" w:hAnsi="仿宋" w:cs="仿宋" w:hint="eastAsia"/>
            <w:lang w:eastAsia="zh-CN"/>
          </w:rPr>
          <w:t>(二)、研发规划与投入</w:t>
        </w:r>
        <w:r>
          <w:tab/>
        </w:r>
        <w:r>
          <w:fldChar w:fldCharType="begin"/>
        </w:r>
        <w:r>
          <w:instrText xml:space="preserve"> PAGEREF _Toc13511 \h </w:instrText>
        </w:r>
        <w:r>
          <w:fldChar w:fldCharType="separate"/>
        </w:r>
        <w:r>
          <w:t>22</w:t>
        </w:r>
        <w:r>
          <w:fldChar w:fldCharType="end"/>
        </w:r>
      </w:hyperlink>
    </w:p>
    <w:p>
      <w:pPr>
        <w:pStyle w:val="TOC1"/>
        <w:tabs>
          <w:tab w:val="right" w:leader="dot" w:pos="8306"/>
        </w:tabs>
      </w:pPr>
      <w:hyperlink w:anchor="_Toc30698" w:history="1">
        <w:r>
          <w:rPr>
            <w:rFonts w:ascii="仿宋" w:eastAsia="仿宋" w:hAnsi="仿宋" w:cs="仿宋" w:hint="eastAsia"/>
            <w:lang w:eastAsia="zh-CN"/>
          </w:rPr>
          <w:t>八、醋酸乙酯项目环境影响分析</w:t>
        </w:r>
        <w:r>
          <w:tab/>
        </w:r>
        <w:r>
          <w:fldChar w:fldCharType="begin"/>
        </w:r>
        <w:r>
          <w:instrText xml:space="preserve"> PAGEREF _Toc30698 \h </w:instrText>
        </w:r>
        <w:r>
          <w:fldChar w:fldCharType="separate"/>
        </w:r>
        <w:r>
          <w:t>23</w:t>
        </w:r>
        <w:r>
          <w:fldChar w:fldCharType="end"/>
        </w:r>
      </w:hyperlink>
    </w:p>
    <w:p>
      <w:pPr>
        <w:pStyle w:val="TOC2"/>
        <w:tabs>
          <w:tab w:val="right" w:leader="dot" w:pos="8306"/>
        </w:tabs>
      </w:pPr>
      <w:hyperlink w:anchor="_Toc9672" w:history="1">
        <w:r>
          <w:rPr>
            <w:rFonts w:ascii="仿宋" w:eastAsia="仿宋" w:hAnsi="仿宋" w:cs="仿宋" w:hint="eastAsia"/>
            <w:lang w:eastAsia="zh-CN"/>
          </w:rPr>
          <w:t>(一)、建设区域环境质量现状</w:t>
        </w:r>
        <w:r>
          <w:tab/>
        </w:r>
        <w:r>
          <w:fldChar w:fldCharType="begin"/>
        </w:r>
        <w:r>
          <w:instrText xml:space="preserve"> PAGEREF _Toc9672 \h </w:instrText>
        </w:r>
        <w:r>
          <w:fldChar w:fldCharType="separate"/>
        </w:r>
        <w:r>
          <w:t>23</w:t>
        </w:r>
        <w:r>
          <w:fldChar w:fldCharType="end"/>
        </w:r>
      </w:hyperlink>
    </w:p>
    <w:p>
      <w:pPr>
        <w:pStyle w:val="TOC2"/>
        <w:tabs>
          <w:tab w:val="right" w:leader="dot" w:pos="8306"/>
        </w:tabs>
      </w:pPr>
      <w:hyperlink w:anchor="_Toc23432" w:history="1">
        <w:r>
          <w:rPr>
            <w:rFonts w:ascii="仿宋" w:eastAsia="仿宋" w:hAnsi="仿宋" w:cs="仿宋" w:hint="eastAsia"/>
            <w:lang w:eastAsia="zh-CN"/>
          </w:rPr>
          <w:t>(二)、建设期环境保护</w:t>
        </w:r>
        <w:r>
          <w:tab/>
        </w:r>
        <w:r>
          <w:fldChar w:fldCharType="begin"/>
        </w:r>
        <w:r>
          <w:instrText xml:space="preserve"> PAGEREF _Toc23432 \h </w:instrText>
        </w:r>
        <w:r>
          <w:fldChar w:fldCharType="separate"/>
        </w:r>
        <w:r>
          <w:t>25</w:t>
        </w:r>
        <w:r>
          <w:fldChar w:fldCharType="end"/>
        </w:r>
      </w:hyperlink>
    </w:p>
    <w:p>
      <w:pPr>
        <w:pStyle w:val="TOC2"/>
        <w:tabs>
          <w:tab w:val="right" w:leader="dot" w:pos="8306"/>
        </w:tabs>
      </w:pPr>
      <w:hyperlink w:anchor="_Toc19629" w:history="1">
        <w:r>
          <w:rPr>
            <w:rFonts w:ascii="仿宋" w:eastAsia="仿宋" w:hAnsi="仿宋" w:cs="仿宋" w:hint="eastAsia"/>
            <w:lang w:eastAsia="zh-CN"/>
          </w:rPr>
          <w:t>(三)、运营期环境保护</w:t>
        </w:r>
        <w:r>
          <w:tab/>
        </w:r>
        <w:r>
          <w:fldChar w:fldCharType="begin"/>
        </w:r>
        <w:r>
          <w:instrText xml:space="preserve"> PAGEREF _Toc19629 \h </w:instrText>
        </w:r>
        <w:r>
          <w:fldChar w:fldCharType="separate"/>
        </w:r>
        <w:r>
          <w:t>26</w:t>
        </w:r>
        <w:r>
          <w:fldChar w:fldCharType="end"/>
        </w:r>
      </w:hyperlink>
    </w:p>
    <w:p>
      <w:pPr>
        <w:pStyle w:val="TOC2"/>
        <w:tabs>
          <w:tab w:val="right" w:leader="dot" w:pos="8306"/>
        </w:tabs>
      </w:pPr>
      <w:hyperlink w:anchor="_Toc4290" w:history="1">
        <w:r>
          <w:rPr>
            <w:rFonts w:ascii="仿宋" w:eastAsia="仿宋" w:hAnsi="仿宋" w:cs="仿宋" w:hint="eastAsia"/>
            <w:lang w:eastAsia="zh-CN"/>
          </w:rPr>
          <w:t>(四)、醋酸乙酯项目建设对区域经济的影响</w:t>
        </w:r>
        <w:r>
          <w:tab/>
        </w:r>
        <w:r>
          <w:fldChar w:fldCharType="begin"/>
        </w:r>
        <w:r>
          <w:instrText xml:space="preserve"> PAGEREF _Toc4290 \h </w:instrText>
        </w:r>
        <w:r>
          <w:fldChar w:fldCharType="separate"/>
        </w:r>
        <w:r>
          <w:t>27</w:t>
        </w:r>
        <w:r>
          <w:fldChar w:fldCharType="end"/>
        </w:r>
      </w:hyperlink>
    </w:p>
    <w:p>
      <w:pPr>
        <w:pStyle w:val="TOC2"/>
        <w:tabs>
          <w:tab w:val="right" w:leader="dot" w:pos="8306"/>
        </w:tabs>
      </w:pPr>
      <w:hyperlink w:anchor="_Toc20967" w:history="1">
        <w:r>
          <w:rPr>
            <w:rFonts w:ascii="仿宋" w:eastAsia="仿宋" w:hAnsi="仿宋" w:cs="仿宋" w:hint="eastAsia"/>
            <w:lang w:eastAsia="zh-CN"/>
          </w:rPr>
          <w:t>(五)、废弃物处理</w:t>
        </w:r>
        <w:r>
          <w:tab/>
        </w:r>
        <w:r>
          <w:fldChar w:fldCharType="begin"/>
        </w:r>
        <w:r>
          <w:instrText xml:space="preserve"> PAGEREF _Toc20967 \h </w:instrText>
        </w:r>
        <w:r>
          <w:fldChar w:fldCharType="separate"/>
        </w:r>
        <w:r>
          <w:t>29</w:t>
        </w:r>
        <w:r>
          <w:fldChar w:fldCharType="end"/>
        </w:r>
      </w:hyperlink>
    </w:p>
    <w:p>
      <w:pPr>
        <w:pStyle w:val="TOC2"/>
        <w:tabs>
          <w:tab w:val="right" w:leader="dot" w:pos="8306"/>
        </w:tabs>
      </w:pPr>
      <w:hyperlink w:anchor="_Toc10876" w:history="1">
        <w:r>
          <w:rPr>
            <w:rFonts w:ascii="仿宋" w:eastAsia="仿宋" w:hAnsi="仿宋" w:cs="仿宋" w:hint="eastAsia"/>
            <w:lang w:eastAsia="zh-CN"/>
          </w:rPr>
          <w:t>(六)、特殊环境影响分析</w:t>
        </w:r>
        <w:r>
          <w:tab/>
        </w:r>
        <w:r>
          <w:fldChar w:fldCharType="begin"/>
        </w:r>
        <w:r>
          <w:instrText xml:space="preserve"> PAGEREF _Toc10876 \h </w:instrText>
        </w:r>
        <w:r>
          <w:fldChar w:fldCharType="separate"/>
        </w:r>
        <w:r>
          <w:t>30</w:t>
        </w:r>
        <w:r>
          <w:fldChar w:fldCharType="end"/>
        </w:r>
      </w:hyperlink>
    </w:p>
    <w:p>
      <w:pPr>
        <w:pStyle w:val="TOC2"/>
        <w:tabs>
          <w:tab w:val="right" w:leader="dot" w:pos="8306"/>
        </w:tabs>
      </w:pPr>
      <w:hyperlink w:anchor="_Toc16411" w:history="1">
        <w:r>
          <w:rPr>
            <w:rFonts w:ascii="仿宋" w:eastAsia="仿宋" w:hAnsi="仿宋" w:cs="仿宋" w:hint="eastAsia"/>
            <w:lang w:eastAsia="zh-CN"/>
          </w:rPr>
          <w:t>(七)、清洁生产</w:t>
        </w:r>
        <w:r>
          <w:tab/>
        </w:r>
        <w:r>
          <w:fldChar w:fldCharType="begin"/>
        </w:r>
        <w:r>
          <w:instrText xml:space="preserve"> PAGEREF _Toc16411 \h </w:instrText>
        </w:r>
        <w:r>
          <w:fldChar w:fldCharType="separate"/>
        </w:r>
        <w:r>
          <w:t>31</w:t>
        </w:r>
        <w:r>
          <w:fldChar w:fldCharType="end"/>
        </w:r>
      </w:hyperlink>
    </w:p>
    <w:p>
      <w:pPr>
        <w:pStyle w:val="TOC2"/>
        <w:tabs>
          <w:tab w:val="right" w:leader="dot" w:pos="8306"/>
        </w:tabs>
      </w:pPr>
      <w:hyperlink w:anchor="_Toc1750" w:history="1">
        <w:r>
          <w:rPr>
            <w:rFonts w:ascii="仿宋" w:eastAsia="仿宋" w:hAnsi="仿宋" w:cs="仿宋" w:hint="eastAsia"/>
            <w:lang w:eastAsia="zh-CN"/>
          </w:rPr>
          <w:t>(八)、环境保护综合评价</w:t>
        </w:r>
        <w:r>
          <w:tab/>
        </w:r>
        <w:r>
          <w:fldChar w:fldCharType="begin"/>
        </w:r>
        <w:r>
          <w:instrText xml:space="preserve"> PAGEREF _Toc1750 \h </w:instrText>
        </w:r>
        <w:r>
          <w:fldChar w:fldCharType="separate"/>
        </w:r>
        <w:r>
          <w:t>33</w:t>
        </w:r>
        <w:r>
          <w:fldChar w:fldCharType="end"/>
        </w:r>
      </w:hyperlink>
    </w:p>
    <w:p>
      <w:pPr>
        <w:pStyle w:val="TOC1"/>
        <w:tabs>
          <w:tab w:val="right" w:leader="dot" w:pos="8306"/>
        </w:tabs>
      </w:pPr>
      <w:hyperlink w:anchor="_Toc10960" w:history="1">
        <w:r>
          <w:rPr>
            <w:rFonts w:ascii="仿宋" w:eastAsia="仿宋" w:hAnsi="仿宋" w:cs="仿宋" w:hint="eastAsia"/>
            <w:lang w:eastAsia="zh-CN"/>
          </w:rPr>
          <w:t>九、醋酸乙酯项目技术管理</w:t>
        </w:r>
        <w:r>
          <w:tab/>
        </w:r>
        <w:r>
          <w:fldChar w:fldCharType="begin"/>
        </w:r>
        <w:r>
          <w:instrText xml:space="preserve"> PAGEREF _Toc10960 \h </w:instrText>
        </w:r>
        <w:r>
          <w:fldChar w:fldCharType="separate"/>
        </w:r>
        <w:r>
          <w:t>34</w:t>
        </w:r>
        <w:r>
          <w:fldChar w:fldCharType="end"/>
        </w:r>
      </w:hyperlink>
    </w:p>
    <w:p>
      <w:pPr>
        <w:pStyle w:val="TOC2"/>
        <w:tabs>
          <w:tab w:val="right" w:leader="dot" w:pos="8306"/>
        </w:tabs>
      </w:pPr>
      <w:hyperlink w:anchor="_Toc27025" w:history="1">
        <w:r>
          <w:rPr>
            <w:rFonts w:ascii="仿宋" w:eastAsia="仿宋" w:hAnsi="仿宋" w:cs="仿宋" w:hint="eastAsia"/>
            <w:lang w:eastAsia="zh-CN"/>
          </w:rPr>
          <w:t>(一)、技术方案选用方向</w:t>
        </w:r>
        <w:r>
          <w:tab/>
        </w:r>
        <w:r>
          <w:fldChar w:fldCharType="begin"/>
        </w:r>
        <w:r>
          <w:instrText xml:space="preserve"> PAGEREF _Toc27025 \h </w:instrText>
        </w:r>
        <w:r>
          <w:fldChar w:fldCharType="separate"/>
        </w:r>
        <w:r>
          <w:t>34</w:t>
        </w:r>
        <w:r>
          <w:fldChar w:fldCharType="end"/>
        </w:r>
      </w:hyperlink>
    </w:p>
    <w:p>
      <w:pPr>
        <w:pStyle w:val="TOC2"/>
        <w:tabs>
          <w:tab w:val="right" w:leader="dot" w:pos="8306"/>
        </w:tabs>
      </w:pPr>
      <w:hyperlink w:anchor="_Toc13232" w:history="1">
        <w:r>
          <w:rPr>
            <w:rFonts w:ascii="仿宋" w:eastAsia="仿宋" w:hAnsi="仿宋" w:cs="仿宋" w:hint="eastAsia"/>
            <w:lang w:eastAsia="zh-CN"/>
          </w:rPr>
          <w:t>(二)、工艺技术方案选用原则</w:t>
        </w:r>
        <w:r>
          <w:tab/>
        </w:r>
        <w:r>
          <w:fldChar w:fldCharType="begin"/>
        </w:r>
        <w:r>
          <w:instrText xml:space="preserve"> PAGEREF _Toc13232 \h </w:instrText>
        </w:r>
        <w:r>
          <w:fldChar w:fldCharType="separate"/>
        </w:r>
        <w:r>
          <w:t>36</w:t>
        </w:r>
        <w:r>
          <w:fldChar w:fldCharType="end"/>
        </w:r>
      </w:hyperlink>
    </w:p>
    <w:p>
      <w:pPr>
        <w:pStyle w:val="TOC2"/>
        <w:tabs>
          <w:tab w:val="right" w:leader="dot" w:pos="8306"/>
        </w:tabs>
      </w:pPr>
      <w:hyperlink w:anchor="_Toc28378" w:history="1">
        <w:r>
          <w:rPr>
            <w:rFonts w:ascii="仿宋" w:eastAsia="仿宋" w:hAnsi="仿宋" w:cs="仿宋" w:hint="eastAsia"/>
            <w:lang w:eastAsia="zh-CN"/>
          </w:rPr>
          <w:t>(三)、工艺技术方案要求</w:t>
        </w:r>
        <w:r>
          <w:tab/>
        </w:r>
        <w:r>
          <w:fldChar w:fldCharType="begin"/>
        </w:r>
        <w:r>
          <w:instrText xml:space="preserve"> PAGEREF _Toc28378 \h </w:instrText>
        </w:r>
        <w:r>
          <w:fldChar w:fldCharType="separate"/>
        </w:r>
        <w:r>
          <w:t>38</w:t>
        </w:r>
        <w:r>
          <w:fldChar w:fldCharType="end"/>
        </w:r>
      </w:hyperlink>
    </w:p>
    <w:p>
      <w:pPr>
        <w:pStyle w:val="TOC1"/>
        <w:tabs>
          <w:tab w:val="right" w:leader="dot" w:pos="8306"/>
        </w:tabs>
      </w:pPr>
      <w:hyperlink w:anchor="_Toc10940" w:history="1">
        <w:r>
          <w:rPr>
            <w:rFonts w:ascii="仿宋" w:eastAsia="仿宋" w:hAnsi="仿宋" w:cs="仿宋" w:hint="eastAsia"/>
            <w:lang w:eastAsia="zh-CN"/>
          </w:rPr>
          <w:t>十、醋酸乙酯项目人力资源管理</w:t>
        </w:r>
        <w:r>
          <w:tab/>
        </w:r>
        <w:r>
          <w:fldChar w:fldCharType="begin"/>
        </w:r>
        <w:r>
          <w:instrText xml:space="preserve"> PAGEREF _Toc10940 \h </w:instrText>
        </w:r>
        <w:r>
          <w:fldChar w:fldCharType="separate"/>
        </w:r>
        <w:r>
          <w:t>40</w:t>
        </w:r>
        <w:r>
          <w:fldChar w:fldCharType="end"/>
        </w:r>
      </w:hyperlink>
    </w:p>
    <w:p>
      <w:pPr>
        <w:pStyle w:val="TOC2"/>
        <w:tabs>
          <w:tab w:val="right" w:leader="dot" w:pos="8306"/>
        </w:tabs>
      </w:pPr>
      <w:hyperlink w:anchor="_Toc16679" w:history="1">
        <w:r>
          <w:rPr>
            <w:rFonts w:ascii="仿宋" w:eastAsia="仿宋" w:hAnsi="仿宋" w:cs="仿宋" w:hint="eastAsia"/>
            <w:lang w:eastAsia="zh-CN"/>
          </w:rPr>
          <w:t>(一)、建立健全的预算管理制度</w:t>
        </w:r>
        <w:r>
          <w:tab/>
        </w:r>
        <w:r>
          <w:fldChar w:fldCharType="begin"/>
        </w:r>
        <w:r>
          <w:instrText xml:space="preserve"> PAGEREF _Toc16679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23" w:history="1">
        <w:r>
          <w:rPr>
            <w:rFonts w:ascii="仿宋" w:eastAsia="仿宋" w:hAnsi="仿宋" w:cs="仿宋" w:hint="eastAsia"/>
            <w:lang w:eastAsia="zh-CN"/>
          </w:rPr>
          <w:t>(二)、加强资金流动监控</w:t>
        </w:r>
        <w:r>
          <w:tab/>
        </w:r>
        <w:r>
          <w:fldChar w:fldCharType="begin"/>
        </w:r>
        <w:r>
          <w:instrText xml:space="preserve"> PAGEREF _Toc10523 \h </w:instrText>
        </w:r>
        <w:r>
          <w:fldChar w:fldCharType="separate"/>
        </w:r>
        <w:r>
          <w:t>42</w:t>
        </w:r>
        <w:r>
          <w:fldChar w:fldCharType="end"/>
        </w:r>
      </w:hyperlink>
    </w:p>
    <w:p>
      <w:pPr>
        <w:pStyle w:val="TOC2"/>
        <w:tabs>
          <w:tab w:val="right" w:leader="dot" w:pos="8306"/>
        </w:tabs>
      </w:pPr>
      <w:hyperlink w:anchor="_Toc4944" w:history="1">
        <w:r>
          <w:rPr>
            <w:rFonts w:ascii="仿宋" w:eastAsia="仿宋" w:hAnsi="仿宋" w:cs="仿宋" w:hint="eastAsia"/>
            <w:lang w:eastAsia="zh-CN"/>
          </w:rPr>
          <w:t>(三)、制定完善的风险控制机制</w:t>
        </w:r>
        <w:r>
          <w:tab/>
        </w:r>
        <w:r>
          <w:fldChar w:fldCharType="begin"/>
        </w:r>
        <w:r>
          <w:instrText xml:space="preserve"> PAGEREF _Toc4944 \h </w:instrText>
        </w:r>
        <w:r>
          <w:fldChar w:fldCharType="separate"/>
        </w:r>
        <w:r>
          <w:t>43</w:t>
        </w:r>
        <w:r>
          <w:fldChar w:fldCharType="end"/>
        </w:r>
      </w:hyperlink>
    </w:p>
    <w:p>
      <w:pPr>
        <w:pStyle w:val="TOC2"/>
        <w:tabs>
          <w:tab w:val="right" w:leader="dot" w:pos="8306"/>
        </w:tabs>
      </w:pPr>
      <w:hyperlink w:anchor="_Toc17265" w:history="1">
        <w:r>
          <w:rPr>
            <w:rFonts w:ascii="仿宋" w:eastAsia="仿宋" w:hAnsi="仿宋" w:cs="仿宋" w:hint="eastAsia"/>
            <w:lang w:eastAsia="zh-CN"/>
          </w:rPr>
          <w:t>(四)、优化成本管理</w:t>
        </w:r>
        <w:r>
          <w:tab/>
        </w:r>
        <w:r>
          <w:fldChar w:fldCharType="begin"/>
        </w:r>
        <w:r>
          <w:instrText xml:space="preserve"> PAGEREF _Toc17265 \h </w:instrText>
        </w:r>
        <w:r>
          <w:fldChar w:fldCharType="separate"/>
        </w:r>
        <w:r>
          <w:t>44</w:t>
        </w:r>
        <w:r>
          <w:fldChar w:fldCharType="end"/>
        </w:r>
      </w:hyperlink>
    </w:p>
    <w:p>
      <w:pPr>
        <w:pStyle w:val="TOC1"/>
        <w:tabs>
          <w:tab w:val="right" w:leader="dot" w:pos="8306"/>
        </w:tabs>
      </w:pPr>
      <w:hyperlink w:anchor="_Toc10243" w:history="1">
        <w:r>
          <w:rPr>
            <w:rFonts w:ascii="仿宋" w:eastAsia="仿宋" w:hAnsi="仿宋" w:cs="仿宋" w:hint="eastAsia"/>
            <w:lang w:eastAsia="zh-CN"/>
          </w:rPr>
          <w:t>十一、醋酸乙酯项目财务管理</w:t>
        </w:r>
        <w:r>
          <w:tab/>
        </w:r>
        <w:r>
          <w:fldChar w:fldCharType="begin"/>
        </w:r>
        <w:r>
          <w:instrText xml:space="preserve"> PAGEREF _Toc10243 \h </w:instrText>
        </w:r>
        <w:r>
          <w:fldChar w:fldCharType="separate"/>
        </w:r>
        <w:r>
          <w:t>45</w:t>
        </w:r>
        <w:r>
          <w:fldChar w:fldCharType="end"/>
        </w:r>
      </w:hyperlink>
    </w:p>
    <w:p>
      <w:pPr>
        <w:pStyle w:val="TOC2"/>
        <w:tabs>
          <w:tab w:val="right" w:leader="dot" w:pos="8306"/>
        </w:tabs>
      </w:pPr>
      <w:hyperlink w:anchor="_Toc6110" w:history="1">
        <w:r>
          <w:rPr>
            <w:rFonts w:ascii="仿宋" w:eastAsia="仿宋" w:hAnsi="仿宋" w:cs="仿宋" w:hint="eastAsia"/>
            <w:lang w:eastAsia="zh-CN"/>
          </w:rPr>
          <w:t>(一)、资金需求大</w:t>
        </w:r>
        <w:r>
          <w:tab/>
        </w:r>
        <w:r>
          <w:fldChar w:fldCharType="begin"/>
        </w:r>
        <w:r>
          <w:instrText xml:space="preserve"> PAGEREF _Toc6110 \h </w:instrText>
        </w:r>
        <w:r>
          <w:fldChar w:fldCharType="separate"/>
        </w:r>
        <w:r>
          <w:t>45</w:t>
        </w:r>
        <w:r>
          <w:fldChar w:fldCharType="end"/>
        </w:r>
      </w:hyperlink>
    </w:p>
    <w:p>
      <w:pPr>
        <w:pStyle w:val="TOC2"/>
        <w:tabs>
          <w:tab w:val="right" w:leader="dot" w:pos="8306"/>
        </w:tabs>
      </w:pPr>
      <w:hyperlink w:anchor="_Toc14916" w:history="1">
        <w:r>
          <w:rPr>
            <w:rFonts w:ascii="仿宋" w:eastAsia="仿宋" w:hAnsi="仿宋" w:cs="仿宋" w:hint="eastAsia"/>
            <w:lang w:eastAsia="zh-CN"/>
          </w:rPr>
          <w:t>(二)、研发周期长</w:t>
        </w:r>
        <w:r>
          <w:tab/>
        </w:r>
        <w:r>
          <w:fldChar w:fldCharType="begin"/>
        </w:r>
        <w:r>
          <w:instrText xml:space="preserve"> PAGEREF _Toc14916 \h </w:instrText>
        </w:r>
        <w:r>
          <w:fldChar w:fldCharType="separate"/>
        </w:r>
        <w:r>
          <w:t>46</w:t>
        </w:r>
        <w:r>
          <w:fldChar w:fldCharType="end"/>
        </w:r>
      </w:hyperlink>
    </w:p>
    <w:p>
      <w:pPr>
        <w:pStyle w:val="TOC2"/>
        <w:tabs>
          <w:tab w:val="right" w:leader="dot" w:pos="8306"/>
        </w:tabs>
      </w:pPr>
      <w:hyperlink w:anchor="_Toc23838" w:history="1">
        <w:r>
          <w:rPr>
            <w:rFonts w:ascii="仿宋" w:eastAsia="仿宋" w:hAnsi="仿宋" w:cs="仿宋" w:hint="eastAsia"/>
            <w:lang w:eastAsia="zh-CN"/>
          </w:rPr>
          <w:t>(三)、市场风险大</w:t>
        </w:r>
        <w:r>
          <w:tab/>
        </w:r>
        <w:r>
          <w:fldChar w:fldCharType="begin"/>
        </w:r>
        <w:r>
          <w:instrText xml:space="preserve"> PAGEREF _Toc23838 \h </w:instrText>
        </w:r>
        <w:r>
          <w:fldChar w:fldCharType="separate"/>
        </w:r>
        <w:r>
          <w:t>47</w:t>
        </w:r>
        <w:r>
          <w:fldChar w:fldCharType="end"/>
        </w:r>
      </w:hyperlink>
    </w:p>
    <w:p>
      <w:pPr>
        <w:pStyle w:val="TOC2"/>
        <w:tabs>
          <w:tab w:val="right" w:leader="dot" w:pos="8306"/>
        </w:tabs>
      </w:pPr>
      <w:hyperlink w:anchor="_Toc30370" w:history="1">
        <w:r>
          <w:rPr>
            <w:rFonts w:ascii="仿宋" w:eastAsia="仿宋" w:hAnsi="仿宋" w:cs="仿宋" w:hint="eastAsia"/>
            <w:lang w:eastAsia="zh-CN"/>
          </w:rPr>
          <w:t>(四)、利润率高</w:t>
        </w:r>
        <w:r>
          <w:tab/>
        </w:r>
        <w:r>
          <w:fldChar w:fldCharType="begin"/>
        </w:r>
        <w:r>
          <w:instrText xml:space="preserve"> PAGEREF _Toc30370 \h </w:instrText>
        </w:r>
        <w:r>
          <w:fldChar w:fldCharType="separate"/>
        </w:r>
        <w:r>
          <w:t>50</w:t>
        </w:r>
        <w:r>
          <w:fldChar w:fldCharType="end"/>
        </w:r>
      </w:hyperlink>
    </w:p>
    <w:p>
      <w:pPr>
        <w:pStyle w:val="TOC1"/>
        <w:tabs>
          <w:tab w:val="right" w:leader="dot" w:pos="8306"/>
        </w:tabs>
      </w:pPr>
      <w:hyperlink w:anchor="_Toc850" w:history="1">
        <w:r>
          <w:rPr>
            <w:rFonts w:ascii="仿宋" w:eastAsia="仿宋" w:hAnsi="仿宋" w:cs="仿宋" w:hint="eastAsia"/>
            <w:lang w:eastAsia="zh-CN"/>
          </w:rPr>
          <w:t>十二、醋酸乙酯项目经营效益</w:t>
        </w:r>
        <w:r>
          <w:tab/>
        </w:r>
        <w:r>
          <w:fldChar w:fldCharType="begin"/>
        </w:r>
        <w:r>
          <w:instrText xml:space="preserve"> PAGEREF _Toc850 \h </w:instrText>
        </w:r>
        <w:r>
          <w:fldChar w:fldCharType="separate"/>
        </w:r>
        <w:r>
          <w:t>52</w:t>
        </w:r>
        <w:r>
          <w:fldChar w:fldCharType="end"/>
        </w:r>
      </w:hyperlink>
    </w:p>
    <w:p>
      <w:pPr>
        <w:pStyle w:val="TOC2"/>
        <w:tabs>
          <w:tab w:val="right" w:leader="dot" w:pos="8306"/>
        </w:tabs>
      </w:pPr>
      <w:hyperlink w:anchor="_Toc29498" w:history="1">
        <w:r>
          <w:rPr>
            <w:rFonts w:ascii="仿宋" w:eastAsia="仿宋" w:hAnsi="仿宋" w:cs="仿宋" w:hint="eastAsia"/>
            <w:lang w:eastAsia="zh-CN"/>
          </w:rPr>
          <w:t>(一)、经济评价财务测算</w:t>
        </w:r>
        <w:r>
          <w:tab/>
        </w:r>
        <w:r>
          <w:fldChar w:fldCharType="begin"/>
        </w:r>
        <w:r>
          <w:instrText xml:space="preserve"> PAGEREF _Toc29498 \h </w:instrText>
        </w:r>
        <w:r>
          <w:fldChar w:fldCharType="separate"/>
        </w:r>
        <w:r>
          <w:t>52</w:t>
        </w:r>
        <w:r>
          <w:fldChar w:fldCharType="end"/>
        </w:r>
      </w:hyperlink>
    </w:p>
    <w:p>
      <w:pPr>
        <w:pStyle w:val="TOC2"/>
        <w:tabs>
          <w:tab w:val="right" w:leader="dot" w:pos="8306"/>
        </w:tabs>
      </w:pPr>
      <w:hyperlink w:anchor="_Toc15494" w:history="1">
        <w:r>
          <w:rPr>
            <w:rFonts w:ascii="仿宋" w:eastAsia="仿宋" w:hAnsi="仿宋" w:cs="仿宋" w:hint="eastAsia"/>
            <w:lang w:eastAsia="zh-CN"/>
          </w:rPr>
          <w:t>(二)、醋酸乙酯项目盈利能力分析</w:t>
        </w:r>
        <w:r>
          <w:tab/>
        </w:r>
        <w:r>
          <w:fldChar w:fldCharType="begin"/>
        </w:r>
        <w:r>
          <w:instrText xml:space="preserve"> PAGEREF _Toc15494 \h </w:instrText>
        </w:r>
        <w:r>
          <w:fldChar w:fldCharType="separate"/>
        </w:r>
        <w:r>
          <w:t>53</w:t>
        </w:r>
        <w:r>
          <w:fldChar w:fldCharType="end"/>
        </w:r>
      </w:hyperlink>
    </w:p>
    <w:p>
      <w:pPr>
        <w:pStyle w:val="TOC1"/>
        <w:tabs>
          <w:tab w:val="right" w:leader="dot" w:pos="8306"/>
        </w:tabs>
      </w:pPr>
      <w:hyperlink w:anchor="_Toc17612" w:history="1">
        <w:r>
          <w:rPr>
            <w:rFonts w:ascii="仿宋" w:eastAsia="仿宋" w:hAnsi="仿宋" w:cs="仿宋" w:hint="eastAsia"/>
            <w:lang w:eastAsia="zh-CN"/>
          </w:rPr>
          <w:t>十三、醋酸乙酯项目治理与监督</w:t>
        </w:r>
        <w:r>
          <w:tab/>
        </w:r>
        <w:r>
          <w:fldChar w:fldCharType="begin"/>
        </w:r>
        <w:r>
          <w:instrText xml:space="preserve"> PAGEREF _Toc17612 \h </w:instrText>
        </w:r>
        <w:r>
          <w:fldChar w:fldCharType="separate"/>
        </w:r>
        <w:r>
          <w:t>54</w:t>
        </w:r>
        <w:r>
          <w:fldChar w:fldCharType="end"/>
        </w:r>
      </w:hyperlink>
    </w:p>
    <w:p>
      <w:pPr>
        <w:pStyle w:val="TOC2"/>
        <w:tabs>
          <w:tab w:val="right" w:leader="dot" w:pos="8306"/>
        </w:tabs>
      </w:pPr>
      <w:hyperlink w:anchor="_Toc12780" w:history="1">
        <w:r>
          <w:rPr>
            <w:rFonts w:ascii="仿宋" w:eastAsia="仿宋" w:hAnsi="仿宋" w:cs="仿宋" w:hint="eastAsia"/>
            <w:lang w:eastAsia="zh-CN"/>
          </w:rPr>
          <w:t>(一)、醋酸乙酯项目治理结构</w:t>
        </w:r>
        <w:r>
          <w:tab/>
        </w:r>
        <w:r>
          <w:fldChar w:fldCharType="begin"/>
        </w:r>
        <w:r>
          <w:instrText xml:space="preserve"> PAGEREF _Toc12780 \h </w:instrText>
        </w:r>
        <w:r>
          <w:fldChar w:fldCharType="separate"/>
        </w:r>
        <w:r>
          <w:t>54</w:t>
        </w:r>
        <w:r>
          <w:fldChar w:fldCharType="end"/>
        </w:r>
      </w:hyperlink>
    </w:p>
    <w:p>
      <w:pPr>
        <w:pStyle w:val="TOC2"/>
        <w:tabs>
          <w:tab w:val="right" w:leader="dot" w:pos="8306"/>
        </w:tabs>
      </w:pPr>
      <w:hyperlink w:anchor="_Toc357" w:history="1">
        <w:r>
          <w:rPr>
            <w:rFonts w:ascii="仿宋" w:eastAsia="仿宋" w:hAnsi="仿宋" w:cs="仿宋" w:hint="eastAsia"/>
            <w:lang w:eastAsia="zh-CN"/>
          </w:rPr>
          <w:t>(二)、监督与审计</w:t>
        </w:r>
        <w:r>
          <w:tab/>
        </w:r>
        <w:r>
          <w:fldChar w:fldCharType="begin"/>
        </w:r>
        <w:r>
          <w:instrText xml:space="preserve"> PAGEREF _Toc357 \h </w:instrText>
        </w:r>
        <w:r>
          <w:fldChar w:fldCharType="separate"/>
        </w:r>
        <w:r>
          <w:t>56</w:t>
        </w:r>
        <w:r>
          <w:fldChar w:fldCharType="end"/>
        </w:r>
      </w:hyperlink>
    </w:p>
    <w:p>
      <w:pPr>
        <w:pStyle w:val="TOC1"/>
        <w:tabs>
          <w:tab w:val="right" w:leader="dot" w:pos="8306"/>
        </w:tabs>
      </w:pPr>
      <w:hyperlink w:anchor="_Toc5216" w:history="1">
        <w:r>
          <w:rPr>
            <w:rFonts w:ascii="仿宋" w:eastAsia="仿宋" w:hAnsi="仿宋" w:cs="仿宋" w:hint="eastAsia"/>
            <w:lang w:eastAsia="zh-CN"/>
          </w:rPr>
          <w:t>十四、质量管理体系</w:t>
        </w:r>
        <w:r>
          <w:tab/>
        </w:r>
        <w:r>
          <w:fldChar w:fldCharType="begin"/>
        </w:r>
        <w:r>
          <w:instrText xml:space="preserve"> PAGEREF _Toc5216 \h </w:instrText>
        </w:r>
        <w:r>
          <w:fldChar w:fldCharType="separate"/>
        </w:r>
        <w:r>
          <w:t>57</w:t>
        </w:r>
        <w:r>
          <w:fldChar w:fldCharType="end"/>
        </w:r>
      </w:hyperlink>
    </w:p>
    <w:p>
      <w:pPr>
        <w:pStyle w:val="TOC2"/>
        <w:tabs>
          <w:tab w:val="right" w:leader="dot" w:pos="8306"/>
        </w:tabs>
      </w:pPr>
      <w:hyperlink w:anchor="_Toc17772" w:history="1">
        <w:r>
          <w:rPr>
            <w:rFonts w:ascii="仿宋" w:eastAsia="仿宋" w:hAnsi="仿宋" w:cs="仿宋" w:hint="eastAsia"/>
            <w:lang w:eastAsia="zh-CN"/>
          </w:rPr>
          <w:t>(一)、质量目标与方针</w:t>
        </w:r>
        <w:r>
          <w:tab/>
        </w:r>
        <w:r>
          <w:fldChar w:fldCharType="begin"/>
        </w:r>
        <w:r>
          <w:instrText xml:space="preserve"> PAGEREF _Toc17772 \h </w:instrText>
        </w:r>
        <w:r>
          <w:fldChar w:fldCharType="separate"/>
        </w:r>
        <w:r>
          <w:t>57</w:t>
        </w:r>
        <w:r>
          <w:fldChar w:fldCharType="end"/>
        </w:r>
      </w:hyperlink>
    </w:p>
    <w:p>
      <w:pPr>
        <w:pStyle w:val="TOC2"/>
        <w:tabs>
          <w:tab w:val="right" w:leader="dot" w:pos="8306"/>
        </w:tabs>
      </w:pPr>
      <w:hyperlink w:anchor="_Toc27070" w:history="1">
        <w:r>
          <w:rPr>
            <w:rFonts w:ascii="仿宋" w:eastAsia="仿宋" w:hAnsi="仿宋" w:cs="仿宋" w:hint="eastAsia"/>
            <w:lang w:eastAsia="zh-CN"/>
          </w:rPr>
          <w:t>(二)、质量管理责任</w:t>
        </w:r>
        <w:r>
          <w:tab/>
        </w:r>
        <w:r>
          <w:fldChar w:fldCharType="begin"/>
        </w:r>
        <w:r>
          <w:instrText xml:space="preserve"> PAGEREF _Toc27070 \h </w:instrText>
        </w:r>
        <w:r>
          <w:fldChar w:fldCharType="separate"/>
        </w:r>
        <w:r>
          <w:t>58</w:t>
        </w:r>
        <w:r>
          <w:fldChar w:fldCharType="end"/>
        </w:r>
      </w:hyperlink>
    </w:p>
    <w:p>
      <w:pPr>
        <w:pStyle w:val="TOC2"/>
        <w:tabs>
          <w:tab w:val="right" w:leader="dot" w:pos="8306"/>
        </w:tabs>
      </w:pPr>
      <w:hyperlink w:anchor="_Toc13849" w:history="1">
        <w:r>
          <w:rPr>
            <w:rFonts w:ascii="仿宋" w:eastAsia="仿宋" w:hAnsi="仿宋" w:cs="仿宋" w:hint="eastAsia"/>
            <w:lang w:eastAsia="zh-CN"/>
          </w:rPr>
          <w:t>(三)、质量管理体系文件</w:t>
        </w:r>
        <w:r>
          <w:tab/>
        </w:r>
        <w:r>
          <w:fldChar w:fldCharType="begin"/>
        </w:r>
        <w:r>
          <w:instrText xml:space="preserve"> PAGEREF _Toc13849 \h </w:instrText>
        </w:r>
        <w:r>
          <w:fldChar w:fldCharType="separate"/>
        </w:r>
        <w:r>
          <w:t>59</w:t>
        </w:r>
        <w:r>
          <w:fldChar w:fldCharType="end"/>
        </w:r>
      </w:hyperlink>
    </w:p>
    <w:p>
      <w:pPr>
        <w:pStyle w:val="TOC2"/>
        <w:tabs>
          <w:tab w:val="right" w:leader="dot" w:pos="8306"/>
        </w:tabs>
      </w:pPr>
      <w:hyperlink w:anchor="_Toc17918" w:history="1">
        <w:r>
          <w:rPr>
            <w:rFonts w:ascii="仿宋" w:eastAsia="仿宋" w:hAnsi="仿宋" w:cs="仿宋" w:hint="eastAsia"/>
            <w:lang w:eastAsia="zh-CN"/>
          </w:rPr>
          <w:t>(四)、质量培训与教育</w:t>
        </w:r>
        <w:r>
          <w:tab/>
        </w:r>
        <w:r>
          <w:fldChar w:fldCharType="begin"/>
        </w:r>
        <w:r>
          <w:instrText xml:space="preserve"> PAGEREF _Toc17918 \h </w:instrText>
        </w:r>
        <w:r>
          <w:fldChar w:fldCharType="separate"/>
        </w:r>
        <w:r>
          <w:t>61</w:t>
        </w:r>
        <w:r>
          <w:fldChar w:fldCharType="end"/>
        </w:r>
      </w:hyperlink>
    </w:p>
    <w:p>
      <w:pPr>
        <w:pStyle w:val="TOC2"/>
        <w:tabs>
          <w:tab w:val="right" w:leader="dot" w:pos="8306"/>
        </w:tabs>
      </w:pPr>
      <w:hyperlink w:anchor="_Toc5278" w:history="1">
        <w:r>
          <w:rPr>
            <w:rFonts w:ascii="仿宋" w:eastAsia="仿宋" w:hAnsi="仿宋" w:cs="仿宋" w:hint="eastAsia"/>
            <w:lang w:eastAsia="zh-CN"/>
          </w:rPr>
          <w:t>(五)、质量审核与评价</w:t>
        </w:r>
        <w:r>
          <w:tab/>
        </w:r>
        <w:r>
          <w:fldChar w:fldCharType="begin"/>
        </w:r>
        <w:r>
          <w:instrText xml:space="preserve"> PAGEREF _Toc5278 \h </w:instrText>
        </w:r>
        <w:r>
          <w:fldChar w:fldCharType="separate"/>
        </w:r>
        <w:r>
          <w:t>63</w:t>
        </w:r>
        <w:r>
          <w:fldChar w:fldCharType="end"/>
        </w:r>
      </w:hyperlink>
    </w:p>
    <w:p>
      <w:pPr>
        <w:pStyle w:val="TOC2"/>
        <w:tabs>
          <w:tab w:val="right" w:leader="dot" w:pos="8306"/>
        </w:tabs>
      </w:pPr>
      <w:hyperlink w:anchor="_Toc22081" w:history="1">
        <w:r>
          <w:rPr>
            <w:rFonts w:ascii="仿宋" w:eastAsia="仿宋" w:hAnsi="仿宋" w:cs="仿宋" w:hint="eastAsia"/>
            <w:lang w:eastAsia="zh-CN"/>
          </w:rPr>
          <w:t>(六)、不符合与纠正措施</w:t>
        </w:r>
        <w:r>
          <w:tab/>
        </w:r>
        <w:r>
          <w:fldChar w:fldCharType="begin"/>
        </w:r>
        <w:r>
          <w:instrText xml:space="preserve"> PAGEREF _Toc22081 \h </w:instrText>
        </w:r>
        <w:r>
          <w:fldChar w:fldCharType="separate"/>
        </w:r>
        <w:r>
          <w:t>64</w:t>
        </w:r>
        <w:r>
          <w:fldChar w:fldCharType="end"/>
        </w:r>
      </w:hyperlink>
    </w:p>
    <w:p>
      <w:pPr>
        <w:pStyle w:val="TOC1"/>
        <w:tabs>
          <w:tab w:val="right" w:leader="dot" w:pos="8306"/>
        </w:tabs>
      </w:pPr>
      <w:hyperlink w:anchor="_Toc20355" w:history="1">
        <w:r>
          <w:rPr>
            <w:rFonts w:ascii="仿宋" w:eastAsia="仿宋" w:hAnsi="仿宋" w:cs="仿宋" w:hint="eastAsia"/>
            <w:lang w:eastAsia="zh-CN"/>
          </w:rPr>
          <w:t>十五、营销与推广策略</w:t>
        </w:r>
        <w:r>
          <w:tab/>
        </w:r>
        <w:r>
          <w:fldChar w:fldCharType="begin"/>
        </w:r>
        <w:r>
          <w:instrText xml:space="preserve"> PAGEREF _Toc20355 \h </w:instrText>
        </w:r>
        <w:r>
          <w:fldChar w:fldCharType="separate"/>
        </w:r>
        <w:r>
          <w:t>65</w:t>
        </w:r>
        <w:r>
          <w:fldChar w:fldCharType="end"/>
        </w:r>
      </w:hyperlink>
    </w:p>
    <w:p>
      <w:pPr>
        <w:pStyle w:val="TOC2"/>
        <w:tabs>
          <w:tab w:val="right" w:leader="dot" w:pos="8306"/>
        </w:tabs>
      </w:pPr>
      <w:hyperlink w:anchor="_Toc5422" w:history="1">
        <w:r>
          <w:rPr>
            <w:rFonts w:ascii="仿宋" w:eastAsia="仿宋" w:hAnsi="仿宋" w:cs="仿宋" w:hint="eastAsia"/>
            <w:lang w:eastAsia="zh-CN"/>
          </w:rPr>
          <w:t>(一)、产品/服务定位与特点</w:t>
        </w:r>
        <w:r>
          <w:tab/>
        </w:r>
        <w:r>
          <w:fldChar w:fldCharType="begin"/>
        </w:r>
        <w:r>
          <w:instrText xml:space="preserve"> PAGEREF _Toc5422 \h </w:instrText>
        </w:r>
        <w:r>
          <w:fldChar w:fldCharType="separate"/>
        </w:r>
        <w:r>
          <w:t>65</w:t>
        </w:r>
        <w:r>
          <w:fldChar w:fldCharType="end"/>
        </w:r>
      </w:hyperlink>
    </w:p>
    <w:p>
      <w:pPr>
        <w:pStyle w:val="TOC2"/>
        <w:tabs>
          <w:tab w:val="right" w:leader="dot" w:pos="8306"/>
        </w:tabs>
      </w:pPr>
      <w:hyperlink w:anchor="_Toc11274" w:history="1">
        <w:r>
          <w:rPr>
            <w:rFonts w:ascii="仿宋" w:eastAsia="仿宋" w:hAnsi="仿宋" w:cs="仿宋" w:hint="eastAsia"/>
            <w:lang w:eastAsia="zh-CN"/>
          </w:rPr>
          <w:t>(二)、市场定位与竞争分析</w:t>
        </w:r>
        <w:r>
          <w:tab/>
        </w:r>
        <w:r>
          <w:fldChar w:fldCharType="begin"/>
        </w:r>
        <w:r>
          <w:instrText xml:space="preserve"> PAGEREF _Toc11274 \h </w:instrText>
        </w:r>
        <w:r>
          <w:fldChar w:fldCharType="separate"/>
        </w:r>
        <w:r>
          <w:t>66</w:t>
        </w:r>
        <w:r>
          <w:fldChar w:fldCharType="end"/>
        </w:r>
      </w:hyperlink>
    </w:p>
    <w:p>
      <w:pPr>
        <w:pStyle w:val="TOC2"/>
        <w:tabs>
          <w:tab w:val="right" w:leader="dot" w:pos="8306"/>
        </w:tabs>
      </w:pPr>
      <w:hyperlink w:anchor="_Toc31569" w:history="1">
        <w:r>
          <w:rPr>
            <w:rFonts w:ascii="仿宋" w:eastAsia="仿宋" w:hAnsi="仿宋" w:cs="仿宋" w:hint="eastAsia"/>
            <w:lang w:eastAsia="zh-CN"/>
          </w:rPr>
          <w:t>(三)、营销渠道与策略</w:t>
        </w:r>
        <w:r>
          <w:tab/>
        </w:r>
        <w:r>
          <w:fldChar w:fldCharType="begin"/>
        </w:r>
        <w:r>
          <w:instrText xml:space="preserve"> PAGEREF _Toc31569 \h </w:instrText>
        </w:r>
        <w:r>
          <w:fldChar w:fldCharType="separate"/>
        </w:r>
        <w:r>
          <w:t>67</w:t>
        </w:r>
        <w:r>
          <w:fldChar w:fldCharType="end"/>
        </w:r>
      </w:hyperlink>
    </w:p>
    <w:p>
      <w:pPr>
        <w:pStyle w:val="TOC2"/>
        <w:tabs>
          <w:tab w:val="right" w:leader="dot" w:pos="8306"/>
        </w:tabs>
      </w:pPr>
      <w:hyperlink w:anchor="_Toc12184" w:history="1">
        <w:r>
          <w:rPr>
            <w:rFonts w:ascii="仿宋" w:eastAsia="仿宋" w:hAnsi="仿宋" w:cs="仿宋" w:hint="eastAsia"/>
            <w:lang w:eastAsia="zh-CN"/>
          </w:rPr>
          <w:t>(四)、推广与宣传活动</w:t>
        </w:r>
        <w:r>
          <w:tab/>
        </w:r>
        <w:r>
          <w:fldChar w:fldCharType="begin"/>
        </w:r>
        <w:r>
          <w:instrText xml:space="preserve"> PAGEREF _Toc12184 \h </w:instrText>
        </w:r>
        <w:r>
          <w:fldChar w:fldCharType="separate"/>
        </w:r>
        <w:r>
          <w:t>69</w:t>
        </w:r>
        <w:r>
          <w:fldChar w:fldCharType="end"/>
        </w:r>
      </w:hyperlink>
    </w:p>
    <w:p>
      <w:pPr>
        <w:pStyle w:val="TOC1"/>
        <w:tabs>
          <w:tab w:val="right" w:leader="dot" w:pos="8306"/>
        </w:tabs>
      </w:pPr>
      <w:hyperlink w:anchor="_Toc21342" w:history="1">
        <w:r>
          <w:rPr>
            <w:rFonts w:ascii="仿宋" w:eastAsia="仿宋" w:hAnsi="仿宋" w:cs="仿宋" w:hint="eastAsia"/>
            <w:lang w:eastAsia="zh-CN"/>
          </w:rPr>
          <w:t>十六、醋酸乙酯项目变更管理</w:t>
        </w:r>
        <w:r>
          <w:tab/>
        </w:r>
        <w:r>
          <w:fldChar w:fldCharType="begin"/>
        </w:r>
        <w:r>
          <w:instrText xml:space="preserve"> PAGEREF _Toc21342 \h </w:instrText>
        </w:r>
        <w:r>
          <w:fldChar w:fldCharType="separate"/>
        </w:r>
        <w:r>
          <w:t>74</w:t>
        </w:r>
        <w:r>
          <w:fldChar w:fldCharType="end"/>
        </w:r>
      </w:hyperlink>
    </w:p>
    <w:p>
      <w:pPr>
        <w:pStyle w:val="TOC2"/>
        <w:tabs>
          <w:tab w:val="right" w:leader="dot" w:pos="8306"/>
        </w:tabs>
      </w:pPr>
      <w:hyperlink w:anchor="_Toc29041" w:history="1">
        <w:r>
          <w:rPr>
            <w:rFonts w:ascii="仿宋" w:eastAsia="仿宋" w:hAnsi="仿宋" w:cs="仿宋" w:hint="eastAsia"/>
            <w:lang w:eastAsia="zh-CN"/>
          </w:rPr>
          <w:t>(一)、变更申请与评估</w:t>
        </w:r>
        <w:r>
          <w:tab/>
        </w:r>
        <w:r>
          <w:fldChar w:fldCharType="begin"/>
        </w:r>
        <w:r>
          <w:instrText xml:space="preserve"> PAGEREF _Toc29041 \h </w:instrText>
        </w:r>
        <w:r>
          <w:fldChar w:fldCharType="separate"/>
        </w:r>
        <w:r>
          <w:t>74</w:t>
        </w:r>
        <w:r>
          <w:fldChar w:fldCharType="end"/>
        </w:r>
      </w:hyperlink>
    </w:p>
    <w:p>
      <w:pPr>
        <w:pStyle w:val="TOC2"/>
        <w:tabs>
          <w:tab w:val="right" w:leader="dot" w:pos="8306"/>
        </w:tabs>
      </w:pPr>
      <w:hyperlink w:anchor="_Toc22905" w:history="1">
        <w:r>
          <w:rPr>
            <w:rFonts w:ascii="仿宋" w:eastAsia="仿宋" w:hAnsi="仿宋" w:cs="仿宋" w:hint="eastAsia"/>
            <w:lang w:eastAsia="zh-CN"/>
          </w:rPr>
          <w:t>(二)、变更实施与控制</w:t>
        </w:r>
        <w:r>
          <w:tab/>
        </w:r>
        <w:r>
          <w:fldChar w:fldCharType="begin"/>
        </w:r>
        <w:r>
          <w:instrText xml:space="preserve"> PAGEREF _Toc22905 \h </w:instrText>
        </w:r>
        <w:r>
          <w:fldChar w:fldCharType="separate"/>
        </w:r>
        <w:r>
          <w:t>74</w:t>
        </w:r>
        <w:r>
          <w:fldChar w:fldCharType="end"/>
        </w:r>
      </w:hyperlink>
    </w:p>
    <w:p>
      <w:pPr>
        <w:pStyle w:val="TOC1"/>
        <w:tabs>
          <w:tab w:val="right" w:leader="dot" w:pos="8306"/>
        </w:tabs>
      </w:pPr>
      <w:hyperlink w:anchor="_Toc32587" w:history="1">
        <w:r>
          <w:rPr>
            <w:rFonts w:ascii="仿宋" w:eastAsia="仿宋" w:hAnsi="仿宋" w:cs="仿宋" w:hint="eastAsia"/>
            <w:lang w:eastAsia="zh-CN"/>
          </w:rPr>
          <w:t>十七、醋酸乙酯项目实施保障措施</w:t>
        </w:r>
        <w:r>
          <w:tab/>
        </w:r>
        <w:r>
          <w:fldChar w:fldCharType="begin"/>
        </w:r>
        <w:r>
          <w:instrText xml:space="preserve"> PAGEREF _Toc32587 \h </w:instrText>
        </w:r>
        <w:r>
          <w:fldChar w:fldCharType="separate"/>
        </w:r>
        <w:r>
          <w:t>75</w:t>
        </w:r>
        <w:r>
          <w:fldChar w:fldCharType="end"/>
        </w:r>
      </w:hyperlink>
    </w:p>
    <w:p>
      <w:pPr>
        <w:pStyle w:val="TOC2"/>
        <w:tabs>
          <w:tab w:val="right" w:leader="dot" w:pos="8306"/>
        </w:tabs>
      </w:pPr>
      <w:hyperlink w:anchor="_Toc17923" w:history="1">
        <w:r>
          <w:rPr>
            <w:rFonts w:ascii="仿宋" w:eastAsia="仿宋" w:hAnsi="仿宋" w:cs="仿宋" w:hint="eastAsia"/>
            <w:lang w:eastAsia="zh-CN"/>
          </w:rPr>
          <w:t>(一)、醋酸乙酯项目实施保障机制</w:t>
        </w:r>
        <w:r>
          <w:tab/>
        </w:r>
        <w:r>
          <w:fldChar w:fldCharType="begin"/>
        </w:r>
        <w:r>
          <w:instrText xml:space="preserve"> PAGEREF _Toc17923 \h </w:instrText>
        </w:r>
        <w:r>
          <w:fldChar w:fldCharType="separate"/>
        </w:r>
        <w:r>
          <w:t>75</w:t>
        </w:r>
        <w:r>
          <w:fldChar w:fldCharType="end"/>
        </w:r>
      </w:hyperlink>
    </w:p>
    <w:p>
      <w:pPr>
        <w:pStyle w:val="TOC2"/>
        <w:tabs>
          <w:tab w:val="right" w:leader="dot" w:pos="8306"/>
        </w:tabs>
      </w:pPr>
      <w:hyperlink w:anchor="_Toc4997" w:history="1">
        <w:r>
          <w:rPr>
            <w:rFonts w:ascii="仿宋" w:eastAsia="仿宋" w:hAnsi="仿宋" w:cs="仿宋" w:hint="eastAsia"/>
            <w:lang w:eastAsia="zh-CN"/>
          </w:rPr>
          <w:t>(二)、醋酸乙酯项目法律合规要求</w:t>
        </w:r>
        <w:r>
          <w:tab/>
        </w:r>
        <w:r>
          <w:fldChar w:fldCharType="begin"/>
        </w:r>
        <w:r>
          <w:instrText xml:space="preserve"> PAGEREF _Toc4997 \h </w:instrText>
        </w:r>
        <w:r>
          <w:fldChar w:fldCharType="separate"/>
        </w:r>
        <w:r>
          <w:t>78</w:t>
        </w:r>
        <w:r>
          <w:fldChar w:fldCharType="end"/>
        </w:r>
      </w:hyperlink>
    </w:p>
    <w:p>
      <w:pPr>
        <w:pStyle w:val="TOC2"/>
        <w:tabs>
          <w:tab w:val="right" w:leader="dot" w:pos="8306"/>
        </w:tabs>
      </w:pPr>
      <w:hyperlink w:anchor="_Toc10097" w:history="1">
        <w:r>
          <w:rPr>
            <w:rFonts w:ascii="仿宋" w:eastAsia="仿宋" w:hAnsi="仿宋" w:cs="仿宋" w:hint="eastAsia"/>
            <w:lang w:eastAsia="zh-CN"/>
          </w:rPr>
          <w:t>(三)、醋酸乙酯项目合同管理与法律事务</w:t>
        </w:r>
        <w:r>
          <w:tab/>
        </w:r>
        <w:r>
          <w:fldChar w:fldCharType="begin"/>
        </w:r>
        <w:r>
          <w:instrText xml:space="preserve"> PAGEREF _Toc10097 \h </w:instrText>
        </w:r>
        <w:r>
          <w:fldChar w:fldCharType="separate"/>
        </w:r>
        <w:r>
          <w:t>83</w:t>
        </w:r>
        <w:r>
          <w:fldChar w:fldCharType="end"/>
        </w:r>
      </w:hyperlink>
    </w:p>
    <w:p>
      <w:pPr>
        <w:pStyle w:val="TOC2"/>
        <w:tabs>
          <w:tab w:val="right" w:leader="dot" w:pos="8306"/>
        </w:tabs>
      </w:pPr>
      <w:hyperlink w:anchor="_Toc4611" w:history="1">
        <w:r>
          <w:rPr>
            <w:rFonts w:ascii="仿宋" w:eastAsia="仿宋" w:hAnsi="仿宋" w:cs="仿宋" w:hint="eastAsia"/>
            <w:lang w:eastAsia="zh-CN"/>
          </w:rPr>
          <w:t>(四)、醋酸乙酯项目知识产权保护策略</w:t>
        </w:r>
        <w:r>
          <w:tab/>
        </w:r>
        <w:r>
          <w:fldChar w:fldCharType="begin"/>
        </w:r>
        <w:r>
          <w:instrText xml:space="preserve"> PAGEREF _Toc4611 \h </w:instrText>
        </w:r>
        <w:r>
          <w:fldChar w:fldCharType="separate"/>
        </w:r>
        <w:r>
          <w:t>89</w:t>
        </w:r>
        <w:r>
          <w:fldChar w:fldCharType="end"/>
        </w:r>
      </w:hyperlink>
    </w:p>
    <w:p>
      <w:pPr>
        <w:pStyle w:val="TOC1"/>
        <w:tabs>
          <w:tab w:val="right" w:leader="dot" w:pos="8306"/>
        </w:tabs>
      </w:pPr>
      <w:hyperlink w:anchor="_Toc19515" w:history="1">
        <w:r>
          <w:rPr>
            <w:rFonts w:ascii="仿宋" w:eastAsia="仿宋" w:hAnsi="仿宋" w:cs="仿宋" w:hint="eastAsia"/>
            <w:lang w:eastAsia="zh-CN"/>
          </w:rPr>
          <w:t>十八、醋酸乙酯项目实施时间节点</w:t>
        </w:r>
        <w:r>
          <w:tab/>
        </w:r>
        <w:r>
          <w:fldChar w:fldCharType="begin"/>
        </w:r>
        <w:r>
          <w:instrText xml:space="preserve"> PAGEREF _Toc19515 \h </w:instrText>
        </w:r>
        <w:r>
          <w:fldChar w:fldCharType="separate"/>
        </w:r>
        <w:r>
          <w:t>91</w:t>
        </w:r>
        <w:r>
          <w:fldChar w:fldCharType="end"/>
        </w:r>
      </w:hyperlink>
    </w:p>
    <w:p>
      <w:pPr>
        <w:pStyle w:val="TOC2"/>
        <w:tabs>
          <w:tab w:val="right" w:leader="dot" w:pos="8306"/>
        </w:tabs>
      </w:pPr>
      <w:hyperlink w:anchor="_Toc10494" w:history="1">
        <w:r>
          <w:rPr>
            <w:rFonts w:ascii="仿宋" w:eastAsia="仿宋" w:hAnsi="仿宋" w:cs="仿宋" w:hint="eastAsia"/>
            <w:lang w:eastAsia="zh-CN"/>
          </w:rPr>
          <w:t>(一)、醋酸乙酯项目启动阶段时间节点</w:t>
        </w:r>
        <w:r>
          <w:tab/>
        </w:r>
        <w:r>
          <w:fldChar w:fldCharType="begin"/>
        </w:r>
        <w:r>
          <w:instrText xml:space="preserve"> PAGEREF _Toc10494 \h </w:instrText>
        </w:r>
        <w:r>
          <w:fldChar w:fldCharType="separate"/>
        </w:r>
        <w:r>
          <w:t>91</w:t>
        </w:r>
        <w:r>
          <w:fldChar w:fldCharType="end"/>
        </w:r>
      </w:hyperlink>
    </w:p>
    <w:p>
      <w:pPr>
        <w:pStyle w:val="TOC2"/>
        <w:tabs>
          <w:tab w:val="right" w:leader="dot" w:pos="8306"/>
        </w:tabs>
      </w:pPr>
      <w:hyperlink w:anchor="_Toc17637" w:history="1">
        <w:r>
          <w:rPr>
            <w:rFonts w:ascii="仿宋" w:eastAsia="仿宋" w:hAnsi="仿宋" w:cs="仿宋" w:hint="eastAsia"/>
            <w:lang w:eastAsia="zh-CN"/>
          </w:rPr>
          <w:t>(二)、醋酸乙酯项目执行阶段时间节点</w:t>
        </w:r>
        <w:r>
          <w:tab/>
        </w:r>
        <w:r>
          <w:fldChar w:fldCharType="begin"/>
        </w:r>
        <w:r>
          <w:instrText xml:space="preserve"> PAGEREF _Toc17637 \h </w:instrText>
        </w:r>
        <w:r>
          <w:fldChar w:fldCharType="separate"/>
        </w:r>
        <w:r>
          <w:t>92</w:t>
        </w:r>
        <w:r>
          <w:fldChar w:fldCharType="end"/>
        </w:r>
      </w:hyperlink>
    </w:p>
    <w:p>
      <w:pPr>
        <w:pStyle w:val="TOC2"/>
        <w:tabs>
          <w:tab w:val="right" w:leader="dot" w:pos="8306"/>
        </w:tabs>
      </w:pPr>
      <w:hyperlink w:anchor="_Toc7500" w:history="1">
        <w:r>
          <w:rPr>
            <w:rFonts w:ascii="仿宋" w:eastAsia="仿宋" w:hAnsi="仿宋" w:cs="仿宋" w:hint="eastAsia"/>
            <w:lang w:eastAsia="zh-CN"/>
          </w:rPr>
          <w:t>(三)、醋酸乙酯项目完成阶段时间节点</w:t>
        </w:r>
        <w:r>
          <w:tab/>
        </w:r>
        <w:r>
          <w:fldChar w:fldCharType="begin"/>
        </w:r>
        <w:r>
          <w:instrText xml:space="preserve"> PAGEREF _Toc7500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22"/>
      <w:r>
        <w:rPr>
          <w:rFonts w:ascii="仿宋" w:eastAsia="仿宋" w:hAnsi="仿宋" w:cs="仿宋" w:hint="eastAsia"/>
          <w:sz w:val="28"/>
          <w:lang w:eastAsia="zh-CN"/>
        </w:rPr>
        <w:t>一、醋酸乙酯项目文档管理</w:t>
      </w:r>
      <w:bookmarkEnd w:id="2"/>
    </w:p>
    <w:p>
      <w:pPr>
        <w:pStyle w:val="Heading2"/>
        <w:rPr>
          <w:rFonts w:ascii="仿宋" w:eastAsia="仿宋" w:hAnsi="仿宋" w:cs="仿宋" w:hint="eastAsia"/>
          <w:lang w:eastAsia="zh-CN"/>
        </w:rPr>
      </w:pPr>
      <w:bookmarkStart w:id="3" w:name="_Toc967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醋酸乙酯项目高度重视文档的质量和准确性，以支持醋酸乙酯项目的各项活动和决策。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文档的编制始于醋酸乙酯项目计划的初期，我们制定了详细的文档编制计划，明确了每个文档的内容、格式和编写责任人。在醋酸乙酯项目启动阶段，我们首先编制了醋酸乙酯项目章程，明确定义了醋酸乙酯项目的目标、范围、风险等关键要素。随后，醋酸乙酯项目团队根据计划陆续编制了需求文档、设计文档、测试文档等各类文档，确保醋酸乙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醋酸乙酯项目管理中的重要环节，旨在确保醋酸乙酯项目文档符合质量标准和醋酸乙酯项目需求。在醋酸乙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除了内部审查，我们还进行了外部审查，邀请醋酸乙酯项目相关利益方和专业领域的专家对文档进行独立审查。这有助于获取更全面、客观的反馈，确保醋酸乙酯项目文档不仅符合内部标准，也满足外部需求。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醋酸乙酯项目在文档编制与审查方面建立了严格的管理机制，通过规范的流程和多维度的审查，确保醋酸乙酯项目文档的质量、准确性和可靠性，为醋酸乙酯项目的顺利推进提供了有力支持。</w:t>
      </w:r>
    </w:p>
    <w:p>
      <w:pPr>
        <w:pStyle w:val="Heading2"/>
        <w:ind w:firstLine="560" w:firstLineChars="200"/>
        <w:rPr>
          <w:rFonts w:ascii="仿宋" w:eastAsia="仿宋" w:hAnsi="仿宋" w:cs="仿宋" w:hint="eastAsia"/>
          <w:sz w:val="28"/>
          <w:lang w:eastAsia="zh-CN"/>
        </w:rPr>
      </w:pPr>
      <w:bookmarkStart w:id="4" w:name="_Toc121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我们通过多渠道发布文档，包括电子邮件、醋酸乙酯项目管理平台、内部网站等，以满足不同团队成员的偏好和需求。多渠道发布确保了信息的全面覆盖。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我们采用了精细的权限控制，确保只有授权人员可以访问敏感信息。这种安全措施保护了醋酸乙酯项目文档的机密性，防止了未经授权的信息泄露。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8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文档存档与归档是醋酸乙酯项目生命周期中一个至关重要的环节，直接关系到醋酸乙酯项目信息的长期保存和历史记录的完整性。在醋酸乙酯项目中，我们实施了一系列有效的文档存档与归档管理策略：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841"/>
      <w:r>
        <w:rPr>
          <w:rFonts w:ascii="仿宋" w:eastAsia="仿宋" w:hAnsi="仿宋" w:cs="仿宋" w:hint="eastAsia"/>
          <w:sz w:val="28"/>
          <w:lang w:eastAsia="zh-CN"/>
        </w:rPr>
        <w:t>二、醋酸乙酯项目可持续发展</w:t>
      </w:r>
      <w:bookmarkEnd w:id="6"/>
    </w:p>
    <w:p>
      <w:pPr>
        <w:pStyle w:val="Heading2"/>
        <w:rPr>
          <w:rFonts w:ascii="仿宋" w:eastAsia="仿宋" w:hAnsi="仿宋" w:cs="仿宋" w:hint="eastAsia"/>
          <w:lang w:eastAsia="zh-CN"/>
        </w:rPr>
      </w:pPr>
      <w:bookmarkStart w:id="7" w:name="_Toc1724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中，醋酸乙酯项目团队着眼于未来，明确了可持续发展的战略方向。制定的具体可持续发展目标包括降低资源使用、采用环保技术、最大化社会效益等。这一步骤不仅有助于醋酸乙酯项目在环保和社会责任方面达到最高标准，也为未来提供了明确的指引，确保醋酸乙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可持续实践的融入醋酸乙酯项目管理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醋酸乙酯项目管理周期。从醋酸乙酯项目规划开始，醋酸乙酯项目团队就考虑了环境和社会的因素。在执行阶段，醋酸乙酯项目团队积极推动绿色技术的应用，优化资源利用。此外，关注员工的社会责任，通过培训和沟通活动提高员工对可持续发展的认知，使他们能够在日常工作中践行可持续实践。这些举措不仅为醋酸乙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453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扎根于醋酸乙酯项目的可持续发展理念，我们深信环保与社会责任是醋酸乙酯项目成功的关键支柱。在醋酸乙酯项目的每一步，我们都致力于通过创新和实践，履行对环境和社会的坚定责任。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团队通过引入先进的环保技术、建立高效的废物处理系统以及推动能源节约措施，积极履行环保责任。定期的环保监测和评估确保醋酸乙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不仅致力于自身可持续发展，还注重对社会的回馈。通过支持社区醋酸乙酯项目、参与慈善事业、提供培训机会等方式，醋酸乙酯项目积极履行社会责任。与当地社区建立积极互动，关注员工的工作与生活平衡，以及员工的身心健康，是醋酸乙酯项目在社会责任层面的关键举措。这样的实践不仅增强了醋酸乙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7147"/>
      <w:r>
        <w:rPr>
          <w:rFonts w:ascii="仿宋" w:eastAsia="仿宋" w:hAnsi="仿宋" w:cs="仿宋" w:hint="eastAsia"/>
          <w:sz w:val="28"/>
          <w:lang w:eastAsia="zh-CN"/>
        </w:rPr>
        <w:t>三、醋酸乙酯项目建设单位说明</w:t>
      </w:r>
      <w:bookmarkEnd w:id="9"/>
    </w:p>
    <w:p>
      <w:pPr>
        <w:pStyle w:val="Heading2"/>
        <w:rPr>
          <w:rFonts w:ascii="仿宋" w:eastAsia="仿宋" w:hAnsi="仿宋" w:cs="仿宋" w:hint="eastAsia"/>
          <w:lang w:eastAsia="zh-CN"/>
        </w:rPr>
      </w:pPr>
      <w:bookmarkStart w:id="10" w:name="_Toc21313"/>
      <w:r>
        <w:rPr>
          <w:rFonts w:ascii="仿宋" w:eastAsia="仿宋" w:hAnsi="仿宋" w:cs="仿宋" w:hint="eastAsia"/>
          <w:lang w:eastAsia="zh-CN"/>
        </w:rPr>
        <w:t>(一)、醋酸乙酯项目承办单位基本情况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56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醋酸乙酯项目承办单位的XXXX，我们着眼于实现可持续的经济效益。通过技术创新和解决方案的提供，公司预计在醋酸乙酯项目执行期间将获得可观的收入增长。这一收入来源主要包括醋酸乙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同时，我们注重成本控制和效率提升，以确保醋酸乙酯项目的可持续盈利。透过精细的管理和资源优化，公司期望实现醋酸乙酯项目利润最大化。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醋酸乙酯项目实施进行全面的投资评估，包括醋酸乙酯项目启动阶段的资金投入和后续运营成本。通过对醋酸乙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醋酸乙酯项目实施过程中具备足够的资金流动性，公司将进行详尽的现金流分析。这包括资金需求的合理预测、醋酸乙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2636"/>
      <w:r>
        <w:rPr>
          <w:rFonts w:ascii="仿宋" w:eastAsia="仿宋" w:hAnsi="仿宋" w:cs="仿宋" w:hint="eastAsia"/>
          <w:sz w:val="28"/>
          <w:lang w:eastAsia="zh-CN"/>
        </w:rPr>
        <w:t>四、醋酸乙酯项目概论</w:t>
      </w:r>
      <w:bookmarkEnd w:id="12"/>
    </w:p>
    <w:p>
      <w:pPr>
        <w:pStyle w:val="Heading2"/>
        <w:rPr>
          <w:rFonts w:ascii="仿宋" w:eastAsia="仿宋" w:hAnsi="仿宋" w:cs="仿宋" w:hint="eastAsia"/>
          <w:lang w:eastAsia="zh-CN"/>
        </w:rPr>
      </w:pPr>
      <w:bookmarkStart w:id="13" w:name="_Toc5063"/>
      <w:r>
        <w:rPr>
          <w:rFonts w:ascii="仿宋" w:eastAsia="仿宋" w:hAnsi="仿宋" w:cs="仿宋" w:hint="eastAsia"/>
          <w:lang w:eastAsia="zh-CN"/>
        </w:rPr>
        <w:t>(一)、醋酸乙酯项目概况</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起源追溯至对市场的深入洞察。市场的不断演变与变革为醋酸乙酯项目提供了难得的机遇。当前市场存在的需求缺口和变革的大环境共同构成了醋酸乙酯项目的背景。这个醋酸乙酯项目旨在充分利用市场机遇，填补行业中尚未满足的需求，为客户提供全新的解决方案。市场的变革和需求的增长使得这个醋酸乙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醋酸乙酯项目名称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正式命名为醋酸乙酯。这个名称不仅仅是一个标识，更代表了醋酸乙酯项目的核心理念和愿景。它蕴含着醋酸乙酯项目所要解决问题的关键字，具有强烈的表达和辨识度，为醋酸乙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醋酸乙酯项目目标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核心目标是提供一种全新、高效的解决方案，满足客户日益增长的需求。醋酸乙酯项目追求的不仅仅是满足市场需求，更是在市场中获得卓越的竞争优势。通过不断提升产品或服务的质量和创新水平，醋酸乙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醋酸乙酯项目范围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全面涵盖了产品研发、制造、市场推广和售后服务，确保从产品设计到最终用户体验的全方位关注。这一全面的醋酸乙酯项目范围是为了确保醋酸乙酯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1.5 醋酸乙酯项目时间表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醋酸乙酯项目计划在未来18个月内完成，包括研发、测试、市场试点和正式推出等不同阶段。这个时间表的合理设计是为了确保醋酸乙酯项目各个阶段的顺利推进，以便按时交付高质量的成果。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醋酸乙酯项目预算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醋酸乙酯项目总预算估算为XX百万美元，主要分配在研发、市场推广、人员培训和运营等方面。这一充足的预算为醋酸乙酯项目提供了充足的资源，确保醋酸乙酯项目在各个方面都能取得优异的表现。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醋酸乙酯项目风险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醋酸乙酯项目可能面临的风险包括市场接受度低、技术难题、竞争激烈等。醋酸乙酯项目团队已经制定了相应的风险应对计划，通过前瞻性的风险管理，确保醋酸乙酯项目在面对不确定性时能够迅速做出应对。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醋酸乙酯项目团队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醋酸乙酯项目汇聚了一支经验丰富、多领域专业素养的核心团队，确保醋酸乙酯项目在各个方面都能拥有高水平的执行力。团队的协同作战是醋酸乙酯项目成功的关键因素之一。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醋酸乙酯项目背景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醋酸乙酯项目的背景根植于市场对更高效、创新产品的渴望，同时也受到科技发展对行业格局的深刻改变的影响。这为醋酸乙酯项目提供了广阔的发展空间和市场需求。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醋酸乙酯项目现状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截至目前，醋酸乙酯项目已完成市场调研和技术验证，取得了初步的成功。这为醋酸乙酯项目在未来的发展奠定了坚实的基础，为更远大的目标打下了坚实的基石。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404"/>
      <w:r>
        <w:rPr>
          <w:rFonts w:ascii="仿宋" w:eastAsia="仿宋" w:hAnsi="仿宋" w:cs="仿宋" w:hint="eastAsia"/>
          <w:sz w:val="28"/>
          <w:lang w:eastAsia="zh-CN"/>
        </w:rPr>
        <w:t>(二)、醋酸乙酯项目目标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keyword》醋酸乙酯项目首要业务目标是在市场中占据有利地位，实现产品/服务的成功推广和销售。通过不断提升产品质量、创新性，醋酸乙酯项目追求成为行业中的领导者，赢得更多客户的青睐。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在科技迅速发展的时代，醋酸乙酯项目着眼于技术创新。通过持续的研发和技术升级，醋酸乙酯项目旨在推出更具创新性的产品或服务，以满足市场对新鲜、先进解决方案的需求。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为了建立可持续的客户关系，醋酸乙酯项目设定了客户满意度目标。通过提供卓越的产品质量和优质的客户服务，醋酸乙酯项目追求赢得客户的信任和忠诚度，确保他们的满意度达到行业领先水平。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醋酸乙酯项目注重社会责任和可持续发展。通过实施环保、社会责任醋酸乙酯项目，醋酸乙酯项目致力于在经济发展的同时保护环境，促进社会公平，实现可持续经营。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醋酸乙酯项目的团队是实现目标的核心驱动力。因此，醋酸乙酯项目设定了团队发展目标，包括提升团队成员的专业技能、培养领导力，以及搭建协同高效的团队工作氛围。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615"/>
      <w:r>
        <w:rPr>
          <w:rFonts w:ascii="仿宋" w:eastAsia="仿宋" w:hAnsi="仿宋" w:cs="仿宋" w:hint="eastAsia"/>
          <w:sz w:val="28"/>
          <w:lang w:eastAsia="zh-CN"/>
        </w:rPr>
        <w:t>(三)、醋酸乙酯项目提出的理由</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2. 醋酸乙酯项目提出的理由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源于对市场机遇的深刻洞察。当前市场中存在的需求缺口和行业发展趋势表明，有巨大的商业机会等待被开发。通过准确捕捉市场机遇，醋酸乙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理念基于对技术创新的信仰。通过持续的研发和技术投入，醋酸乙酯项目有望推出更具创新性的产品或服务。在科技飞速发展的当下，醋酸乙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是为了增强企业的行业竞争力。通过提升产品或服务的质量和独特性，醋酸乙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响应了消费者需求的变化。随着社会和科技的不断发展，消费者对产品和服务的需求也在发生变化。通过深入了解并及时回应消费者的新需求，醋酸乙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醋酸乙酯项目的提出是企业战略发展规划的一部分。在面对日益激烈的市场竞争和不断变化的商业环境中，醋酸乙酯项目作为企业战略的一环，旨在为企业开辟新的增长领域，巩固企业在行业中的地位。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不仅仅是基于商业考量，还注重社会责任。通过推出环保、社会责任等方面的醋酸乙酯项目，醋酸乙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醋酸乙酯项目的提出反映了对利益相关者期望的关注。包括客户、员工、投资者等利益相关者在企业发展中都有着各自的期望，醋酸乙酯项目力求在满足这些期望的同时，取得更大的共赢。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1538"/>
      <w:r>
        <w:rPr>
          <w:rFonts w:ascii="仿宋" w:eastAsia="仿宋" w:hAnsi="仿宋" w:cs="仿宋" w:hint="eastAsia"/>
          <w:sz w:val="28"/>
          <w:lang w:eastAsia="zh-CN"/>
        </w:rPr>
        <w:t>(四)、醋酸乙酯项目意义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在实施醋酸乙酯项目的过程中，我们不仅仅是在追逐商业成功，更是为企业和社会的多个层面创造了深远的意义。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首要意义在于提升企业的市场竞争力。通过持续的创新和对产品质量的高标准要求，醋酸乙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酸乙酯项目的推进将促使行业技术水平的提升。通过引入先进技术和创新性解决方案，醋酸乙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醋酸乙酯项目不仅创造了大量就业机会，提高了就业水平，还注重社会责任和环保。通过参与社会公益事业和推动环保醋酸乙酯项目，醋酸乙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综合而言，醋酸乙酯项目意义重大，不仅推动了企业的发展，也为行业和社会的进步贡献了积极力量。这是一个全面而深刻的影响，将在未来产生可持续的正面效应。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237"/>
      <w:r>
        <w:rPr>
          <w:rFonts w:ascii="仿宋" w:eastAsia="仿宋" w:hAnsi="仿宋" w:cs="仿宋" w:hint="eastAsia"/>
          <w:sz w:val="28"/>
          <w:lang w:eastAsia="zh-CN"/>
        </w:rPr>
        <w:t>(五)、醋酸乙酯项目背景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在当今迅猛发展的商业环境中，醋酸乙酯项目的动因根植于对多方面因素的审慎考量。这个醋酸乙酯项目的提出并非孤立的决策，而是对企业所处背景深入思考的产物。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市场的不断演变是醋酸乙酯项目背后的首要原因。科技的迅速发展和全球市场的快速变化使得企业必须灵活应对。醋酸乙酯项目应运而生，旨在通过创新性的解决方案迎合市场的多变需求，赢得竞争中的先机。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竞争的激烈程度也是醋酸乙酯项目背景中不可忽视的一环。企业需要在激烈竞争中脱颖而出，为此，醋酸乙酯项目致力于打破常规，提供独特的价值主张，以吸引客户并确保市场份额的增长。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技术的迅速发展为企业带来了机遇与挑战。作为醋酸乙酯项目启动的背景之一，对新兴技术的应用将有助于提升企业的技术水平，使其在不断演进的商业环境中保持竞争优势。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此外，社会对企业责任的期望也在逐渐升高。醋酸乙酯项目充分融入了社会责任的理念，通过可持续经营和社会公益醋酸乙酯项目，企图为社会贡献一份力量，在商业成功的同时关注社会价值。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0106"/>
      <w:r>
        <w:rPr>
          <w:rFonts w:ascii="仿宋" w:eastAsia="仿宋" w:hAnsi="仿宋" w:cs="仿宋" w:hint="eastAsia"/>
          <w:sz w:val="28"/>
          <w:lang w:eastAsia="zh-CN"/>
        </w:rPr>
        <w:t>五、醋酸乙酯项目危机管理</w:t>
      </w:r>
      <w:bookmarkEnd w:id="18"/>
    </w:p>
    <w:p>
      <w:pPr>
        <w:pStyle w:val="Heading2"/>
        <w:rPr>
          <w:rFonts w:ascii="仿宋" w:eastAsia="仿宋" w:hAnsi="仿宋" w:cs="仿宋" w:hint="eastAsia"/>
          <w:lang w:eastAsia="zh-CN"/>
        </w:rPr>
      </w:pPr>
      <w:bookmarkStart w:id="19" w:name="_Toc2043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危机管理中，危机预警与识别是确保醋酸乙酯项目稳健运行的核心步骤。通过建立全面的监测机制，醋酸乙酯项目团队旨在及时发现和理解潜在的风险和危机因素，以便采取及时的预防和应对措施，确保醋酸乙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首先，通过深入的风险评估，醋酸乙酯项目团队全面分析了整个醋酸乙酯项目和各个阶段可能存在的威胁。这包括准确评估每个潜在风险的发生概率和可能影响的程度，为后续危机预警提供了有力支持。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酸乙酯项目团队着重于明确定义醋酸乙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https://d.book118.com/467020140136006052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327A56"/>
    <w:rsid w:val="32327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20140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2024-03-03T10:02:00Z</dcterms:created>
  <dcterms:modified xsi:type="dcterms:W3CDTF">2024-03-03T10:02:58Z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DEA41290E69B4A50997A546374A3B6F2_11</vt:lpwstr>
  </property>
  <property fmtid="{D5CDD505-2E9C-101B-9397-08002B2CF9AE}" pid="3" name="KSOProductBuildVer">
    <vt:lpwstr>2052-12.1.0.16388</vt:lpwstr>
  </property>
</Properties>
</file>