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压实机械项目建设总纲及方案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58" w:history="1">
        <w:r>
          <w:rPr>
            <w:rFonts w:ascii="仿宋" w:eastAsia="仿宋" w:hAnsi="仿宋" w:cs="仿宋" w:hint="eastAsia"/>
            <w:lang w:eastAsia="zh-CN"/>
          </w:rPr>
          <w:t>序言</w:t>
        </w:r>
        <w:r>
          <w:tab/>
        </w:r>
        <w:r>
          <w:fldChar w:fldCharType="begin"/>
        </w:r>
        <w:r>
          <w:instrText xml:space="preserve"> PAGEREF _Toc17458 \h </w:instrText>
        </w:r>
        <w:r>
          <w:fldChar w:fldCharType="separate"/>
        </w:r>
        <w:r>
          <w:t>3</w:t>
        </w:r>
        <w:r>
          <w:fldChar w:fldCharType="end"/>
        </w:r>
      </w:hyperlink>
    </w:p>
    <w:p>
      <w:pPr>
        <w:pStyle w:val="TOC1"/>
        <w:tabs>
          <w:tab w:val="right" w:leader="dot" w:pos="8306"/>
        </w:tabs>
      </w:pPr>
      <w:hyperlink w:anchor="_Toc6692" w:history="1">
        <w:r>
          <w:rPr>
            <w:rFonts w:ascii="仿宋" w:eastAsia="仿宋" w:hAnsi="仿宋" w:cs="仿宋" w:hint="eastAsia"/>
            <w:lang w:eastAsia="zh-CN"/>
          </w:rPr>
          <w:t>一、财务管理与成本控制</w:t>
        </w:r>
        <w:r>
          <w:tab/>
        </w:r>
        <w:r>
          <w:fldChar w:fldCharType="begin"/>
        </w:r>
        <w:r>
          <w:instrText xml:space="preserve"> PAGEREF _Toc6692 \h </w:instrText>
        </w:r>
        <w:r>
          <w:fldChar w:fldCharType="separate"/>
        </w:r>
        <w:r>
          <w:t>3</w:t>
        </w:r>
        <w:r>
          <w:fldChar w:fldCharType="end"/>
        </w:r>
      </w:hyperlink>
    </w:p>
    <w:p>
      <w:pPr>
        <w:pStyle w:val="TOC2"/>
        <w:tabs>
          <w:tab w:val="right" w:leader="dot" w:pos="8306"/>
        </w:tabs>
      </w:pPr>
      <w:hyperlink w:anchor="_Toc3064" w:history="1">
        <w:r>
          <w:rPr>
            <w:rFonts w:ascii="仿宋" w:eastAsia="仿宋" w:hAnsi="仿宋" w:cs="仿宋" w:hint="eastAsia"/>
            <w:lang w:eastAsia="zh-CN"/>
          </w:rPr>
          <w:t>(一)、财务管理体系建设</w:t>
        </w:r>
        <w:r>
          <w:tab/>
        </w:r>
        <w:r>
          <w:fldChar w:fldCharType="begin"/>
        </w:r>
        <w:r>
          <w:instrText xml:space="preserve"> PAGEREF _Toc3064 \h </w:instrText>
        </w:r>
        <w:r>
          <w:fldChar w:fldCharType="separate"/>
        </w:r>
        <w:r>
          <w:t>3</w:t>
        </w:r>
        <w:r>
          <w:fldChar w:fldCharType="end"/>
        </w:r>
      </w:hyperlink>
    </w:p>
    <w:p>
      <w:pPr>
        <w:pStyle w:val="TOC2"/>
        <w:tabs>
          <w:tab w:val="right" w:leader="dot" w:pos="8306"/>
        </w:tabs>
      </w:pPr>
      <w:hyperlink w:anchor="_Toc18285" w:history="1">
        <w:r>
          <w:rPr>
            <w:rFonts w:ascii="仿宋" w:eastAsia="仿宋" w:hAnsi="仿宋" w:cs="仿宋" w:hint="eastAsia"/>
            <w:lang w:eastAsia="zh-CN"/>
          </w:rPr>
          <w:t>(二)、成本控制措施</w:t>
        </w:r>
        <w:r>
          <w:tab/>
        </w:r>
        <w:r>
          <w:fldChar w:fldCharType="begin"/>
        </w:r>
        <w:r>
          <w:instrText xml:space="preserve"> PAGEREF _Toc18285 \h </w:instrText>
        </w:r>
        <w:r>
          <w:fldChar w:fldCharType="separate"/>
        </w:r>
        <w:r>
          <w:t>4</w:t>
        </w:r>
        <w:r>
          <w:fldChar w:fldCharType="end"/>
        </w:r>
      </w:hyperlink>
    </w:p>
    <w:p>
      <w:pPr>
        <w:pStyle w:val="TOC1"/>
        <w:tabs>
          <w:tab w:val="right" w:leader="dot" w:pos="8306"/>
        </w:tabs>
      </w:pPr>
      <w:hyperlink w:anchor="_Toc24170" w:history="1">
        <w:r>
          <w:rPr>
            <w:rFonts w:ascii="仿宋" w:eastAsia="仿宋" w:hAnsi="仿宋" w:cs="仿宋" w:hint="eastAsia"/>
            <w:lang w:eastAsia="zh-CN"/>
          </w:rPr>
          <w:t>二、经济影响分析</w:t>
        </w:r>
        <w:r>
          <w:tab/>
        </w:r>
        <w:r>
          <w:fldChar w:fldCharType="begin"/>
        </w:r>
        <w:r>
          <w:instrText xml:space="preserve"> PAGEREF _Toc24170 \h </w:instrText>
        </w:r>
        <w:r>
          <w:fldChar w:fldCharType="separate"/>
        </w:r>
        <w:r>
          <w:t>5</w:t>
        </w:r>
        <w:r>
          <w:fldChar w:fldCharType="end"/>
        </w:r>
      </w:hyperlink>
    </w:p>
    <w:p>
      <w:pPr>
        <w:pStyle w:val="TOC2"/>
        <w:tabs>
          <w:tab w:val="right" w:leader="dot" w:pos="8306"/>
        </w:tabs>
      </w:pPr>
      <w:hyperlink w:anchor="_Toc2255" w:history="1">
        <w:r>
          <w:rPr>
            <w:rFonts w:ascii="仿宋" w:eastAsia="仿宋" w:hAnsi="仿宋" w:cs="仿宋" w:hint="eastAsia"/>
            <w:lang w:eastAsia="zh-CN"/>
          </w:rPr>
          <w:t>(一)、经济费用效益或费用效果分析</w:t>
        </w:r>
        <w:r>
          <w:tab/>
        </w:r>
        <w:r>
          <w:fldChar w:fldCharType="begin"/>
        </w:r>
        <w:r>
          <w:instrText xml:space="preserve"> PAGEREF _Toc2255 \h </w:instrText>
        </w:r>
        <w:r>
          <w:fldChar w:fldCharType="separate"/>
        </w:r>
        <w:r>
          <w:t>5</w:t>
        </w:r>
        <w:r>
          <w:fldChar w:fldCharType="end"/>
        </w:r>
      </w:hyperlink>
    </w:p>
    <w:p>
      <w:pPr>
        <w:pStyle w:val="TOC2"/>
        <w:tabs>
          <w:tab w:val="right" w:leader="dot" w:pos="8306"/>
        </w:tabs>
      </w:pPr>
      <w:hyperlink w:anchor="_Toc6462" w:history="1">
        <w:r>
          <w:rPr>
            <w:rFonts w:ascii="仿宋" w:eastAsia="仿宋" w:hAnsi="仿宋" w:cs="仿宋" w:hint="eastAsia"/>
            <w:lang w:eastAsia="zh-CN"/>
          </w:rPr>
          <w:t>(二)、行业影响分析</w:t>
        </w:r>
        <w:r>
          <w:tab/>
        </w:r>
        <w:r>
          <w:fldChar w:fldCharType="begin"/>
        </w:r>
        <w:r>
          <w:instrText xml:space="preserve"> PAGEREF _Toc6462 \h </w:instrText>
        </w:r>
        <w:r>
          <w:fldChar w:fldCharType="separate"/>
        </w:r>
        <w:r>
          <w:t>8</w:t>
        </w:r>
        <w:r>
          <w:fldChar w:fldCharType="end"/>
        </w:r>
      </w:hyperlink>
    </w:p>
    <w:p>
      <w:pPr>
        <w:pStyle w:val="TOC2"/>
        <w:tabs>
          <w:tab w:val="right" w:leader="dot" w:pos="8306"/>
        </w:tabs>
      </w:pPr>
      <w:hyperlink w:anchor="_Toc24588" w:history="1">
        <w:r>
          <w:rPr>
            <w:rFonts w:ascii="仿宋" w:eastAsia="仿宋" w:hAnsi="仿宋" w:cs="仿宋" w:hint="eastAsia"/>
            <w:lang w:eastAsia="zh-CN"/>
          </w:rPr>
          <w:t>(三)、区域经济影响分析</w:t>
        </w:r>
        <w:r>
          <w:tab/>
        </w:r>
        <w:r>
          <w:fldChar w:fldCharType="begin"/>
        </w:r>
        <w:r>
          <w:instrText xml:space="preserve"> PAGEREF _Toc24588 \h </w:instrText>
        </w:r>
        <w:r>
          <w:fldChar w:fldCharType="separate"/>
        </w:r>
        <w:r>
          <w:t>9</w:t>
        </w:r>
        <w:r>
          <w:fldChar w:fldCharType="end"/>
        </w:r>
      </w:hyperlink>
    </w:p>
    <w:p>
      <w:pPr>
        <w:pStyle w:val="TOC2"/>
        <w:tabs>
          <w:tab w:val="right" w:leader="dot" w:pos="8306"/>
        </w:tabs>
      </w:pPr>
      <w:hyperlink w:anchor="_Toc28294" w:history="1">
        <w:r>
          <w:rPr>
            <w:rFonts w:ascii="仿宋" w:eastAsia="仿宋" w:hAnsi="仿宋" w:cs="仿宋" w:hint="eastAsia"/>
            <w:lang w:eastAsia="zh-CN"/>
          </w:rPr>
          <w:t>(四)、宏观经济影响分析</w:t>
        </w:r>
        <w:r>
          <w:tab/>
        </w:r>
        <w:r>
          <w:fldChar w:fldCharType="begin"/>
        </w:r>
        <w:r>
          <w:instrText xml:space="preserve"> PAGEREF _Toc28294 \h </w:instrText>
        </w:r>
        <w:r>
          <w:fldChar w:fldCharType="separate"/>
        </w:r>
        <w:r>
          <w:t>10</w:t>
        </w:r>
        <w:r>
          <w:fldChar w:fldCharType="end"/>
        </w:r>
      </w:hyperlink>
    </w:p>
    <w:p>
      <w:pPr>
        <w:pStyle w:val="TOC1"/>
        <w:tabs>
          <w:tab w:val="right" w:leader="dot" w:pos="8306"/>
        </w:tabs>
      </w:pPr>
      <w:hyperlink w:anchor="_Toc30938" w:history="1">
        <w:r>
          <w:rPr>
            <w:rFonts w:ascii="仿宋" w:eastAsia="仿宋" w:hAnsi="仿宋" w:cs="仿宋" w:hint="eastAsia"/>
            <w:lang w:eastAsia="zh-CN"/>
          </w:rPr>
          <w:t>三、项目监理与质量保证</w:t>
        </w:r>
        <w:r>
          <w:tab/>
        </w:r>
        <w:r>
          <w:fldChar w:fldCharType="begin"/>
        </w:r>
        <w:r>
          <w:instrText xml:space="preserve"> PAGEREF _Toc30938 \h </w:instrText>
        </w:r>
        <w:r>
          <w:fldChar w:fldCharType="separate"/>
        </w:r>
        <w:r>
          <w:t>12</w:t>
        </w:r>
        <w:r>
          <w:fldChar w:fldCharType="end"/>
        </w:r>
      </w:hyperlink>
    </w:p>
    <w:p>
      <w:pPr>
        <w:pStyle w:val="TOC2"/>
        <w:tabs>
          <w:tab w:val="right" w:leader="dot" w:pos="8306"/>
        </w:tabs>
      </w:pPr>
      <w:hyperlink w:anchor="_Toc23881" w:history="1">
        <w:r>
          <w:rPr>
            <w:rFonts w:ascii="仿宋" w:eastAsia="仿宋" w:hAnsi="仿宋" w:cs="仿宋" w:hint="eastAsia"/>
            <w:lang w:eastAsia="zh-CN"/>
          </w:rPr>
          <w:t>(一)、监理体系构建</w:t>
        </w:r>
        <w:r>
          <w:tab/>
        </w:r>
        <w:r>
          <w:fldChar w:fldCharType="begin"/>
        </w:r>
        <w:r>
          <w:instrText xml:space="preserve"> PAGEREF _Toc23881 \h </w:instrText>
        </w:r>
        <w:r>
          <w:fldChar w:fldCharType="separate"/>
        </w:r>
        <w:r>
          <w:t>12</w:t>
        </w:r>
        <w:r>
          <w:fldChar w:fldCharType="end"/>
        </w:r>
      </w:hyperlink>
    </w:p>
    <w:p>
      <w:pPr>
        <w:pStyle w:val="TOC2"/>
        <w:tabs>
          <w:tab w:val="right" w:leader="dot" w:pos="8306"/>
        </w:tabs>
      </w:pPr>
      <w:hyperlink w:anchor="_Toc30631" w:history="1">
        <w:r>
          <w:rPr>
            <w:rFonts w:ascii="仿宋" w:eastAsia="仿宋" w:hAnsi="仿宋" w:cs="仿宋" w:hint="eastAsia"/>
            <w:lang w:eastAsia="zh-CN"/>
          </w:rPr>
          <w:t>(二)、质量保证体系实施</w:t>
        </w:r>
        <w:r>
          <w:tab/>
        </w:r>
        <w:r>
          <w:fldChar w:fldCharType="begin"/>
        </w:r>
        <w:r>
          <w:instrText xml:space="preserve"> PAGEREF _Toc30631 \h </w:instrText>
        </w:r>
        <w:r>
          <w:fldChar w:fldCharType="separate"/>
        </w:r>
        <w:r>
          <w:t>12</w:t>
        </w:r>
        <w:r>
          <w:fldChar w:fldCharType="end"/>
        </w:r>
      </w:hyperlink>
    </w:p>
    <w:p>
      <w:pPr>
        <w:pStyle w:val="TOC2"/>
        <w:tabs>
          <w:tab w:val="right" w:leader="dot" w:pos="8306"/>
        </w:tabs>
      </w:pPr>
      <w:hyperlink w:anchor="_Toc7095" w:history="1">
        <w:r>
          <w:rPr>
            <w:rFonts w:ascii="仿宋" w:eastAsia="仿宋" w:hAnsi="仿宋" w:cs="仿宋" w:hint="eastAsia"/>
            <w:lang w:eastAsia="zh-CN"/>
          </w:rPr>
          <w:t>(三)、监理与质量控制流程</w:t>
        </w:r>
        <w:r>
          <w:tab/>
        </w:r>
        <w:r>
          <w:fldChar w:fldCharType="begin"/>
        </w:r>
        <w:r>
          <w:instrText xml:space="preserve"> PAGEREF _Toc7095 \h </w:instrText>
        </w:r>
        <w:r>
          <w:fldChar w:fldCharType="separate"/>
        </w:r>
        <w:r>
          <w:t>13</w:t>
        </w:r>
        <w:r>
          <w:fldChar w:fldCharType="end"/>
        </w:r>
      </w:hyperlink>
    </w:p>
    <w:p>
      <w:pPr>
        <w:pStyle w:val="TOC1"/>
        <w:tabs>
          <w:tab w:val="right" w:leader="dot" w:pos="8306"/>
        </w:tabs>
      </w:pPr>
      <w:hyperlink w:anchor="_Toc14204" w:history="1">
        <w:r>
          <w:rPr>
            <w:rFonts w:ascii="仿宋" w:eastAsia="仿宋" w:hAnsi="仿宋" w:cs="仿宋" w:hint="eastAsia"/>
            <w:lang w:eastAsia="zh-CN"/>
          </w:rPr>
          <w:t>四、环境和生态影响分析</w:t>
        </w:r>
        <w:r>
          <w:tab/>
        </w:r>
        <w:r>
          <w:fldChar w:fldCharType="begin"/>
        </w:r>
        <w:r>
          <w:instrText xml:space="preserve"> PAGEREF _Toc14204 \h </w:instrText>
        </w:r>
        <w:r>
          <w:fldChar w:fldCharType="separate"/>
        </w:r>
        <w:r>
          <w:t>14</w:t>
        </w:r>
        <w:r>
          <w:fldChar w:fldCharType="end"/>
        </w:r>
      </w:hyperlink>
    </w:p>
    <w:p>
      <w:pPr>
        <w:pStyle w:val="TOC2"/>
        <w:tabs>
          <w:tab w:val="right" w:leader="dot" w:pos="8306"/>
        </w:tabs>
      </w:pPr>
      <w:hyperlink w:anchor="_Toc26626" w:history="1">
        <w:r>
          <w:rPr>
            <w:rFonts w:ascii="仿宋" w:eastAsia="仿宋" w:hAnsi="仿宋" w:cs="仿宋" w:hint="eastAsia"/>
            <w:lang w:eastAsia="zh-CN"/>
          </w:rPr>
          <w:t>(一)、环境和生态现状</w:t>
        </w:r>
        <w:r>
          <w:tab/>
        </w:r>
        <w:r>
          <w:fldChar w:fldCharType="begin"/>
        </w:r>
        <w:r>
          <w:instrText xml:space="preserve"> PAGEREF _Toc26626 \h </w:instrText>
        </w:r>
        <w:r>
          <w:fldChar w:fldCharType="separate"/>
        </w:r>
        <w:r>
          <w:t>14</w:t>
        </w:r>
        <w:r>
          <w:fldChar w:fldCharType="end"/>
        </w:r>
      </w:hyperlink>
    </w:p>
    <w:p>
      <w:pPr>
        <w:pStyle w:val="TOC2"/>
        <w:tabs>
          <w:tab w:val="right" w:leader="dot" w:pos="8306"/>
        </w:tabs>
      </w:pPr>
      <w:hyperlink w:anchor="_Toc14302" w:history="1">
        <w:r>
          <w:rPr>
            <w:rFonts w:ascii="仿宋" w:eastAsia="仿宋" w:hAnsi="仿宋" w:cs="仿宋" w:hint="eastAsia"/>
            <w:lang w:eastAsia="zh-CN"/>
          </w:rPr>
          <w:t>(二)、生态环境影响分析</w:t>
        </w:r>
        <w:r>
          <w:tab/>
        </w:r>
        <w:r>
          <w:fldChar w:fldCharType="begin"/>
        </w:r>
        <w:r>
          <w:instrText xml:space="preserve"> PAGEREF _Toc14302 \h </w:instrText>
        </w:r>
        <w:r>
          <w:fldChar w:fldCharType="separate"/>
        </w:r>
        <w:r>
          <w:t>15</w:t>
        </w:r>
        <w:r>
          <w:fldChar w:fldCharType="end"/>
        </w:r>
      </w:hyperlink>
    </w:p>
    <w:p>
      <w:pPr>
        <w:pStyle w:val="TOC2"/>
        <w:tabs>
          <w:tab w:val="right" w:leader="dot" w:pos="8306"/>
        </w:tabs>
      </w:pPr>
      <w:hyperlink w:anchor="_Toc7476" w:history="1">
        <w:r>
          <w:rPr>
            <w:rFonts w:ascii="仿宋" w:eastAsia="仿宋" w:hAnsi="仿宋" w:cs="仿宋" w:hint="eastAsia"/>
            <w:lang w:eastAsia="zh-CN"/>
          </w:rPr>
          <w:t>(三)、生态环境保护措施</w:t>
        </w:r>
        <w:r>
          <w:tab/>
        </w:r>
        <w:r>
          <w:fldChar w:fldCharType="begin"/>
        </w:r>
        <w:r>
          <w:instrText xml:space="preserve"> PAGEREF _Toc7476 \h </w:instrText>
        </w:r>
        <w:r>
          <w:fldChar w:fldCharType="separate"/>
        </w:r>
        <w:r>
          <w:t>16</w:t>
        </w:r>
        <w:r>
          <w:fldChar w:fldCharType="end"/>
        </w:r>
      </w:hyperlink>
    </w:p>
    <w:p>
      <w:pPr>
        <w:pStyle w:val="TOC2"/>
        <w:tabs>
          <w:tab w:val="right" w:leader="dot" w:pos="8306"/>
        </w:tabs>
      </w:pPr>
      <w:hyperlink w:anchor="_Toc17123" w:history="1">
        <w:r>
          <w:rPr>
            <w:rFonts w:ascii="仿宋" w:eastAsia="仿宋" w:hAnsi="仿宋" w:cs="仿宋" w:hint="eastAsia"/>
            <w:lang w:eastAsia="zh-CN"/>
          </w:rPr>
          <w:t>(四)、地质灾害影响分析</w:t>
        </w:r>
        <w:r>
          <w:tab/>
        </w:r>
        <w:r>
          <w:fldChar w:fldCharType="begin"/>
        </w:r>
        <w:r>
          <w:instrText xml:space="preserve"> PAGEREF _Toc17123 \h </w:instrText>
        </w:r>
        <w:r>
          <w:fldChar w:fldCharType="separate"/>
        </w:r>
        <w:r>
          <w:t>18</w:t>
        </w:r>
        <w:r>
          <w:fldChar w:fldCharType="end"/>
        </w:r>
      </w:hyperlink>
    </w:p>
    <w:p>
      <w:pPr>
        <w:pStyle w:val="TOC2"/>
        <w:tabs>
          <w:tab w:val="right" w:leader="dot" w:pos="8306"/>
        </w:tabs>
      </w:pPr>
      <w:hyperlink w:anchor="_Toc4979" w:history="1">
        <w:r>
          <w:rPr>
            <w:rFonts w:ascii="仿宋" w:eastAsia="仿宋" w:hAnsi="仿宋" w:cs="仿宋" w:hint="eastAsia"/>
            <w:lang w:eastAsia="zh-CN"/>
          </w:rPr>
          <w:t>(五)、特殊环境影响</w:t>
        </w:r>
        <w:r>
          <w:tab/>
        </w:r>
        <w:r>
          <w:fldChar w:fldCharType="begin"/>
        </w:r>
        <w:r>
          <w:instrText xml:space="preserve"> PAGEREF _Toc4979 \h </w:instrText>
        </w:r>
        <w:r>
          <w:fldChar w:fldCharType="separate"/>
        </w:r>
        <w:r>
          <w:t>20</w:t>
        </w:r>
        <w:r>
          <w:fldChar w:fldCharType="end"/>
        </w:r>
      </w:hyperlink>
    </w:p>
    <w:p>
      <w:pPr>
        <w:pStyle w:val="TOC1"/>
        <w:tabs>
          <w:tab w:val="right" w:leader="dot" w:pos="8306"/>
        </w:tabs>
      </w:pPr>
      <w:hyperlink w:anchor="_Toc21722" w:history="1">
        <w:r>
          <w:rPr>
            <w:rFonts w:ascii="仿宋" w:eastAsia="仿宋" w:hAnsi="仿宋" w:cs="仿宋" w:hint="eastAsia"/>
            <w:lang w:eastAsia="zh-CN"/>
          </w:rPr>
          <w:t>五、建设风险评估分析</w:t>
        </w:r>
        <w:r>
          <w:tab/>
        </w:r>
        <w:r>
          <w:fldChar w:fldCharType="begin"/>
        </w:r>
        <w:r>
          <w:instrText xml:space="preserve"> PAGEREF _Toc21722 \h </w:instrText>
        </w:r>
        <w:r>
          <w:fldChar w:fldCharType="separate"/>
        </w:r>
        <w:r>
          <w:t>21</w:t>
        </w:r>
        <w:r>
          <w:fldChar w:fldCharType="end"/>
        </w:r>
      </w:hyperlink>
    </w:p>
    <w:p>
      <w:pPr>
        <w:pStyle w:val="TOC2"/>
        <w:tabs>
          <w:tab w:val="right" w:leader="dot" w:pos="8306"/>
        </w:tabs>
      </w:pPr>
      <w:hyperlink w:anchor="_Toc20364" w:history="1">
        <w:r>
          <w:rPr>
            <w:rFonts w:ascii="仿宋" w:eastAsia="仿宋" w:hAnsi="仿宋" w:cs="仿宋" w:hint="eastAsia"/>
            <w:lang w:eastAsia="zh-CN"/>
          </w:rPr>
          <w:t>(一)、政策风险分析</w:t>
        </w:r>
        <w:r>
          <w:tab/>
        </w:r>
        <w:r>
          <w:fldChar w:fldCharType="begin"/>
        </w:r>
        <w:r>
          <w:instrText xml:space="preserve"> PAGEREF _Toc20364 \h </w:instrText>
        </w:r>
        <w:r>
          <w:fldChar w:fldCharType="separate"/>
        </w:r>
        <w:r>
          <w:t>21</w:t>
        </w:r>
        <w:r>
          <w:fldChar w:fldCharType="end"/>
        </w:r>
      </w:hyperlink>
    </w:p>
    <w:p>
      <w:pPr>
        <w:pStyle w:val="TOC2"/>
        <w:tabs>
          <w:tab w:val="right" w:leader="dot" w:pos="8306"/>
        </w:tabs>
      </w:pPr>
      <w:hyperlink w:anchor="_Toc23088" w:history="1">
        <w:r>
          <w:rPr>
            <w:rFonts w:ascii="仿宋" w:eastAsia="仿宋" w:hAnsi="仿宋" w:cs="仿宋" w:hint="eastAsia"/>
            <w:lang w:eastAsia="zh-CN"/>
          </w:rPr>
          <w:t>(二)、社会风险分析</w:t>
        </w:r>
        <w:r>
          <w:tab/>
        </w:r>
        <w:r>
          <w:fldChar w:fldCharType="begin"/>
        </w:r>
        <w:r>
          <w:instrText xml:space="preserve"> PAGEREF _Toc23088 \h </w:instrText>
        </w:r>
        <w:r>
          <w:fldChar w:fldCharType="separate"/>
        </w:r>
        <w:r>
          <w:t>22</w:t>
        </w:r>
        <w:r>
          <w:fldChar w:fldCharType="end"/>
        </w:r>
      </w:hyperlink>
    </w:p>
    <w:p>
      <w:pPr>
        <w:pStyle w:val="TOC2"/>
        <w:tabs>
          <w:tab w:val="right" w:leader="dot" w:pos="8306"/>
        </w:tabs>
      </w:pPr>
      <w:hyperlink w:anchor="_Toc25540" w:history="1">
        <w:r>
          <w:rPr>
            <w:rFonts w:ascii="仿宋" w:eastAsia="仿宋" w:hAnsi="仿宋" w:cs="仿宋" w:hint="eastAsia"/>
            <w:lang w:eastAsia="zh-CN"/>
          </w:rPr>
          <w:t>(三)、市场风险分析</w:t>
        </w:r>
        <w:r>
          <w:tab/>
        </w:r>
        <w:r>
          <w:fldChar w:fldCharType="begin"/>
        </w:r>
        <w:r>
          <w:instrText xml:space="preserve"> PAGEREF _Toc25540 \h </w:instrText>
        </w:r>
        <w:r>
          <w:fldChar w:fldCharType="separate"/>
        </w:r>
        <w:r>
          <w:t>23</w:t>
        </w:r>
        <w:r>
          <w:fldChar w:fldCharType="end"/>
        </w:r>
      </w:hyperlink>
    </w:p>
    <w:p>
      <w:pPr>
        <w:pStyle w:val="TOC2"/>
        <w:tabs>
          <w:tab w:val="right" w:leader="dot" w:pos="8306"/>
        </w:tabs>
      </w:pPr>
      <w:hyperlink w:anchor="_Toc15737" w:history="1">
        <w:r>
          <w:rPr>
            <w:rFonts w:ascii="仿宋" w:eastAsia="仿宋" w:hAnsi="仿宋" w:cs="仿宋" w:hint="eastAsia"/>
            <w:lang w:eastAsia="zh-CN"/>
          </w:rPr>
          <w:t>(四)、资金风险分析</w:t>
        </w:r>
        <w:r>
          <w:tab/>
        </w:r>
        <w:r>
          <w:fldChar w:fldCharType="begin"/>
        </w:r>
        <w:r>
          <w:instrText xml:space="preserve"> PAGEREF _Toc15737 \h </w:instrText>
        </w:r>
        <w:r>
          <w:fldChar w:fldCharType="separate"/>
        </w:r>
        <w:r>
          <w:t>24</w:t>
        </w:r>
        <w:r>
          <w:fldChar w:fldCharType="end"/>
        </w:r>
      </w:hyperlink>
    </w:p>
    <w:p>
      <w:pPr>
        <w:pStyle w:val="TOC2"/>
        <w:tabs>
          <w:tab w:val="right" w:leader="dot" w:pos="8306"/>
        </w:tabs>
      </w:pPr>
      <w:hyperlink w:anchor="_Toc13371" w:history="1">
        <w:r>
          <w:rPr>
            <w:rFonts w:ascii="仿宋" w:eastAsia="仿宋" w:hAnsi="仿宋" w:cs="仿宋" w:hint="eastAsia"/>
            <w:lang w:eastAsia="zh-CN"/>
          </w:rPr>
          <w:t>(五)、技术风险分析</w:t>
        </w:r>
        <w:r>
          <w:tab/>
        </w:r>
        <w:r>
          <w:fldChar w:fldCharType="begin"/>
        </w:r>
        <w:r>
          <w:instrText xml:space="preserve"> PAGEREF _Toc13371 \h </w:instrText>
        </w:r>
        <w:r>
          <w:fldChar w:fldCharType="separate"/>
        </w:r>
        <w:r>
          <w:t>25</w:t>
        </w:r>
        <w:r>
          <w:fldChar w:fldCharType="end"/>
        </w:r>
      </w:hyperlink>
    </w:p>
    <w:p>
      <w:pPr>
        <w:pStyle w:val="TOC2"/>
        <w:tabs>
          <w:tab w:val="right" w:leader="dot" w:pos="8306"/>
        </w:tabs>
      </w:pPr>
      <w:hyperlink w:anchor="_Toc20164" w:history="1">
        <w:r>
          <w:rPr>
            <w:rFonts w:ascii="仿宋" w:eastAsia="仿宋" w:hAnsi="仿宋" w:cs="仿宋" w:hint="eastAsia"/>
            <w:lang w:eastAsia="zh-CN"/>
          </w:rPr>
          <w:t>(六)、财务风险分析</w:t>
        </w:r>
        <w:r>
          <w:tab/>
        </w:r>
        <w:r>
          <w:fldChar w:fldCharType="begin"/>
        </w:r>
        <w:r>
          <w:instrText xml:space="preserve"> PAGEREF _Toc20164 \h </w:instrText>
        </w:r>
        <w:r>
          <w:fldChar w:fldCharType="separate"/>
        </w:r>
        <w:r>
          <w:t>27</w:t>
        </w:r>
        <w:r>
          <w:fldChar w:fldCharType="end"/>
        </w:r>
      </w:hyperlink>
    </w:p>
    <w:p>
      <w:pPr>
        <w:pStyle w:val="TOC2"/>
        <w:tabs>
          <w:tab w:val="right" w:leader="dot" w:pos="8306"/>
        </w:tabs>
      </w:pPr>
      <w:hyperlink w:anchor="_Toc9066" w:history="1">
        <w:r>
          <w:rPr>
            <w:rFonts w:ascii="仿宋" w:eastAsia="仿宋" w:hAnsi="仿宋" w:cs="仿宋" w:hint="eastAsia"/>
            <w:lang w:eastAsia="zh-CN"/>
          </w:rPr>
          <w:t>(七)、管理风险分析</w:t>
        </w:r>
        <w:r>
          <w:tab/>
        </w:r>
        <w:r>
          <w:fldChar w:fldCharType="begin"/>
        </w:r>
        <w:r>
          <w:instrText xml:space="preserve"> PAGEREF _Toc9066 \h </w:instrText>
        </w:r>
        <w:r>
          <w:fldChar w:fldCharType="separate"/>
        </w:r>
        <w:r>
          <w:t>28</w:t>
        </w:r>
        <w:r>
          <w:fldChar w:fldCharType="end"/>
        </w:r>
      </w:hyperlink>
    </w:p>
    <w:p>
      <w:pPr>
        <w:pStyle w:val="TOC2"/>
        <w:tabs>
          <w:tab w:val="right" w:leader="dot" w:pos="8306"/>
        </w:tabs>
      </w:pPr>
      <w:hyperlink w:anchor="_Toc5803" w:history="1">
        <w:r>
          <w:rPr>
            <w:rFonts w:ascii="仿宋" w:eastAsia="仿宋" w:hAnsi="仿宋" w:cs="仿宋" w:hint="eastAsia"/>
            <w:lang w:eastAsia="zh-CN"/>
          </w:rPr>
          <w:t>(八)、其它风险分析</w:t>
        </w:r>
        <w:r>
          <w:tab/>
        </w:r>
        <w:r>
          <w:fldChar w:fldCharType="begin"/>
        </w:r>
        <w:r>
          <w:instrText xml:space="preserve"> PAGEREF _Toc5803 \h </w:instrText>
        </w:r>
        <w:r>
          <w:fldChar w:fldCharType="separate"/>
        </w:r>
        <w:r>
          <w:t>30</w:t>
        </w:r>
        <w:r>
          <w:fldChar w:fldCharType="end"/>
        </w:r>
      </w:hyperlink>
    </w:p>
    <w:p>
      <w:pPr>
        <w:pStyle w:val="TOC2"/>
        <w:tabs>
          <w:tab w:val="right" w:leader="dot" w:pos="8306"/>
        </w:tabs>
      </w:pPr>
      <w:hyperlink w:anchor="_Toc3964" w:history="1">
        <w:r>
          <w:rPr>
            <w:rFonts w:ascii="仿宋" w:eastAsia="仿宋" w:hAnsi="仿宋" w:cs="仿宋" w:hint="eastAsia"/>
            <w:lang w:eastAsia="zh-CN"/>
          </w:rPr>
          <w:t>(九)、社会影响评估</w:t>
        </w:r>
        <w:r>
          <w:tab/>
        </w:r>
        <w:r>
          <w:fldChar w:fldCharType="begin"/>
        </w:r>
        <w:r>
          <w:instrText xml:space="preserve"> PAGEREF _Toc3964 \h </w:instrText>
        </w:r>
        <w:r>
          <w:fldChar w:fldCharType="separate"/>
        </w:r>
        <w:r>
          <w:t>31</w:t>
        </w:r>
        <w:r>
          <w:fldChar w:fldCharType="end"/>
        </w:r>
      </w:hyperlink>
    </w:p>
    <w:p>
      <w:pPr>
        <w:pStyle w:val="TOC1"/>
        <w:tabs>
          <w:tab w:val="right" w:leader="dot" w:pos="8306"/>
        </w:tabs>
      </w:pPr>
      <w:hyperlink w:anchor="_Toc31418" w:history="1">
        <w:r>
          <w:rPr>
            <w:rFonts w:ascii="仿宋" w:eastAsia="仿宋" w:hAnsi="仿宋" w:cs="仿宋" w:hint="eastAsia"/>
            <w:lang w:eastAsia="zh-CN"/>
          </w:rPr>
          <w:t>六、背景、必要性分析</w:t>
        </w:r>
        <w:r>
          <w:tab/>
        </w:r>
        <w:r>
          <w:fldChar w:fldCharType="begin"/>
        </w:r>
        <w:r>
          <w:instrText xml:space="preserve"> PAGEREF _Toc31418 \h </w:instrText>
        </w:r>
        <w:r>
          <w:fldChar w:fldCharType="separate"/>
        </w:r>
        <w:r>
          <w:t>33</w:t>
        </w:r>
        <w:r>
          <w:fldChar w:fldCharType="end"/>
        </w:r>
      </w:hyperlink>
    </w:p>
    <w:p>
      <w:pPr>
        <w:pStyle w:val="TOC2"/>
        <w:tabs>
          <w:tab w:val="right" w:leader="dot" w:pos="8306"/>
        </w:tabs>
      </w:pPr>
      <w:hyperlink w:anchor="_Toc3995" w:history="1">
        <w:r>
          <w:rPr>
            <w:rFonts w:ascii="仿宋" w:eastAsia="仿宋" w:hAnsi="仿宋" w:cs="仿宋" w:hint="eastAsia"/>
            <w:lang w:eastAsia="zh-CN"/>
          </w:rPr>
          <w:t>(一)、项目建设背景</w:t>
        </w:r>
        <w:r>
          <w:tab/>
        </w:r>
        <w:r>
          <w:fldChar w:fldCharType="begin"/>
        </w:r>
        <w:r>
          <w:instrText xml:space="preserve"> PAGEREF _Toc3995 \h </w:instrText>
        </w:r>
        <w:r>
          <w:fldChar w:fldCharType="separate"/>
        </w:r>
        <w:r>
          <w:t>33</w:t>
        </w:r>
        <w:r>
          <w:fldChar w:fldCharType="end"/>
        </w:r>
      </w:hyperlink>
    </w:p>
    <w:p>
      <w:pPr>
        <w:pStyle w:val="TOC2"/>
        <w:tabs>
          <w:tab w:val="right" w:leader="dot" w:pos="8306"/>
        </w:tabs>
      </w:pPr>
      <w:hyperlink w:anchor="_Toc1564" w:history="1">
        <w:r>
          <w:rPr>
            <w:rFonts w:ascii="仿宋" w:eastAsia="仿宋" w:hAnsi="仿宋" w:cs="仿宋" w:hint="eastAsia"/>
            <w:lang w:eastAsia="zh-CN"/>
          </w:rPr>
          <w:t>(二)、必要性分析</w:t>
        </w:r>
        <w:r>
          <w:tab/>
        </w:r>
        <w:r>
          <w:fldChar w:fldCharType="begin"/>
        </w:r>
        <w:r>
          <w:instrText xml:space="preserve"> PAGEREF _Toc1564 \h </w:instrText>
        </w:r>
        <w:r>
          <w:fldChar w:fldCharType="separate"/>
        </w:r>
        <w:r>
          <w:t>34</w:t>
        </w:r>
        <w:r>
          <w:fldChar w:fldCharType="end"/>
        </w:r>
      </w:hyperlink>
    </w:p>
    <w:p>
      <w:pPr>
        <w:pStyle w:val="TOC2"/>
        <w:tabs>
          <w:tab w:val="right" w:leader="dot" w:pos="8306"/>
        </w:tabs>
      </w:pPr>
      <w:hyperlink w:anchor="_Toc6239" w:history="1">
        <w:r>
          <w:rPr>
            <w:rFonts w:ascii="仿宋" w:eastAsia="仿宋" w:hAnsi="仿宋" w:cs="仿宋" w:hint="eastAsia"/>
            <w:lang w:eastAsia="zh-CN"/>
          </w:rPr>
          <w:t>(三)、项目建设有利条件</w:t>
        </w:r>
        <w:r>
          <w:tab/>
        </w:r>
        <w:r>
          <w:fldChar w:fldCharType="begin"/>
        </w:r>
        <w:r>
          <w:instrText xml:space="preserve"> PAGEREF _Toc6239 \h </w:instrText>
        </w:r>
        <w:r>
          <w:fldChar w:fldCharType="separate"/>
        </w:r>
        <w:r>
          <w:t>36</w:t>
        </w:r>
        <w:r>
          <w:fldChar w:fldCharType="end"/>
        </w:r>
      </w:hyperlink>
    </w:p>
    <w:p>
      <w:pPr>
        <w:pStyle w:val="TOC1"/>
        <w:tabs>
          <w:tab w:val="right" w:leader="dot" w:pos="8306"/>
        </w:tabs>
      </w:pPr>
      <w:hyperlink w:anchor="_Toc180" w:history="1">
        <w:r>
          <w:rPr>
            <w:rFonts w:ascii="仿宋" w:eastAsia="仿宋" w:hAnsi="仿宋" w:cs="仿宋" w:hint="eastAsia"/>
            <w:lang w:eastAsia="zh-CN"/>
          </w:rPr>
          <w:t>七、环境保护与治理方案</w:t>
        </w:r>
        <w:r>
          <w:tab/>
        </w:r>
        <w:r>
          <w:fldChar w:fldCharType="begin"/>
        </w:r>
        <w:r>
          <w:instrText xml:space="preserve"> PAGEREF _Toc180 \h </w:instrText>
        </w:r>
        <w:r>
          <w:fldChar w:fldCharType="separate"/>
        </w:r>
        <w:r>
          <w:t>37</w:t>
        </w:r>
        <w:r>
          <w:fldChar w:fldCharType="end"/>
        </w:r>
      </w:hyperlink>
    </w:p>
    <w:p>
      <w:pPr>
        <w:pStyle w:val="TOC2"/>
        <w:tabs>
          <w:tab w:val="right" w:leader="dot" w:pos="8306"/>
        </w:tabs>
      </w:pPr>
      <w:hyperlink w:anchor="_Toc10501" w:history="1">
        <w:r>
          <w:rPr>
            <w:rFonts w:ascii="仿宋" w:eastAsia="仿宋" w:hAnsi="仿宋" w:cs="仿宋" w:hint="eastAsia"/>
            <w:lang w:eastAsia="zh-CN"/>
          </w:rPr>
          <w:t>(一)、项目环境影响评估</w:t>
        </w:r>
        <w:r>
          <w:tab/>
        </w:r>
        <w:r>
          <w:fldChar w:fldCharType="begin"/>
        </w:r>
        <w:r>
          <w:instrText xml:space="preserve"> PAGEREF _Toc10501 \h </w:instrText>
        </w:r>
        <w:r>
          <w:fldChar w:fldCharType="separate"/>
        </w:r>
        <w:r>
          <w:t>37</w:t>
        </w:r>
        <w:r>
          <w:fldChar w:fldCharType="end"/>
        </w:r>
      </w:hyperlink>
    </w:p>
    <w:p>
      <w:pPr>
        <w:pStyle w:val="TOC2"/>
        <w:tabs>
          <w:tab w:val="right" w:leader="dot" w:pos="8306"/>
        </w:tabs>
      </w:pPr>
      <w:hyperlink w:anchor="_Toc4115" w:history="1">
        <w:r>
          <w:rPr>
            <w:rFonts w:ascii="仿宋" w:eastAsia="仿宋" w:hAnsi="仿宋" w:cs="仿宋" w:hint="eastAsia"/>
            <w:lang w:eastAsia="zh-CN"/>
          </w:rPr>
          <w:t>(二)、环境保护措施与治理方案</w:t>
        </w:r>
        <w:r>
          <w:tab/>
        </w:r>
        <w:r>
          <w:fldChar w:fldCharType="begin"/>
        </w:r>
        <w:r>
          <w:instrText xml:space="preserve"> PAGEREF _Toc4115 \h </w:instrText>
        </w:r>
        <w:r>
          <w:fldChar w:fldCharType="separate"/>
        </w:r>
        <w:r>
          <w:t>37</w:t>
        </w:r>
        <w:r>
          <w:fldChar w:fldCharType="end"/>
        </w:r>
      </w:hyperlink>
    </w:p>
    <w:p>
      <w:pPr>
        <w:pStyle w:val="TOC1"/>
        <w:tabs>
          <w:tab w:val="right" w:leader="dot" w:pos="8306"/>
        </w:tabs>
      </w:pPr>
      <w:hyperlink w:anchor="_Toc28443" w:history="1">
        <w:r>
          <w:rPr>
            <w:rFonts w:ascii="仿宋" w:eastAsia="仿宋" w:hAnsi="仿宋" w:cs="仿宋" w:hint="eastAsia"/>
            <w:lang w:eastAsia="zh-CN"/>
          </w:rPr>
          <w:t>八、土地利用与规划方案</w:t>
        </w:r>
        <w:r>
          <w:tab/>
        </w:r>
        <w:r>
          <w:fldChar w:fldCharType="begin"/>
        </w:r>
        <w:r>
          <w:instrText xml:space="preserve"> PAGEREF _Toc28443 \h </w:instrText>
        </w:r>
        <w:r>
          <w:fldChar w:fldCharType="separate"/>
        </w:r>
        <w:r>
          <w:t>38</w:t>
        </w:r>
        <w:r>
          <w:fldChar w:fldCharType="end"/>
        </w:r>
      </w:hyperlink>
    </w:p>
    <w:p>
      <w:pPr>
        <w:pStyle w:val="TOC2"/>
        <w:tabs>
          <w:tab w:val="right" w:leader="dot" w:pos="8306"/>
        </w:tabs>
      </w:pPr>
      <w:hyperlink w:anchor="_Toc14555" w:history="1">
        <w:r>
          <w:rPr>
            <w:rFonts w:ascii="仿宋" w:eastAsia="仿宋" w:hAnsi="仿宋" w:cs="仿宋" w:hint="eastAsia"/>
            <w:lang w:eastAsia="zh-CN"/>
          </w:rPr>
          <w:t>(一)、项目用地情况分析</w:t>
        </w:r>
        <w:r>
          <w:tab/>
        </w:r>
        <w:r>
          <w:fldChar w:fldCharType="begin"/>
        </w:r>
        <w:r>
          <w:instrText xml:space="preserve"> PAGEREF _Toc14555 \h </w:instrText>
        </w:r>
        <w:r>
          <w:fldChar w:fldCharType="separate"/>
        </w:r>
        <w:r>
          <w:t>38</w:t>
        </w:r>
        <w:r>
          <w:fldChar w:fldCharType="end"/>
        </w:r>
      </w:hyperlink>
    </w:p>
    <w:p>
      <w:pPr>
        <w:pStyle w:val="TOC2"/>
        <w:tabs>
          <w:tab w:val="right" w:leader="dot" w:pos="8306"/>
        </w:tabs>
      </w:pPr>
      <w:hyperlink w:anchor="_Toc31935" w:history="1">
        <w:r>
          <w:rPr>
            <w:rFonts w:ascii="仿宋" w:eastAsia="仿宋" w:hAnsi="仿宋" w:cs="仿宋" w:hint="eastAsia"/>
            <w:lang w:eastAsia="zh-CN"/>
          </w:rPr>
          <w:t>(二)、土地利用规划方案</w:t>
        </w:r>
        <w:r>
          <w:tab/>
        </w:r>
        <w:r>
          <w:fldChar w:fldCharType="begin"/>
        </w:r>
        <w:r>
          <w:instrText xml:space="preserve"> PAGEREF _Toc31935 \h </w:instrText>
        </w:r>
        <w:r>
          <w:fldChar w:fldCharType="separate"/>
        </w:r>
        <w:r>
          <w:t>39</w:t>
        </w:r>
        <w:r>
          <w:fldChar w:fldCharType="end"/>
        </w:r>
      </w:hyperlink>
    </w:p>
    <w:p>
      <w:pPr>
        <w:pStyle w:val="TOC1"/>
        <w:tabs>
          <w:tab w:val="right" w:leader="dot" w:pos="8306"/>
        </w:tabs>
      </w:pPr>
      <w:hyperlink w:anchor="_Toc3226" w:history="1">
        <w:r>
          <w:rPr>
            <w:rFonts w:ascii="仿宋" w:eastAsia="仿宋" w:hAnsi="仿宋" w:cs="仿宋" w:hint="eastAsia"/>
            <w:lang w:eastAsia="zh-CN"/>
          </w:rPr>
          <w:t>九、环境保护与绿色发展</w:t>
        </w:r>
        <w:r>
          <w:tab/>
        </w:r>
        <w:r>
          <w:fldChar w:fldCharType="begin"/>
        </w:r>
        <w:r>
          <w:instrText xml:space="preserve"> PAGEREF _Toc3226 \h </w:instrText>
        </w:r>
        <w:r>
          <w:fldChar w:fldCharType="separate"/>
        </w:r>
        <w:r>
          <w:t>40</w:t>
        </w:r>
        <w:r>
          <w:fldChar w:fldCharType="end"/>
        </w:r>
      </w:hyperlink>
    </w:p>
    <w:p>
      <w:pPr>
        <w:pStyle w:val="TOC2"/>
        <w:tabs>
          <w:tab w:val="right" w:leader="dot" w:pos="8306"/>
        </w:tabs>
      </w:pPr>
      <w:hyperlink w:anchor="_Toc19877" w:history="1">
        <w:r>
          <w:rPr>
            <w:rFonts w:ascii="仿宋" w:eastAsia="仿宋" w:hAnsi="仿宋" w:cs="仿宋" w:hint="eastAsia"/>
            <w:lang w:eastAsia="zh-CN"/>
          </w:rPr>
          <w:t>(一)、环境保护措施</w:t>
        </w:r>
        <w:r>
          <w:tab/>
        </w:r>
        <w:r>
          <w:fldChar w:fldCharType="begin"/>
        </w:r>
        <w:r>
          <w:instrText xml:space="preserve"> PAGEREF _Toc19877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9" w:history="1">
        <w:r>
          <w:rPr>
            <w:rFonts w:ascii="仿宋" w:eastAsia="仿宋" w:hAnsi="仿宋" w:cs="仿宋" w:hint="eastAsia"/>
            <w:lang w:eastAsia="zh-CN"/>
          </w:rPr>
          <w:t>(二)、绿色发展与可持续发展策略</w:t>
        </w:r>
        <w:r>
          <w:tab/>
        </w:r>
        <w:r>
          <w:fldChar w:fldCharType="begin"/>
        </w:r>
        <w:r>
          <w:instrText xml:space="preserve"> PAGEREF _Toc28449 \h </w:instrText>
        </w:r>
        <w:r>
          <w:fldChar w:fldCharType="separate"/>
        </w:r>
        <w:r>
          <w:t>42</w:t>
        </w:r>
        <w:r>
          <w:fldChar w:fldCharType="end"/>
        </w:r>
      </w:hyperlink>
    </w:p>
    <w:p>
      <w:pPr>
        <w:pStyle w:val="TOC1"/>
        <w:tabs>
          <w:tab w:val="right" w:leader="dot" w:pos="8306"/>
        </w:tabs>
      </w:pPr>
      <w:hyperlink w:anchor="_Toc31104" w:history="1">
        <w:r>
          <w:rPr>
            <w:rFonts w:ascii="仿宋" w:eastAsia="仿宋" w:hAnsi="仿宋" w:cs="仿宋" w:hint="eastAsia"/>
            <w:lang w:eastAsia="zh-CN"/>
          </w:rPr>
          <w:t>十、项目质量与标准</w:t>
        </w:r>
        <w:r>
          <w:tab/>
        </w:r>
        <w:r>
          <w:fldChar w:fldCharType="begin"/>
        </w:r>
        <w:r>
          <w:instrText xml:space="preserve"> PAGEREF _Toc31104 \h </w:instrText>
        </w:r>
        <w:r>
          <w:fldChar w:fldCharType="separate"/>
        </w:r>
        <w:r>
          <w:t>43</w:t>
        </w:r>
        <w:r>
          <w:fldChar w:fldCharType="end"/>
        </w:r>
      </w:hyperlink>
    </w:p>
    <w:p>
      <w:pPr>
        <w:pStyle w:val="TOC2"/>
        <w:tabs>
          <w:tab w:val="right" w:leader="dot" w:pos="8306"/>
        </w:tabs>
      </w:pPr>
      <w:hyperlink w:anchor="_Toc30687" w:history="1">
        <w:r>
          <w:rPr>
            <w:rFonts w:ascii="仿宋" w:eastAsia="仿宋" w:hAnsi="仿宋" w:cs="仿宋" w:hint="eastAsia"/>
            <w:lang w:eastAsia="zh-CN"/>
          </w:rPr>
          <w:t>(一)、质量保障体系</w:t>
        </w:r>
        <w:r>
          <w:tab/>
        </w:r>
        <w:r>
          <w:fldChar w:fldCharType="begin"/>
        </w:r>
        <w:r>
          <w:instrText xml:space="preserve"> PAGEREF _Toc30687 \h </w:instrText>
        </w:r>
        <w:r>
          <w:fldChar w:fldCharType="separate"/>
        </w:r>
        <w:r>
          <w:t>43</w:t>
        </w:r>
        <w:r>
          <w:fldChar w:fldCharType="end"/>
        </w:r>
      </w:hyperlink>
    </w:p>
    <w:p>
      <w:pPr>
        <w:pStyle w:val="TOC2"/>
        <w:tabs>
          <w:tab w:val="right" w:leader="dot" w:pos="8306"/>
        </w:tabs>
      </w:pPr>
      <w:hyperlink w:anchor="_Toc9858" w:history="1">
        <w:r>
          <w:rPr>
            <w:rFonts w:ascii="仿宋" w:eastAsia="仿宋" w:hAnsi="仿宋" w:cs="仿宋" w:hint="eastAsia"/>
            <w:lang w:eastAsia="zh-CN"/>
          </w:rPr>
          <w:t>(二)、标准化作业流程</w:t>
        </w:r>
        <w:r>
          <w:tab/>
        </w:r>
        <w:r>
          <w:fldChar w:fldCharType="begin"/>
        </w:r>
        <w:r>
          <w:instrText xml:space="preserve"> PAGEREF _Toc9858 \h </w:instrText>
        </w:r>
        <w:r>
          <w:fldChar w:fldCharType="separate"/>
        </w:r>
        <w:r>
          <w:t>45</w:t>
        </w:r>
        <w:r>
          <w:fldChar w:fldCharType="end"/>
        </w:r>
      </w:hyperlink>
    </w:p>
    <w:p>
      <w:pPr>
        <w:pStyle w:val="TOC2"/>
        <w:tabs>
          <w:tab w:val="right" w:leader="dot" w:pos="8306"/>
        </w:tabs>
      </w:pPr>
      <w:hyperlink w:anchor="_Toc22218" w:history="1">
        <w:r>
          <w:rPr>
            <w:rFonts w:ascii="仿宋" w:eastAsia="仿宋" w:hAnsi="仿宋" w:cs="仿宋" w:hint="eastAsia"/>
            <w:lang w:eastAsia="zh-CN"/>
          </w:rPr>
          <w:t>(三)、质量监控与评估</w:t>
        </w:r>
        <w:r>
          <w:tab/>
        </w:r>
        <w:r>
          <w:fldChar w:fldCharType="begin"/>
        </w:r>
        <w:r>
          <w:instrText xml:space="preserve"> PAGEREF _Toc22218 \h </w:instrText>
        </w:r>
        <w:r>
          <w:fldChar w:fldCharType="separate"/>
        </w:r>
        <w:r>
          <w:t>46</w:t>
        </w:r>
        <w:r>
          <w:fldChar w:fldCharType="end"/>
        </w:r>
      </w:hyperlink>
    </w:p>
    <w:p>
      <w:pPr>
        <w:pStyle w:val="TOC2"/>
        <w:tabs>
          <w:tab w:val="right" w:leader="dot" w:pos="8306"/>
        </w:tabs>
      </w:pPr>
      <w:hyperlink w:anchor="_Toc9487" w:history="1">
        <w:r>
          <w:rPr>
            <w:rFonts w:ascii="仿宋" w:eastAsia="仿宋" w:hAnsi="仿宋" w:cs="仿宋" w:hint="eastAsia"/>
            <w:lang w:eastAsia="zh-CN"/>
          </w:rPr>
          <w:t>(四)、质量改进计划</w:t>
        </w:r>
        <w:r>
          <w:tab/>
        </w:r>
        <w:r>
          <w:fldChar w:fldCharType="begin"/>
        </w:r>
        <w:r>
          <w:instrText xml:space="preserve"> PAGEREF _Toc9487 \h </w:instrText>
        </w:r>
        <w:r>
          <w:fldChar w:fldCharType="separate"/>
        </w:r>
        <w:r>
          <w:t>47</w:t>
        </w:r>
        <w:r>
          <w:fldChar w:fldCharType="end"/>
        </w:r>
      </w:hyperlink>
    </w:p>
    <w:p>
      <w:pPr>
        <w:pStyle w:val="TOC1"/>
        <w:tabs>
          <w:tab w:val="right" w:leader="dot" w:pos="8306"/>
        </w:tabs>
      </w:pPr>
      <w:hyperlink w:anchor="_Toc8666" w:history="1">
        <w:r>
          <w:rPr>
            <w:rFonts w:ascii="仿宋" w:eastAsia="仿宋" w:hAnsi="仿宋" w:cs="仿宋" w:hint="eastAsia"/>
            <w:lang w:eastAsia="zh-CN"/>
          </w:rPr>
          <w:t>十一、项目变更管理</w:t>
        </w:r>
        <w:r>
          <w:tab/>
        </w:r>
        <w:r>
          <w:fldChar w:fldCharType="begin"/>
        </w:r>
        <w:r>
          <w:instrText xml:space="preserve"> PAGEREF _Toc8666 \h </w:instrText>
        </w:r>
        <w:r>
          <w:fldChar w:fldCharType="separate"/>
        </w:r>
        <w:r>
          <w:t>49</w:t>
        </w:r>
        <w:r>
          <w:fldChar w:fldCharType="end"/>
        </w:r>
      </w:hyperlink>
    </w:p>
    <w:p>
      <w:pPr>
        <w:pStyle w:val="TOC2"/>
        <w:tabs>
          <w:tab w:val="right" w:leader="dot" w:pos="8306"/>
        </w:tabs>
      </w:pPr>
      <w:hyperlink w:anchor="_Toc9689" w:history="1">
        <w:r>
          <w:rPr>
            <w:rFonts w:ascii="仿宋" w:eastAsia="仿宋" w:hAnsi="仿宋" w:cs="仿宋" w:hint="eastAsia"/>
            <w:lang w:eastAsia="zh-CN"/>
          </w:rPr>
          <w:t>(一)、变更控制流程</w:t>
        </w:r>
        <w:r>
          <w:tab/>
        </w:r>
        <w:r>
          <w:fldChar w:fldCharType="begin"/>
        </w:r>
        <w:r>
          <w:instrText xml:space="preserve"> PAGEREF _Toc9689 \h </w:instrText>
        </w:r>
        <w:r>
          <w:fldChar w:fldCharType="separate"/>
        </w:r>
        <w:r>
          <w:t>49</w:t>
        </w:r>
        <w:r>
          <w:fldChar w:fldCharType="end"/>
        </w:r>
      </w:hyperlink>
    </w:p>
    <w:p>
      <w:pPr>
        <w:pStyle w:val="TOC2"/>
        <w:tabs>
          <w:tab w:val="right" w:leader="dot" w:pos="8306"/>
        </w:tabs>
      </w:pPr>
      <w:hyperlink w:anchor="_Toc22314" w:history="1">
        <w:r>
          <w:rPr>
            <w:rFonts w:ascii="仿宋" w:eastAsia="仿宋" w:hAnsi="仿宋" w:cs="仿宋" w:hint="eastAsia"/>
            <w:lang w:eastAsia="zh-CN"/>
          </w:rPr>
          <w:t>(二)、影响评估与处理</w:t>
        </w:r>
        <w:r>
          <w:tab/>
        </w:r>
        <w:r>
          <w:fldChar w:fldCharType="begin"/>
        </w:r>
        <w:r>
          <w:instrText xml:space="preserve"> PAGEREF _Toc22314 \h </w:instrText>
        </w:r>
        <w:r>
          <w:fldChar w:fldCharType="separate"/>
        </w:r>
        <w:r>
          <w:t>49</w:t>
        </w:r>
        <w:r>
          <w:fldChar w:fldCharType="end"/>
        </w:r>
      </w:hyperlink>
    </w:p>
    <w:p>
      <w:pPr>
        <w:pStyle w:val="TOC2"/>
        <w:tabs>
          <w:tab w:val="right" w:leader="dot" w:pos="8306"/>
        </w:tabs>
      </w:pPr>
      <w:hyperlink w:anchor="_Toc17914" w:history="1">
        <w:r>
          <w:rPr>
            <w:rFonts w:ascii="仿宋" w:eastAsia="仿宋" w:hAnsi="仿宋" w:cs="仿宋" w:hint="eastAsia"/>
            <w:lang w:eastAsia="zh-CN"/>
          </w:rPr>
          <w:t>(三)、变更记录与追踪</w:t>
        </w:r>
        <w:r>
          <w:tab/>
        </w:r>
        <w:r>
          <w:fldChar w:fldCharType="begin"/>
        </w:r>
        <w:r>
          <w:instrText xml:space="preserve"> PAGEREF _Toc17914 \h </w:instrText>
        </w:r>
        <w:r>
          <w:fldChar w:fldCharType="separate"/>
        </w:r>
        <w:r>
          <w:t>51</w:t>
        </w:r>
        <w:r>
          <w:fldChar w:fldCharType="end"/>
        </w:r>
      </w:hyperlink>
    </w:p>
    <w:p>
      <w:pPr>
        <w:pStyle w:val="TOC2"/>
        <w:tabs>
          <w:tab w:val="right" w:leader="dot" w:pos="8306"/>
        </w:tabs>
      </w:pPr>
      <w:hyperlink w:anchor="_Toc304" w:history="1">
        <w:r>
          <w:rPr>
            <w:rFonts w:ascii="仿宋" w:eastAsia="仿宋" w:hAnsi="仿宋" w:cs="仿宋" w:hint="eastAsia"/>
            <w:lang w:eastAsia="zh-CN"/>
          </w:rPr>
          <w:t>(四)、变更管理策略</w:t>
        </w:r>
        <w:r>
          <w:tab/>
        </w:r>
        <w:r>
          <w:fldChar w:fldCharType="begin"/>
        </w:r>
        <w:r>
          <w:instrText xml:space="preserve"> PAGEREF _Toc304 \h </w:instrText>
        </w:r>
        <w:r>
          <w:fldChar w:fldCharType="separate"/>
        </w:r>
        <w:r>
          <w:t>53</w:t>
        </w:r>
        <w:r>
          <w:fldChar w:fldCharType="end"/>
        </w:r>
      </w:hyperlink>
    </w:p>
    <w:p>
      <w:pPr>
        <w:pStyle w:val="TOC1"/>
        <w:tabs>
          <w:tab w:val="right" w:leader="dot" w:pos="8306"/>
        </w:tabs>
      </w:pPr>
      <w:hyperlink w:anchor="_Toc18636" w:history="1">
        <w:r>
          <w:rPr>
            <w:rFonts w:ascii="仿宋" w:eastAsia="仿宋" w:hAnsi="仿宋" w:cs="仿宋" w:hint="eastAsia"/>
            <w:lang w:eastAsia="zh-CN"/>
          </w:rPr>
          <w:t>十二、经济效益与社会效益优化</w:t>
        </w:r>
        <w:r>
          <w:tab/>
        </w:r>
        <w:r>
          <w:fldChar w:fldCharType="begin"/>
        </w:r>
        <w:r>
          <w:instrText xml:space="preserve"> PAGEREF _Toc18636 \h </w:instrText>
        </w:r>
        <w:r>
          <w:fldChar w:fldCharType="separate"/>
        </w:r>
        <w:r>
          <w:t>54</w:t>
        </w:r>
        <w:r>
          <w:fldChar w:fldCharType="end"/>
        </w:r>
      </w:hyperlink>
    </w:p>
    <w:p>
      <w:pPr>
        <w:pStyle w:val="TOC2"/>
        <w:tabs>
          <w:tab w:val="right" w:leader="dot" w:pos="8306"/>
        </w:tabs>
      </w:pPr>
      <w:hyperlink w:anchor="_Toc5552" w:history="1">
        <w:r>
          <w:rPr>
            <w:rFonts w:ascii="仿宋" w:eastAsia="仿宋" w:hAnsi="仿宋" w:cs="仿宋" w:hint="eastAsia"/>
            <w:lang w:eastAsia="zh-CN"/>
          </w:rPr>
          <w:t>(一)、经济效益提升策略</w:t>
        </w:r>
        <w:r>
          <w:tab/>
        </w:r>
        <w:r>
          <w:fldChar w:fldCharType="begin"/>
        </w:r>
        <w:r>
          <w:instrText xml:space="preserve"> PAGEREF _Toc5552 \h </w:instrText>
        </w:r>
        <w:r>
          <w:fldChar w:fldCharType="separate"/>
        </w:r>
        <w:r>
          <w:t>54</w:t>
        </w:r>
        <w:r>
          <w:fldChar w:fldCharType="end"/>
        </w:r>
      </w:hyperlink>
    </w:p>
    <w:p>
      <w:pPr>
        <w:pStyle w:val="TOC2"/>
        <w:tabs>
          <w:tab w:val="right" w:leader="dot" w:pos="8306"/>
        </w:tabs>
      </w:pPr>
      <w:hyperlink w:anchor="_Toc21899" w:history="1">
        <w:r>
          <w:rPr>
            <w:rFonts w:ascii="仿宋" w:eastAsia="仿宋" w:hAnsi="仿宋" w:cs="仿宋" w:hint="eastAsia"/>
            <w:lang w:eastAsia="zh-CN"/>
          </w:rPr>
          <w:t>(二)、社会效益增强方案</w:t>
        </w:r>
        <w:r>
          <w:tab/>
        </w:r>
        <w:r>
          <w:fldChar w:fldCharType="begin"/>
        </w:r>
        <w:r>
          <w:instrText xml:space="preserve"> PAGEREF _Toc21899 \h </w:instrText>
        </w:r>
        <w:r>
          <w:fldChar w:fldCharType="separate"/>
        </w:r>
        <w:r>
          <w:t>56</w:t>
        </w:r>
        <w:r>
          <w:fldChar w:fldCharType="end"/>
        </w:r>
      </w:hyperlink>
    </w:p>
    <w:p>
      <w:pPr>
        <w:pStyle w:val="TOC1"/>
        <w:tabs>
          <w:tab w:val="right" w:leader="dot" w:pos="8306"/>
        </w:tabs>
      </w:pPr>
      <w:hyperlink w:anchor="_Toc11607" w:history="1">
        <w:r>
          <w:rPr>
            <w:rFonts w:ascii="仿宋" w:eastAsia="仿宋" w:hAnsi="仿宋" w:cs="仿宋" w:hint="eastAsia"/>
            <w:lang w:eastAsia="zh-CN"/>
          </w:rPr>
          <w:t>十三、法律法规与政策遵循</w:t>
        </w:r>
        <w:r>
          <w:tab/>
        </w:r>
        <w:r>
          <w:fldChar w:fldCharType="begin"/>
        </w:r>
        <w:r>
          <w:instrText xml:space="preserve"> PAGEREF _Toc11607 \h </w:instrText>
        </w:r>
        <w:r>
          <w:fldChar w:fldCharType="separate"/>
        </w:r>
        <w:r>
          <w:t>56</w:t>
        </w:r>
        <w:r>
          <w:fldChar w:fldCharType="end"/>
        </w:r>
      </w:hyperlink>
    </w:p>
    <w:p>
      <w:pPr>
        <w:pStyle w:val="TOC2"/>
        <w:tabs>
          <w:tab w:val="right" w:leader="dot" w:pos="8306"/>
        </w:tabs>
      </w:pPr>
      <w:hyperlink w:anchor="_Toc32520" w:history="1">
        <w:r>
          <w:rPr>
            <w:rFonts w:ascii="仿宋" w:eastAsia="仿宋" w:hAnsi="仿宋" w:cs="仿宋" w:hint="eastAsia"/>
            <w:lang w:eastAsia="zh-CN"/>
          </w:rPr>
          <w:t>(一)、法律法规遵守</w:t>
        </w:r>
        <w:r>
          <w:tab/>
        </w:r>
        <w:r>
          <w:fldChar w:fldCharType="begin"/>
        </w:r>
        <w:r>
          <w:instrText xml:space="preserve"> PAGEREF _Toc32520 \h </w:instrText>
        </w:r>
        <w:r>
          <w:fldChar w:fldCharType="separate"/>
        </w:r>
        <w:r>
          <w:t>56</w:t>
        </w:r>
        <w:r>
          <w:fldChar w:fldCharType="end"/>
        </w:r>
      </w:hyperlink>
    </w:p>
    <w:p>
      <w:pPr>
        <w:pStyle w:val="TOC2"/>
        <w:tabs>
          <w:tab w:val="right" w:leader="dot" w:pos="8306"/>
        </w:tabs>
      </w:pPr>
      <w:hyperlink w:anchor="_Toc24867" w:history="1">
        <w:r>
          <w:rPr>
            <w:rFonts w:ascii="仿宋" w:eastAsia="仿宋" w:hAnsi="仿宋" w:cs="仿宋" w:hint="eastAsia"/>
            <w:lang w:eastAsia="zh-CN"/>
          </w:rPr>
          <w:t>(二)、政策导向与利用</w:t>
        </w:r>
        <w:r>
          <w:tab/>
        </w:r>
        <w:r>
          <w:fldChar w:fldCharType="begin"/>
        </w:r>
        <w:r>
          <w:instrText xml:space="preserve"> PAGEREF _Toc24867 \h </w:instrText>
        </w:r>
        <w:r>
          <w:fldChar w:fldCharType="separate"/>
        </w:r>
        <w:r>
          <w:t>57</w:t>
        </w:r>
        <w:r>
          <w:fldChar w:fldCharType="end"/>
        </w:r>
      </w:hyperlink>
    </w:p>
    <w:p>
      <w:pPr>
        <w:pStyle w:val="TOC1"/>
        <w:tabs>
          <w:tab w:val="right" w:leader="dot" w:pos="8306"/>
        </w:tabs>
      </w:pPr>
      <w:hyperlink w:anchor="_Toc19960" w:history="1">
        <w:r>
          <w:rPr>
            <w:rFonts w:ascii="仿宋" w:eastAsia="仿宋" w:hAnsi="仿宋" w:cs="仿宋" w:hint="eastAsia"/>
            <w:lang w:eastAsia="zh-CN"/>
          </w:rPr>
          <w:t>十四、人力资源管理与开发</w:t>
        </w:r>
        <w:r>
          <w:tab/>
        </w:r>
        <w:r>
          <w:fldChar w:fldCharType="begin"/>
        </w:r>
        <w:r>
          <w:instrText xml:space="preserve"> PAGEREF _Toc19960 \h </w:instrText>
        </w:r>
        <w:r>
          <w:fldChar w:fldCharType="separate"/>
        </w:r>
        <w:r>
          <w:t>58</w:t>
        </w:r>
        <w:r>
          <w:fldChar w:fldCharType="end"/>
        </w:r>
      </w:hyperlink>
    </w:p>
    <w:p>
      <w:pPr>
        <w:pStyle w:val="TOC2"/>
        <w:tabs>
          <w:tab w:val="right" w:leader="dot" w:pos="8306"/>
        </w:tabs>
      </w:pPr>
      <w:hyperlink w:anchor="_Toc17403" w:history="1">
        <w:r>
          <w:rPr>
            <w:rFonts w:ascii="仿宋" w:eastAsia="仿宋" w:hAnsi="仿宋" w:cs="仿宋" w:hint="eastAsia"/>
            <w:lang w:eastAsia="zh-CN"/>
          </w:rPr>
          <w:t>(一)、人力资源规划</w:t>
        </w:r>
        <w:r>
          <w:tab/>
        </w:r>
        <w:r>
          <w:fldChar w:fldCharType="begin"/>
        </w:r>
        <w:r>
          <w:instrText xml:space="preserve"> PAGEREF _Toc17403 \h </w:instrText>
        </w:r>
        <w:r>
          <w:fldChar w:fldCharType="separate"/>
        </w:r>
        <w:r>
          <w:t>58</w:t>
        </w:r>
        <w:r>
          <w:fldChar w:fldCharType="end"/>
        </w:r>
      </w:hyperlink>
    </w:p>
    <w:p>
      <w:pPr>
        <w:pStyle w:val="TOC2"/>
        <w:tabs>
          <w:tab w:val="right" w:leader="dot" w:pos="8306"/>
        </w:tabs>
      </w:pPr>
      <w:hyperlink w:anchor="_Toc2715" w:history="1">
        <w:r>
          <w:rPr>
            <w:rFonts w:ascii="仿宋" w:eastAsia="仿宋" w:hAnsi="仿宋" w:cs="仿宋" w:hint="eastAsia"/>
            <w:lang w:eastAsia="zh-CN"/>
          </w:rPr>
          <w:t>(二)、人力资源开发与培训</w:t>
        </w:r>
        <w:r>
          <w:tab/>
        </w:r>
        <w:r>
          <w:fldChar w:fldCharType="begin"/>
        </w:r>
        <w:r>
          <w:instrText xml:space="preserve"> PAGEREF _Toc2715 \h </w:instrText>
        </w:r>
        <w:r>
          <w:fldChar w:fldCharType="separate"/>
        </w:r>
        <w:r>
          <w:t>60</w:t>
        </w:r>
        <w:r>
          <w:fldChar w:fldCharType="end"/>
        </w:r>
      </w:hyperlink>
    </w:p>
    <w:p>
      <w:pPr>
        <w:pStyle w:val="TOC1"/>
        <w:tabs>
          <w:tab w:val="right" w:leader="dot" w:pos="8306"/>
        </w:tabs>
      </w:pPr>
      <w:hyperlink w:anchor="_Toc25132" w:history="1">
        <w:r>
          <w:rPr>
            <w:rFonts w:ascii="仿宋" w:eastAsia="仿宋" w:hAnsi="仿宋" w:cs="仿宋" w:hint="eastAsia"/>
            <w:lang w:eastAsia="zh-CN"/>
          </w:rPr>
          <w:t>十五、创新驱动与持续发展</w:t>
        </w:r>
        <w:r>
          <w:tab/>
        </w:r>
        <w:r>
          <w:fldChar w:fldCharType="begin"/>
        </w:r>
        <w:r>
          <w:instrText xml:space="preserve"> PAGEREF _Toc25132 \h </w:instrText>
        </w:r>
        <w:r>
          <w:fldChar w:fldCharType="separate"/>
        </w:r>
        <w:r>
          <w:t>63</w:t>
        </w:r>
        <w:r>
          <w:fldChar w:fldCharType="end"/>
        </w:r>
      </w:hyperlink>
    </w:p>
    <w:p>
      <w:pPr>
        <w:pStyle w:val="TOC2"/>
        <w:tabs>
          <w:tab w:val="right" w:leader="dot" w:pos="8306"/>
        </w:tabs>
      </w:pPr>
      <w:hyperlink w:anchor="_Toc10458" w:history="1">
        <w:r>
          <w:rPr>
            <w:rFonts w:ascii="仿宋" w:eastAsia="仿宋" w:hAnsi="仿宋" w:cs="仿宋" w:hint="eastAsia"/>
            <w:lang w:eastAsia="zh-CN"/>
          </w:rPr>
          <w:t>(一)、创新驱动战略实施</w:t>
        </w:r>
        <w:r>
          <w:tab/>
        </w:r>
        <w:r>
          <w:fldChar w:fldCharType="begin"/>
        </w:r>
        <w:r>
          <w:instrText xml:space="preserve"> PAGEREF _Toc10458 \h </w:instrText>
        </w:r>
        <w:r>
          <w:fldChar w:fldCharType="separate"/>
        </w:r>
        <w:r>
          <w:t>63</w:t>
        </w:r>
        <w:r>
          <w:fldChar w:fldCharType="end"/>
        </w:r>
      </w:hyperlink>
    </w:p>
    <w:p>
      <w:pPr>
        <w:pStyle w:val="TOC2"/>
        <w:tabs>
          <w:tab w:val="right" w:leader="dot" w:pos="8306"/>
        </w:tabs>
      </w:pPr>
      <w:hyperlink w:anchor="_Toc15777" w:history="1">
        <w:r>
          <w:rPr>
            <w:rFonts w:ascii="仿宋" w:eastAsia="仿宋" w:hAnsi="仿宋" w:cs="仿宋" w:hint="eastAsia"/>
            <w:lang w:eastAsia="zh-CN"/>
          </w:rPr>
          <w:t>(二)、持续发展路径探索</w:t>
        </w:r>
        <w:r>
          <w:tab/>
        </w:r>
        <w:r>
          <w:fldChar w:fldCharType="begin"/>
        </w:r>
        <w:r>
          <w:instrText xml:space="preserve"> PAGEREF _Toc15777 \h </w:instrText>
        </w:r>
        <w:r>
          <w:fldChar w:fldCharType="separate"/>
        </w:r>
        <w:r>
          <w:t>64</w:t>
        </w:r>
        <w:r>
          <w:fldChar w:fldCharType="end"/>
        </w:r>
      </w:hyperlink>
    </w:p>
    <w:p>
      <w:pPr>
        <w:pStyle w:val="TOC1"/>
        <w:tabs>
          <w:tab w:val="right" w:leader="dot" w:pos="8306"/>
        </w:tabs>
      </w:pPr>
      <w:hyperlink w:anchor="_Toc4615" w:history="1">
        <w:r>
          <w:rPr>
            <w:rFonts w:ascii="仿宋" w:eastAsia="仿宋" w:hAnsi="仿宋" w:cs="仿宋" w:hint="eastAsia"/>
            <w:lang w:eastAsia="zh-CN"/>
          </w:rPr>
          <w:t>十六、项目施工方案</w:t>
        </w:r>
        <w:r>
          <w:tab/>
        </w:r>
        <w:r>
          <w:fldChar w:fldCharType="begin"/>
        </w:r>
        <w:r>
          <w:instrText xml:space="preserve"> PAGEREF _Toc4615 \h </w:instrText>
        </w:r>
        <w:r>
          <w:fldChar w:fldCharType="separate"/>
        </w:r>
        <w:r>
          <w:t>68</w:t>
        </w:r>
        <w:r>
          <w:fldChar w:fldCharType="end"/>
        </w:r>
      </w:hyperlink>
    </w:p>
    <w:p>
      <w:pPr>
        <w:pStyle w:val="TOC2"/>
        <w:tabs>
          <w:tab w:val="right" w:leader="dot" w:pos="8306"/>
        </w:tabs>
      </w:pPr>
      <w:hyperlink w:anchor="_Toc13589" w:history="1">
        <w:r>
          <w:rPr>
            <w:rFonts w:ascii="仿宋" w:eastAsia="仿宋" w:hAnsi="仿宋" w:cs="仿宋" w:hint="eastAsia"/>
            <w:lang w:eastAsia="zh-CN"/>
          </w:rPr>
          <w:t>(一)、施工组织设计</w:t>
        </w:r>
        <w:r>
          <w:tab/>
        </w:r>
        <w:r>
          <w:fldChar w:fldCharType="begin"/>
        </w:r>
        <w:r>
          <w:instrText xml:space="preserve"> PAGEREF _Toc13589 \h </w:instrText>
        </w:r>
        <w:r>
          <w:fldChar w:fldCharType="separate"/>
        </w:r>
        <w:r>
          <w:t>68</w:t>
        </w:r>
        <w:r>
          <w:fldChar w:fldCharType="end"/>
        </w:r>
      </w:hyperlink>
    </w:p>
    <w:p>
      <w:pPr>
        <w:pStyle w:val="TOC2"/>
        <w:tabs>
          <w:tab w:val="right" w:leader="dot" w:pos="8306"/>
        </w:tabs>
      </w:pPr>
      <w:hyperlink w:anchor="_Toc8672" w:history="1">
        <w:r>
          <w:rPr>
            <w:rFonts w:ascii="仿宋" w:eastAsia="仿宋" w:hAnsi="仿宋" w:cs="仿宋" w:hint="eastAsia"/>
            <w:lang w:eastAsia="zh-CN"/>
          </w:rPr>
          <w:t>(二)、施工工艺与技术路线</w:t>
        </w:r>
        <w:r>
          <w:tab/>
        </w:r>
        <w:r>
          <w:fldChar w:fldCharType="begin"/>
        </w:r>
        <w:r>
          <w:instrText xml:space="preserve"> PAGEREF _Toc8672 \h </w:instrText>
        </w:r>
        <w:r>
          <w:fldChar w:fldCharType="separate"/>
        </w:r>
        <w:r>
          <w:t>70</w:t>
        </w:r>
        <w:r>
          <w:fldChar w:fldCharType="end"/>
        </w:r>
      </w:hyperlink>
    </w:p>
    <w:p>
      <w:pPr>
        <w:pStyle w:val="TOC2"/>
        <w:tabs>
          <w:tab w:val="right" w:leader="dot" w:pos="8306"/>
        </w:tabs>
      </w:pPr>
      <w:hyperlink w:anchor="_Toc30091" w:history="1">
        <w:r>
          <w:rPr>
            <w:rFonts w:ascii="仿宋" w:eastAsia="仿宋" w:hAnsi="仿宋" w:cs="仿宋" w:hint="eastAsia"/>
            <w:lang w:eastAsia="zh-CN"/>
          </w:rPr>
          <w:t>(三)、关键节点施工计划</w:t>
        </w:r>
        <w:r>
          <w:tab/>
        </w:r>
        <w:r>
          <w:fldChar w:fldCharType="begin"/>
        </w:r>
        <w:r>
          <w:instrText xml:space="preserve"> PAGEREF _Toc30091 \h </w:instrText>
        </w:r>
        <w:r>
          <w:fldChar w:fldCharType="separate"/>
        </w:r>
        <w:r>
          <w:t>71</w:t>
        </w:r>
        <w:r>
          <w:fldChar w:fldCharType="end"/>
        </w:r>
      </w:hyperlink>
    </w:p>
    <w:p>
      <w:pPr>
        <w:pStyle w:val="TOC2"/>
        <w:tabs>
          <w:tab w:val="right" w:leader="dot" w:pos="8306"/>
        </w:tabs>
      </w:pPr>
      <w:hyperlink w:anchor="_Toc6292" w:history="1">
        <w:r>
          <w:rPr>
            <w:rFonts w:ascii="仿宋" w:eastAsia="仿宋" w:hAnsi="仿宋" w:cs="仿宋" w:hint="eastAsia"/>
            <w:lang w:eastAsia="zh-CN"/>
          </w:rPr>
          <w:t>(四)、施工现场管理</w:t>
        </w:r>
        <w:r>
          <w:tab/>
        </w:r>
        <w:r>
          <w:fldChar w:fldCharType="begin"/>
        </w:r>
        <w:r>
          <w:instrText xml:space="preserve"> PAGEREF _Toc6292 \h </w:instrText>
        </w:r>
        <w:r>
          <w:fldChar w:fldCharType="separate"/>
        </w:r>
        <w:r>
          <w:t>73</w:t>
        </w:r>
        <w:r>
          <w:fldChar w:fldCharType="end"/>
        </w:r>
      </w:hyperlink>
    </w:p>
    <w:p>
      <w:pPr>
        <w:pStyle w:val="TOC1"/>
        <w:tabs>
          <w:tab w:val="right" w:leader="dot" w:pos="8306"/>
        </w:tabs>
      </w:pPr>
      <w:hyperlink w:anchor="_Toc20688" w:history="1">
        <w:r>
          <w:rPr>
            <w:rFonts w:ascii="仿宋" w:eastAsia="仿宋" w:hAnsi="仿宋" w:cs="仿宋" w:hint="eastAsia"/>
            <w:lang w:eastAsia="zh-CN"/>
          </w:rPr>
          <w:t>十七、合作与交流机制建立</w:t>
        </w:r>
        <w:r>
          <w:tab/>
        </w:r>
        <w:r>
          <w:fldChar w:fldCharType="begin"/>
        </w:r>
        <w:r>
          <w:instrText xml:space="preserve"> PAGEREF _Toc20688 \h </w:instrText>
        </w:r>
        <w:r>
          <w:fldChar w:fldCharType="separate"/>
        </w:r>
        <w:r>
          <w:t>75</w:t>
        </w:r>
        <w:r>
          <w:fldChar w:fldCharType="end"/>
        </w:r>
      </w:hyperlink>
    </w:p>
    <w:p>
      <w:pPr>
        <w:pStyle w:val="TOC2"/>
        <w:tabs>
          <w:tab w:val="right" w:leader="dot" w:pos="8306"/>
        </w:tabs>
      </w:pPr>
      <w:hyperlink w:anchor="_Toc4549" w:history="1">
        <w:r>
          <w:rPr>
            <w:rFonts w:ascii="仿宋" w:eastAsia="仿宋" w:hAnsi="仿宋" w:cs="仿宋" w:hint="eastAsia"/>
            <w:lang w:eastAsia="zh-CN"/>
          </w:rPr>
          <w:t>(一)、合作伙伴选择与合作方式</w:t>
        </w:r>
        <w:r>
          <w:tab/>
        </w:r>
        <w:r>
          <w:fldChar w:fldCharType="begin"/>
        </w:r>
        <w:r>
          <w:instrText xml:space="preserve"> PAGEREF _Toc4549 \h </w:instrText>
        </w:r>
        <w:r>
          <w:fldChar w:fldCharType="separate"/>
        </w:r>
        <w:r>
          <w:t>75</w:t>
        </w:r>
        <w:r>
          <w:fldChar w:fldCharType="end"/>
        </w:r>
      </w:hyperlink>
    </w:p>
    <w:p>
      <w:pPr>
        <w:pStyle w:val="TOC2"/>
        <w:tabs>
          <w:tab w:val="right" w:leader="dot" w:pos="8306"/>
        </w:tabs>
      </w:pPr>
      <w:hyperlink w:anchor="_Toc26843" w:history="1">
        <w:r>
          <w:rPr>
            <w:rFonts w:ascii="仿宋" w:eastAsia="仿宋" w:hAnsi="仿宋" w:cs="仿宋" w:hint="eastAsia"/>
            <w:lang w:eastAsia="zh-CN"/>
          </w:rPr>
          <w:t>(二)、交流与合作平台搭建</w:t>
        </w:r>
        <w:r>
          <w:tab/>
        </w:r>
        <w:r>
          <w:fldChar w:fldCharType="begin"/>
        </w:r>
        <w:r>
          <w:instrText xml:space="preserve"> PAGEREF _Toc26843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6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实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2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17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5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直接收益：假设压实机械项目的产品或服务年销售收入为XX万元。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46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若压实机械项目成功推广新型环保产品，比如采用可回收材料的包装，可能会激发消费者对可持续产品的需求。这种需求的增长可能迫使整个行业转向更环保的产品设计和生产方法。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458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压实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829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压实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压实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https://d.book118.com/467030126155006046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174E3"/>
    <w:rsid w:val="127174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030126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2024-02-23T05:31:00Z</dcterms:created>
  <dcterms:modified xsi:type="dcterms:W3CDTF">2024-02-23T05:32:30Z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ABF76FB9AA584B2EB4404943ACC5FA92_11</vt:lpwstr>
  </property>
  <property fmtid="{D5CDD505-2E9C-101B-9397-08002B2CF9AE}" pid="3" name="KSOProductBuildVer">
    <vt:lpwstr>2052-12.1.0.16250</vt:lpwstr>
  </property>
</Properties>
</file>