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419B4">
      <w:pPr>
        <w:widowControl/>
        <w:jc w:val="left"/>
        <w:rPr>
          <w:rFonts w:ascii="仿宋" w:eastAsia="仿宋" w:hAnsi="仿宋"/>
          <w:b/>
          <w:sz w:val="40"/>
        </w:rPr>
      </w:pPr>
      <w:bookmarkStart w:id="0" w:name="_GoBack"/>
      <w:bookmarkEnd w:id="0"/>
    </w:p>
    <w:p w:rsidR="00E419B4">
      <w:pPr>
        <w:widowControl/>
        <w:jc w:val="left"/>
        <w:rPr>
          <w:rFonts w:ascii="仿宋" w:eastAsia="仿宋" w:hAnsi="仿宋"/>
          <w:b/>
          <w:sz w:val="40"/>
        </w:rPr>
      </w:pPr>
    </w:p>
    <w:p w:rsidR="00E419B4">
      <w:pPr>
        <w:widowControl/>
        <w:jc w:val="left"/>
        <w:rPr>
          <w:rFonts w:ascii="仿宋" w:eastAsia="仿宋" w:hAnsi="仿宋"/>
          <w:b/>
          <w:sz w:val="40"/>
        </w:rPr>
      </w:pPr>
    </w:p>
    <w:p w:rsidR="00E419B4" w:rsidRPr="00E419B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419B4">
        <w:rPr>
          <w:rFonts w:ascii="宋体" w:eastAsia="宋体" w:hAnsi="宋体" w:hint="eastAsia"/>
          <w:b/>
          <w:sz w:val="60"/>
        </w:rPr>
        <w:t>玻璃钢制品行业可行性报告</w:t>
      </w:r>
    </w:p>
    <w:p w:rsidR="00E419B4" w:rsidP="00E419B4">
      <w:pPr>
        <w:widowControl/>
        <w:jc w:val="center"/>
        <w:rPr>
          <w:rFonts w:ascii="仿宋" w:eastAsia="仿宋" w:hAnsi="仿宋" w:hint="eastAsia"/>
          <w:b/>
          <w:sz w:val="40"/>
        </w:rPr>
      </w:pPr>
      <w:r w:rsidRPr="00E419B4">
        <w:rPr>
          <w:rFonts w:ascii="仿宋" w:eastAsia="仿宋" w:hAnsi="仿宋" w:hint="eastAsia"/>
          <w:b/>
          <w:sz w:val="40"/>
        </w:rPr>
        <w:t>目录</w:t>
      </w:r>
    </w:p>
    <w:p w:rsidR="00E419B4">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_Toc149176834 \h </w:instrText>
      </w:r>
      <w:r>
        <w:rPr>
          <w:noProof/>
        </w:rPr>
        <w:fldChar w:fldCharType="separate"/>
      </w:r>
      <w:r>
        <w:rPr>
          <w:noProof/>
        </w:rPr>
        <w:t>3</w:t>
      </w:r>
      <w:r>
        <w:rPr>
          <w:noProof/>
        </w:rPr>
        <w:fldChar w:fldCharType="end"/>
      </w:r>
    </w:p>
    <w:p w:rsidR="00E419B4">
      <w:pPr>
        <w:pStyle w:val="TOC1"/>
        <w:tabs>
          <w:tab w:val="right" w:leader="dot" w:pos="8296"/>
        </w:tabs>
        <w:rPr>
          <w:noProof/>
        </w:rPr>
      </w:pPr>
      <w:r>
        <w:rPr>
          <w:rFonts w:hint="eastAsia"/>
          <w:noProof/>
        </w:rPr>
        <w:t>一、灵活性和可持续性平衡</w:t>
      </w:r>
      <w:r>
        <w:rPr>
          <w:noProof/>
        </w:rPr>
        <w:tab/>
      </w:r>
      <w:r>
        <w:rPr>
          <w:noProof/>
        </w:rPr>
        <w:fldChar w:fldCharType="begin"/>
      </w:r>
      <w:r>
        <w:rPr>
          <w:noProof/>
        </w:rPr>
        <w:instrText xml:space="preserve"> PAGEREF _Toc149176835 \h </w:instrText>
      </w:r>
      <w:r>
        <w:rPr>
          <w:noProof/>
        </w:rPr>
        <w:fldChar w:fldCharType="separate"/>
      </w:r>
      <w:r>
        <w:rPr>
          <w:noProof/>
        </w:rPr>
        <w:t>3</w:t>
      </w:r>
      <w:r>
        <w:rPr>
          <w:noProof/>
        </w:rPr>
        <w:fldChar w:fldCharType="end"/>
      </w:r>
    </w:p>
    <w:p w:rsidR="00E419B4">
      <w:pPr>
        <w:pStyle w:val="TOC2"/>
        <w:tabs>
          <w:tab w:val="right" w:leader="dot" w:pos="8296"/>
        </w:tabs>
        <w:rPr>
          <w:noProof/>
        </w:rPr>
      </w:pPr>
      <w:r>
        <w:rPr>
          <w:noProof/>
        </w:rPr>
        <w:t>(</w:t>
      </w:r>
      <w:r>
        <w:rPr>
          <w:rFonts w:hint="eastAsia"/>
          <w:noProof/>
        </w:rPr>
        <w:t>一</w:t>
      </w:r>
      <w:r>
        <w:rPr>
          <w:noProof/>
        </w:rPr>
        <w:t>)</w:t>
      </w:r>
      <w:r>
        <w:rPr>
          <w:rFonts w:hint="eastAsia"/>
          <w:noProof/>
        </w:rPr>
        <w:t>、灵活生产与资源效率的平衡</w:t>
      </w:r>
      <w:r>
        <w:rPr>
          <w:noProof/>
        </w:rPr>
        <w:tab/>
      </w:r>
      <w:r>
        <w:rPr>
          <w:noProof/>
        </w:rPr>
        <w:fldChar w:fldCharType="begin"/>
      </w:r>
      <w:r>
        <w:rPr>
          <w:noProof/>
        </w:rPr>
        <w:instrText xml:space="preserve"> PAGEREF _Toc149176836 \h </w:instrText>
      </w:r>
      <w:r>
        <w:rPr>
          <w:noProof/>
        </w:rPr>
        <w:fldChar w:fldCharType="separate"/>
      </w:r>
      <w:r>
        <w:rPr>
          <w:noProof/>
        </w:rPr>
        <w:t>3</w:t>
      </w:r>
      <w:r>
        <w:rPr>
          <w:noProof/>
        </w:rPr>
        <w:fldChar w:fldCharType="end"/>
      </w:r>
    </w:p>
    <w:p w:rsidR="00E419B4">
      <w:pPr>
        <w:pStyle w:val="TOC2"/>
        <w:tabs>
          <w:tab w:val="right" w:leader="dot" w:pos="8296"/>
        </w:tabs>
        <w:rPr>
          <w:noProof/>
        </w:rPr>
      </w:pPr>
      <w:r>
        <w:rPr>
          <w:noProof/>
        </w:rPr>
        <w:t>(</w:t>
      </w:r>
      <w:r>
        <w:rPr>
          <w:rFonts w:hint="eastAsia"/>
          <w:noProof/>
        </w:rPr>
        <w:t>二</w:t>
      </w:r>
      <w:r>
        <w:rPr>
          <w:noProof/>
        </w:rPr>
        <w:t>)</w:t>
      </w:r>
      <w:r>
        <w:rPr>
          <w:rFonts w:hint="eastAsia"/>
          <w:noProof/>
        </w:rPr>
        <w:t>、可持续生产和市场变化的平衡</w:t>
      </w:r>
      <w:r>
        <w:rPr>
          <w:noProof/>
        </w:rPr>
        <w:tab/>
      </w:r>
      <w:r>
        <w:rPr>
          <w:noProof/>
        </w:rPr>
        <w:fldChar w:fldCharType="begin"/>
      </w:r>
      <w:r>
        <w:rPr>
          <w:noProof/>
        </w:rPr>
        <w:instrText xml:space="preserve"> PAGEREF _Toc149176837 \h </w:instrText>
      </w:r>
      <w:r>
        <w:rPr>
          <w:noProof/>
        </w:rPr>
        <w:fldChar w:fldCharType="separate"/>
      </w:r>
      <w:r>
        <w:rPr>
          <w:noProof/>
        </w:rPr>
        <w:t>4</w:t>
      </w:r>
      <w:r>
        <w:rPr>
          <w:noProof/>
        </w:rPr>
        <w:fldChar w:fldCharType="end"/>
      </w:r>
    </w:p>
    <w:p w:rsidR="00E419B4">
      <w:pPr>
        <w:pStyle w:val="TOC2"/>
        <w:tabs>
          <w:tab w:val="right" w:leader="dot" w:pos="8296"/>
        </w:tabs>
        <w:rPr>
          <w:noProof/>
        </w:rPr>
      </w:pPr>
      <w:r>
        <w:rPr>
          <w:noProof/>
        </w:rPr>
        <w:t>(</w:t>
      </w:r>
      <w:r>
        <w:rPr>
          <w:rFonts w:hint="eastAsia"/>
          <w:noProof/>
        </w:rPr>
        <w:t>三</w:t>
      </w:r>
      <w:r>
        <w:rPr>
          <w:noProof/>
        </w:rPr>
        <w:t>)</w:t>
      </w:r>
      <w:r>
        <w:rPr>
          <w:rFonts w:hint="eastAsia"/>
          <w:noProof/>
        </w:rPr>
        <w:t>、灵活可行性策略的实施</w:t>
      </w:r>
      <w:r>
        <w:rPr>
          <w:noProof/>
        </w:rPr>
        <w:tab/>
      </w:r>
      <w:r>
        <w:rPr>
          <w:noProof/>
        </w:rPr>
        <w:fldChar w:fldCharType="begin"/>
      </w:r>
      <w:r>
        <w:rPr>
          <w:noProof/>
        </w:rPr>
        <w:instrText xml:space="preserve"> PAGEREF _Toc149176838 \h </w:instrText>
      </w:r>
      <w:r>
        <w:rPr>
          <w:noProof/>
        </w:rPr>
        <w:fldChar w:fldCharType="separate"/>
      </w:r>
      <w:r>
        <w:rPr>
          <w:noProof/>
        </w:rPr>
        <w:t>5</w:t>
      </w:r>
      <w:r>
        <w:rPr>
          <w:noProof/>
        </w:rPr>
        <w:fldChar w:fldCharType="end"/>
      </w:r>
    </w:p>
    <w:p w:rsidR="00E419B4">
      <w:pPr>
        <w:pStyle w:val="TOC1"/>
        <w:tabs>
          <w:tab w:val="right" w:leader="dot" w:pos="8296"/>
        </w:tabs>
        <w:rPr>
          <w:noProof/>
        </w:rPr>
      </w:pPr>
      <w:r>
        <w:rPr>
          <w:rFonts w:hint="eastAsia"/>
          <w:noProof/>
        </w:rPr>
        <w:t>二、玻璃钢制品项目概论</w:t>
      </w:r>
      <w:r>
        <w:rPr>
          <w:noProof/>
        </w:rPr>
        <w:tab/>
      </w:r>
      <w:r>
        <w:rPr>
          <w:noProof/>
        </w:rPr>
        <w:fldChar w:fldCharType="begin"/>
      </w:r>
      <w:r>
        <w:rPr>
          <w:noProof/>
        </w:rPr>
        <w:instrText xml:space="preserve"> PAGEREF _Toc149176839 \h </w:instrText>
      </w:r>
      <w:r>
        <w:rPr>
          <w:noProof/>
        </w:rPr>
        <w:fldChar w:fldCharType="separate"/>
      </w:r>
      <w:r>
        <w:rPr>
          <w:noProof/>
        </w:rPr>
        <w:t>6</w:t>
      </w:r>
      <w:r>
        <w:rPr>
          <w:noProof/>
        </w:rPr>
        <w:fldChar w:fldCharType="end"/>
      </w:r>
    </w:p>
    <w:p w:rsidR="00E419B4">
      <w:pPr>
        <w:pStyle w:val="TOC2"/>
        <w:tabs>
          <w:tab w:val="right" w:leader="dot" w:pos="8296"/>
        </w:tabs>
        <w:rPr>
          <w:noProof/>
        </w:rPr>
      </w:pPr>
      <w:r>
        <w:rPr>
          <w:noProof/>
        </w:rPr>
        <w:t>(</w:t>
      </w:r>
      <w:r>
        <w:rPr>
          <w:rFonts w:hint="eastAsia"/>
          <w:noProof/>
        </w:rPr>
        <w:t>一</w:t>
      </w:r>
      <w:r>
        <w:rPr>
          <w:noProof/>
        </w:rPr>
        <w:t>)</w:t>
      </w:r>
      <w:r>
        <w:rPr>
          <w:rFonts w:hint="eastAsia"/>
          <w:noProof/>
        </w:rPr>
        <w:t>、玻璃钢制品项目名称及承办单位</w:t>
      </w:r>
      <w:r>
        <w:rPr>
          <w:noProof/>
        </w:rPr>
        <w:tab/>
      </w:r>
      <w:r>
        <w:rPr>
          <w:noProof/>
        </w:rPr>
        <w:fldChar w:fldCharType="begin"/>
      </w:r>
      <w:r>
        <w:rPr>
          <w:noProof/>
        </w:rPr>
        <w:instrText xml:space="preserve"> PAGEREF _Toc149176840 \h </w:instrText>
      </w:r>
      <w:r>
        <w:rPr>
          <w:noProof/>
        </w:rPr>
        <w:fldChar w:fldCharType="separate"/>
      </w:r>
      <w:r>
        <w:rPr>
          <w:noProof/>
        </w:rPr>
        <w:t>6</w:t>
      </w:r>
      <w:r>
        <w:rPr>
          <w:noProof/>
        </w:rPr>
        <w:fldChar w:fldCharType="end"/>
      </w:r>
    </w:p>
    <w:p w:rsidR="00E419B4">
      <w:pPr>
        <w:pStyle w:val="TOC2"/>
        <w:tabs>
          <w:tab w:val="right" w:leader="dot" w:pos="8296"/>
        </w:tabs>
        <w:rPr>
          <w:noProof/>
        </w:rPr>
      </w:pPr>
      <w:r>
        <w:rPr>
          <w:noProof/>
        </w:rPr>
        <w:t>(</w:t>
      </w:r>
      <w:r>
        <w:rPr>
          <w:rFonts w:hint="eastAsia"/>
          <w:noProof/>
        </w:rPr>
        <w:t>二</w:t>
      </w:r>
      <w:r>
        <w:rPr>
          <w:noProof/>
        </w:rPr>
        <w:t>)</w:t>
      </w:r>
      <w:r>
        <w:rPr>
          <w:rFonts w:hint="eastAsia"/>
          <w:noProof/>
        </w:rPr>
        <w:t>、玻璃钢制品项目拟建地址</w:t>
      </w:r>
      <w:r>
        <w:rPr>
          <w:noProof/>
        </w:rPr>
        <w:tab/>
      </w:r>
      <w:r>
        <w:rPr>
          <w:noProof/>
        </w:rPr>
        <w:fldChar w:fldCharType="begin"/>
      </w:r>
      <w:r>
        <w:rPr>
          <w:noProof/>
        </w:rPr>
        <w:instrText xml:space="preserve"> PAGEREF _Toc149176841 \h </w:instrText>
      </w:r>
      <w:r>
        <w:rPr>
          <w:noProof/>
        </w:rPr>
        <w:fldChar w:fldCharType="separate"/>
      </w:r>
      <w:r>
        <w:rPr>
          <w:noProof/>
        </w:rPr>
        <w:t>6</w:t>
      </w:r>
      <w:r>
        <w:rPr>
          <w:noProof/>
        </w:rPr>
        <w:fldChar w:fldCharType="end"/>
      </w:r>
    </w:p>
    <w:p w:rsidR="00E419B4">
      <w:pPr>
        <w:pStyle w:val="TOC2"/>
        <w:tabs>
          <w:tab w:val="right" w:leader="dot" w:pos="8296"/>
        </w:tabs>
        <w:rPr>
          <w:noProof/>
        </w:rPr>
      </w:pPr>
      <w:r>
        <w:rPr>
          <w:noProof/>
        </w:rPr>
        <w:t>(</w:t>
      </w:r>
      <w:r>
        <w:rPr>
          <w:rFonts w:hint="eastAsia"/>
          <w:noProof/>
        </w:rPr>
        <w:t>三</w:t>
      </w:r>
      <w:r>
        <w:rPr>
          <w:noProof/>
        </w:rPr>
        <w:t>)</w:t>
      </w:r>
      <w:r>
        <w:rPr>
          <w:rFonts w:hint="eastAsia"/>
          <w:noProof/>
        </w:rPr>
        <w:t>、玻璃钢制品项目提出的背景</w:t>
      </w:r>
      <w:r>
        <w:rPr>
          <w:noProof/>
        </w:rPr>
        <w:tab/>
      </w:r>
      <w:r>
        <w:rPr>
          <w:noProof/>
        </w:rPr>
        <w:fldChar w:fldCharType="begin"/>
      </w:r>
      <w:r>
        <w:rPr>
          <w:noProof/>
        </w:rPr>
        <w:instrText xml:space="preserve"> PAGEREF _Toc149176842 \h </w:instrText>
      </w:r>
      <w:r>
        <w:rPr>
          <w:noProof/>
        </w:rPr>
        <w:fldChar w:fldCharType="separate"/>
      </w:r>
      <w:r>
        <w:rPr>
          <w:noProof/>
        </w:rPr>
        <w:t>7</w:t>
      </w:r>
      <w:r>
        <w:rPr>
          <w:noProof/>
        </w:rPr>
        <w:fldChar w:fldCharType="end"/>
      </w:r>
    </w:p>
    <w:p w:rsidR="00E419B4">
      <w:pPr>
        <w:pStyle w:val="TOC2"/>
        <w:tabs>
          <w:tab w:val="right" w:leader="dot" w:pos="8296"/>
        </w:tabs>
        <w:rPr>
          <w:noProof/>
        </w:rPr>
      </w:pPr>
      <w:r>
        <w:rPr>
          <w:noProof/>
        </w:rPr>
        <w:t>(</w:t>
      </w:r>
      <w:r>
        <w:rPr>
          <w:rFonts w:hint="eastAsia"/>
          <w:noProof/>
        </w:rPr>
        <w:t>四</w:t>
      </w:r>
      <w:r>
        <w:rPr>
          <w:noProof/>
        </w:rPr>
        <w:t>)</w:t>
      </w:r>
      <w:r>
        <w:rPr>
          <w:rFonts w:hint="eastAsia"/>
          <w:noProof/>
        </w:rPr>
        <w:t>、报告研究范围</w:t>
      </w:r>
      <w:r>
        <w:rPr>
          <w:noProof/>
        </w:rPr>
        <w:tab/>
      </w:r>
      <w:r>
        <w:rPr>
          <w:noProof/>
        </w:rPr>
        <w:fldChar w:fldCharType="begin"/>
      </w:r>
      <w:r>
        <w:rPr>
          <w:noProof/>
        </w:rPr>
        <w:instrText xml:space="preserve"> PAGEREF _Toc149176843 \h </w:instrText>
      </w:r>
      <w:r>
        <w:rPr>
          <w:noProof/>
        </w:rPr>
        <w:fldChar w:fldCharType="separate"/>
      </w:r>
      <w:r>
        <w:rPr>
          <w:noProof/>
        </w:rPr>
        <w:t>9</w:t>
      </w:r>
      <w:r>
        <w:rPr>
          <w:noProof/>
        </w:rPr>
        <w:fldChar w:fldCharType="end"/>
      </w:r>
    </w:p>
    <w:p w:rsidR="00E419B4">
      <w:pPr>
        <w:pStyle w:val="TOC2"/>
        <w:tabs>
          <w:tab w:val="right" w:leader="dot" w:pos="8296"/>
        </w:tabs>
        <w:rPr>
          <w:noProof/>
        </w:rPr>
      </w:pPr>
      <w:r>
        <w:rPr>
          <w:noProof/>
        </w:rPr>
        <w:t>(</w:t>
      </w:r>
      <w:r>
        <w:rPr>
          <w:rFonts w:hint="eastAsia"/>
          <w:noProof/>
        </w:rPr>
        <w:t>五</w:t>
      </w:r>
      <w:r>
        <w:rPr>
          <w:noProof/>
        </w:rPr>
        <w:t>)</w:t>
      </w:r>
      <w:r>
        <w:rPr>
          <w:rFonts w:hint="eastAsia"/>
          <w:noProof/>
        </w:rPr>
        <w:t>、玻璃钢制品项目建设必要性分析</w:t>
      </w:r>
      <w:r>
        <w:rPr>
          <w:noProof/>
        </w:rPr>
        <w:tab/>
      </w:r>
      <w:r>
        <w:rPr>
          <w:noProof/>
        </w:rPr>
        <w:fldChar w:fldCharType="begin"/>
      </w:r>
      <w:r>
        <w:rPr>
          <w:noProof/>
        </w:rPr>
        <w:instrText xml:space="preserve"> PAGEREF _Toc149176844 \h </w:instrText>
      </w:r>
      <w:r>
        <w:rPr>
          <w:noProof/>
        </w:rPr>
        <w:fldChar w:fldCharType="separate"/>
      </w:r>
      <w:r>
        <w:rPr>
          <w:noProof/>
        </w:rPr>
        <w:t>9</w:t>
      </w:r>
      <w:r>
        <w:rPr>
          <w:noProof/>
        </w:rPr>
        <w:fldChar w:fldCharType="end"/>
      </w:r>
    </w:p>
    <w:p w:rsidR="00E419B4">
      <w:pPr>
        <w:pStyle w:val="TOC2"/>
        <w:tabs>
          <w:tab w:val="right" w:leader="dot" w:pos="8296"/>
        </w:tabs>
        <w:rPr>
          <w:noProof/>
        </w:rPr>
      </w:pPr>
      <w:r>
        <w:rPr>
          <w:noProof/>
        </w:rPr>
        <w:t>(</w:t>
      </w:r>
      <w:r>
        <w:rPr>
          <w:rFonts w:hint="eastAsia"/>
          <w:noProof/>
        </w:rPr>
        <w:t>六</w:t>
      </w:r>
      <w:r>
        <w:rPr>
          <w:noProof/>
        </w:rPr>
        <w:t>)</w:t>
      </w:r>
      <w:r>
        <w:rPr>
          <w:rFonts w:hint="eastAsia"/>
          <w:noProof/>
        </w:rPr>
        <w:t>、产品方案</w:t>
      </w:r>
      <w:r>
        <w:rPr>
          <w:noProof/>
        </w:rPr>
        <w:tab/>
      </w:r>
      <w:r>
        <w:rPr>
          <w:noProof/>
        </w:rPr>
        <w:fldChar w:fldCharType="begin"/>
      </w:r>
      <w:r>
        <w:rPr>
          <w:noProof/>
        </w:rPr>
        <w:instrText xml:space="preserve"> PAGEREF _Toc149176845 \h </w:instrText>
      </w:r>
      <w:r>
        <w:rPr>
          <w:noProof/>
        </w:rPr>
        <w:fldChar w:fldCharType="separate"/>
      </w:r>
      <w:r>
        <w:rPr>
          <w:noProof/>
        </w:rPr>
        <w:t>9</w:t>
      </w:r>
      <w:r>
        <w:rPr>
          <w:noProof/>
        </w:rPr>
        <w:fldChar w:fldCharType="end"/>
      </w:r>
    </w:p>
    <w:p w:rsidR="00E419B4">
      <w:pPr>
        <w:pStyle w:val="TOC2"/>
        <w:tabs>
          <w:tab w:val="right" w:leader="dot" w:pos="8296"/>
        </w:tabs>
        <w:rPr>
          <w:noProof/>
        </w:rPr>
      </w:pPr>
      <w:r>
        <w:rPr>
          <w:noProof/>
        </w:rPr>
        <w:t>(</w:t>
      </w:r>
      <w:r>
        <w:rPr>
          <w:rFonts w:hint="eastAsia"/>
          <w:noProof/>
        </w:rPr>
        <w:t>七</w:t>
      </w:r>
      <w:r>
        <w:rPr>
          <w:noProof/>
        </w:rPr>
        <w:t>)</w:t>
      </w:r>
      <w:r>
        <w:rPr>
          <w:rFonts w:hint="eastAsia"/>
          <w:noProof/>
        </w:rPr>
        <w:t>、玻璃钢制品项目总投资估算</w:t>
      </w:r>
      <w:r>
        <w:rPr>
          <w:noProof/>
        </w:rPr>
        <w:tab/>
      </w:r>
      <w:r>
        <w:rPr>
          <w:noProof/>
        </w:rPr>
        <w:fldChar w:fldCharType="begin"/>
      </w:r>
      <w:r>
        <w:rPr>
          <w:noProof/>
        </w:rPr>
        <w:instrText xml:space="preserve"> PAGEREF _Toc149176846 \h </w:instrText>
      </w:r>
      <w:r>
        <w:rPr>
          <w:noProof/>
        </w:rPr>
        <w:fldChar w:fldCharType="separate"/>
      </w:r>
      <w:r>
        <w:rPr>
          <w:noProof/>
        </w:rPr>
        <w:t>10</w:t>
      </w:r>
      <w:r>
        <w:rPr>
          <w:noProof/>
        </w:rPr>
        <w:fldChar w:fldCharType="end"/>
      </w:r>
    </w:p>
    <w:p w:rsidR="00E419B4">
      <w:pPr>
        <w:pStyle w:val="TOC2"/>
        <w:tabs>
          <w:tab w:val="right" w:leader="dot" w:pos="8296"/>
        </w:tabs>
        <w:rPr>
          <w:noProof/>
        </w:rPr>
      </w:pPr>
      <w:r>
        <w:rPr>
          <w:noProof/>
        </w:rPr>
        <w:t>(</w:t>
      </w:r>
      <w:r>
        <w:rPr>
          <w:rFonts w:hint="eastAsia"/>
          <w:noProof/>
        </w:rPr>
        <w:t>八</w:t>
      </w:r>
      <w:r>
        <w:rPr>
          <w:noProof/>
        </w:rPr>
        <w:t>)</w:t>
      </w:r>
      <w:r>
        <w:rPr>
          <w:rFonts w:hint="eastAsia"/>
          <w:noProof/>
        </w:rPr>
        <w:t>、玻璃钢制品项目工艺技术装备方案的选择</w:t>
      </w:r>
      <w:r>
        <w:rPr>
          <w:noProof/>
        </w:rPr>
        <w:tab/>
      </w:r>
      <w:r>
        <w:rPr>
          <w:noProof/>
        </w:rPr>
        <w:fldChar w:fldCharType="begin"/>
      </w:r>
      <w:r>
        <w:rPr>
          <w:noProof/>
        </w:rPr>
        <w:instrText xml:space="preserve"> PAGEREF _Toc149176847 \h </w:instrText>
      </w:r>
      <w:r>
        <w:rPr>
          <w:noProof/>
        </w:rPr>
        <w:fldChar w:fldCharType="separate"/>
      </w:r>
      <w:r>
        <w:rPr>
          <w:noProof/>
        </w:rPr>
        <w:t>10</w:t>
      </w:r>
      <w:r>
        <w:rPr>
          <w:noProof/>
        </w:rPr>
        <w:fldChar w:fldCharType="end"/>
      </w:r>
    </w:p>
    <w:p w:rsidR="00E419B4">
      <w:pPr>
        <w:pStyle w:val="TOC2"/>
        <w:tabs>
          <w:tab w:val="right" w:leader="dot" w:pos="8296"/>
        </w:tabs>
        <w:rPr>
          <w:noProof/>
        </w:rPr>
      </w:pPr>
      <w:r>
        <w:rPr>
          <w:noProof/>
        </w:rPr>
        <w:t>(</w:t>
      </w:r>
      <w:r>
        <w:rPr>
          <w:rFonts w:hint="eastAsia"/>
          <w:noProof/>
        </w:rPr>
        <w:t>九</w:t>
      </w:r>
      <w:r>
        <w:rPr>
          <w:noProof/>
        </w:rPr>
        <w:t>)</w:t>
      </w:r>
      <w:r>
        <w:rPr>
          <w:rFonts w:hint="eastAsia"/>
          <w:noProof/>
        </w:rPr>
        <w:t>、玻璃钢制品项目实施进度建议</w:t>
      </w:r>
      <w:r>
        <w:rPr>
          <w:noProof/>
        </w:rPr>
        <w:tab/>
      </w:r>
      <w:r>
        <w:rPr>
          <w:noProof/>
        </w:rPr>
        <w:fldChar w:fldCharType="begin"/>
      </w:r>
      <w:r>
        <w:rPr>
          <w:noProof/>
        </w:rPr>
        <w:instrText xml:space="preserve"> PAGEREF _Toc149176848 \h </w:instrText>
      </w:r>
      <w:r>
        <w:rPr>
          <w:noProof/>
        </w:rPr>
        <w:fldChar w:fldCharType="separate"/>
      </w:r>
      <w:r>
        <w:rPr>
          <w:noProof/>
        </w:rPr>
        <w:t>10</w:t>
      </w:r>
      <w:r>
        <w:rPr>
          <w:noProof/>
        </w:rPr>
        <w:fldChar w:fldCharType="end"/>
      </w:r>
    </w:p>
    <w:p w:rsidR="00E419B4">
      <w:pPr>
        <w:pStyle w:val="TOC2"/>
        <w:tabs>
          <w:tab w:val="right" w:leader="dot" w:pos="8296"/>
        </w:tabs>
        <w:rPr>
          <w:noProof/>
        </w:rPr>
      </w:pPr>
      <w:r>
        <w:rPr>
          <w:noProof/>
        </w:rPr>
        <w:t>(</w:t>
      </w:r>
      <w:r>
        <w:rPr>
          <w:rFonts w:hint="eastAsia"/>
          <w:noProof/>
        </w:rPr>
        <w:t>十</w:t>
      </w:r>
      <w:r>
        <w:rPr>
          <w:noProof/>
        </w:rPr>
        <w:t>)</w:t>
      </w:r>
      <w:r>
        <w:rPr>
          <w:rFonts w:hint="eastAsia"/>
          <w:noProof/>
        </w:rPr>
        <w:t>、玻璃钢制品相关研究结论</w:t>
      </w:r>
      <w:r>
        <w:rPr>
          <w:noProof/>
        </w:rPr>
        <w:tab/>
      </w:r>
      <w:r>
        <w:rPr>
          <w:noProof/>
        </w:rPr>
        <w:fldChar w:fldCharType="begin"/>
      </w:r>
      <w:r>
        <w:rPr>
          <w:noProof/>
        </w:rPr>
        <w:instrText xml:space="preserve"> PAGEREF _Toc149176849 \h </w:instrText>
      </w:r>
      <w:r>
        <w:rPr>
          <w:noProof/>
        </w:rPr>
        <w:fldChar w:fldCharType="separate"/>
      </w:r>
      <w:r>
        <w:rPr>
          <w:noProof/>
        </w:rPr>
        <w:t>10</w:t>
      </w:r>
      <w:r>
        <w:rPr>
          <w:noProof/>
        </w:rPr>
        <w:fldChar w:fldCharType="end"/>
      </w:r>
    </w:p>
    <w:p w:rsidR="00E419B4">
      <w:pPr>
        <w:pStyle w:val="TOC2"/>
        <w:tabs>
          <w:tab w:val="right" w:leader="dot" w:pos="8296"/>
        </w:tabs>
        <w:rPr>
          <w:noProof/>
        </w:rPr>
      </w:pPr>
      <w:r>
        <w:rPr>
          <w:noProof/>
        </w:rPr>
        <w:t>(</w:t>
      </w:r>
      <w:r>
        <w:rPr>
          <w:rFonts w:hint="eastAsia"/>
          <w:noProof/>
        </w:rPr>
        <w:t>十一</w:t>
      </w:r>
      <w:r>
        <w:rPr>
          <w:noProof/>
        </w:rPr>
        <w:t>)</w:t>
      </w:r>
      <w:r>
        <w:rPr>
          <w:rFonts w:hint="eastAsia"/>
          <w:noProof/>
        </w:rPr>
        <w:t>、玻璃钢制品项目规划及市场分析</w:t>
      </w:r>
      <w:r>
        <w:rPr>
          <w:noProof/>
        </w:rPr>
        <w:tab/>
      </w:r>
      <w:r>
        <w:rPr>
          <w:noProof/>
        </w:rPr>
        <w:fldChar w:fldCharType="begin"/>
      </w:r>
      <w:r>
        <w:rPr>
          <w:noProof/>
        </w:rPr>
        <w:instrText xml:space="preserve"> PAGEREF _Toc149176850 \h </w:instrText>
      </w:r>
      <w:r>
        <w:rPr>
          <w:noProof/>
        </w:rPr>
        <w:fldChar w:fldCharType="separate"/>
      </w:r>
      <w:r>
        <w:rPr>
          <w:noProof/>
        </w:rPr>
        <w:t>11</w:t>
      </w:r>
      <w:r>
        <w:rPr>
          <w:noProof/>
        </w:rPr>
        <w:fldChar w:fldCharType="end"/>
      </w:r>
    </w:p>
    <w:p w:rsidR="00E419B4">
      <w:pPr>
        <w:pStyle w:val="TOC1"/>
        <w:tabs>
          <w:tab w:val="right" w:leader="dot" w:pos="8296"/>
        </w:tabs>
        <w:rPr>
          <w:noProof/>
        </w:rPr>
      </w:pPr>
      <w:r>
        <w:rPr>
          <w:rFonts w:hint="eastAsia"/>
          <w:noProof/>
        </w:rPr>
        <w:t>三、创新研发和知识产权保护</w:t>
      </w:r>
      <w:r>
        <w:rPr>
          <w:noProof/>
        </w:rPr>
        <w:tab/>
      </w:r>
      <w:r>
        <w:rPr>
          <w:noProof/>
        </w:rPr>
        <w:fldChar w:fldCharType="begin"/>
      </w:r>
      <w:r>
        <w:rPr>
          <w:noProof/>
        </w:rPr>
        <w:instrText xml:space="preserve"> PAGEREF _Toc149176851 \h </w:instrText>
      </w:r>
      <w:r>
        <w:rPr>
          <w:noProof/>
        </w:rPr>
        <w:fldChar w:fldCharType="separate"/>
      </w:r>
      <w:r>
        <w:rPr>
          <w:noProof/>
        </w:rPr>
        <w:t>11</w:t>
      </w:r>
      <w:r>
        <w:rPr>
          <w:noProof/>
        </w:rPr>
        <w:fldChar w:fldCharType="end"/>
      </w:r>
    </w:p>
    <w:p w:rsidR="00E419B4">
      <w:pPr>
        <w:pStyle w:val="TOC2"/>
        <w:tabs>
          <w:tab w:val="right" w:leader="dot" w:pos="8296"/>
        </w:tabs>
        <w:rPr>
          <w:noProof/>
        </w:rPr>
      </w:pPr>
      <w:r>
        <w:rPr>
          <w:noProof/>
        </w:rPr>
        <w:t>(</w:t>
      </w:r>
      <w:r>
        <w:rPr>
          <w:rFonts w:hint="eastAsia"/>
          <w:noProof/>
        </w:rPr>
        <w:t>一</w:t>
      </w:r>
      <w:r>
        <w:rPr>
          <w:noProof/>
        </w:rPr>
        <w:t>)</w:t>
      </w:r>
      <w:r>
        <w:rPr>
          <w:rFonts w:hint="eastAsia"/>
          <w:noProof/>
        </w:rPr>
        <w:t>、创新研发的思路和方法</w:t>
      </w:r>
      <w:r>
        <w:rPr>
          <w:noProof/>
        </w:rPr>
        <w:tab/>
      </w:r>
      <w:r>
        <w:rPr>
          <w:noProof/>
        </w:rPr>
        <w:fldChar w:fldCharType="begin"/>
      </w:r>
      <w:r>
        <w:rPr>
          <w:noProof/>
        </w:rPr>
        <w:instrText xml:space="preserve"> PAGEREF _Toc149176852 \h </w:instrText>
      </w:r>
      <w:r>
        <w:rPr>
          <w:noProof/>
        </w:rPr>
        <w:fldChar w:fldCharType="separate"/>
      </w:r>
      <w:r>
        <w:rPr>
          <w:noProof/>
        </w:rPr>
        <w:t>11</w:t>
      </w:r>
      <w:r>
        <w:rPr>
          <w:noProof/>
        </w:rPr>
        <w:fldChar w:fldCharType="end"/>
      </w:r>
    </w:p>
    <w:p w:rsidR="00E419B4">
      <w:pPr>
        <w:pStyle w:val="TOC2"/>
        <w:tabs>
          <w:tab w:val="right" w:leader="dot" w:pos="8296"/>
        </w:tabs>
        <w:rPr>
          <w:noProof/>
        </w:rPr>
      </w:pPr>
      <w:r>
        <w:rPr>
          <w:noProof/>
        </w:rPr>
        <w:t>(</w:t>
      </w:r>
      <w:r>
        <w:rPr>
          <w:rFonts w:hint="eastAsia"/>
          <w:noProof/>
        </w:rPr>
        <w:t>二</w:t>
      </w:r>
      <w:r>
        <w:rPr>
          <w:noProof/>
        </w:rPr>
        <w:t>)</w:t>
      </w:r>
      <w:r>
        <w:rPr>
          <w:rFonts w:hint="eastAsia"/>
          <w:noProof/>
        </w:rPr>
        <w:t>、知识产权保护的策略和措施</w:t>
      </w:r>
      <w:r>
        <w:rPr>
          <w:noProof/>
        </w:rPr>
        <w:tab/>
      </w:r>
      <w:r>
        <w:rPr>
          <w:noProof/>
        </w:rPr>
        <w:fldChar w:fldCharType="begin"/>
      </w:r>
      <w:r>
        <w:rPr>
          <w:noProof/>
        </w:rPr>
        <w:instrText xml:space="preserve"> PAGEREF _Toc149176853 \h </w:instrText>
      </w:r>
      <w:r>
        <w:rPr>
          <w:noProof/>
        </w:rPr>
        <w:fldChar w:fldCharType="separate"/>
      </w:r>
      <w:r>
        <w:rPr>
          <w:noProof/>
        </w:rPr>
        <w:t>13</w:t>
      </w:r>
      <w:r>
        <w:rPr>
          <w:noProof/>
        </w:rPr>
        <w:fldChar w:fldCharType="end"/>
      </w:r>
    </w:p>
    <w:p w:rsidR="00E419B4">
      <w:pPr>
        <w:pStyle w:val="TOC2"/>
        <w:tabs>
          <w:tab w:val="right" w:leader="dot" w:pos="8296"/>
        </w:tabs>
        <w:rPr>
          <w:noProof/>
        </w:rPr>
      </w:pPr>
      <w:r>
        <w:rPr>
          <w:noProof/>
        </w:rPr>
        <w:t>(</w:t>
      </w:r>
      <w:r>
        <w:rPr>
          <w:rFonts w:hint="eastAsia"/>
          <w:noProof/>
        </w:rPr>
        <w:t>三</w:t>
      </w:r>
      <w:r>
        <w:rPr>
          <w:noProof/>
        </w:rPr>
        <w:t>)</w:t>
      </w:r>
      <w:r>
        <w:rPr>
          <w:rFonts w:hint="eastAsia"/>
          <w:noProof/>
        </w:rPr>
        <w:t>、技术转让和专利许可的协议管理</w:t>
      </w:r>
      <w:r>
        <w:rPr>
          <w:noProof/>
        </w:rPr>
        <w:tab/>
      </w:r>
      <w:r>
        <w:rPr>
          <w:noProof/>
        </w:rPr>
        <w:fldChar w:fldCharType="begin"/>
      </w:r>
      <w:r>
        <w:rPr>
          <w:noProof/>
        </w:rPr>
        <w:instrText xml:space="preserve"> PAGEREF _Toc149176854 \h </w:instrText>
      </w:r>
      <w:r>
        <w:rPr>
          <w:noProof/>
        </w:rPr>
        <w:fldChar w:fldCharType="separate"/>
      </w:r>
      <w:r>
        <w:rPr>
          <w:noProof/>
        </w:rPr>
        <w:t>14</w:t>
      </w:r>
      <w:r>
        <w:rPr>
          <w:noProof/>
        </w:rPr>
        <w:fldChar w:fldCharType="end"/>
      </w:r>
    </w:p>
    <w:p w:rsidR="00E419B4">
      <w:pPr>
        <w:pStyle w:val="TOC1"/>
        <w:tabs>
          <w:tab w:val="right" w:leader="dot" w:pos="8296"/>
        </w:tabs>
        <w:rPr>
          <w:noProof/>
        </w:rPr>
      </w:pPr>
      <w:r>
        <w:rPr>
          <w:rFonts w:hint="eastAsia"/>
          <w:noProof/>
        </w:rPr>
        <w:t>四、融资方案和资金使用计划</w:t>
      </w:r>
      <w:r>
        <w:rPr>
          <w:noProof/>
        </w:rPr>
        <w:tab/>
      </w:r>
      <w:r>
        <w:rPr>
          <w:noProof/>
        </w:rPr>
        <w:fldChar w:fldCharType="begin"/>
      </w:r>
      <w:r>
        <w:rPr>
          <w:noProof/>
        </w:rPr>
        <w:instrText xml:space="preserve"> PAGEREF _Toc149176855 \h </w:instrText>
      </w:r>
      <w:r>
        <w:rPr>
          <w:noProof/>
        </w:rPr>
        <w:fldChar w:fldCharType="separate"/>
      </w:r>
      <w:r>
        <w:rPr>
          <w:noProof/>
        </w:rPr>
        <w:t>16</w:t>
      </w:r>
      <w:r>
        <w:rPr>
          <w:noProof/>
        </w:rPr>
        <w:fldChar w:fldCharType="end"/>
      </w:r>
    </w:p>
    <w:p w:rsidR="00E419B4">
      <w:pPr>
        <w:pStyle w:val="TOC2"/>
        <w:tabs>
          <w:tab w:val="right" w:leader="dot" w:pos="8296"/>
        </w:tabs>
        <w:rPr>
          <w:noProof/>
        </w:rPr>
      </w:pPr>
      <w:r>
        <w:rPr>
          <w:noProof/>
        </w:rPr>
        <w:t>(</w:t>
      </w:r>
      <w:r>
        <w:rPr>
          <w:rFonts w:hint="eastAsia"/>
          <w:noProof/>
        </w:rPr>
        <w:t>一</w:t>
      </w:r>
      <w:r>
        <w:rPr>
          <w:noProof/>
        </w:rPr>
        <w:t>)</w:t>
      </w:r>
      <w:r>
        <w:rPr>
          <w:rFonts w:hint="eastAsia"/>
          <w:noProof/>
        </w:rPr>
        <w:t>、玻璃钢制品项目融资方式和资金来源选择</w:t>
      </w:r>
      <w:r>
        <w:rPr>
          <w:noProof/>
        </w:rPr>
        <w:tab/>
      </w:r>
      <w:r>
        <w:rPr>
          <w:noProof/>
        </w:rPr>
        <w:fldChar w:fldCharType="begin"/>
      </w:r>
      <w:r>
        <w:rPr>
          <w:noProof/>
        </w:rPr>
        <w:instrText xml:space="preserve"> PAGEREF _Toc149176856 \h </w:instrText>
      </w:r>
      <w:r>
        <w:rPr>
          <w:noProof/>
        </w:rPr>
        <w:fldChar w:fldCharType="separate"/>
      </w:r>
      <w:r>
        <w:rPr>
          <w:noProof/>
        </w:rPr>
        <w:t>16</w:t>
      </w:r>
      <w:r>
        <w:rPr>
          <w:noProof/>
        </w:rPr>
        <w:fldChar w:fldCharType="end"/>
      </w:r>
    </w:p>
    <w:p w:rsidR="00E419B4">
      <w:pPr>
        <w:pStyle w:val="TOC2"/>
        <w:tabs>
          <w:tab w:val="right" w:leader="dot" w:pos="8296"/>
        </w:tabs>
        <w:rPr>
          <w:noProof/>
        </w:rPr>
      </w:pPr>
      <w:r>
        <w:rPr>
          <w:noProof/>
        </w:rPr>
        <w:t>(</w:t>
      </w:r>
      <w:r>
        <w:rPr>
          <w:rFonts w:hint="eastAsia"/>
          <w:noProof/>
        </w:rPr>
        <w:t>二</w:t>
      </w:r>
      <w:r>
        <w:rPr>
          <w:noProof/>
        </w:rPr>
        <w:t>)</w:t>
      </w:r>
      <w:r>
        <w:rPr>
          <w:rFonts w:hint="eastAsia"/>
          <w:noProof/>
        </w:rPr>
        <w:t>、资金使用计划和管理措施</w:t>
      </w:r>
      <w:r>
        <w:rPr>
          <w:noProof/>
        </w:rPr>
        <w:tab/>
      </w:r>
      <w:r>
        <w:rPr>
          <w:noProof/>
        </w:rPr>
        <w:fldChar w:fldCharType="begin"/>
      </w:r>
      <w:r>
        <w:rPr>
          <w:noProof/>
        </w:rPr>
        <w:instrText xml:space="preserve"> PAGEREF _Toc149176857 \h </w:instrText>
      </w:r>
      <w:r>
        <w:rPr>
          <w:noProof/>
        </w:rPr>
        <w:fldChar w:fldCharType="separate"/>
      </w:r>
      <w:r>
        <w:rPr>
          <w:noProof/>
        </w:rPr>
        <w:t>17</w:t>
      </w:r>
      <w:r>
        <w:rPr>
          <w:noProof/>
        </w:rPr>
        <w:fldChar w:fldCharType="end"/>
      </w:r>
    </w:p>
    <w:p w:rsidR="00E419B4">
      <w:pPr>
        <w:pStyle w:val="TOC2"/>
        <w:tabs>
          <w:tab w:val="right" w:leader="dot" w:pos="8296"/>
        </w:tabs>
        <w:rPr>
          <w:noProof/>
        </w:rPr>
      </w:pPr>
      <w:r>
        <w:rPr>
          <w:noProof/>
        </w:rPr>
        <w:t>(</w:t>
      </w:r>
      <w:r>
        <w:rPr>
          <w:rFonts w:hint="eastAsia"/>
          <w:noProof/>
        </w:rPr>
        <w:t>三</w:t>
      </w:r>
      <w:r>
        <w:rPr>
          <w:noProof/>
        </w:rPr>
        <w:t>)</w:t>
      </w:r>
      <w:r>
        <w:rPr>
          <w:rFonts w:hint="eastAsia"/>
          <w:noProof/>
        </w:rPr>
        <w:t>、财务风险预警和应对方案</w:t>
      </w:r>
      <w:r>
        <w:rPr>
          <w:noProof/>
        </w:rPr>
        <w:tab/>
      </w:r>
      <w:r>
        <w:rPr>
          <w:noProof/>
        </w:rPr>
        <w:fldChar w:fldCharType="begin"/>
      </w:r>
      <w:r>
        <w:rPr>
          <w:noProof/>
        </w:rPr>
        <w:instrText xml:space="preserve"> PAGEREF _Toc149176858 \h </w:instrText>
      </w:r>
      <w:r>
        <w:rPr>
          <w:noProof/>
        </w:rPr>
        <w:fldChar w:fldCharType="separate"/>
      </w:r>
      <w:r>
        <w:rPr>
          <w:noProof/>
        </w:rPr>
        <w:t>18</w:t>
      </w:r>
      <w:r>
        <w:rPr>
          <w:noProof/>
        </w:rPr>
        <w:fldChar w:fldCharType="end"/>
      </w:r>
    </w:p>
    <w:p w:rsidR="00E419B4">
      <w:pPr>
        <w:pStyle w:val="TOC1"/>
        <w:tabs>
          <w:tab w:val="right" w:leader="dot" w:pos="8296"/>
        </w:tabs>
        <w:rPr>
          <w:noProof/>
        </w:rPr>
      </w:pPr>
      <w:r>
        <w:rPr>
          <w:rFonts w:hint="eastAsia"/>
          <w:noProof/>
        </w:rPr>
        <w:t>五、品牌建设和管理</w:t>
      </w:r>
      <w:r>
        <w:rPr>
          <w:noProof/>
        </w:rPr>
        <w:tab/>
      </w:r>
      <w:r>
        <w:rPr>
          <w:noProof/>
        </w:rPr>
        <w:fldChar w:fldCharType="begin"/>
      </w:r>
      <w:r>
        <w:rPr>
          <w:noProof/>
        </w:rPr>
        <w:instrText xml:space="preserve"> PAGEREF _Toc149176859 \h </w:instrText>
      </w:r>
      <w:r>
        <w:rPr>
          <w:noProof/>
        </w:rPr>
        <w:fldChar w:fldCharType="separate"/>
      </w:r>
      <w:r>
        <w:rPr>
          <w:noProof/>
        </w:rPr>
        <w:t>18</w:t>
      </w:r>
      <w:r>
        <w:rPr>
          <w:noProof/>
        </w:rPr>
        <w:fldChar w:fldCharType="end"/>
      </w:r>
    </w:p>
    <w:p w:rsidR="00E419B4">
      <w:pPr>
        <w:pStyle w:val="TOC2"/>
        <w:tabs>
          <w:tab w:val="right" w:leader="dot" w:pos="8296"/>
        </w:tabs>
        <w:rPr>
          <w:noProof/>
        </w:rPr>
      </w:pPr>
      <w:r>
        <w:rPr>
          <w:noProof/>
        </w:rPr>
        <w:t>(</w:t>
      </w:r>
      <w:r>
        <w:rPr>
          <w:rFonts w:hint="eastAsia"/>
          <w:noProof/>
        </w:rPr>
        <w:t>一</w:t>
      </w:r>
      <w:r>
        <w:rPr>
          <w:noProof/>
        </w:rPr>
        <w:t>)</w:t>
      </w:r>
      <w:r>
        <w:rPr>
          <w:rFonts w:hint="eastAsia"/>
          <w:noProof/>
        </w:rPr>
        <w:t>、玻璃钢制品项目品牌定位和形象设计</w:t>
      </w:r>
      <w:r>
        <w:rPr>
          <w:noProof/>
        </w:rPr>
        <w:tab/>
      </w:r>
      <w:r>
        <w:rPr>
          <w:noProof/>
        </w:rPr>
        <w:fldChar w:fldCharType="begin"/>
      </w:r>
      <w:r>
        <w:rPr>
          <w:noProof/>
        </w:rPr>
        <w:instrText xml:space="preserve"> PAGEREF _Toc149176860 \h </w:instrText>
      </w:r>
      <w:r>
        <w:rPr>
          <w:noProof/>
        </w:rPr>
        <w:fldChar w:fldCharType="separate"/>
      </w:r>
      <w:r>
        <w:rPr>
          <w:noProof/>
        </w:rPr>
        <w:t>18</w:t>
      </w:r>
      <w:r>
        <w:rPr>
          <w:noProof/>
        </w:rPr>
        <w:fldChar w:fldCharType="end"/>
      </w:r>
    </w:p>
    <w:p w:rsidR="00E419B4">
      <w:pPr>
        <w:pStyle w:val="TOC2"/>
        <w:tabs>
          <w:tab w:val="right" w:leader="dot" w:pos="8296"/>
        </w:tabs>
        <w:rPr>
          <w:noProof/>
        </w:rPr>
      </w:pPr>
      <w:r>
        <w:rPr>
          <w:noProof/>
        </w:rPr>
        <w:t>(</w:t>
      </w:r>
      <w:r>
        <w:rPr>
          <w:rFonts w:hint="eastAsia"/>
          <w:noProof/>
        </w:rPr>
        <w:t>二</w:t>
      </w:r>
      <w:r>
        <w:rPr>
          <w:noProof/>
        </w:rPr>
        <w:t>)</w:t>
      </w:r>
      <w:r>
        <w:rPr>
          <w:rFonts w:hint="eastAsia"/>
          <w:noProof/>
        </w:rPr>
        <w:t>、品牌传播和推广策略</w:t>
      </w:r>
      <w:r>
        <w:rPr>
          <w:noProof/>
        </w:rPr>
        <w:tab/>
      </w:r>
      <w:r>
        <w:rPr>
          <w:noProof/>
        </w:rPr>
        <w:fldChar w:fldCharType="begin"/>
      </w:r>
      <w:r>
        <w:rPr>
          <w:noProof/>
        </w:rPr>
        <w:instrText xml:space="preserve"> PAGEREF _Toc149176861 \h </w:instrText>
      </w:r>
      <w:r>
        <w:rPr>
          <w:noProof/>
        </w:rPr>
        <w:fldChar w:fldCharType="separate"/>
      </w:r>
      <w:r>
        <w:rPr>
          <w:noProof/>
        </w:rPr>
        <w:t>19</w:t>
      </w:r>
      <w:r>
        <w:rPr>
          <w:noProof/>
        </w:rPr>
        <w:fldChar w:fldCharType="end"/>
      </w:r>
    </w:p>
    <w:p w:rsidR="00E419B4">
      <w:pPr>
        <w:pStyle w:val="TOC2"/>
        <w:tabs>
          <w:tab w:val="right" w:leader="dot" w:pos="8296"/>
        </w:tabs>
        <w:rPr>
          <w:noProof/>
        </w:rPr>
      </w:pPr>
      <w:r>
        <w:rPr>
          <w:noProof/>
        </w:rPr>
        <w:t>(</w:t>
      </w:r>
      <w:r>
        <w:rPr>
          <w:rFonts w:hint="eastAsia"/>
          <w:noProof/>
        </w:rPr>
        <w:t>三</w:t>
      </w:r>
      <w:r>
        <w:rPr>
          <w:noProof/>
        </w:rPr>
        <w:t>)</w:t>
      </w:r>
      <w:r>
        <w:rPr>
          <w:rFonts w:hint="eastAsia"/>
          <w:noProof/>
        </w:rPr>
        <w:t>、品牌保护和危机管理</w:t>
      </w:r>
      <w:r>
        <w:rPr>
          <w:noProof/>
        </w:rPr>
        <w:tab/>
      </w:r>
      <w:r>
        <w:rPr>
          <w:noProof/>
        </w:rPr>
        <w:fldChar w:fldCharType="begin"/>
      </w:r>
      <w:r>
        <w:rPr>
          <w:noProof/>
        </w:rPr>
        <w:instrText xml:space="preserve"> PAGEREF _Toc149176862 \h </w:instrText>
      </w:r>
      <w:r>
        <w:rPr>
          <w:noProof/>
        </w:rPr>
        <w:fldChar w:fldCharType="separate"/>
      </w:r>
      <w:r>
        <w:rPr>
          <w:noProof/>
        </w:rPr>
        <w:t>19</w:t>
      </w:r>
      <w:r>
        <w:rPr>
          <w:noProof/>
        </w:rPr>
        <w:fldChar w:fldCharType="end"/>
      </w:r>
    </w:p>
    <w:p w:rsidR="00E419B4">
      <w:pPr>
        <w:pStyle w:val="TOC1"/>
        <w:tabs>
          <w:tab w:val="right" w:leader="dot" w:pos="8296"/>
        </w:tabs>
        <w:rPr>
          <w:noProof/>
        </w:rPr>
      </w:pPr>
      <w:r>
        <w:rPr>
          <w:rFonts w:hint="eastAsia"/>
          <w:noProof/>
        </w:rPr>
        <w:t>六、安全生产评估报告书</w:t>
      </w:r>
      <w:r>
        <w:rPr>
          <w:noProof/>
        </w:rPr>
        <w:tab/>
      </w:r>
      <w:r>
        <w:rPr>
          <w:noProof/>
        </w:rPr>
        <w:fldChar w:fldCharType="begin"/>
      </w:r>
      <w:r>
        <w:rPr>
          <w:noProof/>
        </w:rPr>
        <w:instrText xml:space="preserve"> PAGEREF _Toc149176863 \h </w:instrText>
      </w:r>
      <w:r>
        <w:rPr>
          <w:noProof/>
        </w:rPr>
        <w:fldChar w:fldCharType="separate"/>
      </w:r>
      <w:r>
        <w:rPr>
          <w:noProof/>
        </w:rPr>
        <w:t>20</w:t>
      </w:r>
      <w:r>
        <w:rPr>
          <w:noProof/>
        </w:rPr>
        <w:fldChar w:fldCharType="end"/>
      </w:r>
    </w:p>
    <w:p w:rsidR="00E419B4">
      <w:pPr>
        <w:pStyle w:val="TOC2"/>
        <w:tabs>
          <w:tab w:val="right" w:leader="dot" w:pos="8296"/>
        </w:tabs>
        <w:rPr>
          <w:noProof/>
        </w:rPr>
      </w:pPr>
      <w:r>
        <w:rPr>
          <w:noProof/>
        </w:rPr>
        <w:t>(</w:t>
      </w:r>
      <w:r>
        <w:rPr>
          <w:rFonts w:hint="eastAsia"/>
          <w:noProof/>
        </w:rPr>
        <w:t>一</w:t>
      </w:r>
      <w:r>
        <w:rPr>
          <w:noProof/>
        </w:rPr>
        <w:t>)</w:t>
      </w:r>
      <w:r>
        <w:rPr>
          <w:rFonts w:hint="eastAsia"/>
          <w:noProof/>
        </w:rPr>
        <w:t>、玻璃钢制品项目安全生产评估的目的和依据</w:t>
      </w:r>
      <w:r>
        <w:rPr>
          <w:noProof/>
        </w:rPr>
        <w:tab/>
      </w:r>
      <w:r>
        <w:rPr>
          <w:noProof/>
        </w:rPr>
        <w:fldChar w:fldCharType="begin"/>
      </w:r>
      <w:r>
        <w:rPr>
          <w:noProof/>
        </w:rPr>
        <w:instrText xml:space="preserve"> PAGEREF _Toc149176864 \h </w:instrText>
      </w:r>
      <w:r>
        <w:rPr>
          <w:noProof/>
        </w:rPr>
        <w:fldChar w:fldCharType="separate"/>
      </w:r>
      <w:r>
        <w:rPr>
          <w:noProof/>
        </w:rPr>
        <w:t>20</w:t>
      </w:r>
      <w:r>
        <w:rPr>
          <w:noProof/>
        </w:rPr>
        <w:fldChar w:fldCharType="end"/>
      </w:r>
    </w:p>
    <w:p w:rsidR="00E419B4">
      <w:pPr>
        <w:pStyle w:val="TOC2"/>
        <w:tabs>
          <w:tab w:val="right" w:leader="dot" w:pos="8296"/>
        </w:tabs>
        <w:rPr>
          <w:noProof/>
        </w:rPr>
      </w:pPr>
      <w:r>
        <w:rPr>
          <w:noProof/>
        </w:rPr>
        <w:t>(</w:t>
      </w:r>
      <w:r>
        <w:rPr>
          <w:rFonts w:hint="eastAsia"/>
          <w:noProof/>
        </w:rPr>
        <w:t>二</w:t>
      </w:r>
      <w:r>
        <w:rPr>
          <w:noProof/>
        </w:rPr>
        <w:t>)</w:t>
      </w:r>
      <w:r>
        <w:rPr>
          <w:rFonts w:hint="eastAsia"/>
          <w:noProof/>
        </w:rPr>
        <w:t>、玻璃钢制品项目安全生产条件和现状评估</w:t>
      </w:r>
      <w:r>
        <w:rPr>
          <w:noProof/>
        </w:rPr>
        <w:tab/>
      </w:r>
      <w:r>
        <w:rPr>
          <w:noProof/>
        </w:rPr>
        <w:fldChar w:fldCharType="begin"/>
      </w:r>
      <w:r>
        <w:rPr>
          <w:noProof/>
        </w:rPr>
        <w:instrText xml:space="preserve"> PAGEREF _Toc149176865 \h </w:instrText>
      </w:r>
      <w:r>
        <w:rPr>
          <w:noProof/>
        </w:rPr>
        <w:fldChar w:fldCharType="separate"/>
      </w:r>
      <w:r>
        <w:rPr>
          <w:noProof/>
        </w:rPr>
        <w:t>21</w:t>
      </w:r>
      <w:r>
        <w:rPr>
          <w:noProof/>
        </w:rPr>
        <w:fldChar w:fldCharType="end"/>
      </w:r>
    </w:p>
    <w:p w:rsidR="00E419B4">
      <w:pPr>
        <w:pStyle w:val="TOC2"/>
        <w:tabs>
          <w:tab w:val="right" w:leader="dot" w:pos="8296"/>
        </w:tabs>
        <w:rPr>
          <w:noProof/>
        </w:rPr>
      </w:pPr>
      <w:r>
        <w:rPr>
          <w:noProof/>
        </w:rPr>
        <w:t>(</w:t>
      </w:r>
      <w:r>
        <w:rPr>
          <w:rFonts w:hint="eastAsia"/>
          <w:noProof/>
        </w:rPr>
        <w:t>三</w:t>
      </w:r>
      <w:r>
        <w:rPr>
          <w:noProof/>
        </w:rPr>
        <w:t>)</w:t>
      </w:r>
      <w:r>
        <w:rPr>
          <w:rFonts w:hint="eastAsia"/>
          <w:noProof/>
        </w:rPr>
        <w:t>、安全生产风险评估和预测</w:t>
      </w:r>
      <w:r>
        <w:rPr>
          <w:noProof/>
        </w:rPr>
        <w:tab/>
      </w:r>
      <w:r>
        <w:rPr>
          <w:noProof/>
        </w:rPr>
        <w:fldChar w:fldCharType="begin"/>
      </w:r>
      <w:r>
        <w:rPr>
          <w:noProof/>
        </w:rPr>
        <w:instrText xml:space="preserve"> PAGEREF _Toc149176866 \h </w:instrText>
      </w:r>
      <w:r>
        <w:rPr>
          <w:noProof/>
        </w:rPr>
        <w:fldChar w:fldCharType="separate"/>
      </w:r>
      <w:r>
        <w:rPr>
          <w:noProof/>
        </w:rPr>
        <w:t>23</w:t>
      </w:r>
      <w:r>
        <w:rPr>
          <w:noProof/>
        </w:rPr>
        <w:fldChar w:fldCharType="end"/>
      </w:r>
    </w:p>
    <w:p w:rsidR="00E419B4">
      <w:pPr>
        <w:pStyle w:val="TOC2"/>
        <w:tabs>
          <w:tab w:val="right" w:leader="dot" w:pos="8296"/>
        </w:tabs>
        <w:rPr>
          <w:noProof/>
        </w:rPr>
      </w:pPr>
      <w:r>
        <w:rPr>
          <w:noProof/>
        </w:rPr>
        <w:t>(</w:t>
      </w:r>
      <w:r>
        <w:rPr>
          <w:rFonts w:hint="eastAsia"/>
          <w:noProof/>
        </w:rPr>
        <w:t>四</w:t>
      </w:r>
      <w:r>
        <w:rPr>
          <w:noProof/>
        </w:rPr>
        <w:t>)</w:t>
      </w:r>
      <w:r>
        <w:rPr>
          <w:rFonts w:hint="eastAsia"/>
          <w:noProof/>
        </w:rPr>
        <w:t>、安全生产对策措施和实施方案</w:t>
      </w:r>
      <w:r>
        <w:rPr>
          <w:noProof/>
        </w:rPr>
        <w:tab/>
      </w:r>
      <w:r>
        <w:rPr>
          <w:noProof/>
        </w:rPr>
        <w:fldChar w:fldCharType="begin"/>
      </w:r>
      <w:r>
        <w:rPr>
          <w:noProof/>
        </w:rPr>
        <w:instrText xml:space="preserve"> PAGEREF _Toc149176867 \h </w:instrText>
      </w:r>
      <w:r>
        <w:rPr>
          <w:noProof/>
        </w:rPr>
        <w:fldChar w:fldCharType="separate"/>
      </w:r>
      <w:r>
        <w:rPr>
          <w:noProof/>
        </w:rPr>
        <w:t>24</w:t>
      </w:r>
      <w:r>
        <w:rPr>
          <w:noProof/>
        </w:rPr>
        <w:fldChar w:fldCharType="end"/>
      </w:r>
    </w:p>
    <w:p w:rsidR="00E419B4">
      <w:pPr>
        <w:pStyle w:val="TOC1"/>
        <w:tabs>
          <w:tab w:val="right" w:leader="dot" w:pos="8296"/>
        </w:tabs>
        <w:rPr>
          <w:noProof/>
        </w:rPr>
      </w:pPr>
      <w:r>
        <w:rPr>
          <w:rFonts w:hint="eastAsia"/>
          <w:noProof/>
        </w:rPr>
        <w:t>七、市场创新和颠覆潜力</w:t>
      </w:r>
      <w:r>
        <w:rPr>
          <w:noProof/>
        </w:rPr>
        <w:tab/>
      </w:r>
      <w:r>
        <w:rPr>
          <w:noProof/>
        </w:rPr>
        <w:fldChar w:fldCharType="begin"/>
      </w:r>
      <w:r>
        <w:rPr>
          <w:noProof/>
        </w:rPr>
        <w:instrText xml:space="preserve"> PAGEREF _Toc149176868 \h </w:instrText>
      </w:r>
      <w:r>
        <w:rPr>
          <w:noProof/>
        </w:rPr>
        <w:fldChar w:fldCharType="separate"/>
      </w:r>
      <w:r>
        <w:rPr>
          <w:noProof/>
        </w:rPr>
        <w:t>26</w:t>
      </w:r>
      <w:r>
        <w:rPr>
          <w:noProof/>
        </w:rPr>
        <w:fldChar w:fldCharType="end"/>
      </w:r>
    </w:p>
    <w:p w:rsidR="00E419B4">
      <w:pPr>
        <w:pStyle w:val="TOC2"/>
        <w:tabs>
          <w:tab w:val="right" w:leader="dot" w:pos="8296"/>
        </w:tabs>
        <w:rPr>
          <w:noProof/>
        </w:rPr>
      </w:pPr>
      <w:r>
        <w:rPr>
          <w:noProof/>
        </w:rPr>
        <w:t>(</w:t>
      </w:r>
      <w:r>
        <w:rPr>
          <w:rFonts w:hint="eastAsia"/>
          <w:noProof/>
        </w:rPr>
        <w:t>一</w:t>
      </w:r>
      <w:r>
        <w:rPr>
          <w:noProof/>
        </w:rPr>
        <w:t>)</w:t>
      </w:r>
      <w:r>
        <w:rPr>
          <w:rFonts w:hint="eastAsia"/>
          <w:noProof/>
        </w:rPr>
        <w:t>、市场创新对玻璃钢制品行业的潜力</w:t>
      </w:r>
      <w:r>
        <w:rPr>
          <w:noProof/>
        </w:rPr>
        <w:tab/>
      </w:r>
      <w:r>
        <w:rPr>
          <w:noProof/>
        </w:rPr>
        <w:fldChar w:fldCharType="begin"/>
      </w:r>
      <w:r>
        <w:rPr>
          <w:noProof/>
        </w:rPr>
        <w:instrText xml:space="preserve"> PAGEREF _Toc149176869 \h </w:instrText>
      </w:r>
      <w:r>
        <w:rPr>
          <w:noProof/>
        </w:rPr>
        <w:fldChar w:fldCharType="separate"/>
      </w:r>
      <w:r>
        <w:rPr>
          <w:noProof/>
        </w:rPr>
        <w:t>26</w:t>
      </w:r>
      <w:r>
        <w:rPr>
          <w:noProof/>
        </w:rPr>
        <w:fldChar w:fldCharType="end"/>
      </w:r>
    </w:p>
    <w:p w:rsidR="00E419B4">
      <w:pPr>
        <w:pStyle w:val="TOC2"/>
        <w:tabs>
          <w:tab w:val="right" w:leader="dot" w:pos="8296"/>
        </w:tabs>
        <w:rPr>
          <w:noProof/>
        </w:rPr>
      </w:pPr>
      <w:r>
        <w:rPr>
          <w:noProof/>
        </w:rPr>
        <w:t>(</w:t>
      </w:r>
      <w:r>
        <w:rPr>
          <w:rFonts w:hint="eastAsia"/>
          <w:noProof/>
        </w:rPr>
        <w:t>二</w:t>
      </w:r>
      <w:r>
        <w:rPr>
          <w:noProof/>
        </w:rPr>
        <w:t>)</w:t>
      </w:r>
      <w:r>
        <w:rPr>
          <w:rFonts w:hint="eastAsia"/>
          <w:noProof/>
        </w:rPr>
        <w:t>、玻璃钢制品技术的颠覆性影响</w:t>
      </w:r>
      <w:r>
        <w:rPr>
          <w:noProof/>
        </w:rPr>
        <w:tab/>
      </w:r>
      <w:r>
        <w:rPr>
          <w:noProof/>
        </w:rPr>
        <w:fldChar w:fldCharType="begin"/>
      </w:r>
      <w:r>
        <w:rPr>
          <w:noProof/>
        </w:rPr>
        <w:instrText xml:space="preserve"> PAGEREF _Toc149176870 \h </w:instrText>
      </w:r>
      <w:r>
        <w:rPr>
          <w:noProof/>
        </w:rPr>
        <w:fldChar w:fldCharType="separate"/>
      </w:r>
      <w:r>
        <w:rPr>
          <w:noProof/>
        </w:rPr>
        <w:t>27</w:t>
      </w:r>
      <w:r>
        <w:rPr>
          <w:noProof/>
        </w:rPr>
        <w:fldChar w:fldCharType="end"/>
      </w:r>
    </w:p>
    <w:p w:rsidR="00E419B4">
      <w:pPr>
        <w:pStyle w:val="TOC2"/>
        <w:tabs>
          <w:tab w:val="right" w:leader="dot" w:pos="8296"/>
        </w:tabs>
        <w:rPr>
          <w:noProof/>
        </w:rPr>
      </w:pPr>
      <w:r>
        <w:rPr>
          <w:noProof/>
        </w:rPr>
        <w:t>(</w:t>
      </w:r>
      <w:r>
        <w:rPr>
          <w:rFonts w:hint="eastAsia"/>
          <w:noProof/>
        </w:rPr>
        <w:t>三</w:t>
      </w:r>
      <w:r>
        <w:rPr>
          <w:noProof/>
        </w:rPr>
        <w:t>)</w:t>
      </w:r>
      <w:r>
        <w:rPr>
          <w:rFonts w:hint="eastAsia"/>
          <w:noProof/>
        </w:rPr>
        <w:t>、创新和市场颠覆的可行性分析</w:t>
      </w:r>
      <w:r>
        <w:rPr>
          <w:noProof/>
        </w:rPr>
        <w:tab/>
      </w:r>
      <w:r>
        <w:rPr>
          <w:noProof/>
        </w:rPr>
        <w:fldChar w:fldCharType="begin"/>
      </w:r>
      <w:r>
        <w:rPr>
          <w:noProof/>
        </w:rPr>
        <w:instrText xml:space="preserve"> PAGEREF _Toc149176871 \h </w:instrText>
      </w:r>
      <w:r>
        <w:rPr>
          <w:noProof/>
        </w:rPr>
        <w:fldChar w:fldCharType="separate"/>
      </w:r>
      <w:r>
        <w:rPr>
          <w:noProof/>
        </w:rPr>
        <w:t>28</w:t>
      </w:r>
      <w:r>
        <w:rPr>
          <w:noProof/>
        </w:rPr>
        <w:fldChar w:fldCharType="end"/>
      </w:r>
    </w:p>
    <w:p w:rsidR="00E419B4">
      <w:pPr>
        <w:pStyle w:val="TOC1"/>
        <w:tabs>
          <w:tab w:val="right" w:leader="dot" w:pos="8296"/>
        </w:tabs>
        <w:rPr>
          <w:noProof/>
        </w:rPr>
      </w:pPr>
      <w:r>
        <w:rPr>
          <w:rFonts w:hint="eastAsia"/>
          <w:noProof/>
        </w:rPr>
        <w:t>八、团队协作和沟通管理</w:t>
      </w:r>
      <w:r>
        <w:rPr>
          <w:noProof/>
        </w:rPr>
        <w:tab/>
      </w:r>
      <w:r>
        <w:rPr>
          <w:noProof/>
        </w:rPr>
        <w:fldChar w:fldCharType="begin"/>
      </w:r>
      <w:r>
        <w:rPr>
          <w:noProof/>
        </w:rPr>
        <w:instrText xml:space="preserve"> PAGEREF _Toc149176872 \h </w:instrText>
      </w:r>
      <w:r>
        <w:rPr>
          <w:noProof/>
        </w:rPr>
        <w:fldChar w:fldCharType="separate"/>
      </w:r>
      <w:r>
        <w:rPr>
          <w:noProof/>
        </w:rPr>
        <w:t>29</w:t>
      </w:r>
      <w:r>
        <w:rPr>
          <w:noProof/>
        </w:rPr>
        <w:fldChar w:fldCharType="end"/>
      </w:r>
    </w:p>
    <w:p w:rsidR="00E419B4">
      <w:pPr>
        <w:pStyle w:val="TOC2"/>
        <w:tabs>
          <w:tab w:val="right" w:leader="dot" w:pos="8296"/>
        </w:tabs>
        <w:rPr>
          <w:noProof/>
        </w:rPr>
      </w:pPr>
      <w:r>
        <w:rPr>
          <w:noProof/>
        </w:rPr>
        <w:t>(</w:t>
      </w:r>
      <w:r>
        <w:rPr>
          <w:rFonts w:hint="eastAsia"/>
          <w:noProof/>
        </w:rPr>
        <w:t>一</w:t>
      </w:r>
      <w:r>
        <w:rPr>
          <w:noProof/>
        </w:rPr>
        <w:t>)</w:t>
      </w:r>
      <w:r>
        <w:rPr>
          <w:rFonts w:hint="eastAsia"/>
          <w:noProof/>
        </w:rPr>
        <w:t>、玻璃钢制品项目团队协作和合作方式</w:t>
      </w:r>
      <w:r>
        <w:rPr>
          <w:noProof/>
        </w:rPr>
        <w:tab/>
      </w:r>
      <w:r>
        <w:rPr>
          <w:noProof/>
        </w:rPr>
        <w:fldChar w:fldCharType="begin"/>
      </w:r>
      <w:r>
        <w:rPr>
          <w:noProof/>
        </w:rPr>
        <w:instrText xml:space="preserve"> PAGEREF _Toc149176873 \h </w:instrText>
      </w:r>
      <w:r>
        <w:rPr>
          <w:noProof/>
        </w:rPr>
        <w:fldChar w:fldCharType="separate"/>
      </w:r>
      <w:r>
        <w:rPr>
          <w:noProof/>
        </w:rPr>
        <w:t>29</w:t>
      </w:r>
      <w:r>
        <w:rPr>
          <w:noProof/>
        </w:rPr>
        <w:fldChar w:fldCharType="end"/>
      </w:r>
    </w:p>
    <w:p w:rsidR="00E419B4">
      <w:pPr>
        <w:pStyle w:val="TOC2"/>
        <w:tabs>
          <w:tab w:val="right" w:leader="dot" w:pos="8296"/>
        </w:tabs>
        <w:rPr>
          <w:noProof/>
        </w:rPr>
      </w:pPr>
      <w:r>
        <w:rPr>
          <w:noProof/>
        </w:rPr>
        <w:t>(</w:t>
      </w:r>
      <w:r>
        <w:rPr>
          <w:rFonts w:hint="eastAsia"/>
          <w:noProof/>
        </w:rPr>
        <w:t>二</w:t>
      </w:r>
      <w:r>
        <w:rPr>
          <w:noProof/>
        </w:rPr>
        <w:t>)</w:t>
      </w:r>
      <w:r>
        <w:rPr>
          <w:rFonts w:hint="eastAsia"/>
          <w:noProof/>
        </w:rPr>
        <w:t>、沟通机制和信息共享方式</w:t>
      </w:r>
      <w:r>
        <w:rPr>
          <w:noProof/>
        </w:rPr>
        <w:tab/>
      </w:r>
      <w:r>
        <w:rPr>
          <w:noProof/>
        </w:rPr>
        <w:fldChar w:fldCharType="begin"/>
      </w:r>
      <w:r>
        <w:rPr>
          <w:noProof/>
        </w:rPr>
        <w:instrText xml:space="preserve"> PAGEREF _Toc149176874 \h </w:instrText>
      </w:r>
      <w:r>
        <w:rPr>
          <w:noProof/>
        </w:rPr>
        <w:fldChar w:fldCharType="separate"/>
      </w:r>
      <w:r>
        <w:rPr>
          <w:noProof/>
        </w:rPr>
        <w:t>30</w:t>
      </w:r>
      <w:r>
        <w:rPr>
          <w:noProof/>
        </w:rPr>
        <w:fldChar w:fldCharType="end"/>
      </w:r>
    </w:p>
    <w:p w:rsidR="00E419B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、团队建设和人员激励措施</w:t>
      </w:r>
      <w:r>
        <w:rPr>
          <w:noProof/>
        </w:rPr>
        <w:tab/>
      </w:r>
      <w:r>
        <w:rPr>
          <w:noProof/>
        </w:rPr>
        <w:fldChar w:fldCharType="begin"/>
      </w:r>
      <w:r>
        <w:rPr>
          <w:noProof/>
        </w:rPr>
        <w:instrText xml:space="preserve"> PAGEREF _Toc149176875 \h </w:instrText>
      </w:r>
      <w:r>
        <w:rPr>
          <w:noProof/>
        </w:rPr>
        <w:fldChar w:fldCharType="separate"/>
      </w:r>
      <w:r>
        <w:rPr>
          <w:noProof/>
        </w:rPr>
        <w:t>31</w:t>
      </w:r>
      <w:r>
        <w:rPr>
          <w:noProof/>
        </w:rPr>
        <w:fldChar w:fldCharType="end"/>
      </w:r>
    </w:p>
    <w:p w:rsidR="00E419B4">
      <w:pPr>
        <w:pStyle w:val="TOC1"/>
        <w:tabs>
          <w:tab w:val="right" w:leader="dot" w:pos="8296"/>
        </w:tabs>
        <w:rPr>
          <w:noProof/>
        </w:rPr>
      </w:pPr>
      <w:r>
        <w:rPr>
          <w:rFonts w:hint="eastAsia"/>
          <w:noProof/>
        </w:rPr>
        <w:t>九、玻璃钢制品可行性项目环境保护</w:t>
      </w:r>
      <w:r>
        <w:rPr>
          <w:noProof/>
        </w:rPr>
        <w:tab/>
      </w:r>
      <w:r>
        <w:rPr>
          <w:noProof/>
        </w:rPr>
        <w:fldChar w:fldCharType="begin"/>
      </w:r>
      <w:r>
        <w:rPr>
          <w:noProof/>
        </w:rPr>
        <w:instrText xml:space="preserve"> PAGEREF _Toc149176876 \h </w:instrText>
      </w:r>
      <w:r>
        <w:rPr>
          <w:noProof/>
        </w:rPr>
        <w:fldChar w:fldCharType="separate"/>
      </w:r>
      <w:r>
        <w:rPr>
          <w:noProof/>
        </w:rPr>
        <w:t>32</w:t>
      </w:r>
      <w:r>
        <w:rPr>
          <w:noProof/>
        </w:rPr>
        <w:fldChar w:fldCharType="end"/>
      </w:r>
    </w:p>
    <w:p w:rsidR="00E419B4">
      <w:pPr>
        <w:pStyle w:val="TOC2"/>
        <w:tabs>
          <w:tab w:val="right" w:leader="dot" w:pos="8296"/>
        </w:tabs>
        <w:rPr>
          <w:noProof/>
        </w:rPr>
      </w:pPr>
      <w:r>
        <w:rPr>
          <w:noProof/>
        </w:rPr>
        <w:t>(</w:t>
      </w:r>
      <w:r>
        <w:rPr>
          <w:rFonts w:hint="eastAsia"/>
          <w:noProof/>
        </w:rPr>
        <w:t>一</w:t>
      </w:r>
      <w:r>
        <w:rPr>
          <w:noProof/>
        </w:rPr>
        <w:t>)</w:t>
      </w:r>
      <w:r>
        <w:rPr>
          <w:rFonts w:hint="eastAsia"/>
          <w:noProof/>
        </w:rPr>
        <w:t>、玻璃钢制品项目污染物的来源</w:t>
      </w:r>
      <w:r>
        <w:rPr>
          <w:noProof/>
        </w:rPr>
        <w:tab/>
      </w:r>
      <w:r>
        <w:rPr>
          <w:noProof/>
        </w:rPr>
        <w:fldChar w:fldCharType="begin"/>
      </w:r>
      <w:r>
        <w:rPr>
          <w:noProof/>
        </w:rPr>
        <w:instrText xml:space="preserve"> PAGEREF _Toc149176877 \h </w:instrText>
      </w:r>
      <w:r>
        <w:rPr>
          <w:noProof/>
        </w:rPr>
        <w:fldChar w:fldCharType="separate"/>
      </w:r>
      <w:r>
        <w:rPr>
          <w:noProof/>
        </w:rPr>
        <w:t>32</w:t>
      </w:r>
      <w:r>
        <w:rPr>
          <w:noProof/>
        </w:rPr>
        <w:fldChar w:fldCharType="end"/>
      </w:r>
    </w:p>
    <w:p w:rsidR="00E419B4">
      <w:pPr>
        <w:pStyle w:val="TOC2"/>
        <w:tabs>
          <w:tab w:val="right" w:leader="dot" w:pos="8296"/>
        </w:tabs>
        <w:rPr>
          <w:noProof/>
        </w:rPr>
      </w:pPr>
      <w:r>
        <w:rPr>
          <w:noProof/>
        </w:rPr>
        <w:t>(</w:t>
      </w:r>
      <w:r>
        <w:rPr>
          <w:rFonts w:hint="eastAsia"/>
          <w:noProof/>
        </w:rPr>
        <w:t>二</w:t>
      </w:r>
      <w:r>
        <w:rPr>
          <w:noProof/>
        </w:rPr>
        <w:t>)</w:t>
      </w:r>
      <w:r>
        <w:rPr>
          <w:rFonts w:hint="eastAsia"/>
          <w:noProof/>
        </w:rPr>
        <w:t>、玻璃钢制品项目污染物的治理</w:t>
      </w:r>
      <w:r>
        <w:rPr>
          <w:noProof/>
        </w:rPr>
        <w:tab/>
      </w:r>
      <w:r>
        <w:rPr>
          <w:noProof/>
        </w:rPr>
        <w:fldChar w:fldCharType="begin"/>
      </w:r>
      <w:r>
        <w:rPr>
          <w:noProof/>
        </w:rPr>
        <w:instrText xml:space="preserve"> PAGEREF _Toc149176878 \h </w:instrText>
      </w:r>
      <w:r>
        <w:rPr>
          <w:noProof/>
        </w:rPr>
        <w:fldChar w:fldCharType="separate"/>
      </w:r>
      <w:r>
        <w:rPr>
          <w:noProof/>
        </w:rPr>
        <w:t>32</w:t>
      </w:r>
      <w:r>
        <w:rPr>
          <w:noProof/>
        </w:rPr>
        <w:fldChar w:fldCharType="end"/>
      </w:r>
    </w:p>
    <w:p w:rsidR="00E419B4">
      <w:pPr>
        <w:pStyle w:val="TOC2"/>
        <w:tabs>
          <w:tab w:val="right" w:leader="dot" w:pos="8296"/>
        </w:tabs>
        <w:rPr>
          <w:noProof/>
        </w:rPr>
      </w:pPr>
      <w:r>
        <w:rPr>
          <w:noProof/>
        </w:rPr>
        <w:t>(</w:t>
      </w:r>
      <w:r>
        <w:rPr>
          <w:rFonts w:hint="eastAsia"/>
          <w:noProof/>
        </w:rPr>
        <w:t>三</w:t>
      </w:r>
      <w:r>
        <w:rPr>
          <w:noProof/>
        </w:rPr>
        <w:t>)</w:t>
      </w:r>
      <w:r>
        <w:rPr>
          <w:rFonts w:hint="eastAsia"/>
          <w:noProof/>
        </w:rPr>
        <w:t>、玻璃钢制品项目环境保护结论</w:t>
      </w:r>
      <w:r>
        <w:rPr>
          <w:noProof/>
        </w:rPr>
        <w:tab/>
      </w:r>
      <w:r>
        <w:rPr>
          <w:noProof/>
        </w:rPr>
        <w:fldChar w:fldCharType="begin"/>
      </w:r>
      <w:r>
        <w:rPr>
          <w:noProof/>
        </w:rPr>
        <w:instrText xml:space="preserve"> PAGEREF _Toc149176879 \h </w:instrText>
      </w:r>
      <w:r>
        <w:rPr>
          <w:noProof/>
        </w:rPr>
        <w:fldChar w:fldCharType="separate"/>
      </w:r>
      <w:r>
        <w:rPr>
          <w:noProof/>
        </w:rPr>
        <w:t>34</w:t>
      </w:r>
      <w:r>
        <w:rPr>
          <w:noProof/>
        </w:rPr>
        <w:fldChar w:fldCharType="end"/>
      </w:r>
    </w:p>
    <w:p w:rsidR="00E419B4">
      <w:pPr>
        <w:pStyle w:val="TOC1"/>
        <w:tabs>
          <w:tab w:val="right" w:leader="dot" w:pos="8296"/>
        </w:tabs>
        <w:rPr>
          <w:noProof/>
        </w:rPr>
      </w:pPr>
      <w:r>
        <w:rPr>
          <w:rFonts w:hint="eastAsia"/>
          <w:noProof/>
        </w:rPr>
        <w:t>十、人力资源管理和开发计划</w:t>
      </w:r>
      <w:r>
        <w:rPr>
          <w:noProof/>
        </w:rPr>
        <w:tab/>
      </w:r>
      <w:r>
        <w:rPr>
          <w:noProof/>
        </w:rPr>
        <w:fldChar w:fldCharType="begin"/>
      </w:r>
      <w:r>
        <w:rPr>
          <w:noProof/>
        </w:rPr>
        <w:instrText xml:space="preserve"> PAGEREF _Toc149176880 \h </w:instrText>
      </w:r>
      <w:r>
        <w:rPr>
          <w:noProof/>
        </w:rPr>
        <w:fldChar w:fldCharType="separate"/>
      </w:r>
      <w:r>
        <w:rPr>
          <w:noProof/>
        </w:rPr>
        <w:t>35</w:t>
      </w:r>
      <w:r>
        <w:rPr>
          <w:noProof/>
        </w:rPr>
        <w:fldChar w:fldCharType="end"/>
      </w:r>
    </w:p>
    <w:p w:rsidR="00E419B4">
      <w:pPr>
        <w:pStyle w:val="TOC2"/>
        <w:tabs>
          <w:tab w:val="right" w:leader="dot" w:pos="8296"/>
        </w:tabs>
        <w:rPr>
          <w:noProof/>
        </w:rPr>
      </w:pPr>
      <w:r>
        <w:rPr>
          <w:noProof/>
        </w:rPr>
        <w:t>(</w:t>
      </w:r>
      <w:r>
        <w:rPr>
          <w:rFonts w:hint="eastAsia"/>
          <w:noProof/>
        </w:rPr>
        <w:t>一</w:t>
      </w:r>
      <w:r>
        <w:rPr>
          <w:noProof/>
        </w:rPr>
        <w:t>)</w:t>
      </w:r>
      <w:r>
        <w:rPr>
          <w:rFonts w:hint="eastAsia"/>
          <w:noProof/>
        </w:rPr>
        <w:t>、人力资源管理的目标和原则</w:t>
      </w:r>
      <w:r>
        <w:rPr>
          <w:noProof/>
        </w:rPr>
        <w:tab/>
      </w:r>
      <w:r>
        <w:rPr>
          <w:noProof/>
        </w:rPr>
        <w:fldChar w:fldCharType="begin"/>
      </w:r>
      <w:r>
        <w:rPr>
          <w:noProof/>
        </w:rPr>
        <w:instrText xml:space="preserve"> PAGEREF _Toc149176881 \h </w:instrText>
      </w:r>
      <w:r>
        <w:rPr>
          <w:noProof/>
        </w:rPr>
        <w:fldChar w:fldCharType="separate"/>
      </w:r>
      <w:r>
        <w:rPr>
          <w:noProof/>
        </w:rPr>
        <w:t>35</w:t>
      </w:r>
      <w:r>
        <w:rPr>
          <w:noProof/>
        </w:rPr>
        <w:fldChar w:fldCharType="end"/>
      </w:r>
    </w:p>
    <w:p w:rsidR="00E419B4">
      <w:pPr>
        <w:pStyle w:val="TOC2"/>
        <w:tabs>
          <w:tab w:val="right" w:leader="dot" w:pos="8296"/>
        </w:tabs>
        <w:rPr>
          <w:noProof/>
        </w:rPr>
      </w:pPr>
      <w:r>
        <w:rPr>
          <w:noProof/>
        </w:rPr>
        <w:t>(</w:t>
      </w:r>
      <w:r>
        <w:rPr>
          <w:rFonts w:hint="eastAsia"/>
          <w:noProof/>
        </w:rPr>
        <w:t>二</w:t>
      </w:r>
      <w:r>
        <w:rPr>
          <w:noProof/>
        </w:rPr>
        <w:t>)</w:t>
      </w:r>
      <w:r>
        <w:rPr>
          <w:rFonts w:hint="eastAsia"/>
          <w:noProof/>
        </w:rPr>
        <w:t>、人力资源开发的方案和实施</w:t>
      </w:r>
      <w:r>
        <w:rPr>
          <w:noProof/>
        </w:rPr>
        <w:tab/>
      </w:r>
      <w:r>
        <w:rPr>
          <w:noProof/>
        </w:rPr>
        <w:fldChar w:fldCharType="begin"/>
      </w:r>
      <w:r>
        <w:rPr>
          <w:noProof/>
        </w:rPr>
        <w:instrText xml:space="preserve"> PAGEREF _Toc149176882 \h </w:instrText>
      </w:r>
      <w:r>
        <w:rPr>
          <w:noProof/>
        </w:rPr>
        <w:fldChar w:fldCharType="separate"/>
      </w:r>
      <w:r>
        <w:rPr>
          <w:noProof/>
        </w:rPr>
        <w:t>37</w:t>
      </w:r>
      <w:r>
        <w:rPr>
          <w:noProof/>
        </w:rPr>
        <w:fldChar w:fldCharType="end"/>
      </w:r>
    </w:p>
    <w:p w:rsidR="00E419B4">
      <w:pPr>
        <w:pStyle w:val="TOC2"/>
        <w:tabs>
          <w:tab w:val="right" w:leader="dot" w:pos="8296"/>
        </w:tabs>
        <w:rPr>
          <w:noProof/>
        </w:rPr>
      </w:pPr>
      <w:r>
        <w:rPr>
          <w:noProof/>
        </w:rPr>
        <w:t>(</w:t>
      </w:r>
      <w:r>
        <w:rPr>
          <w:rFonts w:hint="eastAsia"/>
          <w:noProof/>
        </w:rPr>
        <w:t>三</w:t>
      </w:r>
      <w:r>
        <w:rPr>
          <w:noProof/>
        </w:rPr>
        <w:t>)</w:t>
      </w:r>
      <w:r>
        <w:rPr>
          <w:rFonts w:hint="eastAsia"/>
          <w:noProof/>
        </w:rPr>
        <w:t>、人力资源考核和激励机制的建立</w:t>
      </w:r>
      <w:r>
        <w:rPr>
          <w:noProof/>
        </w:rPr>
        <w:tab/>
      </w:r>
      <w:r>
        <w:rPr>
          <w:noProof/>
        </w:rPr>
        <w:fldChar w:fldCharType="begin"/>
      </w:r>
      <w:r>
        <w:rPr>
          <w:noProof/>
        </w:rPr>
        <w:instrText xml:space="preserve"> PAGEREF _Toc149176883 \h </w:instrText>
      </w:r>
      <w:r>
        <w:rPr>
          <w:noProof/>
        </w:rPr>
        <w:fldChar w:fldCharType="separate"/>
      </w:r>
      <w:r>
        <w:rPr>
          <w:noProof/>
        </w:rPr>
        <w:t>38</w:t>
      </w:r>
      <w:r>
        <w:rPr>
          <w:noProof/>
        </w:rPr>
        <w:fldChar w:fldCharType="end"/>
      </w:r>
    </w:p>
    <w:p w:rsidR="00E419B4">
      <w:pPr>
        <w:pStyle w:val="TOC1"/>
        <w:tabs>
          <w:tab w:val="right" w:leader="dot" w:pos="8296"/>
        </w:tabs>
        <w:rPr>
          <w:noProof/>
        </w:rPr>
      </w:pPr>
      <w:r>
        <w:rPr>
          <w:rFonts w:hint="eastAsia"/>
          <w:noProof/>
        </w:rPr>
        <w:t>十一、社会技术影响评估</w:t>
      </w:r>
      <w:r>
        <w:rPr>
          <w:noProof/>
        </w:rPr>
        <w:tab/>
      </w:r>
      <w:r>
        <w:rPr>
          <w:noProof/>
        </w:rPr>
        <w:fldChar w:fldCharType="begin"/>
      </w:r>
      <w:r>
        <w:rPr>
          <w:noProof/>
        </w:rPr>
        <w:instrText xml:space="preserve"> PAGEREF _Toc149176884 \h </w:instrText>
      </w:r>
      <w:r>
        <w:rPr>
          <w:noProof/>
        </w:rPr>
        <w:fldChar w:fldCharType="separate"/>
      </w:r>
      <w:r>
        <w:rPr>
          <w:noProof/>
        </w:rPr>
        <w:t>40</w:t>
      </w:r>
      <w:r>
        <w:rPr>
          <w:noProof/>
        </w:rPr>
        <w:fldChar w:fldCharType="end"/>
      </w:r>
    </w:p>
    <w:p w:rsidR="00E419B4">
      <w:pPr>
        <w:pStyle w:val="TOC2"/>
        <w:tabs>
          <w:tab w:val="right" w:leader="dot" w:pos="8296"/>
        </w:tabs>
        <w:rPr>
          <w:noProof/>
        </w:rPr>
      </w:pPr>
      <w:r>
        <w:rPr>
          <w:noProof/>
        </w:rPr>
        <w:t>(</w:t>
      </w:r>
      <w:r>
        <w:rPr>
          <w:rFonts w:hint="eastAsia"/>
          <w:noProof/>
        </w:rPr>
        <w:t>一</w:t>
      </w:r>
      <w:r>
        <w:rPr>
          <w:noProof/>
        </w:rPr>
        <w:t>)</w:t>
      </w:r>
      <w:r>
        <w:rPr>
          <w:rFonts w:hint="eastAsia"/>
          <w:noProof/>
        </w:rPr>
        <w:t>、玻璃钢制品在社会技术系统中的角色</w:t>
      </w:r>
      <w:r>
        <w:rPr>
          <w:noProof/>
        </w:rPr>
        <w:tab/>
      </w:r>
      <w:r>
        <w:rPr>
          <w:noProof/>
        </w:rPr>
        <w:fldChar w:fldCharType="begin"/>
      </w:r>
      <w:r>
        <w:rPr>
          <w:noProof/>
        </w:rPr>
        <w:instrText xml:space="preserve"> PAGEREF _Toc149176885 \h </w:instrText>
      </w:r>
      <w:r>
        <w:rPr>
          <w:noProof/>
        </w:rPr>
        <w:fldChar w:fldCharType="separate"/>
      </w:r>
      <w:r>
        <w:rPr>
          <w:noProof/>
        </w:rPr>
        <w:t>40</w:t>
      </w:r>
      <w:r>
        <w:rPr>
          <w:noProof/>
        </w:rPr>
        <w:fldChar w:fldCharType="end"/>
      </w:r>
    </w:p>
    <w:p w:rsidR="00E419B4">
      <w:pPr>
        <w:pStyle w:val="TOC2"/>
        <w:tabs>
          <w:tab w:val="right" w:leader="dot" w:pos="8296"/>
        </w:tabs>
        <w:rPr>
          <w:noProof/>
        </w:rPr>
      </w:pPr>
      <w:r>
        <w:rPr>
          <w:noProof/>
        </w:rPr>
        <w:t>(</w:t>
      </w:r>
      <w:r>
        <w:rPr>
          <w:rFonts w:hint="eastAsia"/>
          <w:noProof/>
        </w:rPr>
        <w:t>二</w:t>
      </w:r>
      <w:r>
        <w:rPr>
          <w:noProof/>
        </w:rPr>
        <w:t>)</w:t>
      </w:r>
      <w:r>
        <w:rPr>
          <w:rFonts w:hint="eastAsia"/>
          <w:noProof/>
        </w:rPr>
        <w:t>、技术对玻璃钢制品使用和市场的影响</w:t>
      </w:r>
      <w:r>
        <w:rPr>
          <w:noProof/>
        </w:rPr>
        <w:tab/>
      </w:r>
      <w:r>
        <w:rPr>
          <w:noProof/>
        </w:rPr>
        <w:fldChar w:fldCharType="begin"/>
      </w:r>
      <w:r>
        <w:rPr>
          <w:noProof/>
        </w:rPr>
        <w:instrText xml:space="preserve"> PAGEREF _Toc149176886 \h </w:instrText>
      </w:r>
      <w:r>
        <w:rPr>
          <w:noProof/>
        </w:rPr>
        <w:fldChar w:fldCharType="separate"/>
      </w:r>
      <w:r>
        <w:rPr>
          <w:noProof/>
        </w:rPr>
        <w:t>41</w:t>
      </w:r>
      <w:r>
        <w:rPr>
          <w:noProof/>
        </w:rPr>
        <w:fldChar w:fldCharType="end"/>
      </w:r>
    </w:p>
    <w:p w:rsidR="00E419B4">
      <w:pPr>
        <w:pStyle w:val="TOC2"/>
        <w:tabs>
          <w:tab w:val="right" w:leader="dot" w:pos="8296"/>
        </w:tabs>
        <w:rPr>
          <w:noProof/>
        </w:rPr>
      </w:pPr>
      <w:r>
        <w:rPr>
          <w:noProof/>
        </w:rPr>
        <w:t>(</w:t>
      </w:r>
      <w:r>
        <w:rPr>
          <w:rFonts w:hint="eastAsia"/>
          <w:noProof/>
        </w:rPr>
        <w:t>三</w:t>
      </w:r>
      <w:r>
        <w:rPr>
          <w:noProof/>
        </w:rPr>
        <w:t>)</w:t>
      </w:r>
      <w:r>
        <w:rPr>
          <w:rFonts w:hint="eastAsia"/>
          <w:noProof/>
        </w:rPr>
        <w:t>、社会技术趋势对可行性的影响</w:t>
      </w:r>
      <w:r>
        <w:rPr>
          <w:noProof/>
        </w:rPr>
        <w:tab/>
      </w:r>
      <w:r>
        <w:rPr>
          <w:noProof/>
        </w:rPr>
        <w:fldChar w:fldCharType="begin"/>
      </w:r>
      <w:r>
        <w:rPr>
          <w:noProof/>
        </w:rPr>
        <w:instrText xml:space="preserve"> PAGEREF _Toc149176887 \h </w:instrText>
      </w:r>
      <w:r>
        <w:rPr>
          <w:noProof/>
        </w:rPr>
        <w:fldChar w:fldCharType="separate"/>
      </w:r>
      <w:r>
        <w:rPr>
          <w:noProof/>
        </w:rPr>
        <w:t>42</w:t>
      </w:r>
      <w:r>
        <w:rPr>
          <w:noProof/>
        </w:rPr>
        <w:fldChar w:fldCharType="end"/>
      </w:r>
    </w:p>
    <w:p w:rsidR="00E419B4">
      <w:pPr>
        <w:pStyle w:val="TOC1"/>
        <w:tabs>
          <w:tab w:val="right" w:leader="dot" w:pos="8296"/>
        </w:tabs>
        <w:rPr>
          <w:noProof/>
        </w:rPr>
      </w:pPr>
      <w:r>
        <w:rPr>
          <w:rFonts w:hint="eastAsia"/>
          <w:noProof/>
        </w:rPr>
        <w:t>十二、企业形象和品牌传播</w:t>
      </w:r>
      <w:r>
        <w:rPr>
          <w:noProof/>
        </w:rPr>
        <w:tab/>
      </w:r>
      <w:r>
        <w:rPr>
          <w:noProof/>
        </w:rPr>
        <w:fldChar w:fldCharType="begin"/>
      </w:r>
      <w:r>
        <w:rPr>
          <w:noProof/>
        </w:rPr>
        <w:instrText xml:space="preserve"> PAGEREF _Toc149176888 \h </w:instrText>
      </w:r>
      <w:r>
        <w:rPr>
          <w:noProof/>
        </w:rPr>
        <w:fldChar w:fldCharType="separate"/>
      </w:r>
      <w:r>
        <w:rPr>
          <w:noProof/>
        </w:rPr>
        <w:t>43</w:t>
      </w:r>
      <w:r>
        <w:rPr>
          <w:noProof/>
        </w:rPr>
        <w:fldChar w:fldCharType="end"/>
      </w:r>
    </w:p>
    <w:p w:rsidR="00E419B4">
      <w:pPr>
        <w:pStyle w:val="TOC2"/>
        <w:tabs>
          <w:tab w:val="right" w:leader="dot" w:pos="8296"/>
        </w:tabs>
        <w:rPr>
          <w:noProof/>
        </w:rPr>
      </w:pPr>
      <w:r>
        <w:rPr>
          <w:noProof/>
        </w:rPr>
        <w:t>(</w:t>
      </w:r>
      <w:r>
        <w:rPr>
          <w:rFonts w:hint="eastAsia"/>
          <w:noProof/>
        </w:rPr>
        <w:t>一</w:t>
      </w:r>
      <w:r>
        <w:rPr>
          <w:noProof/>
        </w:rPr>
        <w:t>)</w:t>
      </w:r>
      <w:r>
        <w:rPr>
          <w:rFonts w:hint="eastAsia"/>
          <w:noProof/>
        </w:rPr>
        <w:t>、企业形象的策划和设计</w:t>
      </w:r>
      <w:r>
        <w:rPr>
          <w:noProof/>
        </w:rPr>
        <w:tab/>
      </w:r>
      <w:r>
        <w:rPr>
          <w:noProof/>
        </w:rPr>
        <w:fldChar w:fldCharType="begin"/>
      </w:r>
      <w:r>
        <w:rPr>
          <w:noProof/>
        </w:rPr>
        <w:instrText xml:space="preserve"> PAGEREF _Toc149176889 \h </w:instrText>
      </w:r>
      <w:r>
        <w:rPr>
          <w:noProof/>
        </w:rPr>
        <w:fldChar w:fldCharType="separate"/>
      </w:r>
      <w:r>
        <w:rPr>
          <w:noProof/>
        </w:rPr>
        <w:t>43</w:t>
      </w:r>
      <w:r>
        <w:rPr>
          <w:noProof/>
        </w:rPr>
        <w:fldChar w:fldCharType="end"/>
      </w:r>
    </w:p>
    <w:p w:rsidR="00E419B4">
      <w:pPr>
        <w:pStyle w:val="TOC2"/>
        <w:tabs>
          <w:tab w:val="right" w:leader="dot" w:pos="8296"/>
        </w:tabs>
        <w:rPr>
          <w:noProof/>
        </w:rPr>
      </w:pPr>
      <w:r>
        <w:rPr>
          <w:noProof/>
        </w:rPr>
        <w:t>(</w:t>
      </w:r>
      <w:r>
        <w:rPr>
          <w:rFonts w:hint="eastAsia"/>
          <w:noProof/>
        </w:rPr>
        <w:t>二</w:t>
      </w:r>
      <w:r>
        <w:rPr>
          <w:noProof/>
        </w:rPr>
        <w:t>)</w:t>
      </w:r>
      <w:r>
        <w:rPr>
          <w:rFonts w:hint="eastAsia"/>
          <w:noProof/>
        </w:rPr>
        <w:t>、品牌传播的策略和渠道</w:t>
      </w:r>
      <w:r>
        <w:rPr>
          <w:noProof/>
        </w:rPr>
        <w:tab/>
      </w:r>
      <w:r>
        <w:rPr>
          <w:noProof/>
        </w:rPr>
        <w:fldChar w:fldCharType="begin"/>
      </w:r>
      <w:r>
        <w:rPr>
          <w:noProof/>
        </w:rPr>
        <w:instrText xml:space="preserve"> PAGEREF _Toc149176890 \h </w:instrText>
      </w:r>
      <w:r>
        <w:rPr>
          <w:noProof/>
        </w:rPr>
        <w:fldChar w:fldCharType="separate"/>
      </w:r>
      <w:r>
        <w:rPr>
          <w:noProof/>
        </w:rPr>
        <w:t>44</w:t>
      </w:r>
      <w:r>
        <w:rPr>
          <w:noProof/>
        </w:rPr>
        <w:fldChar w:fldCharType="end"/>
      </w:r>
    </w:p>
    <w:p w:rsidR="00E419B4">
      <w:pPr>
        <w:pStyle w:val="TOC2"/>
        <w:tabs>
          <w:tab w:val="right" w:leader="dot" w:pos="8296"/>
        </w:tabs>
        <w:rPr>
          <w:noProof/>
        </w:rPr>
      </w:pPr>
      <w:r>
        <w:rPr>
          <w:noProof/>
        </w:rPr>
        <w:t>(</w:t>
      </w:r>
      <w:r>
        <w:rPr>
          <w:rFonts w:hint="eastAsia"/>
          <w:noProof/>
        </w:rPr>
        <w:t>三</w:t>
      </w:r>
      <w:r>
        <w:rPr>
          <w:noProof/>
        </w:rPr>
        <w:t>)</w:t>
      </w:r>
      <w:r>
        <w:rPr>
          <w:rFonts w:hint="eastAsia"/>
          <w:noProof/>
        </w:rPr>
        <w:t>、品牌传播效果的评估和反馈</w:t>
      </w:r>
      <w:r>
        <w:rPr>
          <w:noProof/>
        </w:rPr>
        <w:tab/>
      </w:r>
      <w:r>
        <w:rPr>
          <w:noProof/>
        </w:rPr>
        <w:fldChar w:fldCharType="begin"/>
      </w:r>
      <w:r>
        <w:rPr>
          <w:noProof/>
        </w:rPr>
        <w:instrText xml:space="preserve"> PAGEREF _Toc149176891 \h </w:instrText>
      </w:r>
      <w:r>
        <w:rPr>
          <w:noProof/>
        </w:rPr>
        <w:fldChar w:fldCharType="separate"/>
      </w:r>
      <w:r>
        <w:rPr>
          <w:noProof/>
        </w:rPr>
        <w:t>45</w:t>
      </w:r>
      <w:r>
        <w:rPr>
          <w:noProof/>
        </w:rPr>
        <w:fldChar w:fldCharType="end"/>
      </w:r>
    </w:p>
    <w:p w:rsidR="00E419B4">
      <w:pPr>
        <w:pStyle w:val="TOC1"/>
        <w:tabs>
          <w:tab w:val="right" w:leader="dot" w:pos="8296"/>
        </w:tabs>
        <w:rPr>
          <w:noProof/>
        </w:rPr>
      </w:pPr>
      <w:r>
        <w:rPr>
          <w:rFonts w:hint="eastAsia"/>
          <w:noProof/>
        </w:rPr>
        <w:t>十三、公司章程和规章制度</w:t>
      </w:r>
      <w:r>
        <w:rPr>
          <w:noProof/>
        </w:rPr>
        <w:tab/>
      </w:r>
      <w:r>
        <w:rPr>
          <w:noProof/>
        </w:rPr>
        <w:fldChar w:fldCharType="begin"/>
      </w:r>
      <w:r>
        <w:rPr>
          <w:noProof/>
        </w:rPr>
        <w:instrText xml:space="preserve"> PAGEREF _Toc149176892 \h </w:instrText>
      </w:r>
      <w:r>
        <w:rPr>
          <w:noProof/>
        </w:rPr>
        <w:fldChar w:fldCharType="separate"/>
      </w:r>
      <w:r>
        <w:rPr>
          <w:noProof/>
        </w:rPr>
        <w:t>47</w:t>
      </w:r>
      <w:r>
        <w:rPr>
          <w:noProof/>
        </w:rPr>
        <w:fldChar w:fldCharType="end"/>
      </w:r>
    </w:p>
    <w:p w:rsidR="00E419B4">
      <w:pPr>
        <w:pStyle w:val="TOC2"/>
        <w:tabs>
          <w:tab w:val="right" w:leader="dot" w:pos="8296"/>
        </w:tabs>
        <w:rPr>
          <w:noProof/>
        </w:rPr>
      </w:pPr>
      <w:r>
        <w:rPr>
          <w:noProof/>
        </w:rPr>
        <w:t>(</w:t>
      </w:r>
      <w:r>
        <w:rPr>
          <w:rFonts w:hint="eastAsia"/>
          <w:noProof/>
        </w:rPr>
        <w:t>一</w:t>
      </w:r>
      <w:r>
        <w:rPr>
          <w:noProof/>
        </w:rPr>
        <w:t>)</w:t>
      </w:r>
      <w:r>
        <w:rPr>
          <w:rFonts w:hint="eastAsia"/>
          <w:noProof/>
        </w:rPr>
        <w:t>、公司章程的主要内容和规定</w:t>
      </w:r>
      <w:r>
        <w:rPr>
          <w:noProof/>
        </w:rPr>
        <w:tab/>
      </w:r>
      <w:r>
        <w:rPr>
          <w:noProof/>
        </w:rPr>
        <w:fldChar w:fldCharType="begin"/>
      </w:r>
      <w:r>
        <w:rPr>
          <w:noProof/>
        </w:rPr>
        <w:instrText xml:space="preserve"> PAGEREF _Toc149176893 \h </w:instrText>
      </w:r>
      <w:r>
        <w:rPr>
          <w:noProof/>
        </w:rPr>
        <w:fldChar w:fldCharType="separate"/>
      </w:r>
      <w:r>
        <w:rPr>
          <w:noProof/>
        </w:rPr>
        <w:t>47</w:t>
      </w:r>
      <w:r>
        <w:rPr>
          <w:noProof/>
        </w:rPr>
        <w:fldChar w:fldCharType="end"/>
      </w:r>
    </w:p>
    <w:p w:rsidR="00E419B4">
      <w:pPr>
        <w:pStyle w:val="TOC2"/>
        <w:tabs>
          <w:tab w:val="right" w:leader="dot" w:pos="8296"/>
        </w:tabs>
        <w:rPr>
          <w:noProof/>
        </w:rPr>
      </w:pPr>
      <w:r>
        <w:rPr>
          <w:noProof/>
        </w:rPr>
        <w:t>(</w:t>
      </w:r>
      <w:r>
        <w:rPr>
          <w:rFonts w:hint="eastAsia"/>
          <w:noProof/>
        </w:rPr>
        <w:t>二</w:t>
      </w:r>
      <w:r>
        <w:rPr>
          <w:noProof/>
        </w:rPr>
        <w:t>)</w:t>
      </w:r>
      <w:r>
        <w:rPr>
          <w:rFonts w:hint="eastAsia"/>
          <w:noProof/>
        </w:rPr>
        <w:t>、公司内部规章制度的主要内容和规定</w:t>
      </w:r>
      <w:r>
        <w:rPr>
          <w:noProof/>
        </w:rPr>
        <w:tab/>
      </w:r>
      <w:r>
        <w:rPr>
          <w:noProof/>
        </w:rPr>
        <w:fldChar w:fldCharType="begin"/>
      </w:r>
      <w:r>
        <w:rPr>
          <w:noProof/>
        </w:rPr>
        <w:instrText xml:space="preserve"> PAGEREF _Toc149176894 \h </w:instrText>
      </w:r>
      <w:r>
        <w:rPr>
          <w:noProof/>
        </w:rPr>
        <w:fldChar w:fldCharType="separate"/>
      </w:r>
      <w:r>
        <w:rPr>
          <w:noProof/>
        </w:rPr>
        <w:t>48</w:t>
      </w:r>
      <w:r>
        <w:rPr>
          <w:noProof/>
        </w:rPr>
        <w:fldChar w:fldCharType="end"/>
      </w:r>
    </w:p>
    <w:p w:rsidR="00E419B4">
      <w:pPr>
        <w:pStyle w:val="TOC2"/>
        <w:tabs>
          <w:tab w:val="right" w:leader="dot" w:pos="8296"/>
        </w:tabs>
        <w:rPr>
          <w:noProof/>
        </w:rPr>
      </w:pPr>
      <w:r>
        <w:rPr>
          <w:noProof/>
        </w:rPr>
        <w:t>(</w:t>
      </w:r>
      <w:r>
        <w:rPr>
          <w:rFonts w:hint="eastAsia"/>
          <w:noProof/>
        </w:rPr>
        <w:t>三</w:t>
      </w:r>
      <w:r>
        <w:rPr>
          <w:noProof/>
        </w:rPr>
        <w:t>)</w:t>
      </w:r>
      <w:r>
        <w:rPr>
          <w:rFonts w:hint="eastAsia"/>
          <w:noProof/>
        </w:rPr>
        <w:t>、公司治理结构的优化和完善</w:t>
      </w:r>
      <w:r>
        <w:rPr>
          <w:noProof/>
        </w:rPr>
        <w:tab/>
      </w:r>
      <w:r>
        <w:rPr>
          <w:noProof/>
        </w:rPr>
        <w:fldChar w:fldCharType="begin"/>
      </w:r>
      <w:r>
        <w:rPr>
          <w:noProof/>
        </w:rPr>
        <w:instrText xml:space="preserve"> PAGEREF _Toc149176895 \h </w:instrText>
      </w:r>
      <w:r>
        <w:rPr>
          <w:noProof/>
        </w:rPr>
        <w:fldChar w:fldCharType="separate"/>
      </w:r>
      <w:r>
        <w:rPr>
          <w:noProof/>
        </w:rPr>
        <w:t>49</w:t>
      </w:r>
      <w:r>
        <w:rPr>
          <w:noProof/>
        </w:rPr>
        <w:fldChar w:fldCharType="end"/>
      </w:r>
    </w:p>
    <w:p w:rsidR="00E419B4">
      <w:pPr>
        <w:pStyle w:val="TOC1"/>
        <w:tabs>
          <w:tab w:val="right" w:leader="dot" w:pos="8296"/>
        </w:tabs>
        <w:rPr>
          <w:noProof/>
        </w:rPr>
      </w:pPr>
      <w:r>
        <w:rPr>
          <w:rFonts w:hint="eastAsia"/>
          <w:noProof/>
        </w:rPr>
        <w:t>十四、安全风险评估和防范策略</w:t>
      </w:r>
      <w:r>
        <w:rPr>
          <w:noProof/>
        </w:rPr>
        <w:tab/>
      </w:r>
      <w:r>
        <w:rPr>
          <w:noProof/>
        </w:rPr>
        <w:fldChar w:fldCharType="begin"/>
      </w:r>
      <w:r>
        <w:rPr>
          <w:noProof/>
        </w:rPr>
        <w:instrText xml:space="preserve"> PAGEREF _Toc149176896 \h </w:instrText>
      </w:r>
      <w:r>
        <w:rPr>
          <w:noProof/>
        </w:rPr>
        <w:fldChar w:fldCharType="separate"/>
      </w:r>
      <w:r>
        <w:rPr>
          <w:noProof/>
        </w:rPr>
        <w:t>50</w:t>
      </w:r>
      <w:r>
        <w:rPr>
          <w:noProof/>
        </w:rPr>
        <w:fldChar w:fldCharType="end"/>
      </w:r>
    </w:p>
    <w:p w:rsidR="00E419B4">
      <w:pPr>
        <w:pStyle w:val="TOC2"/>
        <w:tabs>
          <w:tab w:val="right" w:leader="dot" w:pos="8296"/>
        </w:tabs>
        <w:rPr>
          <w:noProof/>
        </w:rPr>
      </w:pPr>
      <w:r>
        <w:rPr>
          <w:noProof/>
        </w:rPr>
        <w:t>(</w:t>
      </w:r>
      <w:r>
        <w:rPr>
          <w:rFonts w:hint="eastAsia"/>
          <w:noProof/>
        </w:rPr>
        <w:t>一</w:t>
      </w:r>
      <w:r>
        <w:rPr>
          <w:noProof/>
        </w:rPr>
        <w:t>)</w:t>
      </w:r>
      <w:r>
        <w:rPr>
          <w:rFonts w:hint="eastAsia"/>
          <w:noProof/>
        </w:rPr>
        <w:t>、安全风险评估的目的和方法</w:t>
      </w:r>
      <w:r>
        <w:rPr>
          <w:noProof/>
        </w:rPr>
        <w:tab/>
      </w:r>
      <w:r>
        <w:rPr>
          <w:noProof/>
        </w:rPr>
        <w:fldChar w:fldCharType="begin"/>
      </w:r>
      <w:r>
        <w:rPr>
          <w:noProof/>
        </w:rPr>
        <w:instrText xml:space="preserve"> PAGEREF _Toc149176897 \h </w:instrText>
      </w:r>
      <w:r>
        <w:rPr>
          <w:noProof/>
        </w:rPr>
        <w:fldChar w:fldCharType="separate"/>
      </w:r>
      <w:r>
        <w:rPr>
          <w:noProof/>
        </w:rPr>
        <w:t>50</w:t>
      </w:r>
      <w:r>
        <w:rPr>
          <w:noProof/>
        </w:rPr>
        <w:fldChar w:fldCharType="end"/>
      </w:r>
    </w:p>
    <w:p w:rsidR="00E419B4">
      <w:pPr>
        <w:pStyle w:val="TOC2"/>
        <w:tabs>
          <w:tab w:val="right" w:leader="dot" w:pos="8296"/>
        </w:tabs>
        <w:rPr>
          <w:noProof/>
        </w:rPr>
      </w:pPr>
      <w:r>
        <w:rPr>
          <w:noProof/>
        </w:rPr>
        <w:t>(</w:t>
      </w:r>
      <w:r>
        <w:rPr>
          <w:rFonts w:hint="eastAsia"/>
          <w:noProof/>
        </w:rPr>
        <w:t>二</w:t>
      </w:r>
      <w:r>
        <w:rPr>
          <w:noProof/>
        </w:rPr>
        <w:t>)</w:t>
      </w:r>
      <w:r>
        <w:rPr>
          <w:rFonts w:hint="eastAsia"/>
          <w:noProof/>
        </w:rPr>
        <w:t>、玻璃钢制品项目面临的安全风险分析和评估</w:t>
      </w:r>
      <w:r>
        <w:rPr>
          <w:noProof/>
        </w:rPr>
        <w:tab/>
      </w:r>
      <w:r>
        <w:rPr>
          <w:noProof/>
        </w:rPr>
        <w:fldChar w:fldCharType="begin"/>
      </w:r>
      <w:r>
        <w:rPr>
          <w:noProof/>
        </w:rPr>
        <w:instrText xml:space="preserve"> PAGEREF _Toc149176898 \h </w:instrText>
      </w:r>
      <w:r>
        <w:rPr>
          <w:noProof/>
        </w:rPr>
        <w:fldChar w:fldCharType="separate"/>
      </w:r>
      <w:r>
        <w:rPr>
          <w:noProof/>
        </w:rPr>
        <w:t>51</w:t>
      </w:r>
      <w:r>
        <w:rPr>
          <w:noProof/>
        </w:rPr>
        <w:fldChar w:fldCharType="end"/>
      </w:r>
    </w:p>
    <w:p w:rsidR="00E419B4">
      <w:pPr>
        <w:pStyle w:val="TOC2"/>
        <w:tabs>
          <w:tab w:val="right" w:leader="dot" w:pos="8296"/>
        </w:tabs>
        <w:rPr>
          <w:noProof/>
        </w:rPr>
      </w:pPr>
      <w:r>
        <w:rPr>
          <w:noProof/>
        </w:rPr>
        <w:t>(</w:t>
      </w:r>
      <w:r>
        <w:rPr>
          <w:rFonts w:hint="eastAsia"/>
          <w:noProof/>
        </w:rPr>
        <w:t>三</w:t>
      </w:r>
      <w:r>
        <w:rPr>
          <w:noProof/>
        </w:rPr>
        <w:t>)</w:t>
      </w:r>
      <w:r>
        <w:rPr>
          <w:rFonts w:hint="eastAsia"/>
          <w:noProof/>
        </w:rPr>
        <w:t>、安全防范策略和应急预案的制定</w:t>
      </w:r>
      <w:r>
        <w:rPr>
          <w:noProof/>
        </w:rPr>
        <w:tab/>
      </w:r>
      <w:r>
        <w:rPr>
          <w:noProof/>
        </w:rPr>
        <w:fldChar w:fldCharType="begin"/>
      </w:r>
      <w:r>
        <w:rPr>
          <w:noProof/>
        </w:rPr>
        <w:instrText xml:space="preserve"> PAGEREF _Toc149176899 \h </w:instrText>
      </w:r>
      <w:r>
        <w:rPr>
          <w:noProof/>
        </w:rPr>
        <w:fldChar w:fldCharType="separate"/>
      </w:r>
      <w:r>
        <w:rPr>
          <w:noProof/>
        </w:rPr>
        <w:t>53</w:t>
      </w:r>
      <w:r>
        <w:rPr>
          <w:noProof/>
        </w:rPr>
        <w:fldChar w:fldCharType="end"/>
      </w:r>
    </w:p>
    <w:p w:rsidR="00E419B4">
      <w:pPr>
        <w:pStyle w:val="TOC1"/>
        <w:tabs>
          <w:tab w:val="right" w:leader="dot" w:pos="8296"/>
        </w:tabs>
        <w:rPr>
          <w:noProof/>
        </w:rPr>
      </w:pPr>
      <w:r>
        <w:rPr>
          <w:rFonts w:hint="eastAsia"/>
          <w:noProof/>
        </w:rPr>
        <w:t>十五、总结和结论</w:t>
      </w:r>
      <w:r>
        <w:rPr>
          <w:noProof/>
        </w:rPr>
        <w:tab/>
      </w:r>
      <w:r>
        <w:rPr>
          <w:noProof/>
        </w:rPr>
        <w:fldChar w:fldCharType="begin"/>
      </w:r>
      <w:r>
        <w:rPr>
          <w:noProof/>
        </w:rPr>
        <w:instrText xml:space="preserve"> PAGEREF _Toc149176900 \h </w:instrText>
      </w:r>
      <w:r>
        <w:rPr>
          <w:noProof/>
        </w:rPr>
        <w:fldChar w:fldCharType="separate"/>
      </w:r>
      <w:r>
        <w:rPr>
          <w:noProof/>
        </w:rPr>
        <w:t>54</w:t>
      </w:r>
      <w:r>
        <w:rPr>
          <w:noProof/>
        </w:rPr>
        <w:fldChar w:fldCharType="end"/>
      </w:r>
    </w:p>
    <w:p w:rsidR="00E419B4">
      <w:pPr>
        <w:pStyle w:val="TOC2"/>
        <w:tabs>
          <w:tab w:val="right" w:leader="dot" w:pos="8296"/>
        </w:tabs>
        <w:rPr>
          <w:noProof/>
        </w:rPr>
      </w:pPr>
      <w:r>
        <w:rPr>
          <w:noProof/>
        </w:rPr>
        <w:t>(</w:t>
      </w:r>
      <w:r>
        <w:rPr>
          <w:rFonts w:hint="eastAsia"/>
          <w:noProof/>
        </w:rPr>
        <w:t>一</w:t>
      </w:r>
      <w:r>
        <w:rPr>
          <w:noProof/>
        </w:rPr>
        <w:t>)</w:t>
      </w:r>
      <w:r>
        <w:rPr>
          <w:rFonts w:hint="eastAsia"/>
          <w:noProof/>
        </w:rPr>
        <w:t>、玻璃钢制品项目可行性研究的总结和评价</w:t>
      </w:r>
      <w:r>
        <w:rPr>
          <w:noProof/>
        </w:rPr>
        <w:tab/>
      </w:r>
      <w:r>
        <w:rPr>
          <w:noProof/>
        </w:rPr>
        <w:fldChar w:fldCharType="begin"/>
      </w:r>
      <w:r>
        <w:rPr>
          <w:noProof/>
        </w:rPr>
        <w:instrText xml:space="preserve"> PAGEREF _Toc149176901 \h </w:instrText>
      </w:r>
      <w:r>
        <w:rPr>
          <w:noProof/>
        </w:rPr>
        <w:fldChar w:fldCharType="separate"/>
      </w:r>
      <w:r>
        <w:rPr>
          <w:noProof/>
        </w:rPr>
        <w:t>54</w:t>
      </w:r>
      <w:r>
        <w:rPr>
          <w:noProof/>
        </w:rPr>
        <w:fldChar w:fldCharType="end"/>
      </w:r>
    </w:p>
    <w:p w:rsidR="00E419B4">
      <w:pPr>
        <w:pStyle w:val="TOC2"/>
        <w:tabs>
          <w:tab w:val="right" w:leader="dot" w:pos="8296"/>
        </w:tabs>
        <w:rPr>
          <w:noProof/>
        </w:rPr>
      </w:pPr>
      <w:r>
        <w:rPr>
          <w:noProof/>
        </w:rPr>
        <w:t>(</w:t>
      </w:r>
      <w:r>
        <w:rPr>
          <w:rFonts w:hint="eastAsia"/>
          <w:noProof/>
        </w:rPr>
        <w:t>二</w:t>
      </w:r>
      <w:r>
        <w:rPr>
          <w:noProof/>
        </w:rPr>
        <w:t>)</w:t>
      </w:r>
      <w:r>
        <w:rPr>
          <w:rFonts w:hint="eastAsia"/>
          <w:noProof/>
        </w:rPr>
        <w:t>、建议和展望未来发展</w:t>
      </w:r>
      <w:r>
        <w:rPr>
          <w:noProof/>
        </w:rPr>
        <w:tab/>
      </w:r>
      <w:r>
        <w:rPr>
          <w:noProof/>
        </w:rPr>
        <w:fldChar w:fldCharType="begin"/>
      </w:r>
      <w:r>
        <w:rPr>
          <w:noProof/>
        </w:rPr>
        <w:instrText xml:space="preserve"> PAGEREF _Toc149176902 \h </w:instrText>
      </w:r>
      <w:r>
        <w:rPr>
          <w:noProof/>
        </w:rPr>
        <w:fldChar w:fldCharType="separate"/>
      </w:r>
      <w:r>
        <w:rPr>
          <w:noProof/>
        </w:rPr>
        <w:t>55</w:t>
      </w:r>
      <w:r>
        <w:rPr>
          <w:noProof/>
        </w:rPr>
        <w:fldChar w:fldCharType="end"/>
      </w:r>
    </w:p>
    <w:p w:rsidR="00E419B4">
      <w:pPr>
        <w:pStyle w:val="TOC2"/>
        <w:tabs>
          <w:tab w:val="right" w:leader="dot" w:pos="8296"/>
        </w:tabs>
        <w:rPr>
          <w:noProof/>
        </w:rPr>
      </w:pPr>
      <w:r>
        <w:rPr>
          <w:noProof/>
        </w:rPr>
        <w:t>(</w:t>
      </w:r>
      <w:r>
        <w:rPr>
          <w:rFonts w:hint="eastAsia"/>
          <w:noProof/>
        </w:rPr>
        <w:t>三</w:t>
      </w:r>
      <w:r>
        <w:rPr>
          <w:noProof/>
        </w:rPr>
        <w:t>)</w:t>
      </w:r>
      <w:r>
        <w:rPr>
          <w:rFonts w:hint="eastAsia"/>
          <w:noProof/>
        </w:rPr>
        <w:t>、与相关方面的沟通和进一步合作</w:t>
      </w:r>
      <w:r>
        <w:rPr>
          <w:noProof/>
        </w:rPr>
        <w:tab/>
      </w:r>
      <w:r>
        <w:rPr>
          <w:noProof/>
        </w:rPr>
        <w:fldChar w:fldCharType="begin"/>
      </w:r>
      <w:r>
        <w:rPr>
          <w:noProof/>
        </w:rPr>
        <w:instrText xml:space="preserve"> PAGEREF _Toc149176903 \h </w:instrText>
      </w:r>
      <w:r>
        <w:rPr>
          <w:noProof/>
        </w:rPr>
        <w:fldChar w:fldCharType="separate"/>
      </w:r>
      <w:r>
        <w:rPr>
          <w:noProof/>
        </w:rPr>
        <w:t>55</w:t>
      </w:r>
      <w:r>
        <w:rPr>
          <w:noProof/>
        </w:rPr>
        <w:fldChar w:fldCharType="end"/>
      </w:r>
    </w:p>
    <w:p w:rsidR="00E419B4" w:rsidP="00E419B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419B4" w:rsidP="00E419B4">
      <w:pPr>
        <w:pStyle w:val="Heading1"/>
        <w:jc w:val="center"/>
        <w:rPr>
          <w:rFonts w:hint="eastAsia"/>
        </w:rPr>
      </w:pPr>
      <w:bookmarkStart w:id="1" w:name="_Toc149176834"/>
      <w:r w:rsidRPr="00E419B4">
        <w:rPr>
          <w:rFonts w:hint="eastAsia"/>
        </w:rPr>
        <w:t>序言</w:t>
      </w:r>
      <w:bookmarkEnd w:id="1"/>
    </w:p>
    <w:p w:rsidR="00E419B4" w:rsidP="00E419B4">
      <w:pPr>
        <w:ind w:firstLine="560" w:firstLineChars="200"/>
        <w:rPr>
          <w:rFonts w:ascii="仿宋" w:eastAsia="仿宋" w:hAnsi="仿宋" w:hint="eastAsia"/>
          <w:sz w:val="28"/>
        </w:rPr>
      </w:pPr>
      <w:r w:rsidRPr="00E419B4">
        <w:rPr>
          <w:rFonts w:ascii="仿宋" w:eastAsia="仿宋" w:hAnsi="仿宋" w:hint="eastAsia"/>
          <w:sz w:val="28"/>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rsidR="00E419B4" w:rsidP="00E419B4">
      <w:pPr>
        <w:pStyle w:val="Heading1"/>
        <w:rPr>
          <w:rFonts w:hint="eastAsia"/>
        </w:rPr>
      </w:pPr>
      <w:bookmarkStart w:id="2" w:name="_Toc149176835"/>
      <w:r w:rsidRPr="00E419B4">
        <w:rPr>
          <w:rFonts w:hint="eastAsia"/>
        </w:rPr>
        <w:t>一、灵活性和可持续性平衡</w:t>
      </w:r>
      <w:bookmarkEnd w:id="2"/>
    </w:p>
    <w:p w:rsidR="00E419B4" w:rsidP="00E419B4">
      <w:pPr>
        <w:pStyle w:val="Heading2"/>
        <w:rPr>
          <w:rFonts w:hint="eastAsia"/>
        </w:rPr>
      </w:pPr>
      <w:bookmarkStart w:id="3" w:name="_Toc149176836"/>
      <w:r w:rsidRPr="00E419B4">
        <w:rPr>
          <w:rFonts w:hint="eastAsia"/>
        </w:rPr>
        <w:t>(</w:t>
      </w:r>
      <w:r w:rsidRPr="00E419B4">
        <w:rPr>
          <w:rFonts w:hint="eastAsia"/>
        </w:rPr>
        <w:t>一</w:t>
      </w:r>
      <w:r w:rsidRPr="00E419B4">
        <w:rPr>
          <w:rFonts w:hint="eastAsia"/>
        </w:rPr>
        <w:t>)</w:t>
      </w:r>
      <w:r w:rsidRPr="00E419B4">
        <w:rPr>
          <w:rFonts w:hint="eastAsia"/>
        </w:rPr>
        <w:t>、灵活生产与资源效率的平衡</w:t>
      </w:r>
      <w:bookmarkEnd w:id="3"/>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灵活生产的优势：</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灵活生产能够快速适应市场需求的变化，提供个性化和定制化的产品和服务。通过灵活生产，企业可以更好地满足客户的需求，提高市场竞争力和顾客满意度。</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资源效率的重要性：</w:t>
      </w:r>
    </w:p>
    <w:p w:rsidR="00E419B4" w:rsidRPr="00E419B4" w:rsidP="00E419B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419B4">
        <w:rPr>
          <w:rFonts w:ascii="仿宋" w:eastAsia="仿宋" w:hAnsi="仿宋" w:hint="eastAsia"/>
          <w:sz w:val="28"/>
        </w:rPr>
        <w:t>资源效率是企业可持续发展的关键要素之一。通过优化资源的利</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用和管理，企业可以降低成本、提高生产效率，并减少对有限资源的依赖。资源效率的提高对于企业的长期发展和环境可持续性至关重要。</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平衡灵活生产与资源效率：</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在可行性研究中，需要平衡灵活生产和资源效率，以实现最佳的生产效果和经济效益。这可以通过合理规划生产流程、优化资源配置、引入先进的生产技术和管理方法等手段实现。</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技术创新的作用：</w:t>
      </w:r>
    </w:p>
    <w:p w:rsidR="00E419B4" w:rsidP="00E419B4">
      <w:pPr>
        <w:ind w:firstLine="560" w:firstLineChars="200"/>
        <w:rPr>
          <w:rFonts w:ascii="仿宋" w:eastAsia="仿宋" w:hAnsi="仿宋" w:hint="eastAsia"/>
          <w:sz w:val="28"/>
        </w:rPr>
      </w:pPr>
      <w:r w:rsidRPr="00E419B4">
        <w:rPr>
          <w:rFonts w:ascii="仿宋" w:eastAsia="仿宋" w:hAnsi="仿宋" w:hint="eastAsia"/>
          <w:sz w:val="28"/>
        </w:rPr>
        <w:t>技术创新在平衡灵活生产与资源效率方面发挥着重要作用。通过引入先进的生产技术和智能化系统，可以实现生产过程的灵活性和资源的高效利用。例如，使用物联网技术和智能传感器可以实现实时监测和调整生产流程，以提高生产效率和资源利用率。</w:t>
      </w:r>
    </w:p>
    <w:p w:rsidR="00E419B4" w:rsidP="00E419B4">
      <w:pPr>
        <w:pStyle w:val="Heading2"/>
      </w:pPr>
      <w:bookmarkStart w:id="4" w:name="_Toc149176837"/>
      <w:r w:rsidRPr="00E419B4">
        <w:t>(</w:t>
      </w:r>
      <w:r w:rsidRPr="00E419B4">
        <w:t>二</w:t>
      </w:r>
      <w:r w:rsidRPr="00E419B4">
        <w:t>)</w:t>
      </w:r>
      <w:r w:rsidRPr="00E419B4">
        <w:t>、可持续生产和市场变化的平衡</w:t>
      </w:r>
      <w:bookmarkEnd w:id="4"/>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可持续生产的重要性：</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可持续生产是企业在面对日益严峻的环境和社会挑战时的应对策略之一。通过采用环保技术、优化资源利用、减少废物和污染物的排放等措施，企业可以降低对环境的负面影响，提高社会声誉，并满足消费者对可持续产品和服务的需求。</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市场变化的影响：</w:t>
      </w:r>
    </w:p>
    <w:p w:rsidR="00E419B4" w:rsidRPr="00E419B4" w:rsidP="00E419B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419B4">
        <w:rPr>
          <w:rFonts w:ascii="仿宋" w:eastAsia="仿宋" w:hAnsi="仿宋" w:hint="eastAsia"/>
          <w:sz w:val="28"/>
        </w:rPr>
        <w:t>市场变化是不可避免的，包括市场需求的变化、竞争格局的演变以及法规政策的调整等。企业需要及时了解市场变化，并灵活调整生产策略和产品组合，以适应市场需求的变化，保持竞争力和市场份额。</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平衡可持续生产与市场变化：</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在可行性研究中，需要平衡可持续生产和市场变化，以实现可持续发展和市场竞争力的双重目标。这可以通过建立灵活的生产系统和供应链，加强市场调研和预测，以及持续改进和创新的方式实现。</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创新和合作的重要性：</w:t>
      </w:r>
    </w:p>
    <w:p w:rsidR="00E419B4" w:rsidP="00E419B4">
      <w:pPr>
        <w:ind w:firstLine="560" w:firstLineChars="200"/>
        <w:rPr>
          <w:rFonts w:ascii="仿宋" w:eastAsia="仿宋" w:hAnsi="仿宋" w:hint="eastAsia"/>
          <w:sz w:val="28"/>
        </w:rPr>
      </w:pPr>
      <w:r w:rsidRPr="00E419B4">
        <w:rPr>
          <w:rFonts w:ascii="仿宋" w:eastAsia="仿宋" w:hAnsi="仿宋" w:hint="eastAsia"/>
          <w:sz w:val="28"/>
        </w:rPr>
        <w:t>创新和合作是平衡可持续生产和市场变化的关键因素。通过持续的创新，企业可以开发出符合市场需求和可持续发展原则的新产品和服务。同时，与供应商、合作伙伴和利益相关者的合作也能够共同应对市场变化和推动可持续生产的实施。</w:t>
      </w:r>
    </w:p>
    <w:p w:rsidR="00E419B4" w:rsidP="00E419B4">
      <w:pPr>
        <w:pStyle w:val="Heading2"/>
      </w:pPr>
      <w:bookmarkStart w:id="5" w:name="_Toc149176838"/>
      <w:r w:rsidRPr="00E419B4">
        <w:t>(</w:t>
      </w:r>
      <w:r w:rsidRPr="00E419B4">
        <w:t>三</w:t>
      </w:r>
      <w:r w:rsidRPr="00E419B4">
        <w:t>)</w:t>
      </w:r>
      <w:r w:rsidRPr="00E419B4">
        <w:t>、灵活可行性策略的实施</w:t>
      </w:r>
      <w:bookmarkEnd w:id="5"/>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弹性玻璃钢制品项目规划：</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在实施灵活可行性策略时，玻璃钢制品项目规划需要具备一定的弹性。这意味着玻璃钢制品项目计划和里程碑应该灵活可调整，以适应变化的需求和风险。弹性玻璃钢制品项目规划需要考虑到不确定性因素，并制定备选方案和应急计划，以应对可能出现的风险和变化。</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敏捷开发方法：</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敏捷开发方法是一种灵活的玻璃钢制品项目管理方法，适用于快速变化的环境和需求。通过采用敏捷开发方法，玻璃钢制品项目团队可以更快地响应变化，进行迭代开发和持续交付，以确保玻璃钢制品项目的灵活性和可行性。</w:t>
      </w:r>
    </w:p>
    <w:p w:rsidR="00E419B4" w:rsidRPr="00E419B4" w:rsidP="00E419B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419B4">
        <w:rPr>
          <w:rFonts w:ascii="仿宋" w:eastAsia="仿宋" w:hAnsi="仿宋" w:hint="eastAsia"/>
          <w:sz w:val="28"/>
        </w:rPr>
        <w:t>风险管理与评估：</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实施灵活可行性策略需要有效的风险管理和评估机制。玻璃钢制品项目团队应该识别和评估潜在的风险，并制定相应的应对措施。定期的风险评估和监控可以帮助玻璃钢制品项目团队及时应对风险，并确保玻璃钢制品项目的可行性和成功。</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持续学习与改进：</w:t>
      </w:r>
    </w:p>
    <w:p w:rsidR="00E419B4" w:rsidP="00E419B4">
      <w:pPr>
        <w:ind w:firstLine="560" w:firstLineChars="200"/>
        <w:rPr>
          <w:rFonts w:ascii="仿宋" w:eastAsia="仿宋" w:hAnsi="仿宋" w:hint="eastAsia"/>
          <w:sz w:val="28"/>
        </w:rPr>
      </w:pPr>
      <w:r w:rsidRPr="00E419B4">
        <w:rPr>
          <w:rFonts w:ascii="仿宋" w:eastAsia="仿宋" w:hAnsi="仿宋" w:hint="eastAsia"/>
          <w:sz w:val="28"/>
        </w:rPr>
        <w:t>在实施灵活可行性策略的过程中，持续学习和改进是至关重要的。玻璃钢制品项目团队应该保持开放的心态，接受反馈和经验教训，并及时调整玻璃钢制品项目策略和实施计划。通过持续学习和改进，玻璃钢制品项目团队可以提高玻璃钢制品项目的灵活性和可行性。</w:t>
      </w:r>
    </w:p>
    <w:p w:rsidR="00E419B4" w:rsidP="00E419B4">
      <w:pPr>
        <w:pStyle w:val="Heading1"/>
        <w:rPr>
          <w:rFonts w:hint="eastAsia"/>
        </w:rPr>
      </w:pPr>
      <w:bookmarkStart w:id="6" w:name="_Toc149176839"/>
      <w:r w:rsidRPr="00E419B4">
        <w:rPr>
          <w:rFonts w:hint="eastAsia"/>
        </w:rPr>
        <w:t>二、玻璃钢制品项目概论</w:t>
      </w:r>
      <w:bookmarkEnd w:id="6"/>
    </w:p>
    <w:p w:rsidR="00E419B4" w:rsidP="00E419B4">
      <w:pPr>
        <w:pStyle w:val="Heading2"/>
        <w:rPr>
          <w:rFonts w:hint="eastAsia"/>
        </w:rPr>
      </w:pPr>
      <w:bookmarkStart w:id="7" w:name="_Toc149176840"/>
      <w:r w:rsidRPr="00E419B4">
        <w:rPr>
          <w:rFonts w:hint="eastAsia"/>
        </w:rPr>
        <w:t>(</w:t>
      </w:r>
      <w:r w:rsidRPr="00E419B4">
        <w:rPr>
          <w:rFonts w:hint="eastAsia"/>
        </w:rPr>
        <w:t>一</w:t>
      </w:r>
      <w:r w:rsidRPr="00E419B4">
        <w:rPr>
          <w:rFonts w:hint="eastAsia"/>
        </w:rPr>
        <w:t>)</w:t>
      </w:r>
      <w:r w:rsidRPr="00E419B4">
        <w:rPr>
          <w:rFonts w:hint="eastAsia"/>
        </w:rPr>
        <w:t>、玻璃钢制品项目名称及承办单位</w:t>
      </w:r>
      <w:bookmarkEnd w:id="7"/>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1、 玻璃钢制品项目名称：玻璃钢制品建设项目</w:t>
      </w:r>
    </w:p>
    <w:p w:rsidR="00E419B4" w:rsidP="00E419B4">
      <w:pPr>
        <w:ind w:firstLine="560" w:firstLineChars="200"/>
        <w:rPr>
          <w:rFonts w:ascii="仿宋" w:eastAsia="仿宋" w:hAnsi="仿宋" w:hint="eastAsia"/>
          <w:sz w:val="28"/>
        </w:rPr>
      </w:pPr>
      <w:r w:rsidRPr="00E419B4">
        <w:rPr>
          <w:rFonts w:ascii="仿宋" w:eastAsia="仿宋" w:hAnsi="仿宋" w:hint="eastAsia"/>
          <w:sz w:val="28"/>
        </w:rPr>
        <w:t>2、玻璃钢制品项目建设性质：新建</w:t>
      </w:r>
    </w:p>
    <w:p w:rsidR="00E419B4" w:rsidP="00E419B4">
      <w:pPr>
        <w:pStyle w:val="Heading2"/>
      </w:pPr>
      <w:bookmarkStart w:id="8" w:name="_Toc149176841"/>
      <w:r w:rsidRPr="00E419B4">
        <w:t>(</w:t>
      </w:r>
      <w:r w:rsidRPr="00E419B4">
        <w:t>二</w:t>
      </w:r>
      <w:r w:rsidRPr="00E419B4">
        <w:t>)</w:t>
      </w:r>
      <w:r w:rsidRPr="00E419B4">
        <w:t>、玻璃钢制品项目拟建地址</w:t>
      </w:r>
      <w:bookmarkEnd w:id="8"/>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1、 玻璃钢制品项目规划地址</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某某某某经济开发区</w:t>
      </w:r>
    </w:p>
    <w:p w:rsidR="00E419B4" w:rsidP="00E419B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419B4">
        <w:rPr>
          <w:rFonts w:ascii="仿宋" w:eastAsia="仿宋" w:hAnsi="仿宋" w:hint="eastAsia"/>
          <w:sz w:val="28"/>
        </w:rPr>
        <w:t>2、按照《中国制造2025》等实施意见的具体要求，我们在玻璃钢制品相关项目建设地实施社会经济分析时，要坚持创新、协调、绿色、开放和共享的发展理念，努力适应和引领经济发展的新常态，抓住全球制造业格局的重大调整和我国实施制造强国战略的良机，充分</w:t>
      </w:r>
    </w:p>
    <w:p w:rsidR="00E419B4" w:rsidP="00E419B4">
      <w:pPr>
        <w:ind w:firstLine="560" w:firstLineChars="200"/>
        <w:rPr>
          <w:rFonts w:ascii="仿宋" w:eastAsia="仿宋" w:hAnsi="仿宋" w:hint="eastAsia"/>
          <w:sz w:val="28"/>
        </w:rPr>
      </w:pPr>
      <w:r w:rsidRPr="00E419B4">
        <w:rPr>
          <w:rFonts w:ascii="仿宋" w:eastAsia="仿宋" w:hAnsi="仿宋" w:hint="eastAsia"/>
          <w:sz w:val="28"/>
        </w:rPr>
        <w:t>利用当地制造业和信息化的基础优势，以先进装备制造业为突破口，以智能制造为核心和主攻方向，以新一代信息技术与制造业深度融合为切入点，推动先进装备制造业的快速发展，带动当地制造业的转型升级，最终将当地打造为“中国制造2025”的示范区和世界先进制造业的新高地。在当地市先进装备制造业发展基础上有扶有控，有保有压，通过结构性、差别化的土地供应，规划和完善多层次、全方位的产业空间载体，促进产业集聚化、高端化发展；改革创新，提高土地利用率，在土地整备、二次开发利用、产业用地用房供给等方面取得突破，释放产业发展空间，促进产业转型升级。同时，通过社会化、市场化运作，加强工业园区的物流、文化、生活、医疗教育等基础配套设施建设，筑巢引凤，安商稳企，努力将重点工业园区建设成为基础设施完善、配套功能齐全、人居环境优美、产业布局合理、经济发展强劲的现代化工业园区。我们将进一步推广“互联网+制造”的模式，推动制造业的数字化、网络化、智能化，提高制造业的质量和效益，实现从制造大国向制造强国的转变。同时，我们也将注重环境保护和可持续发展，推进绿色制造和循环经济发展，确保经济发展的同时，保护好生态环境，实现经济、社会和环境的协调发展。</w:t>
      </w:r>
    </w:p>
    <w:p w:rsidR="00E419B4" w:rsidP="00E419B4">
      <w:pPr>
        <w:pStyle w:val="Heading2"/>
      </w:pPr>
      <w:bookmarkStart w:id="9" w:name="_Toc149176842"/>
      <w:r w:rsidRPr="00E419B4">
        <w:t>(</w:t>
      </w:r>
      <w:r w:rsidRPr="00E419B4">
        <w:t>三</w:t>
      </w:r>
      <w:r w:rsidRPr="00E419B4">
        <w:t>)</w:t>
      </w:r>
      <w:r w:rsidRPr="00E419B4">
        <w:t>、玻璃钢制品项目提出的背景</w:t>
      </w:r>
      <w:bookmarkEnd w:id="9"/>
    </w:p>
    <w:p w:rsidR="00E419B4" w:rsidRPr="00E419B4" w:rsidP="00E419B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419B4">
        <w:rPr>
          <w:rFonts w:ascii="仿宋" w:eastAsia="仿宋" w:hAnsi="仿宋" w:hint="eastAsia"/>
          <w:sz w:val="28"/>
        </w:rPr>
        <w:t>在今天的行业中，许多企业都在积极探索创新方法，以提升效率并削减成本。我们的玻璃钢制品项目旨在满足这一需求，为企业带来全新的解决方案，协助它们提高生产效率、降低成本，从而获得竞争</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优势。</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随着行业的迅速演进，竞争日益激烈。要在市场中取得成功，企业必须持续创新。我们的玻璃钢制品项目致力于为该行业提供创新性的解决方案，助力企业提升生产效率、降低成本，以获得竞争上风。</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当前，许多企业在玻璃钢制品领域面临共同挑战，如高成本、低效率和资源浪费等。这些问题不仅影响盈利能力，还制约了发展潜力。我们的玻璃钢制品项目旨在解决这些问题，为企业带来创新解决方案，以协助其提升生产效率、降低成本，并取得竞争优势。</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随着科技的飞速进步，玻璃钢制品行业也在不断变革。企业需要不断更新技术以跟上市场的步伐。我们的玻璃钢制品项目旨在为该行业提供创新性解决方案，协助企业运用最新技术，提高生产效率、降低成本，取得竞争优势。</w:t>
      </w:r>
    </w:p>
    <w:p w:rsidR="00E419B4" w:rsidP="00E419B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419B4">
        <w:rPr>
          <w:rFonts w:ascii="仿宋" w:eastAsia="仿宋" w:hAnsi="仿宋" w:hint="eastAsia"/>
          <w:sz w:val="28"/>
        </w:rPr>
        <w:t>中国作为一个正在转型的国家，长期保持着强劲的经济基础。然而，前进道路上仍存在结构性和体制性问题需要克服。供给侧和需求侧是我国经济增长的两大支柱，只有通过改革才能解决发展中的问题。《中国制造2025》的发布不仅推动传统制造业升级，还明确了未来战略性新兴产业的发展方向。这为我国经济的发展提供了指引，优化资源配置，提升经济效率和质量。实施《中国制造2025》能够推动产业升级，提升科技创新能力，增强企业竞争力，促进可持续发展，进而确保我国经济平稳健康的发展。</w:t>
      </w:r>
    </w:p>
    <w:p w:rsidR="00E419B4" w:rsidP="00E419B4">
      <w:pPr>
        <w:pStyle w:val="Heading2"/>
      </w:pPr>
      <w:bookmarkStart w:id="10" w:name="_Toc149176843"/>
      <w:r w:rsidRPr="00E419B4">
        <w:t>(</w:t>
      </w:r>
      <w:r w:rsidRPr="00E419B4">
        <w:t>四</w:t>
      </w:r>
      <w:r w:rsidRPr="00E419B4">
        <w:t>)</w:t>
      </w:r>
      <w:r w:rsidRPr="00E419B4">
        <w:t>、报告研究范围</w:t>
      </w:r>
      <w:bookmarkEnd w:id="10"/>
    </w:p>
    <w:p w:rsidR="00E419B4" w:rsidP="00E419B4">
      <w:pPr>
        <w:ind w:firstLine="560" w:firstLineChars="200"/>
        <w:rPr>
          <w:rFonts w:ascii="仿宋" w:eastAsia="仿宋" w:hAnsi="仿宋" w:hint="eastAsia"/>
          <w:sz w:val="28"/>
        </w:rPr>
      </w:pPr>
      <w:r w:rsidRPr="00E419B4">
        <w:rPr>
          <w:rFonts w:ascii="仿宋" w:eastAsia="仿宋" w:hAnsi="仿宋" w:hint="eastAsia"/>
          <w:sz w:val="28"/>
        </w:rPr>
        <w:t>本报告主要对国内外玻璃钢制品相关市场的供需情况和建设规模进行深入研究、分析和预测，并提出主要技术经济指标，为玻璃钢制品相关项目能否实施提供一个更为科学的评估。报告内容仅供参考。</w:t>
      </w:r>
    </w:p>
    <w:p w:rsidR="00E419B4" w:rsidP="00E419B4">
      <w:pPr>
        <w:pStyle w:val="Heading2"/>
      </w:pPr>
      <w:bookmarkStart w:id="11" w:name="_Toc149176844"/>
      <w:r w:rsidRPr="00E419B4">
        <w:t>(</w:t>
      </w:r>
      <w:r w:rsidRPr="00E419B4">
        <w:t>五</w:t>
      </w:r>
      <w:r w:rsidRPr="00E419B4">
        <w:t>)</w:t>
      </w:r>
      <w:r w:rsidRPr="00E419B4">
        <w:t>、玻璃钢制品项目建设必要性分析</w:t>
      </w:r>
      <w:bookmarkEnd w:id="11"/>
    </w:p>
    <w:p w:rsidR="00E419B4" w:rsidP="00E419B4">
      <w:pPr>
        <w:ind w:firstLine="560" w:firstLineChars="200"/>
        <w:rPr>
          <w:rFonts w:ascii="仿宋" w:eastAsia="仿宋" w:hAnsi="仿宋" w:hint="eastAsia"/>
          <w:sz w:val="28"/>
        </w:rPr>
      </w:pPr>
      <w:r w:rsidRPr="00E419B4">
        <w:rPr>
          <w:rFonts w:ascii="仿宋" w:eastAsia="仿宋" w:hAnsi="仿宋" w:hint="eastAsia"/>
          <w:sz w:val="28"/>
        </w:rPr>
        <w:t>当前，信息技术、新能源、新材料、生物技术等重要领域和前沿方向正在经历革命性的突破和交叉融合，这将引发一轮新的产业变革，对全球制造业产生颠覆性的影响，并逐渐改变全球制造业的发展格局。尤其是新一代信息技术与制造业的深度融合，将推动制造模式、生产组织方式和产业形态的深刻变革。为了保持技术和产业方面的领先优势，占据全球价值链高端制造领域的有利位置，类似德国的工业4.0、美国的工业互联网、法国的新工业等主要发达国家正在加快在信息基础设施、核心技术产业、数据战略资产、以智能制造为核心的网络经济体系等方面进行战略部署。这无疑对我国产业结构升级提出了挑战，但同时也为我国的制造业发展带来了重要机遇。</w:t>
      </w:r>
    </w:p>
    <w:p w:rsidR="00E419B4" w:rsidP="00E419B4">
      <w:pPr>
        <w:pStyle w:val="Heading2"/>
      </w:pPr>
      <w:bookmarkStart w:id="12" w:name="_Toc149176845"/>
      <w:r w:rsidRPr="00E419B4">
        <w:t>(</w:t>
      </w:r>
      <w:r w:rsidRPr="00E419B4">
        <w:t>六</w:t>
      </w:r>
      <w:r w:rsidRPr="00E419B4">
        <w:t>)</w:t>
      </w:r>
      <w:r w:rsidRPr="00E419B4">
        <w:t>、产品方案</w:t>
      </w:r>
      <w:bookmarkEnd w:id="12"/>
    </w:p>
    <w:p w:rsidR="00E419B4" w:rsidP="00E419B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419B4">
        <w:rPr>
          <w:rFonts w:ascii="仿宋" w:eastAsia="仿宋" w:hAnsi="仿宋" w:hint="eastAsia"/>
          <w:sz w:val="28"/>
        </w:rPr>
        <w:t>本玻璃钢制品项目投产后的生产经营范围是：玻璃钢制品相关行业及衍生产业。</w:t>
      </w:r>
    </w:p>
    <w:p w:rsidR="00E419B4" w:rsidP="00E419B4">
      <w:pPr>
        <w:pStyle w:val="Heading2"/>
      </w:pPr>
      <w:bookmarkStart w:id="13" w:name="_Toc149176846"/>
      <w:r w:rsidRPr="00E419B4">
        <w:t>(</w:t>
      </w:r>
      <w:r w:rsidRPr="00E419B4">
        <w:t>七</w:t>
      </w:r>
      <w:r w:rsidRPr="00E419B4">
        <w:t>)</w:t>
      </w:r>
      <w:r w:rsidRPr="00E419B4">
        <w:t>、玻璃钢制品项目总投资估算</w:t>
      </w:r>
      <w:bookmarkEnd w:id="13"/>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1、 玻璃钢制品相关项目固定资产投资：XXXXX万元。</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2、 流动资金：XXXXX万元。</w:t>
      </w:r>
    </w:p>
    <w:p w:rsidR="00E419B4" w:rsidP="00E419B4">
      <w:pPr>
        <w:ind w:firstLine="560" w:firstLineChars="200"/>
        <w:rPr>
          <w:rFonts w:ascii="仿宋" w:eastAsia="仿宋" w:hAnsi="仿宋" w:hint="eastAsia"/>
          <w:sz w:val="28"/>
        </w:rPr>
      </w:pPr>
      <w:r w:rsidRPr="00E419B4">
        <w:rPr>
          <w:rFonts w:ascii="仿宋" w:eastAsia="仿宋" w:hAnsi="仿宋" w:hint="eastAsia"/>
          <w:sz w:val="28"/>
        </w:rPr>
        <w:t>3、 玻璃钢制品项目总投资：XXXXX万元人。</w:t>
      </w:r>
    </w:p>
    <w:p w:rsidR="00E419B4" w:rsidP="00E419B4">
      <w:pPr>
        <w:pStyle w:val="Heading2"/>
      </w:pPr>
      <w:bookmarkStart w:id="14" w:name="_Toc149176847"/>
      <w:r w:rsidRPr="00E419B4">
        <w:t>(</w:t>
      </w:r>
      <w:r w:rsidRPr="00E419B4">
        <w:t>八</w:t>
      </w:r>
      <w:r w:rsidRPr="00E419B4">
        <w:t>)</w:t>
      </w:r>
      <w:r w:rsidRPr="00E419B4">
        <w:t>、玻璃钢制品项目工艺技术装备方案的选择</w:t>
      </w:r>
      <w:bookmarkEnd w:id="14"/>
    </w:p>
    <w:p w:rsidR="00E419B4" w:rsidP="00E419B4">
      <w:pPr>
        <w:ind w:firstLine="560" w:firstLineChars="200"/>
        <w:rPr>
          <w:rFonts w:ascii="仿宋" w:eastAsia="仿宋" w:hAnsi="仿宋" w:hint="eastAsia"/>
          <w:sz w:val="28"/>
        </w:rPr>
      </w:pPr>
      <w:r w:rsidRPr="00E419B4">
        <w:rPr>
          <w:rFonts w:ascii="仿宋" w:eastAsia="仿宋" w:hAnsi="仿宋" w:hint="eastAsia"/>
          <w:sz w:val="28"/>
        </w:rPr>
        <w:t>本方案已经达到目前国内较为先进的水平，是根据“保护环境和节约能源”的原则，在调研分析的基础上综合考虑而得出的。</w:t>
      </w:r>
    </w:p>
    <w:p w:rsidR="00E419B4" w:rsidP="00E419B4">
      <w:pPr>
        <w:pStyle w:val="Heading2"/>
      </w:pPr>
      <w:bookmarkStart w:id="15" w:name="_Toc149176848"/>
      <w:r w:rsidRPr="00E419B4">
        <w:t>(</w:t>
      </w:r>
      <w:r w:rsidRPr="00E419B4">
        <w:t>九</w:t>
      </w:r>
      <w:r w:rsidRPr="00E419B4">
        <w:t>)</w:t>
      </w:r>
      <w:r w:rsidRPr="00E419B4">
        <w:t>、玻璃钢制品项目实施进度建议</w:t>
      </w:r>
      <w:bookmarkEnd w:id="15"/>
    </w:p>
    <w:p w:rsidR="00E419B4" w:rsidP="00E419B4">
      <w:pPr>
        <w:ind w:firstLine="560" w:firstLineChars="200"/>
        <w:rPr>
          <w:rFonts w:ascii="仿宋" w:eastAsia="仿宋" w:hAnsi="仿宋" w:hint="eastAsia"/>
          <w:sz w:val="28"/>
        </w:rPr>
      </w:pPr>
      <w:r w:rsidRPr="00E419B4">
        <w:rPr>
          <w:rFonts w:ascii="仿宋" w:eastAsia="仿宋" w:hAnsi="仿宋" w:hint="eastAsia"/>
          <w:sz w:val="28"/>
        </w:rPr>
        <w:t>玻璃钢制品项目建设期：XX个月。</w:t>
      </w:r>
    </w:p>
    <w:p w:rsidR="00E419B4" w:rsidP="00E419B4">
      <w:pPr>
        <w:pStyle w:val="Heading2"/>
      </w:pPr>
      <w:bookmarkStart w:id="16" w:name="_Toc149176849"/>
      <w:r w:rsidRPr="00E419B4">
        <w:t>(</w:t>
      </w:r>
      <w:r w:rsidRPr="00E419B4">
        <w:t>十</w:t>
      </w:r>
      <w:r w:rsidRPr="00E419B4">
        <w:t>)</w:t>
      </w:r>
      <w:r w:rsidRPr="00E419B4">
        <w:t>、玻璃钢制品相关研究结论</w:t>
      </w:r>
      <w:bookmarkEnd w:id="16"/>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1. 随着我国国民经济持续高速发展，市场对于玻璃钢制品的需求正呈现持续增长的态势。本玻璃钢制品项目的构建不仅契合国家产业政策和行业发展蓝图，同时也在预测中显示，玻璃钢制品在国内市场上将拥有广阔的销售空间。这为玻璃钢制品项目的前景描绘了一幅充满希望的画卷，市场潜力则显得十分巨大。</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2. 我们计划在位于xxx开发区进行玻璃钢制品项目建设，这一选址决策严格遵循了工业玻璃钢制品项目用地规划。而且，开发区交通运输便利，为玻璃钢制品项目的顺利推进提供了有力的支持。</w:t>
      </w:r>
    </w:p>
    <w:p w:rsidR="00E419B4" w:rsidRPr="00E419B4" w:rsidP="00E419B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419B4">
        <w:rPr>
          <w:rFonts w:ascii="仿宋" w:eastAsia="仿宋" w:hAnsi="仿宋" w:hint="eastAsia"/>
          <w:sz w:val="28"/>
        </w:rPr>
        <w:t>3. 本玻璃钢制品项目拟投资总额预计为xxxxx万元。其中，固</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定资产投资占据xxxxx万元，而流动资金方面预计达到xxxxx万元。一旦玻璃钢制品项目启动实施，预测企业年销售收入将达到xxxxx万元，年利税收入将达到xxxxx万元。具体分析表明，年度预期纯利润将达到xxxxx万元，而预计纳税总额则可达到xxxxx万元。从经济角度来看，玻璃钢制品项目税后平均投资利润率预计将达到xxxxx%，税后平均投资利税率将为xxxxx%，而全部投资回报率有望达到xxxxx%。此外，全部投资回收期预计将在（含建设期）年内完成。</w:t>
      </w:r>
    </w:p>
    <w:p w:rsidR="00E419B4" w:rsidP="00E419B4">
      <w:pPr>
        <w:ind w:firstLine="560" w:firstLineChars="200"/>
        <w:rPr>
          <w:rFonts w:ascii="仿宋" w:eastAsia="仿宋" w:hAnsi="仿宋" w:hint="eastAsia"/>
          <w:sz w:val="28"/>
        </w:rPr>
      </w:pPr>
      <w:r w:rsidRPr="00E419B4">
        <w:rPr>
          <w:rFonts w:ascii="仿宋" w:eastAsia="仿宋" w:hAnsi="仿宋" w:hint="eastAsia"/>
          <w:sz w:val="28"/>
        </w:rPr>
        <w:t>以上数据的分析和综合，清楚地揭示了玻璃钢制品项目实施的巨大潜力和较佳的经济效益。综合上述因素，我们可以得出结论，玻璃钢制品项目的可行性充分验证。</w:t>
      </w:r>
    </w:p>
    <w:p w:rsidR="00E419B4" w:rsidP="00E419B4">
      <w:pPr>
        <w:pStyle w:val="Heading2"/>
      </w:pPr>
      <w:bookmarkStart w:id="17" w:name="_Toc149176850"/>
      <w:r w:rsidRPr="00E419B4">
        <w:t>(</w:t>
      </w:r>
      <w:r w:rsidRPr="00E419B4">
        <w:t>十一</w:t>
      </w:r>
      <w:r w:rsidRPr="00E419B4">
        <w:t>)</w:t>
      </w:r>
      <w:r w:rsidRPr="00E419B4">
        <w:t>、玻璃钢制品项目规划及市场分析</w:t>
      </w:r>
      <w:bookmarkEnd w:id="17"/>
    </w:p>
    <w:p w:rsidR="00E419B4" w:rsidP="00E419B4">
      <w:pPr>
        <w:ind w:firstLine="560" w:firstLineChars="200"/>
        <w:rPr>
          <w:rFonts w:ascii="仿宋" w:eastAsia="仿宋" w:hAnsi="仿宋" w:hint="eastAsia"/>
          <w:sz w:val="28"/>
        </w:rPr>
      </w:pPr>
      <w:r w:rsidRPr="00E419B4">
        <w:rPr>
          <w:rFonts w:ascii="仿宋" w:eastAsia="仿宋" w:hAnsi="仿宋" w:hint="eastAsia"/>
          <w:sz w:val="28"/>
        </w:rPr>
        <w:t>根据国内市场需求状况，本玻璃钢制品项目规划产品为玻璃钢制品。产品主要领用于XXXX领域，我国是人口大国，近几年消费量速度递增，给玻璃钢制品提供了更为广阔的市场前景。为该领域的发展做出积极的贡献。</w:t>
      </w:r>
    </w:p>
    <w:p w:rsidR="00E419B4" w:rsidP="00E419B4">
      <w:pPr>
        <w:pStyle w:val="Heading1"/>
        <w:rPr>
          <w:rFonts w:hint="eastAsia"/>
        </w:rPr>
      </w:pPr>
      <w:bookmarkStart w:id="18" w:name="_Toc149176851"/>
      <w:r w:rsidRPr="00E419B4">
        <w:rPr>
          <w:rFonts w:hint="eastAsia"/>
        </w:rPr>
        <w:t>三、创新研发和知识产权保护</w:t>
      </w:r>
      <w:bookmarkEnd w:id="18"/>
    </w:p>
    <w:p w:rsidR="00E419B4" w:rsidP="00E419B4">
      <w:pPr>
        <w:pStyle w:val="Heading2"/>
        <w:rPr>
          <w:rFonts w:hint="eastAsia"/>
        </w:rPr>
      </w:pPr>
      <w:bookmarkStart w:id="19" w:name="_Toc149176852"/>
      <w:r w:rsidRPr="00E419B4">
        <w:rPr>
          <w:rFonts w:hint="eastAsia"/>
        </w:rPr>
        <w:t>(</w:t>
      </w:r>
      <w:r w:rsidRPr="00E419B4">
        <w:rPr>
          <w:rFonts w:hint="eastAsia"/>
        </w:rPr>
        <w:t>一</w:t>
      </w:r>
      <w:r w:rsidRPr="00E419B4">
        <w:rPr>
          <w:rFonts w:hint="eastAsia"/>
        </w:rPr>
        <w:t>)</w:t>
      </w:r>
      <w:r w:rsidRPr="00E419B4">
        <w:rPr>
          <w:rFonts w:hint="eastAsia"/>
        </w:rPr>
        <w:t>、创新研发的思路和方法</w:t>
      </w:r>
      <w:bookmarkEnd w:id="19"/>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创新研发的思路：</w:t>
      </w:r>
    </w:p>
    <w:p w:rsidR="00E419B4" w:rsidRPr="00E419B4" w:rsidP="00E419B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419B4">
        <w:rPr>
          <w:rFonts w:ascii="仿宋" w:eastAsia="仿宋" w:hAnsi="仿宋" w:hint="eastAsia"/>
          <w:sz w:val="28"/>
        </w:rPr>
        <w:t>以市场需求为导向：根据市场需求和客户反馈，确定产品研发的方向和重点，确保产品的市场竞争力和用户体验。</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强化技术创新：加强技术创新，注重科技研发和应用，提高产品的技术含量和附加值，增强企业的核心竞争力。</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增强用户体验：注重用户体验和用户需求，通过用户调研和反馈，不断改进和优化产品的设计和功能，提高用户满意度和忠诚度。</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保持持续创新：不断推出新产品和新功能，保持持续创新，提高企业的市场占有率和品牌影响力。</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创新研发的方法：</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引入先进技术：引入先进的技术和设备，包括人工智能、大数据、云计算等，提高研发效率和质量，降低成本和风险。</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开展合作研发：与高校、研究机构、供应商等开展合作研发，借鉴和应用先进的技术和经验，提高研发水平和效果。</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建立创新团队：建立专业的创新团队，吸纳和培养高素质的人才，提高创新能力和创新意识，推动企业的持续创新。</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推行创新管理：建立创新管理体系，包括研发流程、知识管理、知识产权保护等方面，提高研发效率和成果转化率。</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创新研发的注意事项和建议：</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加强市场调研和用户反馈：加强市场调研和用户反馈，了解市场需求和用户需求，避免盲目研发和浪费资源。</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坚持创新和质量并重：坚持创新和质量并重，注重产品的技术含量和质量，提高产品的竞争力和用户满意度。</w:t>
      </w:r>
    </w:p>
    <w:p w:rsidR="00E419B4" w:rsidRPr="00E419B4" w:rsidP="00E419B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419B4">
        <w:rPr>
          <w:rFonts w:ascii="仿宋" w:eastAsia="仿宋" w:hAnsi="仿宋" w:hint="eastAsia"/>
          <w:sz w:val="28"/>
        </w:rPr>
        <w:t>加强知识管理和产权保护：加强知识管理和产权保护，保护企业的知识产权和核心技术，避免知识流失和侵权风险。</w:t>
      </w:r>
    </w:p>
    <w:p w:rsidR="00E419B4" w:rsidP="00E419B4">
      <w:pPr>
        <w:ind w:firstLine="560" w:firstLineChars="200"/>
        <w:rPr>
          <w:rFonts w:ascii="仿宋" w:eastAsia="仿宋" w:hAnsi="仿宋" w:hint="eastAsia"/>
          <w:sz w:val="28"/>
        </w:rPr>
      </w:pPr>
      <w:r w:rsidRPr="00E419B4">
        <w:rPr>
          <w:rFonts w:ascii="仿宋" w:eastAsia="仿宋" w:hAnsi="仿宋" w:hint="eastAsia"/>
          <w:sz w:val="28"/>
        </w:rPr>
        <w:t>建立创新文化和氛围：建立创新文化和氛围，鼓励员工的创新思维和创新意识，营造良好的创新氛围和创新环境。</w:t>
      </w:r>
    </w:p>
    <w:p w:rsidR="00E419B4" w:rsidP="00E419B4">
      <w:pPr>
        <w:pStyle w:val="Heading2"/>
      </w:pPr>
      <w:bookmarkStart w:id="20" w:name="_Toc149176853"/>
      <w:r w:rsidRPr="00E419B4">
        <w:t>(</w:t>
      </w:r>
      <w:r w:rsidRPr="00E419B4">
        <w:t>二</w:t>
      </w:r>
      <w:r w:rsidRPr="00E419B4">
        <w:t>)</w:t>
      </w:r>
      <w:r w:rsidRPr="00E419B4">
        <w:t>、知识产权保护的策略和措施</w:t>
      </w:r>
      <w:bookmarkEnd w:id="20"/>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知识产权保护的策略：</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立即申请合法保护：在产品研发和商业化过程中，及时申请合法的知识产权保护，包括专利、商标、著作权等，确保企业的创新成果得到法律的保护。</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加强内部保密措施：建立健全的内部保密制度，包括保密协议、访问权限控制、数据加密等，防止知识产权的泄露和不当使用。</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建立合理的合同制度：与合作伙伴、供应商和客户等建立合理的合同制度，明确知识产权的归属和保护责任，防止侵权和纠纷的发生。</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加强监测和维权：定期监测市场和竞争对手的行为，发现和应对侵权行为，及时采取维权措施，维护企业的知识产权权益。</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知识产权保护的措施：</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建立知识产权管理体系：建立完善的知识产权管理体系，包括知识产权的申请、管理、维权等环节，确保知识产权的有效管理和保护。</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加强员工教育和意识培养：加强员工对知识产权保护的教育和培训，提高员工的知识产权意识和法律意识，减少知识产权侵权和泄露的风险。</w:t>
      </w:r>
    </w:p>
    <w:p w:rsidR="00E419B4" w:rsidRPr="00E419B4" w:rsidP="00E419B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419B4">
        <w:rPr>
          <w:rFonts w:ascii="仿宋" w:eastAsia="仿宋" w:hAnsi="仿宋" w:hint="eastAsia"/>
          <w:sz w:val="28"/>
        </w:rPr>
        <w:t>建立合作伙伴的知识产权保护机制：与合作伙伴共同签署保密协议和知识产权协议，明确知识产权的保护和分享机制，防止知识产权</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的不当使用和侵权行为。</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密切关注法律法规的更新和变化：及时了解和适应知识产权相关的法律法规的更新和变化，遵守法律法规的要求，保护企业的知识产权合法权益。</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知识产权保护的注意事项和建议：</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建立全面的知识产权保护意识：全员参与知识产权保护，建立全员的知识产权保护意识和责任感，形成企业文化中的重要组成部分。</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寻求专业的法律支持：寻求专业的知识产权律师或顾问的支持，及时咨询和解决知识产权相关的法律问题，确保合法权益的保护。</w:t>
      </w:r>
    </w:p>
    <w:p w:rsidR="00E419B4" w:rsidP="00E419B4">
      <w:pPr>
        <w:ind w:firstLine="560" w:firstLineChars="200"/>
        <w:rPr>
          <w:rFonts w:ascii="仿宋" w:eastAsia="仿宋" w:hAnsi="仿宋" w:hint="eastAsia"/>
          <w:sz w:val="28"/>
        </w:rPr>
      </w:pPr>
      <w:r w:rsidRPr="00E419B4">
        <w:rPr>
          <w:rFonts w:ascii="仿宋" w:eastAsia="仿宋" w:hAnsi="仿宋" w:hint="eastAsia"/>
          <w:sz w:val="28"/>
        </w:rPr>
        <w:t>加强国际知识产权保护：对于涉及国际市场的企业，加强国际知识产权保护，了解和遵守各国的知识产权法律法规，防止跨国侵权和纠纷的发生。</w:t>
      </w:r>
    </w:p>
    <w:p w:rsidR="00E419B4" w:rsidP="00E419B4">
      <w:pPr>
        <w:pStyle w:val="Heading2"/>
      </w:pPr>
      <w:bookmarkStart w:id="21" w:name="_Toc149176854"/>
      <w:r w:rsidRPr="00E419B4">
        <w:t>(</w:t>
      </w:r>
      <w:r w:rsidRPr="00E419B4">
        <w:t>三</w:t>
      </w:r>
      <w:r w:rsidRPr="00E419B4">
        <w:t>)</w:t>
      </w:r>
      <w:r w:rsidRPr="00E419B4">
        <w:t>、技术转让和专利许可的协议管理</w:t>
      </w:r>
      <w:bookmarkEnd w:id="21"/>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技术转让和专利许可的协议管理的重要性：</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促进技术创新和产业发展：技术转让和专利许可可以促进技术的传播和应用，推动技术创新和产业发展，实现资源的优化配置和共享利用。</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扩大市场影响力和盈利空间：通过技术转让和专利许可，企业可以扩大市场影响力，进入新的市场领域，增加盈利空间，提高企业的竞争力和可持续发展能力。</w:t>
      </w:r>
    </w:p>
    <w:p w:rsidR="00E419B4" w:rsidRPr="00E419B4" w:rsidP="00E419B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419B4">
        <w:rPr>
          <w:rFonts w:ascii="仿宋" w:eastAsia="仿宋" w:hAnsi="仿宋" w:hint="eastAsia"/>
          <w:sz w:val="28"/>
        </w:rPr>
        <w:t>加强合作伙伴关系和战略合作：技术转让和专利许可可以促进企</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业之间的合作伙伴关系和战略合作，实现资源的互补和优势互补，共同推动技术创新和市场拓展。</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技术转让和专利许可的协议管理的主要内容：</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协议的签订和执行：明确技术转让和专利许可的双方权益和责任，确保协议的合法性和有效性，遵守协议的约定和执行要求。</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技术转让和专利许可的范围和限制：明确技术转让和专利许可的具体范围和限制，包括使用范围、地域限制、时间限制等，保护知识产权的合法权益。</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技术支持和培训：提供必要的技术支持和培训，确保技术的顺利转移和应用，提高接受方的技术能力和水平。</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保密和保护措施：约定保密协议和保护措施，防止技术的泄露和不当使用，保护技术的商业机密和知识产权。</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技术转让和专利许可的协议管理的注意事项和建议：</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了解法律法规和知识产权政策：了解和遵守相关的法律法规和知识产权政策，确保技术转让和专利许可的合法性和合规性。</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明确权益和责任：明确双方的权益和责任，确保协议的平衡和公平，避免权益的侵害和纠纷的发生。</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建立监督和评估机制：建立监督和评估机制，定期对技术转让和专利许可的执行情况进行评估和监督，及时发现和解决问题。</w:t>
      </w:r>
    </w:p>
    <w:p w:rsidR="00E419B4" w:rsidP="00E419B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419B4">
        <w:rPr>
          <w:rFonts w:ascii="仿宋" w:eastAsia="仿宋" w:hAnsi="仿宋" w:hint="eastAsia"/>
          <w:sz w:val="28"/>
        </w:rPr>
        <w:t>强化风险管理和纠纷解决机制：建立风险管理和纠纷解决机制，预防和应对可能出现的风险和纠纷，保障协议的顺利执行。</w:t>
      </w:r>
    </w:p>
    <w:p w:rsidR="00E419B4" w:rsidP="00E419B4">
      <w:pPr>
        <w:pStyle w:val="Heading1"/>
        <w:rPr>
          <w:rFonts w:hint="eastAsia"/>
        </w:rPr>
      </w:pPr>
      <w:bookmarkStart w:id="22" w:name="_Toc149176855"/>
      <w:r w:rsidRPr="00E419B4">
        <w:rPr>
          <w:rFonts w:hint="eastAsia"/>
        </w:rPr>
        <w:t>四、融资方案和资金使用计划</w:t>
      </w:r>
      <w:bookmarkEnd w:id="22"/>
    </w:p>
    <w:p w:rsidR="00E419B4" w:rsidP="00E419B4">
      <w:pPr>
        <w:pStyle w:val="Heading2"/>
        <w:rPr>
          <w:rFonts w:hint="eastAsia"/>
        </w:rPr>
      </w:pPr>
      <w:bookmarkStart w:id="23" w:name="_Toc149176856"/>
      <w:r w:rsidRPr="00E419B4">
        <w:rPr>
          <w:rFonts w:hint="eastAsia"/>
        </w:rPr>
        <w:t>(</w:t>
      </w:r>
      <w:r w:rsidRPr="00E419B4">
        <w:rPr>
          <w:rFonts w:hint="eastAsia"/>
        </w:rPr>
        <w:t>一</w:t>
      </w:r>
      <w:r w:rsidRPr="00E419B4">
        <w:rPr>
          <w:rFonts w:hint="eastAsia"/>
        </w:rPr>
        <w:t>)</w:t>
      </w:r>
      <w:r w:rsidRPr="00E419B4">
        <w:rPr>
          <w:rFonts w:hint="eastAsia"/>
        </w:rPr>
        <w:t>、玻璃钢制品项目融资方式和资金来源选择</w:t>
      </w:r>
      <w:bookmarkEnd w:id="23"/>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融资方式选择：根据玻璃钢制品项目的规模、发展阶段和资金需求，选择适合的融资方式。融资方式可以包括股权融资、债权融资、风险投资、众筹等。通过评估各种融资方式的优势和风险，选择最适合玻璃钢制品项目的融资方式，以确保玻璃钢制品项目能够顺利进行并实现预期目标。</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资金来源选择：确定玻璃钢制品项目的资金来源，包括内部资金和外部资金。内部资金可以来自创始团队的个人投资或公司内部的利润积累，外部资金可以来自银行贷款、风险投资、合作伙伴投资等。通过评估各种资金来源的可行性和可靠性，选择最适合玻璃钢制品项目的资金来源，以满足玻璃钢制品项目的资金需求。</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风险评估和回报预期：评估玻璃钢制品项目的风险和回报预期，以确定融资方式和资金来源的可行性。风险评估可以包括市场风险、技术风险、竞争风险等方面的内容，回报预期可以包括投资回报率、股东权益增值等方面的内容。通过综合考虑风险和回报预期，选择能够平衡风险和回报的融资方式和资金来源，以确保玻璃钢制品项目的可行性和可持续性。</w:t>
      </w:r>
    </w:p>
    <w:p w:rsidR="00E419B4" w:rsidP="00E419B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419B4">
        <w:rPr>
          <w:rFonts w:ascii="仿宋" w:eastAsia="仿宋" w:hAnsi="仿宋" w:hint="eastAsia"/>
          <w:sz w:val="28"/>
        </w:rPr>
        <w:t>融资计划和资金管理：制定玻璃钢制品项目的融资计划和资金管理方案，确保融资资金的合理运用和有效管理。融资计划可以包括资金筹集的时间表、融资金额的分配和使用等方面的内容，资金管理方</w:t>
      </w:r>
    </w:p>
    <w:p w:rsidR="00E419B4" w:rsidP="00E419B4">
      <w:pPr>
        <w:ind w:firstLine="560" w:firstLineChars="200"/>
        <w:rPr>
          <w:rFonts w:ascii="仿宋" w:eastAsia="仿宋" w:hAnsi="仿宋" w:hint="eastAsia"/>
          <w:sz w:val="28"/>
        </w:rPr>
      </w:pPr>
      <w:r w:rsidRPr="00E419B4">
        <w:rPr>
          <w:rFonts w:ascii="仿宋" w:eastAsia="仿宋" w:hAnsi="仿宋" w:hint="eastAsia"/>
          <w:sz w:val="28"/>
        </w:rPr>
        <w:t>案可以包括资金流动管理、预算控制、风险管理等方面的内容。通过有效的融资计划和资金管理，可以确保玻璃钢制品项目的资金使用效率和风险控制，提高玻璃钢制品项目的可行性和成功实施。</w:t>
      </w:r>
    </w:p>
    <w:p w:rsidR="00E419B4" w:rsidP="00E419B4">
      <w:pPr>
        <w:pStyle w:val="Heading2"/>
      </w:pPr>
      <w:bookmarkStart w:id="24" w:name="_Toc149176857"/>
      <w:r w:rsidRPr="00E419B4">
        <w:t>(</w:t>
      </w:r>
      <w:r w:rsidRPr="00E419B4">
        <w:t>二</w:t>
      </w:r>
      <w:r w:rsidRPr="00E419B4">
        <w:t>)</w:t>
      </w:r>
      <w:r w:rsidRPr="00E419B4">
        <w:t>、资金使用计划和管理措施</w:t>
      </w:r>
      <w:bookmarkEnd w:id="24"/>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资金使用计划：制定详细的资金使用计划，明确资金的分配和使用情况。资金使用计划应包括各项费用的预算、资金使用的时间表、资金流动的路径等。通过合理规划资金使用计划，可以确保资金的有效利用，避免浪费和滥用。</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预算控制：建立预算控制机制，监控和控制资金的支出。预算控制可以包括设定预算限额、制定审批流程、建立预算执行监督机构等。通过严格的预算控制，可以确保资金使用在合理范围内，避免超支和资金浪费。</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资金流动管理：建立有效的资金流动管理措施，确保资金的流动和使用符合玻璃钢制品项目的需要。资金流动管理可以包括资金调度、资金结算、资金监控等方面的内容。通过合理的资金流动管理，可以确保玻璃钢制品项目各项活动的顺利进行，避免资金短缺和资金流动不畅。</w:t>
      </w:r>
    </w:p>
    <w:p w:rsidR="00E419B4" w:rsidRPr="00E419B4" w:rsidP="00E419B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419B4">
        <w:rPr>
          <w:rFonts w:ascii="仿宋" w:eastAsia="仿宋" w:hAnsi="仿宋" w:hint="eastAsia"/>
          <w:sz w:val="28"/>
        </w:rPr>
        <w:t>风险管理：制定风险管理措施，评估和控制资金使用过程中的风险。风险管理可以包括制定风险评估方法、建立风险预警机制、制定风险应对策略等。通过有效的风险管理，可以及时发现和应对资金使用过程中的风险，保障玻璃钢制品项目的财务稳定性和可行性。</w:t>
      </w:r>
    </w:p>
    <w:p w:rsidR="00E419B4" w:rsidP="00E419B4">
      <w:pPr>
        <w:ind w:firstLine="560" w:firstLineChars="200"/>
        <w:rPr>
          <w:rFonts w:ascii="仿宋" w:eastAsia="仿宋" w:hAnsi="仿宋" w:hint="eastAsia"/>
          <w:sz w:val="28"/>
        </w:rPr>
      </w:pPr>
      <w:r w:rsidRPr="00E419B4">
        <w:rPr>
          <w:rFonts w:ascii="仿宋" w:eastAsia="仿宋" w:hAnsi="仿宋" w:hint="eastAsia"/>
          <w:sz w:val="28"/>
        </w:rPr>
        <w:t>财务报告和审计：建立完善的财务报告和审计制度，确保资金使用的透明度和合规性。财务报告可以包括资金使用情况的记录和汇总，审计可以包括内部审计和外部审计等。通过财务报告和审计，可以监督和评估资金使用的合规性和效果，提高玻璃钢制品项目的财务管理水平和透明度。</w:t>
      </w:r>
    </w:p>
    <w:p w:rsidR="00E419B4" w:rsidP="00E419B4">
      <w:pPr>
        <w:pStyle w:val="Heading2"/>
      </w:pPr>
      <w:bookmarkStart w:id="25" w:name="_Toc149176858"/>
      <w:r w:rsidRPr="00E419B4">
        <w:t>(</w:t>
      </w:r>
      <w:r w:rsidRPr="00E419B4">
        <w:t>三</w:t>
      </w:r>
      <w:r w:rsidRPr="00E419B4">
        <w:t>)</w:t>
      </w:r>
      <w:r w:rsidRPr="00E419B4">
        <w:t>、财务风险预警和应对方案</w:t>
      </w:r>
      <w:bookmarkEnd w:id="25"/>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在财务风险预警方面，我们需要对玻璃钢制品项目的财务情况进行全面的分析和评估，包括收入、支出、投资、借贷、资产负债等方面的情况。通过建立财务指标体系，对这些指标进行监测和跟踪，及时发现和预警潜在的风险，并采取相应的措施加以应对。</w:t>
      </w:r>
    </w:p>
    <w:p w:rsidR="00E419B4" w:rsidP="00E419B4">
      <w:pPr>
        <w:ind w:firstLine="560" w:firstLineChars="200"/>
        <w:rPr>
          <w:rFonts w:ascii="仿宋" w:eastAsia="仿宋" w:hAnsi="仿宋" w:hint="eastAsia"/>
          <w:sz w:val="28"/>
        </w:rPr>
      </w:pPr>
      <w:r w:rsidRPr="00E419B4">
        <w:rPr>
          <w:rFonts w:ascii="仿宋" w:eastAsia="仿宋" w:hAnsi="仿宋" w:hint="eastAsia"/>
          <w:sz w:val="28"/>
        </w:rPr>
        <w:t>在应对方案方面，我们需要制定具体的措施和计划，以应对可能出现的财务风险。具体措施包括加强资金管理、优化财务结构、控制成本、提高收入等方面。同时，我们还需要建立应急预案，以应对突发事件对玻璃钢制品项目造成的财务影响。</w:t>
      </w:r>
    </w:p>
    <w:p w:rsidR="00E419B4" w:rsidP="00E419B4">
      <w:pPr>
        <w:pStyle w:val="Heading1"/>
        <w:rPr>
          <w:rFonts w:hint="eastAsia"/>
        </w:rPr>
      </w:pPr>
      <w:bookmarkStart w:id="26" w:name="_Toc149176859"/>
      <w:r w:rsidRPr="00E419B4">
        <w:rPr>
          <w:rFonts w:hint="eastAsia"/>
        </w:rPr>
        <w:t>五、品牌建设和管理</w:t>
      </w:r>
      <w:bookmarkEnd w:id="26"/>
    </w:p>
    <w:p w:rsidR="00E419B4" w:rsidP="00E419B4">
      <w:pPr>
        <w:pStyle w:val="Heading2"/>
        <w:rPr>
          <w:rFonts w:hint="eastAsia"/>
        </w:rPr>
      </w:pPr>
      <w:bookmarkStart w:id="27" w:name="_Toc149176860"/>
      <w:r w:rsidRPr="00E419B4">
        <w:rPr>
          <w:rFonts w:hint="eastAsia"/>
        </w:rPr>
        <w:t>(</w:t>
      </w:r>
      <w:r w:rsidRPr="00E419B4">
        <w:rPr>
          <w:rFonts w:hint="eastAsia"/>
        </w:rPr>
        <w:t>一</w:t>
      </w:r>
      <w:r w:rsidRPr="00E419B4">
        <w:rPr>
          <w:rFonts w:hint="eastAsia"/>
        </w:rPr>
        <w:t>)</w:t>
      </w:r>
      <w:r w:rsidRPr="00E419B4">
        <w:rPr>
          <w:rFonts w:hint="eastAsia"/>
        </w:rPr>
        <w:t>、玻璃钢制品项目品牌定位和形象设计</w:t>
      </w:r>
      <w:bookmarkEnd w:id="27"/>
    </w:p>
    <w:p w:rsidR="00E419B4" w:rsidRPr="00E419B4" w:rsidP="00E419B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419B4">
        <w:rPr>
          <w:rFonts w:ascii="仿宋" w:eastAsia="仿宋" w:hAnsi="仿宋" w:hint="eastAsia"/>
          <w:sz w:val="28"/>
        </w:rPr>
        <w:t>在形象设计方面，我们建议注重玻璃钢制品项目的艺术价值和文化内涵，同时要体现玻璃钢制品项目的创新性和现代感。形象设计应该与品牌定位相一致，符合目标受众的需求和喜好。在形象设计的过程中，我们建议加强与艺术设计领域的合作和交流，吸收优秀的艺术</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设计资源和创意灵感，提升玻璃钢制品项目的形象设计水平和艺术价值。</w:t>
      </w:r>
    </w:p>
    <w:p w:rsidR="00E419B4" w:rsidP="00E419B4">
      <w:pPr>
        <w:ind w:firstLine="560" w:firstLineChars="200"/>
        <w:rPr>
          <w:rFonts w:ascii="仿宋" w:eastAsia="仿宋" w:hAnsi="仿宋" w:hint="eastAsia"/>
          <w:sz w:val="28"/>
        </w:rPr>
      </w:pPr>
      <w:r w:rsidRPr="00E419B4">
        <w:rPr>
          <w:rFonts w:ascii="仿宋" w:eastAsia="仿宋" w:hAnsi="仿宋" w:hint="eastAsia"/>
          <w:sz w:val="28"/>
        </w:rPr>
        <w:t>品牌定位和形象设计需要结合起来，才能实现玻璃钢制品项目的成功。我们建议将玻璃钢制品项目的文化内涵和艺术价值融入到品牌定位和形象设计中，打造具有独特性和艺术感的玻璃钢制品项目形象。同时，我们建议通过市场宣传和推广等形式，加强玻璃钢制品项目的品牌宣传和形象推广，提升玻璃钢制品项目的知名度和美誉度。</w:t>
      </w:r>
    </w:p>
    <w:p w:rsidR="00E419B4" w:rsidP="00E419B4">
      <w:pPr>
        <w:pStyle w:val="Heading2"/>
      </w:pPr>
      <w:bookmarkStart w:id="28" w:name="_Toc149176861"/>
      <w:r w:rsidRPr="00E419B4">
        <w:t>(</w:t>
      </w:r>
      <w:r w:rsidRPr="00E419B4">
        <w:t>二</w:t>
      </w:r>
      <w:r w:rsidRPr="00E419B4">
        <w:t>)</w:t>
      </w:r>
      <w:r w:rsidRPr="00E419B4">
        <w:t>、品牌传播和推广策略</w:t>
      </w:r>
      <w:bookmarkEnd w:id="28"/>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在品牌传播的内容方面，我们建议注重内容的创新和多样化，制作有吸引力的视频、图片、文字等内容，通过有趣的故事和互动性强的形式，吸引目标受众的关注和参与。同时，我们建议加强与媒体的合作和交流，扩大玻璃钢制品项目的曝光度和影响力。</w:t>
      </w:r>
    </w:p>
    <w:p w:rsidR="00E419B4" w:rsidP="00E419B4">
      <w:pPr>
        <w:ind w:firstLine="560" w:firstLineChars="200"/>
        <w:rPr>
          <w:rFonts w:ascii="仿宋" w:eastAsia="仿宋" w:hAnsi="仿宋" w:hint="eastAsia"/>
          <w:sz w:val="28"/>
        </w:rPr>
      </w:pPr>
      <w:r w:rsidRPr="00E419B4">
        <w:rPr>
          <w:rFonts w:ascii="仿宋" w:eastAsia="仿宋" w:hAnsi="仿宋" w:hint="eastAsia"/>
          <w:sz w:val="28"/>
        </w:rPr>
        <w:t>在品牌传播的方式方面，我们建议注重社交化和口碑营销，通过社交媒体、微信公众号等平台，加强与目标受众的互动和交流，建立品牌与目标受众之间的情感联系和信任关系。同时，我们建议加强与品牌代言人和意见领袖的合作和交流，通过他们的影响力和口碑，推动玻璃钢制品项目的品牌传播和推广。</w:t>
      </w:r>
    </w:p>
    <w:p w:rsidR="00E419B4" w:rsidP="00E419B4">
      <w:pPr>
        <w:pStyle w:val="Heading2"/>
      </w:pPr>
      <w:bookmarkStart w:id="29" w:name="_Toc149176862"/>
      <w:r w:rsidRPr="00E419B4">
        <w:t>(</w:t>
      </w:r>
      <w:r w:rsidRPr="00E419B4">
        <w:t>三</w:t>
      </w:r>
      <w:r w:rsidRPr="00E419B4">
        <w:t>)</w:t>
      </w:r>
      <w:r w:rsidRPr="00E419B4">
        <w:t>、品牌保护和危机管理</w:t>
      </w:r>
      <w:bookmarkEnd w:id="29"/>
    </w:p>
    <w:p w:rsidR="00E419B4" w:rsidRPr="00E419B4" w:rsidP="00E419B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419B4">
        <w:rPr>
          <w:rFonts w:ascii="仿宋" w:eastAsia="仿宋" w:hAnsi="仿宋" w:hint="eastAsia"/>
          <w:sz w:val="28"/>
        </w:rPr>
        <w:t>加强知识产权的保护，包括商标、专利、版权等方面的保护。同时，注重品牌形象的塑造和维护，制定相应的品牌形象管理制度，加</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强对品牌形象的监管和维护。建立长期稳定的合作关系，共同维护玻璃钢制品项目的品牌形象和声誉。</w:t>
      </w:r>
    </w:p>
    <w:p w:rsidR="00E419B4" w:rsidP="00E419B4">
      <w:pPr>
        <w:ind w:firstLine="560" w:firstLineChars="200"/>
        <w:rPr>
          <w:rFonts w:ascii="仿宋" w:eastAsia="仿宋" w:hAnsi="仿宋" w:hint="eastAsia"/>
          <w:sz w:val="28"/>
        </w:rPr>
      </w:pPr>
      <w:r w:rsidRPr="00E419B4">
        <w:rPr>
          <w:rFonts w:ascii="仿宋" w:eastAsia="仿宋" w:hAnsi="仿宋" w:hint="eastAsia"/>
          <w:sz w:val="28"/>
        </w:rPr>
        <w:t>在危机管理方面，我们建议制定完善的应急预案和危机公关方案，加强对危机事件的预测和预警，及时采取相应的措施和应对方案，有效地控制危机事件的影响和损失。加强与媒体和公众的沟通和交流，及时发布危机事件的处理情况和进展，建立公众信任和支持，减轻危机事件对玻璃钢制品项目的负面影响。</w:t>
      </w:r>
    </w:p>
    <w:p w:rsidR="00E419B4" w:rsidP="00E419B4">
      <w:pPr>
        <w:pStyle w:val="Heading1"/>
        <w:rPr>
          <w:rFonts w:hint="eastAsia"/>
        </w:rPr>
      </w:pPr>
      <w:bookmarkStart w:id="30" w:name="_Toc149176863"/>
      <w:r w:rsidRPr="00E419B4">
        <w:rPr>
          <w:rFonts w:hint="eastAsia"/>
        </w:rPr>
        <w:t>六、安全生产评估报告书</w:t>
      </w:r>
      <w:bookmarkEnd w:id="30"/>
    </w:p>
    <w:p w:rsidR="00E419B4" w:rsidP="00E419B4">
      <w:pPr>
        <w:pStyle w:val="Heading2"/>
        <w:rPr>
          <w:rFonts w:hint="eastAsia"/>
        </w:rPr>
      </w:pPr>
      <w:bookmarkStart w:id="31" w:name="_Toc149176864"/>
      <w:r w:rsidRPr="00E419B4">
        <w:rPr>
          <w:rFonts w:hint="eastAsia"/>
        </w:rPr>
        <w:t>(</w:t>
      </w:r>
      <w:r w:rsidRPr="00E419B4">
        <w:rPr>
          <w:rFonts w:hint="eastAsia"/>
        </w:rPr>
        <w:t>一</w:t>
      </w:r>
      <w:r w:rsidRPr="00E419B4">
        <w:rPr>
          <w:rFonts w:hint="eastAsia"/>
        </w:rPr>
        <w:t>)</w:t>
      </w:r>
      <w:r w:rsidRPr="00E419B4">
        <w:rPr>
          <w:rFonts w:hint="eastAsia"/>
        </w:rPr>
        <w:t>、玻璃钢制品项目安全生产评估的目的和依据</w:t>
      </w:r>
      <w:bookmarkEnd w:id="31"/>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评估目的：</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阐明进行安全生产评估的目的和意义，强调保障员工和资产安全、预防事故和减少风险的重要性。</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强调评估的目标是为了识别和解决玻璃钢制品项目中存在的安全隐患和问题，提出改进建议和措施，确保玻璃钢制品项目的安全运营。</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评估依据：</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提供评估的依据和参考，包括相关的法律法规、安全标准和行业规范等。</w:t>
      </w:r>
    </w:p>
    <w:p w:rsidR="00E419B4" w:rsidRPr="00E419B4" w:rsidP="00E419B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419B4">
        <w:rPr>
          <w:rFonts w:ascii="仿宋" w:eastAsia="仿宋" w:hAnsi="仿宋" w:hint="eastAsia"/>
          <w:sz w:val="28"/>
        </w:rPr>
        <w:t>引用适用的安全管理体系标准，如ISO 45001（职业健康安全管理体系）等，作为评估的参考依据。</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参考相关的安全生产指南、经验教训和最佳实践，以及其他类似玻璃钢制品项目的安全生产评估结果。</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评估内容：</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确定评估的具体内容和范围，涵盖工作场所环境、设备设施、安全防护措施、操作规程、培训和教育等方面。</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强调综合考虑人员安全、设备安全、环境安全等因素，全面评估玻璃钢制品项目的安全生产状况。</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评估方法：</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介绍评估所采用的方法和工具，如安全检查、风险评估、事故调查、现场观察、文件审查、员工访谈等。</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强调评估的客观性、全面性和科学性，确保评估结果的可靠性和准确性。</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评估报告：</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强调评估结果的整理和归纳，撰写评估报告，详细描述评估的过程、结果和发现的问题。</w:t>
      </w:r>
    </w:p>
    <w:p w:rsidR="00E419B4" w:rsidP="00E419B4">
      <w:pPr>
        <w:ind w:firstLine="560" w:firstLineChars="200"/>
        <w:rPr>
          <w:rFonts w:ascii="仿宋" w:eastAsia="仿宋" w:hAnsi="仿宋" w:hint="eastAsia"/>
          <w:sz w:val="28"/>
        </w:rPr>
      </w:pPr>
      <w:r w:rsidRPr="00E419B4">
        <w:rPr>
          <w:rFonts w:ascii="仿宋" w:eastAsia="仿宋" w:hAnsi="仿宋" w:hint="eastAsia"/>
          <w:sz w:val="28"/>
        </w:rPr>
        <w:t>提出改进建议和措施，指导玻璃钢制品项目在安全生产方面的改进和优化。</w:t>
      </w:r>
    </w:p>
    <w:p w:rsidR="00E419B4" w:rsidP="00E419B4">
      <w:pPr>
        <w:pStyle w:val="Heading2"/>
      </w:pPr>
      <w:bookmarkStart w:id="32" w:name="_Toc149176865"/>
      <w:r w:rsidRPr="00E419B4">
        <w:t>(</w:t>
      </w:r>
      <w:r w:rsidRPr="00E419B4">
        <w:t>二</w:t>
      </w:r>
      <w:r w:rsidRPr="00E419B4">
        <w:t>)</w:t>
      </w:r>
      <w:r w:rsidRPr="00E419B4">
        <w:t>、玻璃钢制品项目安全生产条件和现状评估</w:t>
      </w:r>
      <w:bookmarkEnd w:id="32"/>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安全生产条件：</w:t>
      </w:r>
    </w:p>
    <w:p w:rsidR="00E419B4" w:rsidRPr="00E419B4" w:rsidP="00E419B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419B4">
        <w:rPr>
          <w:rFonts w:ascii="仿宋" w:eastAsia="仿宋" w:hAnsi="仿宋" w:hint="eastAsia"/>
          <w:sz w:val="28"/>
        </w:rPr>
        <w:t>描述玻璃钢制品项目的安全生产条件，包括工作场所环境、设备设施、安全防护措施等方面。</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强调安全生产的重要性，以及保障员工和资产安全的必要性。</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风险评估：</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进行风险评估，识别潜在的安全风险和危险因素，包括人员安全、设备安全、环境安全等方面。</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评估风险的可能性和影响程度，确定关键风险和高风险区域。</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现状评估：</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分析当前的安全管理制度和操作规程，评估其有效性和合规性。</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调查记录事故和安全事件的发生情况，分析事故原因和教训，总结存在的安全隐患和问题。</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改进建议：</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提出改进建议和措施，以提升安全生产条件和管理水平。</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包括完善安全管理制度和操作规程、加强培训和教育、改进设备设施和安全防护措施等方面。</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实施计划：</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制定详细的实施计划，包括时间表、责任人和具体措施，确保改进建议的顺利实施。</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强调持续监测和评估的重要性，及时调整和优化安全管理措施。</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法律法规和合规要求：</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强调遵守相关的法律法规和安全生产的合规要求，确保玻璃钢制品项目在安全生产方面的合法性和符合性。</w:t>
      </w:r>
    </w:p>
    <w:p w:rsidR="00E419B4" w:rsidP="00E419B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419B4">
        <w:rPr>
          <w:rFonts w:ascii="仿宋" w:eastAsia="仿宋" w:hAnsi="仿宋" w:hint="eastAsia"/>
          <w:sz w:val="28"/>
        </w:rPr>
        <w:t>提及可能涉及的安全认证和审查要求，如ISO 45001等。</w:t>
      </w:r>
    </w:p>
    <w:p w:rsidR="00E419B4" w:rsidP="00E419B4">
      <w:pPr>
        <w:pStyle w:val="Heading2"/>
      </w:pPr>
      <w:bookmarkStart w:id="33" w:name="_Toc149176866"/>
      <w:r w:rsidRPr="00E419B4">
        <w:t>(</w:t>
      </w:r>
      <w:r w:rsidRPr="00E419B4">
        <w:t>三</w:t>
      </w:r>
      <w:r w:rsidRPr="00E419B4">
        <w:t>)</w:t>
      </w:r>
      <w:r w:rsidRPr="00E419B4">
        <w:t>、安全生产风险评估和预测</w:t>
      </w:r>
      <w:bookmarkEnd w:id="33"/>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风险评估目的：</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阐明进行安全生产风险评估和预测的目的和意义，强调预防事故和减少风险对玻璃钢制品项目成功实施的重要性。</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强调风险评估的目标是识别潜在的安全风险和危险因素，为制定相应的风险管理措施提供依据。</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风险评估方法：</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介绍风险评估的方法和工具，如风险矩阵、风险概率和影响评估、故障模式和影响分析（FMEA）等。</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强调综合考虑人员安全、设备安全、环境安全等因素，全面评估玻璃钢制品项目中可能存在的安全风险。</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风险评估过程：</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详细描述风险评估的步骤和流程，包括风险识别、风险分析、风险评估和风险优先级排序等。</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强调风险评估的客观性、全面性和科学性，确保评估结果的可靠性和准确性。</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风险预测和趋势分析：</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引入风险预测和趋势分析的概念，指出通过历史数据和趋势分析可以预测未来可能出现的安全风险。</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提醒玻璃钢制品项目团队关注新兴的风险和变化的趋势，及时采取相应的风险管理措施。</w:t>
      </w:r>
    </w:p>
    <w:p w:rsidR="00E419B4" w:rsidRPr="00E419B4" w:rsidP="00E419B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419B4">
        <w:rPr>
          <w:rFonts w:ascii="仿宋" w:eastAsia="仿宋" w:hAnsi="仿宋" w:hint="eastAsia"/>
          <w:sz w:val="28"/>
        </w:rPr>
        <w:t>风险管理措施：</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基于风险评估和预测的结果，提出相应的风险管理措施和应对策略。</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强调风险管理措施的及时性、有效性和可行性，以降低风险对玻璃钢制品项目的影响。</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风险监测和控制：</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强调持续监测和控制风险的重要性，包括建立风险监测机制、制定应急预案、加强培训和教育等。</w:t>
      </w:r>
    </w:p>
    <w:p w:rsidR="00E419B4" w:rsidP="00E419B4">
      <w:pPr>
        <w:ind w:firstLine="560" w:firstLineChars="200"/>
        <w:rPr>
          <w:rFonts w:ascii="仿宋" w:eastAsia="仿宋" w:hAnsi="仿宋" w:hint="eastAsia"/>
          <w:sz w:val="28"/>
        </w:rPr>
      </w:pPr>
      <w:r w:rsidRPr="00E419B4">
        <w:rPr>
          <w:rFonts w:ascii="仿宋" w:eastAsia="仿宋" w:hAnsi="仿宋" w:hint="eastAsia"/>
          <w:sz w:val="28"/>
        </w:rPr>
        <w:t>提醒玻璃钢制品项目团队及时调整和优化风险管理措施，以应对玻璃钢制品项目实施过程中的变化和新出现的风险。</w:t>
      </w:r>
    </w:p>
    <w:p w:rsidR="00E419B4" w:rsidP="00E419B4">
      <w:pPr>
        <w:pStyle w:val="Heading2"/>
      </w:pPr>
      <w:bookmarkStart w:id="34" w:name="_Toc149176867"/>
      <w:r w:rsidRPr="00E419B4">
        <w:t>(</w:t>
      </w:r>
      <w:r w:rsidRPr="00E419B4">
        <w:t>四</w:t>
      </w:r>
      <w:r w:rsidRPr="00E419B4">
        <w:t>)</w:t>
      </w:r>
      <w:r w:rsidRPr="00E419B4">
        <w:t>、安全生产对策措施和实施方案</w:t>
      </w:r>
      <w:bookmarkEnd w:id="34"/>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安全管理原则：</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强调玻璃钢制品项目安全管理的原则，如预防为主、综合管理、全员参与、持续改进等。</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提醒玻璃钢制品项目团队始终将安全放在首位，将安全意识融入到玻璃钢制品项目的各个环节和流程中。</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安全管理体系：</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提出建立和实施适当的安全管理体系，如职业健康安全管理体系（OH&amp;S）、安全生产管理体系等。</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强调制定相应的安全管理制度、规程和程序，确保安全管理的规范性和可操作性。</w:t>
      </w:r>
    </w:p>
    <w:p w:rsidR="00E419B4" w:rsidRPr="00E419B4" w:rsidP="00E419B4">
      <w:pPr>
        <w:ind w:firstLine="560" w:firstLineChars="200"/>
        <w:rPr>
          <w:rFonts w:ascii="仿宋" w:eastAsia="仿宋" w:hAnsi="仿宋" w:hint="eastAsia"/>
          <w:sz w:val="28"/>
        </w:rPr>
      </w:pPr>
      <w:r w:rsidRPr="00E419B4">
        <w:rPr>
          <w:rFonts w:ascii="仿宋" w:eastAsia="仿宋" w:hAnsi="仿宋" w:hint="eastAsia"/>
          <w:sz w:val="28"/>
        </w:rPr>
        <w:t>安全培训和教育：</w:t>
      </w:r>
      <w:r w:rsidRPr="00E419B4">
        <w:rPr>
          <w:rFonts w:ascii="仿宋" w:eastAsia="仿宋" w:hAnsi="仿宋" w:hint="eastAsia"/>
          <w:sz w:val="28"/>
        </w:rPr>
        <w:br/>
      </w:r>
      <w:r w:rsidRPr="00E419B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https://d.book118.com/467035131166006032</w:t>
        </w:r>
      </w:hyperlink>
    </w:p>
    <w:p w:rsidR="00E419B4" w:rsidRPr="00E419B4" w:rsidP="00E419B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19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419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19B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419B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19B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419B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19B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419B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19B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419B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19B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419B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19B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419B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19B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419B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19B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419B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19B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419B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19B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419B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19B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419B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19B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419B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19B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419B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19B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419B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19B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419B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19B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419B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19B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419B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19B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419B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19B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419B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19B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419B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19B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419B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19B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419B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19B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419B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19B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P="00EC66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419B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RPr="00E419B4" w:rsidP="00E419B4">
    <w:pPr>
      <w:pStyle w:val="Header"/>
      <w:rPr>
        <w:rFonts w:ascii="仿宋" w:eastAsia="仿宋" w:hAnsi="仿宋"/>
      </w:rPr>
    </w:pPr>
    <w:r w:rsidRPr="00E419B4">
      <w:rPr>
        <w:rFonts w:ascii="仿宋" w:eastAsia="仿宋" w:hAnsi="仿宋" w:hint="eastAsia"/>
      </w:rPr>
      <w:t>玻璃钢制品可行性报告/专业报告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RPr="00E419B4" w:rsidP="00E419B4">
    <w:pPr>
      <w:pStyle w:val="Header"/>
      <w:rPr>
        <w:rFonts w:ascii="仿宋" w:eastAsia="仿宋" w:hAnsi="仿宋"/>
      </w:rPr>
    </w:pPr>
    <w:r w:rsidRPr="00E419B4">
      <w:rPr>
        <w:rFonts w:ascii="仿宋" w:eastAsia="仿宋" w:hAnsi="仿宋" w:hint="eastAsia"/>
      </w:rPr>
      <w:t>玻璃钢制品可行性报告/专业报告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RPr="00E419B4" w:rsidP="00E419B4">
    <w:pPr>
      <w:pStyle w:val="Header"/>
      <w:rPr>
        <w:rFonts w:ascii="仿宋" w:eastAsia="仿宋" w:hAnsi="仿宋"/>
      </w:rPr>
    </w:pPr>
    <w:r w:rsidRPr="00E419B4">
      <w:rPr>
        <w:rFonts w:ascii="仿宋" w:eastAsia="仿宋" w:hAnsi="仿宋" w:hint="eastAsia"/>
      </w:rPr>
      <w:t>玻璃钢制品可行性报告/专业报告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RPr="00E419B4" w:rsidP="00E419B4">
    <w:pPr>
      <w:pStyle w:val="Header"/>
      <w:rPr>
        <w:rFonts w:ascii="仿宋" w:eastAsia="仿宋" w:hAnsi="仿宋"/>
      </w:rPr>
    </w:pPr>
    <w:r w:rsidRPr="00E419B4">
      <w:rPr>
        <w:rFonts w:ascii="仿宋" w:eastAsia="仿宋" w:hAnsi="仿宋" w:hint="eastAsia"/>
      </w:rPr>
      <w:t>玻璃钢制品可行性报告/专业报告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RPr="00E419B4" w:rsidP="00E419B4">
    <w:pPr>
      <w:pStyle w:val="Header"/>
      <w:rPr>
        <w:rFonts w:ascii="仿宋" w:eastAsia="仿宋" w:hAnsi="仿宋"/>
      </w:rPr>
    </w:pPr>
    <w:r w:rsidRPr="00E419B4">
      <w:rPr>
        <w:rFonts w:ascii="仿宋" w:eastAsia="仿宋" w:hAnsi="仿宋" w:hint="eastAsia"/>
      </w:rPr>
      <w:t>玻璃钢制品可行性报告/专业报告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RPr="00E419B4" w:rsidP="00E419B4">
    <w:pPr>
      <w:pStyle w:val="Header"/>
      <w:rPr>
        <w:rFonts w:ascii="仿宋" w:eastAsia="仿宋" w:hAnsi="仿宋"/>
      </w:rPr>
    </w:pPr>
    <w:r w:rsidRPr="00E419B4">
      <w:rPr>
        <w:rFonts w:ascii="仿宋" w:eastAsia="仿宋" w:hAnsi="仿宋" w:hint="eastAsia"/>
      </w:rPr>
      <w:t>玻璃钢制品可行性报告/专业报告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RPr="00E419B4" w:rsidP="00E419B4">
    <w:pPr>
      <w:pStyle w:val="Header"/>
      <w:rPr>
        <w:rFonts w:ascii="仿宋" w:eastAsia="仿宋" w:hAnsi="仿宋"/>
      </w:rPr>
    </w:pPr>
    <w:r w:rsidRPr="00E419B4">
      <w:rPr>
        <w:rFonts w:ascii="仿宋" w:eastAsia="仿宋" w:hAnsi="仿宋" w:hint="eastAsia"/>
      </w:rPr>
      <w:t>玻璃钢制品可行性报告/专业报告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RPr="00E419B4" w:rsidP="00E419B4">
    <w:pPr>
      <w:pStyle w:val="Header"/>
      <w:rPr>
        <w:rFonts w:ascii="仿宋" w:eastAsia="仿宋" w:hAnsi="仿宋"/>
      </w:rPr>
    </w:pPr>
    <w:r w:rsidRPr="00E419B4">
      <w:rPr>
        <w:rFonts w:ascii="仿宋" w:eastAsia="仿宋" w:hAnsi="仿宋" w:hint="eastAsia"/>
      </w:rPr>
      <w:t>玻璃钢制品可行性报告/专业报告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RPr="00E419B4" w:rsidP="00E419B4">
    <w:pPr>
      <w:pStyle w:val="Header"/>
      <w:rPr>
        <w:rFonts w:ascii="仿宋" w:eastAsia="仿宋" w:hAnsi="仿宋"/>
      </w:rPr>
    </w:pPr>
    <w:r w:rsidRPr="00E419B4">
      <w:rPr>
        <w:rFonts w:ascii="仿宋" w:eastAsia="仿宋" w:hAnsi="仿宋" w:hint="eastAsia"/>
      </w:rPr>
      <w:t>玻璃钢制品可行性报告/专业报告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RPr="00E419B4" w:rsidP="00E419B4">
    <w:pPr>
      <w:pStyle w:val="Header"/>
      <w:rPr>
        <w:rFonts w:ascii="仿宋" w:eastAsia="仿宋" w:hAnsi="仿宋"/>
      </w:rPr>
    </w:pPr>
    <w:r w:rsidRPr="00E419B4">
      <w:rPr>
        <w:rFonts w:ascii="仿宋" w:eastAsia="仿宋" w:hAnsi="仿宋" w:hint="eastAsia"/>
      </w:rPr>
      <w:t>玻璃钢制品可行性报告/专业报告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RPr="00E419B4" w:rsidP="00E419B4">
    <w:pPr>
      <w:pStyle w:val="Header"/>
      <w:rPr>
        <w:rFonts w:ascii="仿宋" w:eastAsia="仿宋" w:hAnsi="仿宋"/>
      </w:rPr>
    </w:pPr>
    <w:r w:rsidRPr="00E419B4">
      <w:rPr>
        <w:rFonts w:ascii="仿宋" w:eastAsia="仿宋" w:hAnsi="仿宋" w:hint="eastAsia"/>
      </w:rPr>
      <w:t>玻璃钢制品可行性报告/专业报告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RPr="00E419B4" w:rsidP="00E419B4">
    <w:pPr>
      <w:pStyle w:val="Header"/>
      <w:rPr>
        <w:rFonts w:ascii="仿宋" w:eastAsia="仿宋" w:hAnsi="仿宋"/>
      </w:rPr>
    </w:pPr>
    <w:r w:rsidRPr="00E419B4">
      <w:rPr>
        <w:rFonts w:ascii="仿宋" w:eastAsia="仿宋" w:hAnsi="仿宋" w:hint="eastAsia"/>
      </w:rPr>
      <w:t>玻璃钢制品可行性报告/专业报告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RPr="00E419B4" w:rsidP="00E419B4">
    <w:pPr>
      <w:pStyle w:val="Header"/>
      <w:rPr>
        <w:rFonts w:ascii="仿宋" w:eastAsia="仿宋" w:hAnsi="仿宋"/>
      </w:rPr>
    </w:pPr>
    <w:r w:rsidRPr="00E419B4">
      <w:rPr>
        <w:rFonts w:ascii="仿宋" w:eastAsia="仿宋" w:hAnsi="仿宋" w:hint="eastAsia"/>
      </w:rPr>
      <w:t>玻璃钢制品可行性报告/专业报告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RPr="00E419B4" w:rsidP="00E419B4">
    <w:pPr>
      <w:pStyle w:val="Header"/>
      <w:rPr>
        <w:rFonts w:ascii="仿宋" w:eastAsia="仿宋" w:hAnsi="仿宋"/>
      </w:rPr>
    </w:pPr>
    <w:r w:rsidRPr="00E419B4">
      <w:rPr>
        <w:rFonts w:ascii="仿宋" w:eastAsia="仿宋" w:hAnsi="仿宋" w:hint="eastAsia"/>
      </w:rPr>
      <w:t>玻璃钢制品可行性报告/专业报告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RPr="00E419B4" w:rsidP="00E419B4">
    <w:pPr>
      <w:pStyle w:val="Header"/>
      <w:rPr>
        <w:rFonts w:ascii="仿宋" w:eastAsia="仿宋" w:hAnsi="仿宋"/>
      </w:rPr>
    </w:pPr>
    <w:r w:rsidRPr="00E419B4">
      <w:rPr>
        <w:rFonts w:ascii="仿宋" w:eastAsia="仿宋" w:hAnsi="仿宋" w:hint="eastAsia"/>
      </w:rPr>
      <w:t>玻璃钢制品可行性报告/专业报告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RPr="00E419B4" w:rsidP="00E419B4">
    <w:pPr>
      <w:pStyle w:val="Header"/>
      <w:rPr>
        <w:rFonts w:ascii="仿宋" w:eastAsia="仿宋" w:hAnsi="仿宋"/>
      </w:rPr>
    </w:pPr>
    <w:r w:rsidRPr="00E419B4">
      <w:rPr>
        <w:rFonts w:ascii="仿宋" w:eastAsia="仿宋" w:hAnsi="仿宋" w:hint="eastAsia"/>
      </w:rPr>
      <w:t>玻璃钢制品可行性报告/专业报告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RPr="00E419B4" w:rsidP="00E419B4">
    <w:pPr>
      <w:pStyle w:val="Header"/>
      <w:rPr>
        <w:rFonts w:ascii="仿宋" w:eastAsia="仿宋" w:hAnsi="仿宋"/>
      </w:rPr>
    </w:pPr>
    <w:r w:rsidRPr="00E419B4">
      <w:rPr>
        <w:rFonts w:ascii="仿宋" w:eastAsia="仿宋" w:hAnsi="仿宋" w:hint="eastAsia"/>
      </w:rPr>
      <w:t>玻璃钢制品可行性报告/专业报告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RPr="00E419B4" w:rsidP="00E419B4">
    <w:pPr>
      <w:pStyle w:val="Header"/>
      <w:rPr>
        <w:rFonts w:ascii="仿宋" w:eastAsia="仿宋" w:hAnsi="仿宋"/>
      </w:rPr>
    </w:pPr>
    <w:r w:rsidRPr="00E419B4">
      <w:rPr>
        <w:rFonts w:ascii="仿宋" w:eastAsia="仿宋" w:hAnsi="仿宋" w:hint="eastAsia"/>
      </w:rPr>
      <w:t>玻璃钢制品可行性报告/专业报告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RPr="00E419B4" w:rsidP="00E419B4">
    <w:pPr>
      <w:pStyle w:val="Header"/>
      <w:rPr>
        <w:rFonts w:ascii="仿宋" w:eastAsia="仿宋" w:hAnsi="仿宋"/>
      </w:rPr>
    </w:pPr>
    <w:r w:rsidRPr="00E419B4">
      <w:rPr>
        <w:rFonts w:ascii="仿宋" w:eastAsia="仿宋" w:hAnsi="仿宋" w:hint="eastAsia"/>
      </w:rPr>
      <w:t>玻璃钢制品可行性报告/专业报告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RPr="00E419B4" w:rsidP="00E419B4">
    <w:pPr>
      <w:pStyle w:val="Header"/>
      <w:rPr>
        <w:rFonts w:ascii="仿宋" w:eastAsia="仿宋" w:hAnsi="仿宋"/>
      </w:rPr>
    </w:pPr>
    <w:r w:rsidRPr="00E419B4">
      <w:rPr>
        <w:rFonts w:ascii="仿宋" w:eastAsia="仿宋" w:hAnsi="仿宋" w:hint="eastAsia"/>
      </w:rPr>
      <w:t>玻璃钢制品可行性报告/专业报告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RPr="00E419B4" w:rsidP="00E419B4">
    <w:pPr>
      <w:pStyle w:val="Header"/>
      <w:rPr>
        <w:rFonts w:ascii="仿宋" w:eastAsia="仿宋" w:hAnsi="仿宋"/>
      </w:rPr>
    </w:pPr>
    <w:r w:rsidRPr="00E419B4">
      <w:rPr>
        <w:rFonts w:ascii="仿宋" w:eastAsia="仿宋" w:hAnsi="仿宋" w:hint="eastAsia"/>
      </w:rPr>
      <w:t>玻璃钢制品可行性报告/专业报告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RPr="00E419B4" w:rsidP="00E419B4">
    <w:pPr>
      <w:pStyle w:val="Header"/>
      <w:rPr>
        <w:rFonts w:ascii="仿宋" w:eastAsia="仿宋" w:hAnsi="仿宋"/>
      </w:rPr>
    </w:pPr>
    <w:r w:rsidRPr="00E419B4">
      <w:rPr>
        <w:rFonts w:ascii="仿宋" w:eastAsia="仿宋" w:hAnsi="仿宋" w:hint="eastAsia"/>
      </w:rPr>
      <w:t>玻璃钢制品可行性报告/专业报告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RPr="00E419B4" w:rsidP="00E419B4">
    <w:pPr>
      <w:pStyle w:val="Header"/>
      <w:rPr>
        <w:rFonts w:ascii="仿宋" w:eastAsia="仿宋" w:hAnsi="仿宋"/>
      </w:rPr>
    </w:pPr>
    <w:r w:rsidRPr="00E419B4">
      <w:rPr>
        <w:rFonts w:ascii="仿宋" w:eastAsia="仿宋" w:hAnsi="仿宋" w:hint="eastAsia"/>
      </w:rPr>
      <w:t>玻璃钢制品可行性报告/专业报告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RPr="00E419B4" w:rsidP="00E419B4">
    <w:pPr>
      <w:pStyle w:val="Header"/>
      <w:rPr>
        <w:rFonts w:ascii="仿宋" w:eastAsia="仿宋" w:hAnsi="仿宋"/>
      </w:rPr>
    </w:pPr>
    <w:r w:rsidRPr="00E419B4">
      <w:rPr>
        <w:rFonts w:ascii="仿宋" w:eastAsia="仿宋" w:hAnsi="仿宋" w:hint="eastAsia"/>
      </w:rPr>
      <w:t>玻璃钢制品可行性报告/专业报告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rsidRPr="00E419B4" w:rsidP="00E419B4">
    <w:pPr>
      <w:pStyle w:val="Header"/>
      <w:rPr>
        <w:rFonts w:ascii="仿宋" w:eastAsia="仿宋" w:hAnsi="仿宋"/>
      </w:rPr>
    </w:pPr>
    <w:r w:rsidRPr="00E419B4">
      <w:rPr>
        <w:rFonts w:ascii="仿宋" w:eastAsia="仿宋" w:hAnsi="仿宋" w:hint="eastAsia"/>
      </w:rPr>
      <w:t>玻璃钢制品可行性报告/专业报告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9B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19B4"/>
    <w:rsid w:val="00A93AC4"/>
    <w:rsid w:val="00E419B4"/>
    <w:rsid w:val="00EC66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283FB810-A61C-4782-B09C-83DAB83D0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419B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419B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419B4"/>
    <w:rPr>
      <w:b/>
      <w:bCs/>
      <w:kern w:val="44"/>
      <w:sz w:val="44"/>
      <w:szCs w:val="44"/>
    </w:rPr>
  </w:style>
  <w:style w:type="character" w:customStyle="1" w:styleId="2Char">
    <w:name w:val="标题 2 Char"/>
    <w:basedOn w:val="DefaultParagraphFont"/>
    <w:link w:val="Heading2"/>
    <w:uiPriority w:val="9"/>
    <w:rsid w:val="00E419B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419B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419B4"/>
    <w:rPr>
      <w:sz w:val="18"/>
      <w:szCs w:val="18"/>
    </w:rPr>
  </w:style>
  <w:style w:type="paragraph" w:styleId="Footer">
    <w:name w:val="footer"/>
    <w:basedOn w:val="Normal"/>
    <w:link w:val="Char0"/>
    <w:uiPriority w:val="99"/>
    <w:unhideWhenUsed/>
    <w:rsid w:val="00E419B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419B4"/>
    <w:rPr>
      <w:sz w:val="18"/>
      <w:szCs w:val="18"/>
    </w:rPr>
  </w:style>
  <w:style w:type="character" w:styleId="PageNumber">
    <w:name w:val="page number"/>
    <w:basedOn w:val="DefaultParagraphFont"/>
    <w:uiPriority w:val="99"/>
    <w:semiHidden/>
    <w:unhideWhenUsed/>
    <w:rsid w:val="00E419B4"/>
  </w:style>
  <w:style w:type="paragraph" w:styleId="TOC1">
    <w:name w:val="toc 1"/>
    <w:basedOn w:val="Normal"/>
    <w:next w:val="Normal"/>
    <w:autoRedefine/>
    <w:uiPriority w:val="39"/>
    <w:unhideWhenUsed/>
    <w:rsid w:val="00E419B4"/>
  </w:style>
  <w:style w:type="paragraph" w:styleId="TOC2">
    <w:name w:val="toc 2"/>
    <w:basedOn w:val="Normal"/>
    <w:next w:val="Normal"/>
    <w:autoRedefine/>
    <w:uiPriority w:val="39"/>
    <w:unhideWhenUsed/>
    <w:rsid w:val="00E419B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6703513116600603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29</Pages>
  <Words>4392</Words>
  <Characters>25039</Characters>
  <Application>Microsoft Office Word</Application>
  <DocSecurity>0</DocSecurity>
  <Lines>208</Lines>
  <Paragraphs>58</Paragraphs>
  <ScaleCrop>false</ScaleCrop>
  <Company/>
  <LinksUpToDate>false</LinksUpToDate>
  <CharactersWithSpaces>29373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2023-10-25T17:40:00Z</dcterms:created>
  <dcterms:modified xsi:type="dcterms:W3CDTF">2023-10-25T17:40:00Z</dcterms:modified>
</cp:coreProperties>
</file>