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 w:history="1">
        <w:r>
          <w:rPr>
            <w:rFonts w:ascii="仿宋" w:eastAsia="仿宋" w:hAnsi="仿宋" w:cs="仿宋" w:hint="eastAsia"/>
            <w:lang w:eastAsia="zh-CN"/>
          </w:rPr>
          <w:t>前言</w:t>
        </w:r>
        <w:r>
          <w:tab/>
        </w:r>
        <w:r>
          <w:fldChar w:fldCharType="begin"/>
        </w:r>
        <w:r>
          <w:instrText xml:space="preserve"> PAGEREF _Toc867 \h </w:instrText>
        </w:r>
        <w:r>
          <w:fldChar w:fldCharType="separate"/>
        </w:r>
        <w:r>
          <w:t>3</w:t>
        </w:r>
        <w:r>
          <w:fldChar w:fldCharType="end"/>
        </w:r>
      </w:hyperlink>
    </w:p>
    <w:p>
      <w:pPr>
        <w:pStyle w:val="TOC1"/>
        <w:tabs>
          <w:tab w:val="right" w:leader="dot" w:pos="8306"/>
        </w:tabs>
      </w:pPr>
      <w:hyperlink w:anchor="_Toc13756" w:history="1">
        <w:r>
          <w:rPr>
            <w:rFonts w:ascii="仿宋" w:eastAsia="仿宋" w:hAnsi="仿宋" w:cs="仿宋" w:hint="eastAsia"/>
            <w:lang w:eastAsia="zh-CN"/>
          </w:rPr>
          <w:t>一、文化衫项目建设背景及必要性分析</w:t>
        </w:r>
        <w:r>
          <w:tab/>
        </w:r>
        <w:r>
          <w:fldChar w:fldCharType="begin"/>
        </w:r>
        <w:r>
          <w:instrText xml:space="preserve"> PAGEREF _Toc13756 \h </w:instrText>
        </w:r>
        <w:r>
          <w:fldChar w:fldCharType="separate"/>
        </w:r>
        <w:r>
          <w:t>3</w:t>
        </w:r>
        <w:r>
          <w:fldChar w:fldCharType="end"/>
        </w:r>
      </w:hyperlink>
    </w:p>
    <w:p>
      <w:pPr>
        <w:pStyle w:val="TOC2"/>
        <w:tabs>
          <w:tab w:val="right" w:leader="dot" w:pos="8306"/>
        </w:tabs>
      </w:pPr>
      <w:hyperlink w:anchor="_Toc28629" w:history="1">
        <w:r>
          <w:rPr>
            <w:rFonts w:ascii="仿宋" w:eastAsia="仿宋" w:hAnsi="仿宋" w:cs="仿宋" w:hint="eastAsia"/>
            <w:lang w:eastAsia="zh-CN"/>
          </w:rPr>
          <w:t>(一)、文化衫项目背景分析</w:t>
        </w:r>
        <w:r>
          <w:tab/>
        </w:r>
        <w:r>
          <w:fldChar w:fldCharType="begin"/>
        </w:r>
        <w:r>
          <w:instrText xml:space="preserve"> PAGEREF _Toc28629 \h </w:instrText>
        </w:r>
        <w:r>
          <w:fldChar w:fldCharType="separate"/>
        </w:r>
        <w:r>
          <w:t>3</w:t>
        </w:r>
        <w:r>
          <w:fldChar w:fldCharType="end"/>
        </w:r>
      </w:hyperlink>
    </w:p>
    <w:p>
      <w:pPr>
        <w:pStyle w:val="TOC2"/>
        <w:tabs>
          <w:tab w:val="right" w:leader="dot" w:pos="8306"/>
        </w:tabs>
      </w:pPr>
      <w:hyperlink w:anchor="_Toc12691" w:history="1">
        <w:r>
          <w:rPr>
            <w:rFonts w:ascii="仿宋" w:eastAsia="仿宋" w:hAnsi="仿宋" w:cs="仿宋" w:hint="eastAsia"/>
            <w:lang w:eastAsia="zh-CN"/>
          </w:rPr>
          <w:t>(二)、文化衫项目建设必要性分析</w:t>
        </w:r>
        <w:r>
          <w:tab/>
        </w:r>
        <w:r>
          <w:fldChar w:fldCharType="begin"/>
        </w:r>
        <w:r>
          <w:instrText xml:space="preserve"> PAGEREF _Toc12691 \h </w:instrText>
        </w:r>
        <w:r>
          <w:fldChar w:fldCharType="separate"/>
        </w:r>
        <w:r>
          <w:t>5</w:t>
        </w:r>
        <w:r>
          <w:fldChar w:fldCharType="end"/>
        </w:r>
      </w:hyperlink>
    </w:p>
    <w:p>
      <w:pPr>
        <w:pStyle w:val="TOC1"/>
        <w:tabs>
          <w:tab w:val="right" w:leader="dot" w:pos="8306"/>
        </w:tabs>
      </w:pPr>
      <w:hyperlink w:anchor="_Toc12780" w:history="1">
        <w:r>
          <w:rPr>
            <w:rFonts w:ascii="仿宋" w:eastAsia="仿宋" w:hAnsi="仿宋" w:cs="仿宋" w:hint="eastAsia"/>
            <w:lang w:eastAsia="zh-CN"/>
          </w:rPr>
          <w:t>二、市场分析、调研</w:t>
        </w:r>
        <w:r>
          <w:tab/>
        </w:r>
        <w:r>
          <w:fldChar w:fldCharType="begin"/>
        </w:r>
        <w:r>
          <w:instrText xml:space="preserve"> PAGEREF _Toc12780 \h </w:instrText>
        </w:r>
        <w:r>
          <w:fldChar w:fldCharType="separate"/>
        </w:r>
        <w:r>
          <w:t>6</w:t>
        </w:r>
        <w:r>
          <w:fldChar w:fldCharType="end"/>
        </w:r>
      </w:hyperlink>
    </w:p>
    <w:p>
      <w:pPr>
        <w:pStyle w:val="TOC2"/>
        <w:tabs>
          <w:tab w:val="right" w:leader="dot" w:pos="8306"/>
        </w:tabs>
      </w:pPr>
      <w:hyperlink w:anchor="_Toc24343" w:history="1">
        <w:r>
          <w:rPr>
            <w:rFonts w:ascii="仿宋" w:eastAsia="仿宋" w:hAnsi="仿宋" w:cs="仿宋" w:hint="eastAsia"/>
            <w:lang w:eastAsia="zh-CN"/>
          </w:rPr>
          <w:t>(一)、文化衫行业分析</w:t>
        </w:r>
        <w:r>
          <w:tab/>
        </w:r>
        <w:r>
          <w:fldChar w:fldCharType="begin"/>
        </w:r>
        <w:r>
          <w:instrText xml:space="preserve"> PAGEREF _Toc24343 \h </w:instrText>
        </w:r>
        <w:r>
          <w:fldChar w:fldCharType="separate"/>
        </w:r>
        <w:r>
          <w:t>6</w:t>
        </w:r>
        <w:r>
          <w:fldChar w:fldCharType="end"/>
        </w:r>
      </w:hyperlink>
    </w:p>
    <w:p>
      <w:pPr>
        <w:pStyle w:val="TOC2"/>
        <w:tabs>
          <w:tab w:val="right" w:leader="dot" w:pos="8306"/>
        </w:tabs>
      </w:pPr>
      <w:hyperlink w:anchor="_Toc4128" w:history="1">
        <w:r>
          <w:rPr>
            <w:rFonts w:ascii="仿宋" w:eastAsia="仿宋" w:hAnsi="仿宋" w:cs="仿宋" w:hint="eastAsia"/>
            <w:lang w:eastAsia="zh-CN"/>
          </w:rPr>
          <w:t>(二)、文化衫市场分析预测</w:t>
        </w:r>
        <w:r>
          <w:tab/>
        </w:r>
        <w:r>
          <w:fldChar w:fldCharType="begin"/>
        </w:r>
        <w:r>
          <w:instrText xml:space="preserve"> PAGEREF _Toc4128 \h </w:instrText>
        </w:r>
        <w:r>
          <w:fldChar w:fldCharType="separate"/>
        </w:r>
        <w:r>
          <w:t>7</w:t>
        </w:r>
        <w:r>
          <w:fldChar w:fldCharType="end"/>
        </w:r>
      </w:hyperlink>
    </w:p>
    <w:p>
      <w:pPr>
        <w:pStyle w:val="TOC1"/>
        <w:tabs>
          <w:tab w:val="right" w:leader="dot" w:pos="8306"/>
        </w:tabs>
      </w:pPr>
      <w:hyperlink w:anchor="_Toc18902" w:history="1">
        <w:r>
          <w:rPr>
            <w:rFonts w:ascii="仿宋" w:eastAsia="仿宋" w:hAnsi="仿宋" w:cs="仿宋" w:hint="eastAsia"/>
            <w:lang w:eastAsia="zh-CN"/>
          </w:rPr>
          <w:t>三、文化衫项目文档管理</w:t>
        </w:r>
        <w:r>
          <w:tab/>
        </w:r>
        <w:r>
          <w:fldChar w:fldCharType="begin"/>
        </w:r>
        <w:r>
          <w:instrText xml:space="preserve"> PAGEREF _Toc18902 \h </w:instrText>
        </w:r>
        <w:r>
          <w:fldChar w:fldCharType="separate"/>
        </w:r>
        <w:r>
          <w:t>7</w:t>
        </w:r>
        <w:r>
          <w:fldChar w:fldCharType="end"/>
        </w:r>
      </w:hyperlink>
    </w:p>
    <w:p>
      <w:pPr>
        <w:pStyle w:val="TOC2"/>
        <w:tabs>
          <w:tab w:val="right" w:leader="dot" w:pos="8306"/>
        </w:tabs>
      </w:pPr>
      <w:hyperlink w:anchor="_Toc4852" w:history="1">
        <w:r>
          <w:rPr>
            <w:rFonts w:ascii="仿宋" w:eastAsia="仿宋" w:hAnsi="仿宋" w:cs="仿宋" w:hint="eastAsia"/>
            <w:lang w:eastAsia="zh-CN"/>
          </w:rPr>
          <w:t>(一)、文档编制与审查</w:t>
        </w:r>
        <w:r>
          <w:tab/>
        </w:r>
        <w:r>
          <w:fldChar w:fldCharType="begin"/>
        </w:r>
        <w:r>
          <w:instrText xml:space="preserve"> PAGEREF _Toc4852 \h </w:instrText>
        </w:r>
        <w:r>
          <w:fldChar w:fldCharType="separate"/>
        </w:r>
        <w:r>
          <w:t>7</w:t>
        </w:r>
        <w:r>
          <w:fldChar w:fldCharType="end"/>
        </w:r>
      </w:hyperlink>
    </w:p>
    <w:p>
      <w:pPr>
        <w:pStyle w:val="TOC2"/>
        <w:tabs>
          <w:tab w:val="right" w:leader="dot" w:pos="8306"/>
        </w:tabs>
      </w:pPr>
      <w:hyperlink w:anchor="_Toc32455" w:history="1">
        <w:r>
          <w:rPr>
            <w:rFonts w:ascii="仿宋" w:eastAsia="仿宋" w:hAnsi="仿宋" w:cs="仿宋" w:hint="eastAsia"/>
            <w:lang w:eastAsia="zh-CN"/>
          </w:rPr>
          <w:t>(二)、文档发布与分发</w:t>
        </w:r>
        <w:r>
          <w:tab/>
        </w:r>
        <w:r>
          <w:fldChar w:fldCharType="begin"/>
        </w:r>
        <w:r>
          <w:instrText xml:space="preserve"> PAGEREF _Toc32455 \h </w:instrText>
        </w:r>
        <w:r>
          <w:fldChar w:fldCharType="separate"/>
        </w:r>
        <w:r>
          <w:t>9</w:t>
        </w:r>
        <w:r>
          <w:fldChar w:fldCharType="end"/>
        </w:r>
      </w:hyperlink>
    </w:p>
    <w:p>
      <w:pPr>
        <w:pStyle w:val="TOC2"/>
        <w:tabs>
          <w:tab w:val="right" w:leader="dot" w:pos="8306"/>
        </w:tabs>
      </w:pPr>
      <w:hyperlink w:anchor="_Toc10238" w:history="1">
        <w:r>
          <w:rPr>
            <w:rFonts w:ascii="仿宋" w:eastAsia="仿宋" w:hAnsi="仿宋" w:cs="仿宋" w:hint="eastAsia"/>
            <w:lang w:eastAsia="zh-CN"/>
          </w:rPr>
          <w:t>(三)、文档存档与归档</w:t>
        </w:r>
        <w:r>
          <w:tab/>
        </w:r>
        <w:r>
          <w:fldChar w:fldCharType="begin"/>
        </w:r>
        <w:r>
          <w:instrText xml:space="preserve"> PAGEREF _Toc10238 \h </w:instrText>
        </w:r>
        <w:r>
          <w:fldChar w:fldCharType="separate"/>
        </w:r>
        <w:r>
          <w:t>10</w:t>
        </w:r>
        <w:r>
          <w:fldChar w:fldCharType="end"/>
        </w:r>
      </w:hyperlink>
    </w:p>
    <w:p>
      <w:pPr>
        <w:pStyle w:val="TOC1"/>
        <w:tabs>
          <w:tab w:val="right" w:leader="dot" w:pos="8306"/>
        </w:tabs>
      </w:pPr>
      <w:hyperlink w:anchor="_Toc24505" w:history="1">
        <w:r>
          <w:rPr>
            <w:rFonts w:ascii="仿宋" w:eastAsia="仿宋" w:hAnsi="仿宋" w:cs="仿宋" w:hint="eastAsia"/>
            <w:lang w:eastAsia="zh-CN"/>
          </w:rPr>
          <w:t>四、文化衫项目危机管理</w:t>
        </w:r>
        <w:r>
          <w:tab/>
        </w:r>
        <w:r>
          <w:fldChar w:fldCharType="begin"/>
        </w:r>
        <w:r>
          <w:instrText xml:space="preserve"> PAGEREF _Toc24505 \h </w:instrText>
        </w:r>
        <w:r>
          <w:fldChar w:fldCharType="separate"/>
        </w:r>
        <w:r>
          <w:t>11</w:t>
        </w:r>
        <w:r>
          <w:fldChar w:fldCharType="end"/>
        </w:r>
      </w:hyperlink>
    </w:p>
    <w:p>
      <w:pPr>
        <w:pStyle w:val="TOC2"/>
        <w:tabs>
          <w:tab w:val="right" w:leader="dot" w:pos="8306"/>
        </w:tabs>
      </w:pPr>
      <w:hyperlink w:anchor="_Toc29203" w:history="1">
        <w:r>
          <w:rPr>
            <w:rFonts w:ascii="仿宋" w:eastAsia="仿宋" w:hAnsi="仿宋" w:cs="仿宋" w:hint="eastAsia"/>
            <w:lang w:eastAsia="zh-CN"/>
          </w:rPr>
          <w:t>(一)、危机预警与识别</w:t>
        </w:r>
        <w:r>
          <w:tab/>
        </w:r>
        <w:r>
          <w:fldChar w:fldCharType="begin"/>
        </w:r>
        <w:r>
          <w:instrText xml:space="preserve"> PAGEREF _Toc29203 \h </w:instrText>
        </w:r>
        <w:r>
          <w:fldChar w:fldCharType="separate"/>
        </w:r>
        <w:r>
          <w:t>11</w:t>
        </w:r>
        <w:r>
          <w:fldChar w:fldCharType="end"/>
        </w:r>
      </w:hyperlink>
    </w:p>
    <w:p>
      <w:pPr>
        <w:pStyle w:val="TOC2"/>
        <w:tabs>
          <w:tab w:val="right" w:leader="dot" w:pos="8306"/>
        </w:tabs>
      </w:pPr>
      <w:hyperlink w:anchor="_Toc21329" w:history="1">
        <w:r>
          <w:rPr>
            <w:rFonts w:ascii="仿宋" w:eastAsia="仿宋" w:hAnsi="仿宋" w:cs="仿宋" w:hint="eastAsia"/>
            <w:lang w:eastAsia="zh-CN"/>
          </w:rPr>
          <w:t>(二)、危机应对与恢复</w:t>
        </w:r>
        <w:r>
          <w:tab/>
        </w:r>
        <w:r>
          <w:fldChar w:fldCharType="begin"/>
        </w:r>
        <w:r>
          <w:instrText xml:space="preserve"> PAGEREF _Toc21329 \h </w:instrText>
        </w:r>
        <w:r>
          <w:fldChar w:fldCharType="separate"/>
        </w:r>
        <w:r>
          <w:t>12</w:t>
        </w:r>
        <w:r>
          <w:fldChar w:fldCharType="end"/>
        </w:r>
      </w:hyperlink>
    </w:p>
    <w:p>
      <w:pPr>
        <w:pStyle w:val="TOC1"/>
        <w:tabs>
          <w:tab w:val="right" w:leader="dot" w:pos="8306"/>
        </w:tabs>
      </w:pPr>
      <w:hyperlink w:anchor="_Toc22504" w:history="1">
        <w:r>
          <w:rPr>
            <w:rFonts w:ascii="仿宋" w:eastAsia="仿宋" w:hAnsi="仿宋" w:cs="仿宋" w:hint="eastAsia"/>
            <w:lang w:eastAsia="zh-CN"/>
          </w:rPr>
          <w:t>五、文化衫项目选址可行性分析</w:t>
        </w:r>
        <w:r>
          <w:tab/>
        </w:r>
        <w:r>
          <w:fldChar w:fldCharType="begin"/>
        </w:r>
        <w:r>
          <w:instrText xml:space="preserve"> PAGEREF _Toc22504 \h </w:instrText>
        </w:r>
        <w:r>
          <w:fldChar w:fldCharType="separate"/>
        </w:r>
        <w:r>
          <w:t>13</w:t>
        </w:r>
        <w:r>
          <w:fldChar w:fldCharType="end"/>
        </w:r>
      </w:hyperlink>
    </w:p>
    <w:p>
      <w:pPr>
        <w:pStyle w:val="TOC2"/>
        <w:tabs>
          <w:tab w:val="right" w:leader="dot" w:pos="8306"/>
        </w:tabs>
      </w:pPr>
      <w:hyperlink w:anchor="_Toc15777" w:history="1">
        <w:r>
          <w:rPr>
            <w:rFonts w:ascii="仿宋" w:eastAsia="仿宋" w:hAnsi="仿宋" w:cs="仿宋" w:hint="eastAsia"/>
            <w:lang w:eastAsia="zh-CN"/>
          </w:rPr>
          <w:t>(一)、文化衫项目选址</w:t>
        </w:r>
        <w:r>
          <w:tab/>
        </w:r>
        <w:r>
          <w:fldChar w:fldCharType="begin"/>
        </w:r>
        <w:r>
          <w:instrText xml:space="preserve"> PAGEREF _Toc15777 \h </w:instrText>
        </w:r>
        <w:r>
          <w:fldChar w:fldCharType="separate"/>
        </w:r>
        <w:r>
          <w:t>13</w:t>
        </w:r>
        <w:r>
          <w:fldChar w:fldCharType="end"/>
        </w:r>
      </w:hyperlink>
    </w:p>
    <w:p>
      <w:pPr>
        <w:pStyle w:val="TOC2"/>
        <w:tabs>
          <w:tab w:val="right" w:leader="dot" w:pos="8306"/>
        </w:tabs>
      </w:pPr>
      <w:hyperlink w:anchor="_Toc11432" w:history="1">
        <w:r>
          <w:rPr>
            <w:rFonts w:ascii="仿宋" w:eastAsia="仿宋" w:hAnsi="仿宋" w:cs="仿宋" w:hint="eastAsia"/>
            <w:lang w:eastAsia="zh-CN"/>
          </w:rPr>
          <w:t>(二)、用地控制指标</w:t>
        </w:r>
        <w:r>
          <w:tab/>
        </w:r>
        <w:r>
          <w:fldChar w:fldCharType="begin"/>
        </w:r>
        <w:r>
          <w:instrText xml:space="preserve"> PAGEREF _Toc11432 \h </w:instrText>
        </w:r>
        <w:r>
          <w:fldChar w:fldCharType="separate"/>
        </w:r>
        <w:r>
          <w:t>13</w:t>
        </w:r>
        <w:r>
          <w:fldChar w:fldCharType="end"/>
        </w:r>
      </w:hyperlink>
    </w:p>
    <w:p>
      <w:pPr>
        <w:pStyle w:val="TOC2"/>
        <w:tabs>
          <w:tab w:val="right" w:leader="dot" w:pos="8306"/>
        </w:tabs>
      </w:pPr>
      <w:hyperlink w:anchor="_Toc20203" w:history="1">
        <w:r>
          <w:rPr>
            <w:rFonts w:ascii="仿宋" w:eastAsia="仿宋" w:hAnsi="仿宋" w:cs="仿宋" w:hint="eastAsia"/>
            <w:lang w:eastAsia="zh-CN"/>
          </w:rPr>
          <w:t>(三)、节约用地措施</w:t>
        </w:r>
        <w:r>
          <w:tab/>
        </w:r>
        <w:r>
          <w:fldChar w:fldCharType="begin"/>
        </w:r>
        <w:r>
          <w:instrText xml:space="preserve"> PAGEREF _Toc20203 \h </w:instrText>
        </w:r>
        <w:r>
          <w:fldChar w:fldCharType="separate"/>
        </w:r>
        <w:r>
          <w:t>15</w:t>
        </w:r>
        <w:r>
          <w:fldChar w:fldCharType="end"/>
        </w:r>
      </w:hyperlink>
    </w:p>
    <w:p>
      <w:pPr>
        <w:pStyle w:val="TOC2"/>
        <w:tabs>
          <w:tab w:val="right" w:leader="dot" w:pos="8306"/>
        </w:tabs>
      </w:pPr>
      <w:hyperlink w:anchor="_Toc27215" w:history="1">
        <w:r>
          <w:rPr>
            <w:rFonts w:ascii="仿宋" w:eastAsia="仿宋" w:hAnsi="仿宋" w:cs="仿宋" w:hint="eastAsia"/>
            <w:lang w:eastAsia="zh-CN"/>
          </w:rPr>
          <w:t>(四)、总图布置方案</w:t>
        </w:r>
        <w:r>
          <w:tab/>
        </w:r>
        <w:r>
          <w:fldChar w:fldCharType="begin"/>
        </w:r>
        <w:r>
          <w:instrText xml:space="preserve"> PAGEREF _Toc27215 \h </w:instrText>
        </w:r>
        <w:r>
          <w:fldChar w:fldCharType="separate"/>
        </w:r>
        <w:r>
          <w:t>16</w:t>
        </w:r>
        <w:r>
          <w:fldChar w:fldCharType="end"/>
        </w:r>
      </w:hyperlink>
    </w:p>
    <w:p>
      <w:pPr>
        <w:pStyle w:val="TOC2"/>
        <w:tabs>
          <w:tab w:val="right" w:leader="dot" w:pos="8306"/>
        </w:tabs>
      </w:pPr>
      <w:hyperlink w:anchor="_Toc24844" w:history="1">
        <w:r>
          <w:rPr>
            <w:rFonts w:ascii="仿宋" w:eastAsia="仿宋" w:hAnsi="仿宋" w:cs="仿宋" w:hint="eastAsia"/>
            <w:lang w:eastAsia="zh-CN"/>
          </w:rPr>
          <w:t>(五)、选址综合评价</w:t>
        </w:r>
        <w:r>
          <w:tab/>
        </w:r>
        <w:r>
          <w:fldChar w:fldCharType="begin"/>
        </w:r>
        <w:r>
          <w:instrText xml:space="preserve"> PAGEREF _Toc24844 \h </w:instrText>
        </w:r>
        <w:r>
          <w:fldChar w:fldCharType="separate"/>
        </w:r>
        <w:r>
          <w:t>17</w:t>
        </w:r>
        <w:r>
          <w:fldChar w:fldCharType="end"/>
        </w:r>
      </w:hyperlink>
    </w:p>
    <w:p>
      <w:pPr>
        <w:pStyle w:val="TOC1"/>
        <w:tabs>
          <w:tab w:val="right" w:leader="dot" w:pos="8306"/>
        </w:tabs>
      </w:pPr>
      <w:hyperlink w:anchor="_Toc29643" w:history="1">
        <w:r>
          <w:rPr>
            <w:rFonts w:ascii="仿宋" w:eastAsia="仿宋" w:hAnsi="仿宋" w:cs="仿宋" w:hint="eastAsia"/>
            <w:lang w:eastAsia="zh-CN"/>
          </w:rPr>
          <w:t>六、文化衫项目建设单位说明</w:t>
        </w:r>
        <w:r>
          <w:tab/>
        </w:r>
        <w:r>
          <w:fldChar w:fldCharType="begin"/>
        </w:r>
        <w:r>
          <w:instrText xml:space="preserve"> PAGEREF _Toc29643 \h </w:instrText>
        </w:r>
        <w:r>
          <w:fldChar w:fldCharType="separate"/>
        </w:r>
        <w:r>
          <w:t>18</w:t>
        </w:r>
        <w:r>
          <w:fldChar w:fldCharType="end"/>
        </w:r>
      </w:hyperlink>
    </w:p>
    <w:p>
      <w:pPr>
        <w:pStyle w:val="TOC2"/>
        <w:tabs>
          <w:tab w:val="right" w:leader="dot" w:pos="8306"/>
        </w:tabs>
      </w:pPr>
      <w:hyperlink w:anchor="_Toc8603" w:history="1">
        <w:r>
          <w:rPr>
            <w:rFonts w:ascii="仿宋" w:eastAsia="仿宋" w:hAnsi="仿宋" w:cs="仿宋" w:hint="eastAsia"/>
            <w:lang w:eastAsia="zh-CN"/>
          </w:rPr>
          <w:t>(一)、文化衫项目承办单位基本情况</w:t>
        </w:r>
        <w:r>
          <w:tab/>
        </w:r>
        <w:r>
          <w:fldChar w:fldCharType="begin"/>
        </w:r>
        <w:r>
          <w:instrText xml:space="preserve"> PAGEREF _Toc8603 \h </w:instrText>
        </w:r>
        <w:r>
          <w:fldChar w:fldCharType="separate"/>
        </w:r>
        <w:r>
          <w:t>18</w:t>
        </w:r>
        <w:r>
          <w:fldChar w:fldCharType="end"/>
        </w:r>
      </w:hyperlink>
    </w:p>
    <w:p>
      <w:pPr>
        <w:pStyle w:val="TOC2"/>
        <w:tabs>
          <w:tab w:val="right" w:leader="dot" w:pos="8306"/>
        </w:tabs>
      </w:pPr>
      <w:hyperlink w:anchor="_Toc17712" w:history="1">
        <w:r>
          <w:rPr>
            <w:rFonts w:ascii="仿宋" w:eastAsia="仿宋" w:hAnsi="仿宋" w:cs="仿宋" w:hint="eastAsia"/>
            <w:lang w:eastAsia="zh-CN"/>
          </w:rPr>
          <w:t>(二)、公司经济效益分析</w:t>
        </w:r>
        <w:r>
          <w:tab/>
        </w:r>
        <w:r>
          <w:fldChar w:fldCharType="begin"/>
        </w:r>
        <w:r>
          <w:instrText xml:space="preserve"> PAGEREF _Toc17712 \h </w:instrText>
        </w:r>
        <w:r>
          <w:fldChar w:fldCharType="separate"/>
        </w:r>
        <w:r>
          <w:t>19</w:t>
        </w:r>
        <w:r>
          <w:fldChar w:fldCharType="end"/>
        </w:r>
      </w:hyperlink>
    </w:p>
    <w:p>
      <w:pPr>
        <w:pStyle w:val="TOC1"/>
        <w:tabs>
          <w:tab w:val="right" w:leader="dot" w:pos="8306"/>
        </w:tabs>
      </w:pPr>
      <w:hyperlink w:anchor="_Toc30161" w:history="1">
        <w:r>
          <w:rPr>
            <w:rFonts w:ascii="仿宋" w:eastAsia="仿宋" w:hAnsi="仿宋" w:cs="仿宋" w:hint="eastAsia"/>
            <w:lang w:eastAsia="zh-CN"/>
          </w:rPr>
          <w:t>七、文化衫项目技术管理</w:t>
        </w:r>
        <w:r>
          <w:tab/>
        </w:r>
        <w:r>
          <w:fldChar w:fldCharType="begin"/>
        </w:r>
        <w:r>
          <w:instrText xml:space="preserve"> PAGEREF _Toc30161 \h </w:instrText>
        </w:r>
        <w:r>
          <w:fldChar w:fldCharType="separate"/>
        </w:r>
        <w:r>
          <w:t>20</w:t>
        </w:r>
        <w:r>
          <w:fldChar w:fldCharType="end"/>
        </w:r>
      </w:hyperlink>
    </w:p>
    <w:p>
      <w:pPr>
        <w:pStyle w:val="TOC2"/>
        <w:tabs>
          <w:tab w:val="right" w:leader="dot" w:pos="8306"/>
        </w:tabs>
      </w:pPr>
      <w:hyperlink w:anchor="_Toc27267" w:history="1">
        <w:r>
          <w:rPr>
            <w:rFonts w:ascii="仿宋" w:eastAsia="仿宋" w:hAnsi="仿宋" w:cs="仿宋" w:hint="eastAsia"/>
            <w:lang w:eastAsia="zh-CN"/>
          </w:rPr>
          <w:t>(一)、技术方案选用方向</w:t>
        </w:r>
        <w:r>
          <w:tab/>
        </w:r>
        <w:r>
          <w:fldChar w:fldCharType="begin"/>
        </w:r>
        <w:r>
          <w:instrText xml:space="preserve"> PAGEREF _Toc27267 \h </w:instrText>
        </w:r>
        <w:r>
          <w:fldChar w:fldCharType="separate"/>
        </w:r>
        <w:r>
          <w:t>20</w:t>
        </w:r>
        <w:r>
          <w:fldChar w:fldCharType="end"/>
        </w:r>
      </w:hyperlink>
    </w:p>
    <w:p>
      <w:pPr>
        <w:pStyle w:val="TOC2"/>
        <w:tabs>
          <w:tab w:val="right" w:leader="dot" w:pos="8306"/>
        </w:tabs>
      </w:pPr>
      <w:hyperlink w:anchor="_Toc11934" w:history="1">
        <w:r>
          <w:rPr>
            <w:rFonts w:ascii="仿宋" w:eastAsia="仿宋" w:hAnsi="仿宋" w:cs="仿宋" w:hint="eastAsia"/>
            <w:lang w:eastAsia="zh-CN"/>
          </w:rPr>
          <w:t>(二)、工艺技术方案选用原则</w:t>
        </w:r>
        <w:r>
          <w:tab/>
        </w:r>
        <w:r>
          <w:fldChar w:fldCharType="begin"/>
        </w:r>
        <w:r>
          <w:instrText xml:space="preserve"> PAGEREF _Toc11934 \h </w:instrText>
        </w:r>
        <w:r>
          <w:fldChar w:fldCharType="separate"/>
        </w:r>
        <w:r>
          <w:t>22</w:t>
        </w:r>
        <w:r>
          <w:fldChar w:fldCharType="end"/>
        </w:r>
      </w:hyperlink>
    </w:p>
    <w:p>
      <w:pPr>
        <w:pStyle w:val="TOC2"/>
        <w:tabs>
          <w:tab w:val="right" w:leader="dot" w:pos="8306"/>
        </w:tabs>
      </w:pPr>
      <w:hyperlink w:anchor="_Toc6633" w:history="1">
        <w:r>
          <w:rPr>
            <w:rFonts w:ascii="仿宋" w:eastAsia="仿宋" w:hAnsi="仿宋" w:cs="仿宋" w:hint="eastAsia"/>
            <w:lang w:eastAsia="zh-CN"/>
          </w:rPr>
          <w:t>(三)、工艺技术方案要求</w:t>
        </w:r>
        <w:r>
          <w:tab/>
        </w:r>
        <w:r>
          <w:fldChar w:fldCharType="begin"/>
        </w:r>
        <w:r>
          <w:instrText xml:space="preserve"> PAGEREF _Toc6633 \h </w:instrText>
        </w:r>
        <w:r>
          <w:fldChar w:fldCharType="separate"/>
        </w:r>
        <w:r>
          <w:t>24</w:t>
        </w:r>
        <w:r>
          <w:fldChar w:fldCharType="end"/>
        </w:r>
      </w:hyperlink>
    </w:p>
    <w:p>
      <w:pPr>
        <w:pStyle w:val="TOC1"/>
        <w:tabs>
          <w:tab w:val="right" w:leader="dot" w:pos="8306"/>
        </w:tabs>
      </w:pPr>
      <w:hyperlink w:anchor="_Toc5800" w:history="1">
        <w:r>
          <w:rPr>
            <w:rFonts w:ascii="仿宋" w:eastAsia="仿宋" w:hAnsi="仿宋" w:cs="仿宋" w:hint="eastAsia"/>
            <w:lang w:eastAsia="zh-CN"/>
          </w:rPr>
          <w:t>八、文化衫项目社会影响</w:t>
        </w:r>
        <w:r>
          <w:tab/>
        </w:r>
        <w:r>
          <w:fldChar w:fldCharType="begin"/>
        </w:r>
        <w:r>
          <w:instrText xml:space="preserve"> PAGEREF _Toc5800 \h </w:instrText>
        </w:r>
        <w:r>
          <w:fldChar w:fldCharType="separate"/>
        </w:r>
        <w:r>
          <w:t>26</w:t>
        </w:r>
        <w:r>
          <w:fldChar w:fldCharType="end"/>
        </w:r>
      </w:hyperlink>
    </w:p>
    <w:p>
      <w:pPr>
        <w:pStyle w:val="TOC2"/>
        <w:tabs>
          <w:tab w:val="right" w:leader="dot" w:pos="8306"/>
        </w:tabs>
      </w:pPr>
      <w:hyperlink w:anchor="_Toc29753" w:history="1">
        <w:r>
          <w:rPr>
            <w:rFonts w:ascii="仿宋" w:eastAsia="仿宋" w:hAnsi="仿宋" w:cs="仿宋" w:hint="eastAsia"/>
            <w:lang w:eastAsia="zh-CN"/>
          </w:rPr>
          <w:t>(一)、社会责任与义务</w:t>
        </w:r>
        <w:r>
          <w:tab/>
        </w:r>
        <w:r>
          <w:fldChar w:fldCharType="begin"/>
        </w:r>
        <w:r>
          <w:instrText xml:space="preserve"> PAGEREF _Toc29753 \h </w:instrText>
        </w:r>
        <w:r>
          <w:fldChar w:fldCharType="separate"/>
        </w:r>
        <w:r>
          <w:t>26</w:t>
        </w:r>
        <w:r>
          <w:fldChar w:fldCharType="end"/>
        </w:r>
      </w:hyperlink>
    </w:p>
    <w:p>
      <w:pPr>
        <w:pStyle w:val="TOC2"/>
        <w:tabs>
          <w:tab w:val="right" w:leader="dot" w:pos="8306"/>
        </w:tabs>
      </w:pPr>
      <w:hyperlink w:anchor="_Toc28935" w:history="1">
        <w:r>
          <w:rPr>
            <w:rFonts w:ascii="仿宋" w:eastAsia="仿宋" w:hAnsi="仿宋" w:cs="仿宋" w:hint="eastAsia"/>
            <w:lang w:eastAsia="zh-CN"/>
          </w:rPr>
          <w:t>(二)、社会参与与沟通</w:t>
        </w:r>
        <w:r>
          <w:tab/>
        </w:r>
        <w:r>
          <w:fldChar w:fldCharType="begin"/>
        </w:r>
        <w:r>
          <w:instrText xml:space="preserve"> PAGEREF _Toc28935 \h </w:instrText>
        </w:r>
        <w:r>
          <w:fldChar w:fldCharType="separate"/>
        </w:r>
        <w:r>
          <w:t>26</w:t>
        </w:r>
        <w:r>
          <w:fldChar w:fldCharType="end"/>
        </w:r>
      </w:hyperlink>
    </w:p>
    <w:p>
      <w:pPr>
        <w:pStyle w:val="TOC1"/>
        <w:tabs>
          <w:tab w:val="right" w:leader="dot" w:pos="8306"/>
        </w:tabs>
      </w:pPr>
      <w:hyperlink w:anchor="_Toc18251" w:history="1">
        <w:r>
          <w:rPr>
            <w:rFonts w:ascii="仿宋" w:eastAsia="仿宋" w:hAnsi="仿宋" w:cs="仿宋" w:hint="eastAsia"/>
            <w:lang w:eastAsia="zh-CN"/>
          </w:rPr>
          <w:t>九、文化衫项目人力资源管理</w:t>
        </w:r>
        <w:r>
          <w:tab/>
        </w:r>
        <w:r>
          <w:fldChar w:fldCharType="begin"/>
        </w:r>
        <w:r>
          <w:instrText xml:space="preserve"> PAGEREF _Toc18251 \h </w:instrText>
        </w:r>
        <w:r>
          <w:fldChar w:fldCharType="separate"/>
        </w:r>
        <w:r>
          <w:t>27</w:t>
        </w:r>
        <w:r>
          <w:fldChar w:fldCharType="end"/>
        </w:r>
      </w:hyperlink>
    </w:p>
    <w:p>
      <w:pPr>
        <w:pStyle w:val="TOC2"/>
        <w:tabs>
          <w:tab w:val="right" w:leader="dot" w:pos="8306"/>
        </w:tabs>
      </w:pPr>
      <w:hyperlink w:anchor="_Toc30444" w:history="1">
        <w:r>
          <w:rPr>
            <w:rFonts w:ascii="仿宋" w:eastAsia="仿宋" w:hAnsi="仿宋" w:cs="仿宋" w:hint="eastAsia"/>
            <w:lang w:eastAsia="zh-CN"/>
          </w:rPr>
          <w:t>(一)、建立健全的预算管理制度</w:t>
        </w:r>
        <w:r>
          <w:tab/>
        </w:r>
        <w:r>
          <w:fldChar w:fldCharType="begin"/>
        </w:r>
        <w:r>
          <w:instrText xml:space="preserve"> PAGEREF _Toc30444 \h </w:instrText>
        </w:r>
        <w:r>
          <w:fldChar w:fldCharType="separate"/>
        </w:r>
        <w:r>
          <w:t>27</w:t>
        </w:r>
        <w:r>
          <w:fldChar w:fldCharType="end"/>
        </w:r>
      </w:hyperlink>
    </w:p>
    <w:p>
      <w:pPr>
        <w:pStyle w:val="TOC2"/>
        <w:tabs>
          <w:tab w:val="right" w:leader="dot" w:pos="8306"/>
        </w:tabs>
      </w:pPr>
      <w:hyperlink w:anchor="_Toc18285" w:history="1">
        <w:r>
          <w:rPr>
            <w:rFonts w:ascii="仿宋" w:eastAsia="仿宋" w:hAnsi="仿宋" w:cs="仿宋" w:hint="eastAsia"/>
            <w:lang w:eastAsia="zh-CN"/>
          </w:rPr>
          <w:t>(二)、加强资金流动监控</w:t>
        </w:r>
        <w:r>
          <w:tab/>
        </w:r>
        <w:r>
          <w:fldChar w:fldCharType="begin"/>
        </w:r>
        <w:r>
          <w:instrText xml:space="preserve"> PAGEREF _Toc18285 \h </w:instrText>
        </w:r>
        <w:r>
          <w:fldChar w:fldCharType="separate"/>
        </w:r>
        <w:r>
          <w:t>29</w:t>
        </w:r>
        <w:r>
          <w:fldChar w:fldCharType="end"/>
        </w:r>
      </w:hyperlink>
    </w:p>
    <w:p>
      <w:pPr>
        <w:pStyle w:val="TOC2"/>
        <w:tabs>
          <w:tab w:val="right" w:leader="dot" w:pos="8306"/>
        </w:tabs>
      </w:pPr>
      <w:hyperlink w:anchor="_Toc5032" w:history="1">
        <w:r>
          <w:rPr>
            <w:rFonts w:ascii="仿宋" w:eastAsia="仿宋" w:hAnsi="仿宋" w:cs="仿宋" w:hint="eastAsia"/>
            <w:lang w:eastAsia="zh-CN"/>
          </w:rPr>
          <w:t>(三)、制定完善的风险控制机制</w:t>
        </w:r>
        <w:r>
          <w:tab/>
        </w:r>
        <w:r>
          <w:fldChar w:fldCharType="begin"/>
        </w:r>
        <w:r>
          <w:instrText xml:space="preserve"> PAGEREF _Toc5032 \h </w:instrText>
        </w:r>
        <w:r>
          <w:fldChar w:fldCharType="separate"/>
        </w:r>
        <w:r>
          <w:t>30</w:t>
        </w:r>
        <w:r>
          <w:fldChar w:fldCharType="end"/>
        </w:r>
      </w:hyperlink>
    </w:p>
    <w:p>
      <w:pPr>
        <w:pStyle w:val="TOC2"/>
        <w:tabs>
          <w:tab w:val="right" w:leader="dot" w:pos="8306"/>
        </w:tabs>
      </w:pPr>
      <w:hyperlink w:anchor="_Toc8688" w:history="1">
        <w:r>
          <w:rPr>
            <w:rFonts w:ascii="仿宋" w:eastAsia="仿宋" w:hAnsi="仿宋" w:cs="仿宋" w:hint="eastAsia"/>
            <w:lang w:eastAsia="zh-CN"/>
          </w:rPr>
          <w:t>(四)、优化成本管理</w:t>
        </w:r>
        <w:r>
          <w:tab/>
        </w:r>
        <w:r>
          <w:fldChar w:fldCharType="begin"/>
        </w:r>
        <w:r>
          <w:instrText xml:space="preserve"> PAGEREF _Toc8688 \h </w:instrText>
        </w:r>
        <w:r>
          <w:fldChar w:fldCharType="separate"/>
        </w:r>
        <w:r>
          <w:t>31</w:t>
        </w:r>
        <w:r>
          <w:fldChar w:fldCharType="end"/>
        </w:r>
      </w:hyperlink>
    </w:p>
    <w:p>
      <w:pPr>
        <w:pStyle w:val="TOC1"/>
        <w:tabs>
          <w:tab w:val="right" w:leader="dot" w:pos="8306"/>
        </w:tabs>
      </w:pPr>
      <w:hyperlink w:anchor="_Toc22944" w:history="1">
        <w:r>
          <w:rPr>
            <w:rFonts w:ascii="仿宋" w:eastAsia="仿宋" w:hAnsi="仿宋" w:cs="仿宋" w:hint="eastAsia"/>
            <w:lang w:eastAsia="zh-CN"/>
          </w:rPr>
          <w:t>十、文化衫项目投资规划</w:t>
        </w:r>
        <w:r>
          <w:tab/>
        </w:r>
        <w:r>
          <w:fldChar w:fldCharType="begin"/>
        </w:r>
        <w:r>
          <w:instrText xml:space="preserve"> PAGEREF _Toc22944 \h </w:instrText>
        </w:r>
        <w:r>
          <w:fldChar w:fldCharType="separate"/>
        </w:r>
        <w:r>
          <w:t>33</w:t>
        </w:r>
        <w:r>
          <w:fldChar w:fldCharType="end"/>
        </w:r>
      </w:hyperlink>
    </w:p>
    <w:p>
      <w:pPr>
        <w:pStyle w:val="TOC2"/>
        <w:tabs>
          <w:tab w:val="right" w:leader="dot" w:pos="8306"/>
        </w:tabs>
      </w:pPr>
      <w:hyperlink w:anchor="_Toc6312" w:history="1">
        <w:r>
          <w:rPr>
            <w:rFonts w:ascii="仿宋" w:eastAsia="仿宋" w:hAnsi="仿宋" w:cs="仿宋" w:hint="eastAsia"/>
            <w:lang w:eastAsia="zh-CN"/>
          </w:rPr>
          <w:t>(一)、文化衫项目总投资估算</w:t>
        </w:r>
        <w:r>
          <w:tab/>
        </w:r>
        <w:r>
          <w:fldChar w:fldCharType="begin"/>
        </w:r>
        <w:r>
          <w:instrText xml:space="preserve"> PAGEREF _Toc6312 \h </w:instrText>
        </w:r>
        <w:r>
          <w:fldChar w:fldCharType="separate"/>
        </w:r>
        <w:r>
          <w:t>33</w:t>
        </w:r>
        <w:r>
          <w:fldChar w:fldCharType="end"/>
        </w:r>
      </w:hyperlink>
    </w:p>
    <w:p>
      <w:pPr>
        <w:pStyle w:val="TOC2"/>
        <w:tabs>
          <w:tab w:val="right" w:leader="dot" w:pos="8306"/>
        </w:tabs>
      </w:pPr>
      <w:hyperlink w:anchor="_Toc16437" w:history="1">
        <w:r>
          <w:rPr>
            <w:rFonts w:ascii="仿宋" w:eastAsia="仿宋" w:hAnsi="仿宋" w:cs="仿宋" w:hint="eastAsia"/>
            <w:lang w:eastAsia="zh-CN"/>
          </w:rPr>
          <w:t>(二)、资金筹措</w:t>
        </w:r>
        <w:r>
          <w:tab/>
        </w:r>
        <w:r>
          <w:fldChar w:fldCharType="begin"/>
        </w:r>
        <w:r>
          <w:instrText xml:space="preserve"> PAGEREF _Toc16437 \h </w:instrText>
        </w:r>
        <w:r>
          <w:fldChar w:fldCharType="separate"/>
        </w:r>
        <w:r>
          <w:t>34</w:t>
        </w:r>
        <w:r>
          <w:fldChar w:fldCharType="end"/>
        </w:r>
      </w:hyperlink>
    </w:p>
    <w:p>
      <w:pPr>
        <w:pStyle w:val="TOC1"/>
        <w:tabs>
          <w:tab w:val="right" w:leader="dot" w:pos="8306"/>
        </w:tabs>
      </w:pPr>
      <w:hyperlink w:anchor="_Toc5838" w:history="1">
        <w:r>
          <w:rPr>
            <w:rFonts w:ascii="仿宋" w:eastAsia="仿宋" w:hAnsi="仿宋" w:cs="仿宋" w:hint="eastAsia"/>
            <w:lang w:eastAsia="zh-CN"/>
          </w:rPr>
          <w:t>十一、文化衫项目财务管理</w:t>
        </w:r>
        <w:r>
          <w:tab/>
        </w:r>
        <w:r>
          <w:fldChar w:fldCharType="begin"/>
        </w:r>
        <w:r>
          <w:instrText xml:space="preserve"> PAGEREF _Toc5838 \h </w:instrText>
        </w:r>
        <w:r>
          <w:fldChar w:fldCharType="separate"/>
        </w:r>
        <w:r>
          <w:t>35</w:t>
        </w:r>
        <w:r>
          <w:fldChar w:fldCharType="end"/>
        </w:r>
      </w:hyperlink>
    </w:p>
    <w:p>
      <w:pPr>
        <w:pStyle w:val="TOC2"/>
        <w:tabs>
          <w:tab w:val="right" w:leader="dot" w:pos="8306"/>
        </w:tabs>
      </w:pPr>
      <w:hyperlink w:anchor="_Toc31153" w:history="1">
        <w:r>
          <w:rPr>
            <w:rFonts w:ascii="仿宋" w:eastAsia="仿宋" w:hAnsi="仿宋" w:cs="仿宋" w:hint="eastAsia"/>
            <w:lang w:eastAsia="zh-CN"/>
          </w:rPr>
          <w:t>(一)、资金需求大</w:t>
        </w:r>
        <w:r>
          <w:tab/>
        </w:r>
        <w:r>
          <w:fldChar w:fldCharType="begin"/>
        </w:r>
        <w:r>
          <w:instrText xml:space="preserve"> PAGEREF _Toc31153 \h </w:instrText>
        </w:r>
        <w:r>
          <w:fldChar w:fldCharType="separate"/>
        </w:r>
        <w:r>
          <w:t>35</w:t>
        </w:r>
        <w:r>
          <w:fldChar w:fldCharType="end"/>
        </w:r>
      </w:hyperlink>
    </w:p>
    <w:p>
      <w:pPr>
        <w:pStyle w:val="TOC2"/>
        <w:tabs>
          <w:tab w:val="right" w:leader="dot" w:pos="8306"/>
        </w:tabs>
      </w:pPr>
      <w:hyperlink w:anchor="_Toc29106" w:history="1">
        <w:r>
          <w:rPr>
            <w:rFonts w:ascii="仿宋" w:eastAsia="仿宋" w:hAnsi="仿宋" w:cs="仿宋" w:hint="eastAsia"/>
            <w:lang w:eastAsia="zh-CN"/>
          </w:rPr>
          <w:t>(二)、研发周期长</w:t>
        </w:r>
        <w:r>
          <w:tab/>
        </w:r>
        <w:r>
          <w:fldChar w:fldCharType="begin"/>
        </w:r>
        <w:r>
          <w:instrText xml:space="preserve"> PAGEREF _Toc29106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47" w:history="1">
        <w:r>
          <w:rPr>
            <w:rFonts w:ascii="仿宋" w:eastAsia="仿宋" w:hAnsi="仿宋" w:cs="仿宋" w:hint="eastAsia"/>
            <w:lang w:eastAsia="zh-CN"/>
          </w:rPr>
          <w:t>(三)、市场风险大</w:t>
        </w:r>
        <w:r>
          <w:tab/>
        </w:r>
        <w:r>
          <w:fldChar w:fldCharType="begin"/>
        </w:r>
        <w:r>
          <w:instrText xml:space="preserve"> PAGEREF _Toc27047 \h </w:instrText>
        </w:r>
        <w:r>
          <w:fldChar w:fldCharType="separate"/>
        </w:r>
        <w:r>
          <w:t>37</w:t>
        </w:r>
        <w:r>
          <w:fldChar w:fldCharType="end"/>
        </w:r>
      </w:hyperlink>
    </w:p>
    <w:p>
      <w:pPr>
        <w:pStyle w:val="TOC2"/>
        <w:tabs>
          <w:tab w:val="right" w:leader="dot" w:pos="8306"/>
        </w:tabs>
      </w:pPr>
      <w:hyperlink w:anchor="_Toc23565" w:history="1">
        <w:r>
          <w:rPr>
            <w:rFonts w:ascii="仿宋" w:eastAsia="仿宋" w:hAnsi="仿宋" w:cs="仿宋" w:hint="eastAsia"/>
            <w:lang w:eastAsia="zh-CN"/>
          </w:rPr>
          <w:t>(四)、利润率高</w:t>
        </w:r>
        <w:r>
          <w:tab/>
        </w:r>
        <w:r>
          <w:fldChar w:fldCharType="begin"/>
        </w:r>
        <w:r>
          <w:instrText xml:space="preserve"> PAGEREF _Toc23565 \h </w:instrText>
        </w:r>
        <w:r>
          <w:fldChar w:fldCharType="separate"/>
        </w:r>
        <w:r>
          <w:t>40</w:t>
        </w:r>
        <w:r>
          <w:fldChar w:fldCharType="end"/>
        </w:r>
      </w:hyperlink>
    </w:p>
    <w:p>
      <w:pPr>
        <w:pStyle w:val="TOC1"/>
        <w:tabs>
          <w:tab w:val="right" w:leader="dot" w:pos="8306"/>
        </w:tabs>
      </w:pPr>
      <w:hyperlink w:anchor="_Toc18298" w:history="1">
        <w:r>
          <w:rPr>
            <w:rFonts w:ascii="仿宋" w:eastAsia="仿宋" w:hAnsi="仿宋" w:cs="仿宋" w:hint="eastAsia"/>
            <w:lang w:eastAsia="zh-CN"/>
          </w:rPr>
          <w:t>十二、文化衫项目计划安排</w:t>
        </w:r>
        <w:r>
          <w:tab/>
        </w:r>
        <w:r>
          <w:fldChar w:fldCharType="begin"/>
        </w:r>
        <w:r>
          <w:instrText xml:space="preserve"> PAGEREF _Toc18298 \h </w:instrText>
        </w:r>
        <w:r>
          <w:fldChar w:fldCharType="separate"/>
        </w:r>
        <w:r>
          <w:t>42</w:t>
        </w:r>
        <w:r>
          <w:fldChar w:fldCharType="end"/>
        </w:r>
      </w:hyperlink>
    </w:p>
    <w:p>
      <w:pPr>
        <w:pStyle w:val="TOC2"/>
        <w:tabs>
          <w:tab w:val="right" w:leader="dot" w:pos="8306"/>
        </w:tabs>
      </w:pPr>
      <w:hyperlink w:anchor="_Toc2308" w:history="1">
        <w:r>
          <w:rPr>
            <w:rFonts w:ascii="仿宋" w:eastAsia="仿宋" w:hAnsi="仿宋" w:cs="仿宋" w:hint="eastAsia"/>
            <w:lang w:eastAsia="zh-CN"/>
          </w:rPr>
          <w:t>(一)、建设周期</w:t>
        </w:r>
        <w:r>
          <w:tab/>
        </w:r>
        <w:r>
          <w:fldChar w:fldCharType="begin"/>
        </w:r>
        <w:r>
          <w:instrText xml:space="preserve"> PAGEREF _Toc2308 \h </w:instrText>
        </w:r>
        <w:r>
          <w:fldChar w:fldCharType="separate"/>
        </w:r>
        <w:r>
          <w:t>42</w:t>
        </w:r>
        <w:r>
          <w:fldChar w:fldCharType="end"/>
        </w:r>
      </w:hyperlink>
    </w:p>
    <w:p>
      <w:pPr>
        <w:pStyle w:val="TOC2"/>
        <w:tabs>
          <w:tab w:val="right" w:leader="dot" w:pos="8306"/>
        </w:tabs>
      </w:pPr>
      <w:hyperlink w:anchor="_Toc5599" w:history="1">
        <w:r>
          <w:rPr>
            <w:rFonts w:ascii="仿宋" w:eastAsia="仿宋" w:hAnsi="仿宋" w:cs="仿宋" w:hint="eastAsia"/>
            <w:lang w:eastAsia="zh-CN"/>
          </w:rPr>
          <w:t>(二)、建设进度</w:t>
        </w:r>
        <w:r>
          <w:tab/>
        </w:r>
        <w:r>
          <w:fldChar w:fldCharType="begin"/>
        </w:r>
        <w:r>
          <w:instrText xml:space="preserve"> PAGEREF _Toc5599 \h </w:instrText>
        </w:r>
        <w:r>
          <w:fldChar w:fldCharType="separate"/>
        </w:r>
        <w:r>
          <w:t>42</w:t>
        </w:r>
        <w:r>
          <w:fldChar w:fldCharType="end"/>
        </w:r>
      </w:hyperlink>
    </w:p>
    <w:p>
      <w:pPr>
        <w:pStyle w:val="TOC2"/>
        <w:tabs>
          <w:tab w:val="right" w:leader="dot" w:pos="8306"/>
        </w:tabs>
      </w:pPr>
      <w:hyperlink w:anchor="_Toc9238" w:history="1">
        <w:r>
          <w:rPr>
            <w:rFonts w:ascii="仿宋" w:eastAsia="仿宋" w:hAnsi="仿宋" w:cs="仿宋" w:hint="eastAsia"/>
            <w:lang w:eastAsia="zh-CN"/>
          </w:rPr>
          <w:t>(三)、进度安排注意事项</w:t>
        </w:r>
        <w:r>
          <w:tab/>
        </w:r>
        <w:r>
          <w:fldChar w:fldCharType="begin"/>
        </w:r>
        <w:r>
          <w:instrText xml:space="preserve"> PAGEREF _Toc9238 \h </w:instrText>
        </w:r>
        <w:r>
          <w:fldChar w:fldCharType="separate"/>
        </w:r>
        <w:r>
          <w:t>43</w:t>
        </w:r>
        <w:r>
          <w:fldChar w:fldCharType="end"/>
        </w:r>
      </w:hyperlink>
    </w:p>
    <w:p>
      <w:pPr>
        <w:pStyle w:val="TOC2"/>
        <w:tabs>
          <w:tab w:val="right" w:leader="dot" w:pos="8306"/>
        </w:tabs>
      </w:pPr>
      <w:hyperlink w:anchor="_Toc8077" w:history="1">
        <w:r>
          <w:rPr>
            <w:rFonts w:ascii="仿宋" w:eastAsia="仿宋" w:hAnsi="仿宋" w:cs="仿宋" w:hint="eastAsia"/>
            <w:lang w:eastAsia="zh-CN"/>
          </w:rPr>
          <w:t>(四)、人力资源配置</w:t>
        </w:r>
        <w:r>
          <w:tab/>
        </w:r>
        <w:r>
          <w:fldChar w:fldCharType="begin"/>
        </w:r>
        <w:r>
          <w:instrText xml:space="preserve"> PAGEREF _Toc8077 \h </w:instrText>
        </w:r>
        <w:r>
          <w:fldChar w:fldCharType="separate"/>
        </w:r>
        <w:r>
          <w:t>45</w:t>
        </w:r>
        <w:r>
          <w:fldChar w:fldCharType="end"/>
        </w:r>
      </w:hyperlink>
    </w:p>
    <w:p>
      <w:pPr>
        <w:pStyle w:val="TOC1"/>
        <w:tabs>
          <w:tab w:val="right" w:leader="dot" w:pos="8306"/>
        </w:tabs>
      </w:pPr>
      <w:hyperlink w:anchor="_Toc11648" w:history="1">
        <w:r>
          <w:rPr>
            <w:rFonts w:ascii="仿宋" w:eastAsia="仿宋" w:hAnsi="仿宋" w:cs="仿宋" w:hint="eastAsia"/>
            <w:lang w:eastAsia="zh-CN"/>
          </w:rPr>
          <w:t>十三、供应链管理</w:t>
        </w:r>
        <w:r>
          <w:tab/>
        </w:r>
        <w:r>
          <w:fldChar w:fldCharType="begin"/>
        </w:r>
        <w:r>
          <w:instrText xml:space="preserve"> PAGEREF _Toc11648 \h </w:instrText>
        </w:r>
        <w:r>
          <w:fldChar w:fldCharType="separate"/>
        </w:r>
        <w:r>
          <w:t>46</w:t>
        </w:r>
        <w:r>
          <w:fldChar w:fldCharType="end"/>
        </w:r>
      </w:hyperlink>
    </w:p>
    <w:p>
      <w:pPr>
        <w:pStyle w:val="TOC2"/>
        <w:tabs>
          <w:tab w:val="right" w:leader="dot" w:pos="8306"/>
        </w:tabs>
      </w:pPr>
      <w:hyperlink w:anchor="_Toc27276" w:history="1">
        <w:r>
          <w:rPr>
            <w:rFonts w:ascii="仿宋" w:eastAsia="仿宋" w:hAnsi="仿宋" w:cs="仿宋" w:hint="eastAsia"/>
            <w:lang w:eastAsia="zh-CN"/>
          </w:rPr>
          <w:t>(一)、供应链战略规划</w:t>
        </w:r>
        <w:r>
          <w:tab/>
        </w:r>
        <w:r>
          <w:fldChar w:fldCharType="begin"/>
        </w:r>
        <w:r>
          <w:instrText xml:space="preserve"> PAGEREF _Toc27276 \h </w:instrText>
        </w:r>
        <w:r>
          <w:fldChar w:fldCharType="separate"/>
        </w:r>
        <w:r>
          <w:t>46</w:t>
        </w:r>
        <w:r>
          <w:fldChar w:fldCharType="end"/>
        </w:r>
      </w:hyperlink>
    </w:p>
    <w:p>
      <w:pPr>
        <w:pStyle w:val="TOC2"/>
        <w:tabs>
          <w:tab w:val="right" w:leader="dot" w:pos="8306"/>
        </w:tabs>
      </w:pPr>
      <w:hyperlink w:anchor="_Toc1773" w:history="1">
        <w:r>
          <w:rPr>
            <w:rFonts w:ascii="仿宋" w:eastAsia="仿宋" w:hAnsi="仿宋" w:cs="仿宋" w:hint="eastAsia"/>
            <w:lang w:eastAsia="zh-CN"/>
          </w:rPr>
          <w:t>(二)、供应商选择与合作</w:t>
        </w:r>
        <w:r>
          <w:tab/>
        </w:r>
        <w:r>
          <w:fldChar w:fldCharType="begin"/>
        </w:r>
        <w:r>
          <w:instrText xml:space="preserve"> PAGEREF _Toc1773 \h </w:instrText>
        </w:r>
        <w:r>
          <w:fldChar w:fldCharType="separate"/>
        </w:r>
        <w:r>
          <w:t>47</w:t>
        </w:r>
        <w:r>
          <w:fldChar w:fldCharType="end"/>
        </w:r>
      </w:hyperlink>
    </w:p>
    <w:p>
      <w:pPr>
        <w:pStyle w:val="TOC2"/>
        <w:tabs>
          <w:tab w:val="right" w:leader="dot" w:pos="8306"/>
        </w:tabs>
      </w:pPr>
      <w:hyperlink w:anchor="_Toc24241" w:history="1">
        <w:r>
          <w:rPr>
            <w:rFonts w:ascii="仿宋" w:eastAsia="仿宋" w:hAnsi="仿宋" w:cs="仿宋" w:hint="eastAsia"/>
            <w:lang w:eastAsia="zh-CN"/>
          </w:rPr>
          <w:t>(三)、物流与库存管理</w:t>
        </w:r>
        <w:r>
          <w:tab/>
        </w:r>
        <w:r>
          <w:fldChar w:fldCharType="begin"/>
        </w:r>
        <w:r>
          <w:instrText xml:space="preserve"> PAGEREF _Toc24241 \h </w:instrText>
        </w:r>
        <w:r>
          <w:fldChar w:fldCharType="separate"/>
        </w:r>
        <w:r>
          <w:t>48</w:t>
        </w:r>
        <w:r>
          <w:fldChar w:fldCharType="end"/>
        </w:r>
      </w:hyperlink>
    </w:p>
    <w:p>
      <w:pPr>
        <w:pStyle w:val="TOC1"/>
        <w:tabs>
          <w:tab w:val="right" w:leader="dot" w:pos="8306"/>
        </w:tabs>
      </w:pPr>
      <w:hyperlink w:anchor="_Toc6752" w:history="1">
        <w:r>
          <w:rPr>
            <w:rFonts w:ascii="仿宋" w:eastAsia="仿宋" w:hAnsi="仿宋" w:cs="仿宋" w:hint="eastAsia"/>
            <w:lang w:eastAsia="zh-CN"/>
          </w:rPr>
          <w:t>十四、利益相关者分析与沟通计划</w:t>
        </w:r>
        <w:r>
          <w:tab/>
        </w:r>
        <w:r>
          <w:fldChar w:fldCharType="begin"/>
        </w:r>
        <w:r>
          <w:instrText xml:space="preserve"> PAGEREF _Toc6752 \h </w:instrText>
        </w:r>
        <w:r>
          <w:fldChar w:fldCharType="separate"/>
        </w:r>
        <w:r>
          <w:t>50</w:t>
        </w:r>
        <w:r>
          <w:fldChar w:fldCharType="end"/>
        </w:r>
      </w:hyperlink>
    </w:p>
    <w:p>
      <w:pPr>
        <w:pStyle w:val="TOC2"/>
        <w:tabs>
          <w:tab w:val="right" w:leader="dot" w:pos="8306"/>
        </w:tabs>
      </w:pPr>
      <w:hyperlink w:anchor="_Toc334" w:history="1">
        <w:r>
          <w:rPr>
            <w:rFonts w:ascii="仿宋" w:eastAsia="仿宋" w:hAnsi="仿宋" w:cs="仿宋" w:hint="eastAsia"/>
            <w:lang w:eastAsia="zh-CN"/>
          </w:rPr>
          <w:t>(一)、利益相关者分析</w:t>
        </w:r>
        <w:r>
          <w:tab/>
        </w:r>
        <w:r>
          <w:fldChar w:fldCharType="begin"/>
        </w:r>
        <w:r>
          <w:instrText xml:space="preserve"> PAGEREF _Toc334 \h </w:instrText>
        </w:r>
        <w:r>
          <w:fldChar w:fldCharType="separate"/>
        </w:r>
        <w:r>
          <w:t>50</w:t>
        </w:r>
        <w:r>
          <w:fldChar w:fldCharType="end"/>
        </w:r>
      </w:hyperlink>
    </w:p>
    <w:p>
      <w:pPr>
        <w:pStyle w:val="TOC2"/>
        <w:tabs>
          <w:tab w:val="right" w:leader="dot" w:pos="8306"/>
        </w:tabs>
      </w:pPr>
      <w:hyperlink w:anchor="_Toc5568" w:history="1">
        <w:r>
          <w:rPr>
            <w:rFonts w:ascii="仿宋" w:eastAsia="仿宋" w:hAnsi="仿宋" w:cs="仿宋" w:hint="eastAsia"/>
            <w:lang w:eastAsia="zh-CN"/>
          </w:rPr>
          <w:t>(二)、沟通计划</w:t>
        </w:r>
        <w:r>
          <w:tab/>
        </w:r>
        <w:r>
          <w:fldChar w:fldCharType="begin"/>
        </w:r>
        <w:r>
          <w:instrText xml:space="preserve"> PAGEREF _Toc5568 \h </w:instrText>
        </w:r>
        <w:r>
          <w:fldChar w:fldCharType="separate"/>
        </w:r>
        <w:r>
          <w:t>51</w:t>
        </w:r>
        <w:r>
          <w:fldChar w:fldCharType="end"/>
        </w:r>
      </w:hyperlink>
    </w:p>
    <w:p>
      <w:pPr>
        <w:pStyle w:val="TOC1"/>
        <w:tabs>
          <w:tab w:val="right" w:leader="dot" w:pos="8306"/>
        </w:tabs>
      </w:pPr>
      <w:hyperlink w:anchor="_Toc30503" w:history="1">
        <w:r>
          <w:rPr>
            <w:rFonts w:ascii="仿宋" w:eastAsia="仿宋" w:hAnsi="仿宋" w:cs="仿宋" w:hint="eastAsia"/>
            <w:lang w:eastAsia="zh-CN"/>
          </w:rPr>
          <w:t>十五、质量管理体系</w:t>
        </w:r>
        <w:r>
          <w:tab/>
        </w:r>
        <w:r>
          <w:fldChar w:fldCharType="begin"/>
        </w:r>
        <w:r>
          <w:instrText xml:space="preserve"> PAGEREF _Toc30503 \h </w:instrText>
        </w:r>
        <w:r>
          <w:fldChar w:fldCharType="separate"/>
        </w:r>
        <w:r>
          <w:t>52</w:t>
        </w:r>
        <w:r>
          <w:fldChar w:fldCharType="end"/>
        </w:r>
      </w:hyperlink>
    </w:p>
    <w:p>
      <w:pPr>
        <w:pStyle w:val="TOC2"/>
        <w:tabs>
          <w:tab w:val="right" w:leader="dot" w:pos="8306"/>
        </w:tabs>
      </w:pPr>
      <w:hyperlink w:anchor="_Toc18204" w:history="1">
        <w:r>
          <w:rPr>
            <w:rFonts w:ascii="仿宋" w:eastAsia="仿宋" w:hAnsi="仿宋" w:cs="仿宋" w:hint="eastAsia"/>
            <w:lang w:eastAsia="zh-CN"/>
          </w:rPr>
          <w:t>(一)、质量目标与方针</w:t>
        </w:r>
        <w:r>
          <w:tab/>
        </w:r>
        <w:r>
          <w:fldChar w:fldCharType="begin"/>
        </w:r>
        <w:r>
          <w:instrText xml:space="preserve"> PAGEREF _Toc18204 \h </w:instrText>
        </w:r>
        <w:r>
          <w:fldChar w:fldCharType="separate"/>
        </w:r>
        <w:r>
          <w:t>52</w:t>
        </w:r>
        <w:r>
          <w:fldChar w:fldCharType="end"/>
        </w:r>
      </w:hyperlink>
    </w:p>
    <w:p>
      <w:pPr>
        <w:pStyle w:val="TOC2"/>
        <w:tabs>
          <w:tab w:val="right" w:leader="dot" w:pos="8306"/>
        </w:tabs>
      </w:pPr>
      <w:hyperlink w:anchor="_Toc19648" w:history="1">
        <w:r>
          <w:rPr>
            <w:rFonts w:ascii="仿宋" w:eastAsia="仿宋" w:hAnsi="仿宋" w:cs="仿宋" w:hint="eastAsia"/>
            <w:lang w:eastAsia="zh-CN"/>
          </w:rPr>
          <w:t>(二)、质量管理责任</w:t>
        </w:r>
        <w:r>
          <w:tab/>
        </w:r>
        <w:r>
          <w:fldChar w:fldCharType="begin"/>
        </w:r>
        <w:r>
          <w:instrText xml:space="preserve"> PAGEREF _Toc19648 \h </w:instrText>
        </w:r>
        <w:r>
          <w:fldChar w:fldCharType="separate"/>
        </w:r>
        <w:r>
          <w:t>53</w:t>
        </w:r>
        <w:r>
          <w:fldChar w:fldCharType="end"/>
        </w:r>
      </w:hyperlink>
    </w:p>
    <w:p>
      <w:pPr>
        <w:pStyle w:val="TOC2"/>
        <w:tabs>
          <w:tab w:val="right" w:leader="dot" w:pos="8306"/>
        </w:tabs>
      </w:pPr>
      <w:hyperlink w:anchor="_Toc27442" w:history="1">
        <w:r>
          <w:rPr>
            <w:rFonts w:ascii="仿宋" w:eastAsia="仿宋" w:hAnsi="仿宋" w:cs="仿宋" w:hint="eastAsia"/>
            <w:lang w:eastAsia="zh-CN"/>
          </w:rPr>
          <w:t>(三)、质量管理体系文件</w:t>
        </w:r>
        <w:r>
          <w:tab/>
        </w:r>
        <w:r>
          <w:fldChar w:fldCharType="begin"/>
        </w:r>
        <w:r>
          <w:instrText xml:space="preserve"> PAGEREF _Toc27442 \h </w:instrText>
        </w:r>
        <w:r>
          <w:fldChar w:fldCharType="separate"/>
        </w:r>
        <w:r>
          <w:t>54</w:t>
        </w:r>
        <w:r>
          <w:fldChar w:fldCharType="end"/>
        </w:r>
      </w:hyperlink>
    </w:p>
    <w:p>
      <w:pPr>
        <w:pStyle w:val="TOC2"/>
        <w:tabs>
          <w:tab w:val="right" w:leader="dot" w:pos="8306"/>
        </w:tabs>
      </w:pPr>
      <w:hyperlink w:anchor="_Toc2417" w:history="1">
        <w:r>
          <w:rPr>
            <w:rFonts w:ascii="仿宋" w:eastAsia="仿宋" w:hAnsi="仿宋" w:cs="仿宋" w:hint="eastAsia"/>
            <w:lang w:eastAsia="zh-CN"/>
          </w:rPr>
          <w:t>(四)、质量培训与教育</w:t>
        </w:r>
        <w:r>
          <w:tab/>
        </w:r>
        <w:r>
          <w:fldChar w:fldCharType="begin"/>
        </w:r>
        <w:r>
          <w:instrText xml:space="preserve"> PAGEREF _Toc2417 \h </w:instrText>
        </w:r>
        <w:r>
          <w:fldChar w:fldCharType="separate"/>
        </w:r>
        <w:r>
          <w:t>57</w:t>
        </w:r>
        <w:r>
          <w:fldChar w:fldCharType="end"/>
        </w:r>
      </w:hyperlink>
    </w:p>
    <w:p>
      <w:pPr>
        <w:pStyle w:val="TOC2"/>
        <w:tabs>
          <w:tab w:val="right" w:leader="dot" w:pos="8306"/>
        </w:tabs>
      </w:pPr>
      <w:hyperlink w:anchor="_Toc27363" w:history="1">
        <w:r>
          <w:rPr>
            <w:rFonts w:ascii="仿宋" w:eastAsia="仿宋" w:hAnsi="仿宋" w:cs="仿宋" w:hint="eastAsia"/>
            <w:lang w:eastAsia="zh-CN"/>
          </w:rPr>
          <w:t>(五)、质量审核与评价</w:t>
        </w:r>
        <w:r>
          <w:tab/>
        </w:r>
        <w:r>
          <w:fldChar w:fldCharType="begin"/>
        </w:r>
        <w:r>
          <w:instrText xml:space="preserve"> PAGEREF _Toc27363 \h </w:instrText>
        </w:r>
        <w:r>
          <w:fldChar w:fldCharType="separate"/>
        </w:r>
        <w:r>
          <w:t>58</w:t>
        </w:r>
        <w:r>
          <w:fldChar w:fldCharType="end"/>
        </w:r>
      </w:hyperlink>
    </w:p>
    <w:p>
      <w:pPr>
        <w:pStyle w:val="TOC2"/>
        <w:tabs>
          <w:tab w:val="right" w:leader="dot" w:pos="8306"/>
        </w:tabs>
      </w:pPr>
      <w:hyperlink w:anchor="_Toc22319" w:history="1">
        <w:r>
          <w:rPr>
            <w:rFonts w:ascii="仿宋" w:eastAsia="仿宋" w:hAnsi="仿宋" w:cs="仿宋" w:hint="eastAsia"/>
            <w:lang w:eastAsia="zh-CN"/>
          </w:rPr>
          <w:t>(六)、不符合与纠正措施</w:t>
        </w:r>
        <w:r>
          <w:tab/>
        </w:r>
        <w:r>
          <w:fldChar w:fldCharType="begin"/>
        </w:r>
        <w:r>
          <w:instrText xml:space="preserve"> PAGEREF _Toc22319 \h </w:instrText>
        </w:r>
        <w:r>
          <w:fldChar w:fldCharType="separate"/>
        </w:r>
        <w:r>
          <w:t>59</w:t>
        </w:r>
        <w:r>
          <w:fldChar w:fldCharType="end"/>
        </w:r>
      </w:hyperlink>
    </w:p>
    <w:p>
      <w:pPr>
        <w:pStyle w:val="TOC1"/>
        <w:tabs>
          <w:tab w:val="right" w:leader="dot" w:pos="8306"/>
        </w:tabs>
      </w:pPr>
      <w:hyperlink w:anchor="_Toc20694" w:history="1">
        <w:r>
          <w:rPr>
            <w:rFonts w:ascii="仿宋" w:eastAsia="仿宋" w:hAnsi="仿宋" w:cs="仿宋" w:hint="eastAsia"/>
            <w:lang w:eastAsia="zh-CN"/>
          </w:rPr>
          <w:t>十六、文化衫项目工程方案分析</w:t>
        </w:r>
        <w:r>
          <w:tab/>
        </w:r>
        <w:r>
          <w:fldChar w:fldCharType="begin"/>
        </w:r>
        <w:r>
          <w:instrText xml:space="preserve"> PAGEREF _Toc20694 \h </w:instrText>
        </w:r>
        <w:r>
          <w:fldChar w:fldCharType="separate"/>
        </w:r>
        <w:r>
          <w:t>60</w:t>
        </w:r>
        <w:r>
          <w:fldChar w:fldCharType="end"/>
        </w:r>
      </w:hyperlink>
    </w:p>
    <w:p>
      <w:pPr>
        <w:pStyle w:val="TOC2"/>
        <w:tabs>
          <w:tab w:val="right" w:leader="dot" w:pos="8306"/>
        </w:tabs>
      </w:pPr>
      <w:hyperlink w:anchor="_Toc5870" w:history="1">
        <w:r>
          <w:rPr>
            <w:rFonts w:ascii="仿宋" w:eastAsia="仿宋" w:hAnsi="仿宋" w:cs="仿宋" w:hint="eastAsia"/>
            <w:lang w:eastAsia="zh-CN"/>
          </w:rPr>
          <w:t>(一)、建筑工程设计原则</w:t>
        </w:r>
        <w:r>
          <w:tab/>
        </w:r>
        <w:r>
          <w:fldChar w:fldCharType="begin"/>
        </w:r>
        <w:r>
          <w:instrText xml:space="preserve"> PAGEREF _Toc5870 \h </w:instrText>
        </w:r>
        <w:r>
          <w:fldChar w:fldCharType="separate"/>
        </w:r>
        <w:r>
          <w:t>60</w:t>
        </w:r>
        <w:r>
          <w:fldChar w:fldCharType="end"/>
        </w:r>
      </w:hyperlink>
    </w:p>
    <w:p>
      <w:pPr>
        <w:pStyle w:val="TOC2"/>
        <w:tabs>
          <w:tab w:val="right" w:leader="dot" w:pos="8306"/>
        </w:tabs>
      </w:pPr>
      <w:hyperlink w:anchor="_Toc8047" w:history="1">
        <w:r>
          <w:rPr>
            <w:rFonts w:ascii="仿宋" w:eastAsia="仿宋" w:hAnsi="仿宋" w:cs="仿宋" w:hint="eastAsia"/>
            <w:lang w:eastAsia="zh-CN"/>
          </w:rPr>
          <w:t>(二)、土建工程建设指标</w:t>
        </w:r>
        <w:r>
          <w:tab/>
        </w:r>
        <w:r>
          <w:fldChar w:fldCharType="begin"/>
        </w:r>
        <w:r>
          <w:instrText xml:space="preserve"> PAGEREF _Toc8047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56"/>
      <w:r>
        <w:rPr>
          <w:rFonts w:ascii="仿宋" w:eastAsia="仿宋" w:hAnsi="仿宋" w:cs="仿宋" w:hint="eastAsia"/>
          <w:sz w:val="28"/>
          <w:lang w:eastAsia="zh-CN"/>
        </w:rPr>
        <w:t>一、文化衫项目建设背景及必要性分析</w:t>
      </w:r>
      <w:bookmarkEnd w:id="2"/>
    </w:p>
    <w:p>
      <w:pPr>
        <w:pStyle w:val="Heading2"/>
        <w:rPr>
          <w:rFonts w:ascii="仿宋" w:eastAsia="仿宋" w:hAnsi="仿宋" w:cs="仿宋" w:hint="eastAsia"/>
          <w:lang w:eastAsia="zh-CN"/>
        </w:rPr>
      </w:pPr>
      <w:bookmarkStart w:id="3" w:name="_Toc28629"/>
      <w:r>
        <w:rPr>
          <w:rFonts w:ascii="仿宋" w:eastAsia="仿宋" w:hAnsi="仿宋" w:cs="仿宋" w:hint="eastAsia"/>
          <w:lang w:eastAsia="zh-CN"/>
        </w:rPr>
        <w:t>(一)、文化衫项目背景分析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我们的背景分析将深入挖掘当前行业的发展趋势，通过对竞争态势的全面审视，找到文化衫项目在这个潮流中的定位。同时，我们将关注行业内涌现的新兴机遇，以便文化衫项目更好地融入行业发展的潮流中。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衫项目提供了强大的发展动力。我们将聚焦于行业内最新的技术发展趋势，包括但不限于人工智能、大数据分析、物联网等领域。通过深度的技术研究，我们将确保文化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衫项目发展的源泉。我们将投入更多的精力对市场需求进行深入剖析，超越表面的需求，深入挖掘潜在的市场痛点和机遇。通过对市场需求的细致了解，文化衫项目将更有针对性地设计解决方案，满足市场的多样化需求，从而更好地促进文化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衫项目战略至关重要。我们将对竞争态势进行更为深入的分析，包括但不限于市场份额、产品特点、客户满意度等多个维度。通过深度的竞争分析，文化衫项目将能够更准确地把握市场脉搏，制定具有竞争力的文化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文化衫项目的发展具有直接的影响。我们将进行更为全面的法规和政策分析，了解行业发展中的潜在法律风险和合规挑战。通过充分了解和遵守相关法规，文化衫项目将确保在法律框架内合法合规运营，为文化衫项目的稳健发展提供有力支持。</w:t>
      </w:r>
    </w:p>
    <w:p>
      <w:pPr>
        <w:pStyle w:val="Heading2"/>
        <w:ind w:firstLine="560" w:firstLineChars="200"/>
        <w:rPr>
          <w:rFonts w:ascii="仿宋" w:eastAsia="仿宋" w:hAnsi="仿宋" w:cs="仿宋" w:hint="eastAsia"/>
          <w:sz w:val="28"/>
          <w:lang w:eastAsia="zh-CN"/>
        </w:rPr>
      </w:pPr>
      <w:bookmarkStart w:id="4" w:name="_Toc12691"/>
      <w:r>
        <w:rPr>
          <w:rFonts w:ascii="仿宋" w:eastAsia="仿宋" w:hAnsi="仿宋" w:cs="仿宋" w:hint="eastAsia"/>
          <w:sz w:val="28"/>
          <w:lang w:eastAsia="zh-CN"/>
        </w:rPr>
        <w:t>(二)、文化衫项目建设必要性分析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建设的迫切性源于对行业发展趋势的深刻洞察。我们正处于一个行业变革的时代，科技创新、数字化转型成为企业发展的关键动力。文化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建设不仅仅是为了跟上潮流，更是为了通过技术创新推动企业的持续发展。通过引入先进的技术和解决方案，文化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文化衫项目的建设成为必然选择，通过提高产品质量、拓展服务领域，从而在竞争中获得更多的机会。文化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文化衫项目建设的必要性体现在对客户需求更精准的满足。通过文化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建设的背后是对企业持续创新的追求。只有通过不断创新，企业才能在竞争中立于不败之地。文化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78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343"/>
      <w:r>
        <w:rPr>
          <w:rFonts w:ascii="仿宋" w:eastAsia="仿宋" w:hAnsi="仿宋" w:cs="仿宋" w:hint="eastAsia"/>
          <w:lang w:eastAsia="zh-CN"/>
        </w:rPr>
        <w:t>(一)、文化衫行业分析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文化衫行业一直以来都是市场的关注焦点。行业内的发展趋势、竞争态势以及潜在机会都对文化衫项目的推进产生深远的影响。通过深入研究行业的整体概貌，我们将更好地理解行业的核心特征，为文化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行业，技术一直是推动创新和发展的关键因素。我们将对当前技术趋势进行详尽分析，包括但不限于人工智能、大数据应用、先进制造技术等。这有助于文化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化衫项目成功的基础。我们将对主要竞争对手进行深入研究，包括其市场份额、产品特点、市场定位等。通过全面了解竞争对手的优势和劣势，文化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4128"/>
      <w:r>
        <w:rPr>
          <w:rFonts w:ascii="仿宋" w:eastAsia="仿宋" w:hAnsi="仿宋" w:cs="仿宋" w:hint="eastAsia"/>
          <w:sz w:val="28"/>
          <w:lang w:eastAsia="zh-CN"/>
        </w:rPr>
        <w:t>(二)、文化衫市场分析预测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通过对市场规模的深入调研，我们将预测文化衫市场未来的增长趋势。这包括市场的整体规模、各细分领域的发展趋势等。文化衫项目可以根据市场的扩张速度和潜在机会，制定更符合市场需求的发展策略。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了解消费者的需求是市场分析的核心。我们将通过调查研究，深入挖掘目标消费者的需求特点、购买习惯以及对产品和服务的期望。这有助于文化衫项目更好地定位目标市场，提供更符合消费者期待的解决方案。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文化衫项目实施过程中需要充分考虑的因素。我们将对市场风险进行全面评估，包括但不限于政策法规风险、市场竞争风险、技术变革风险等。通过对潜在风险的深入分析，文化衫项目可以制定相应的风险缓解策略，降低不确定性对文化衫项目的影响。</w:t>
      </w:r>
    </w:p>
    <w:p>
      <w:pPr>
        <w:pStyle w:val="Heading1"/>
        <w:ind w:firstLine="560" w:firstLineChars="200"/>
        <w:rPr>
          <w:rFonts w:ascii="仿宋" w:eastAsia="仿宋" w:hAnsi="仿宋" w:cs="仿宋" w:hint="eastAsia"/>
          <w:sz w:val="28"/>
          <w:lang w:eastAsia="zh-CN"/>
        </w:rPr>
      </w:pPr>
      <w:bookmarkStart w:id="8" w:name="_Toc18902"/>
      <w:r>
        <w:rPr>
          <w:rFonts w:ascii="仿宋" w:eastAsia="仿宋" w:hAnsi="仿宋" w:cs="仿宋" w:hint="eastAsia"/>
          <w:sz w:val="28"/>
          <w:lang w:eastAsia="zh-CN"/>
        </w:rPr>
        <w:t>三、文化衫项目文档管理</w:t>
      </w:r>
      <w:bookmarkEnd w:id="8"/>
    </w:p>
    <w:p>
      <w:pPr>
        <w:pStyle w:val="Heading2"/>
        <w:rPr>
          <w:rFonts w:ascii="仿宋" w:eastAsia="仿宋" w:hAnsi="仿宋" w:cs="仿宋" w:hint="eastAsia"/>
          <w:lang w:eastAsia="zh-CN"/>
        </w:rPr>
      </w:pPr>
      <w:bookmarkStart w:id="9" w:name="_Toc485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文化衫项目高度重视文档的质量和准确性，以支持文化衫项目的各项活动和决策。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文档的编制始于文化衫项目计划的初期，我们制定了详细的文档编制计划，明确了每个文档的内容、格式和编写责任人。在文化衫项目启动阶段，我们首先编制了文化衫项目章程，明确定义了文化衫项目的目标、范围、风险等关键要素。随后，文化衫项目团队根据计划陆续编制了需求文档、设计文档、测试文档等各类文档，确保文化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衫项目管理中的重要环节，旨在确保文化衫项目文档符合质量标准和文化衫项目需求。在文化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除了内部审查，我们还进行了外部审查，邀请文化衫项目相关利益方和专业领域的专家对文档进行独立审查。这有助于获取更全面、客观的反馈，确保文化衫项目文档不仅符合内部标准，也满足外部需求。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文化衫项目在文档编制与审查方面建立了严格的管理机制，通过规范的流程和多维度的审查，确保文化衫项目文档的质量、准确性和可靠性，为文化衫项目的顺利推进提供了有力支持。</w:t>
      </w:r>
    </w:p>
    <w:p>
      <w:pPr>
        <w:pStyle w:val="Heading2"/>
        <w:ind w:firstLine="560" w:firstLineChars="200"/>
        <w:rPr>
          <w:rFonts w:ascii="仿宋" w:eastAsia="仿宋" w:hAnsi="仿宋" w:cs="仿宋" w:hint="eastAsia"/>
          <w:sz w:val="28"/>
          <w:lang w:eastAsia="zh-CN"/>
        </w:rPr>
      </w:pPr>
      <w:bookmarkStart w:id="10" w:name="_Toc3245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我们通过多渠道发布文档，包括电子邮件、文化衫项目管理平台、内部网站等，以满足不同团队成员的偏好和需求。多渠道发布确保了信息的全面覆盖。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我们采用了精细的权限控制，确保只有授权人员可以访问敏感信息。这种安全措施保护了文化衫项目文档的机密性，防止了未经授权的信息泄露。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23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文档存档与归档是文化衫项目生命周期中一个至关重要的环节，直接关系到文化衫项目信息的长期保存和历史记录的完整性。在文化衫项目中，我们实施了一系列有效的文档存档与归档管理策略：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505"/>
      <w:r>
        <w:rPr>
          <w:rFonts w:ascii="仿宋" w:eastAsia="仿宋" w:hAnsi="仿宋" w:cs="仿宋" w:hint="eastAsia"/>
          <w:sz w:val="28"/>
          <w:lang w:eastAsia="zh-CN"/>
        </w:rPr>
        <w:t>四、文化衫项目危机管理</w:t>
      </w:r>
      <w:bookmarkEnd w:id="12"/>
    </w:p>
    <w:p>
      <w:pPr>
        <w:pStyle w:val="Heading2"/>
        <w:rPr>
          <w:rFonts w:ascii="仿宋" w:eastAsia="仿宋" w:hAnsi="仿宋" w:cs="仿宋" w:hint="eastAsia"/>
          <w:lang w:eastAsia="zh-CN"/>
        </w:rPr>
      </w:pPr>
      <w:bookmarkStart w:id="13" w:name="_Toc2920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项目危机管理中，危机预警与识别是确保文化衫项目稳健运行的核心步骤。通过建立全面的监测机制，文化衫项目团队旨在及时发现和理解潜在的风险和危机因素，以便采取及时的预防和应对措施，确保文化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首先，通过深入的风险评估，文化衫项目团队全面分析了整个文化衫项目和各个阶段可能存在的威胁。这包括准确评估每个潜在风险的发生概率和可能影响的程度，为后续危机预警提供了有力支持。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化衫项目团队着重于明确定义文化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化衫项目进展的持续监控，团队能够及时发现潜在问题并作出迅速反应。文化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在这一阶段，团队的专业素养和反应速度将发挥至关重要的作用，以确保潜在危机能够在初期得到有效的处理，最大程度地减轻负面影响。通过危机预警与识别，文化衫项目得以更有序、可控地推进。</w:t>
      </w:r>
    </w:p>
    <w:p>
      <w:pPr>
        <w:pStyle w:val="Heading2"/>
        <w:ind w:firstLine="560" w:firstLineChars="200"/>
        <w:rPr>
          <w:rFonts w:ascii="仿宋" w:eastAsia="仿宋" w:hAnsi="仿宋" w:cs="仿宋" w:hint="eastAsia"/>
          <w:sz w:val="28"/>
          <w:lang w:eastAsia="zh-CN"/>
        </w:rPr>
      </w:pPr>
      <w:bookmarkStart w:id="14" w:name="_Toc2132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在危机发生时，文化衫项目团队立即行动，成立了应急小组。该小组的任务是迅速制定并实施紧急应对措施，以最小化潜在损失。以下是采取的主要措施：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暂停文化衫项目进度：为遏制危机蔓延，文化衫项目暂时停止进行，以便全面评估当前状况。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资源重新分配：重新评估文化衫项目资源的分配，确保最大限度地减小损失。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实时沟通：与关键利益相关者建立实时沟通机制，向他们传递文化衫项目危机的实际状况，保障文化衫项目核心利益。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在紧急应对的同时，文化衫项目团队强调了团队协作和有效沟通的重要性。以下是团队协作的关键举措：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信息共享机制：建立了信息共享平台，确保团队成员能够及时获取文化衫项目危机的实时信息。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领导者沟通：文化衫项目领导者通过定期会议和即时沟通工具，指导团队应对危机，保持团队稳定运行。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随着危机得到初步控制，文化衫项目团队转向制定恢复计划，以确保文化衫项目能够从中迅速恢复。主要恢复计划包括：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修复受损的进度计划：重新评估文化衫项目进度，制定修复计划，确保文化衫项目尽快回归正常进程。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重新调整资源分配：优化资源分配，确保文化衫项目在有限资源下高效运转。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风险管理机制加强：对文化衫项目风险进行全面评估，制定更强化的风险管理策略，以预防未来可能的危机。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2504"/>
      <w:r>
        <w:rPr>
          <w:rFonts w:ascii="仿宋" w:eastAsia="仿宋" w:hAnsi="仿宋" w:cs="仿宋" w:hint="eastAsia"/>
          <w:sz w:val="28"/>
          <w:lang w:eastAsia="zh-CN"/>
        </w:rPr>
        <w:t>五、文化衫项目选址可行性分析</w:t>
      </w:r>
      <w:bookmarkEnd w:id="15"/>
    </w:p>
    <w:p>
      <w:pPr>
        <w:pStyle w:val="Heading2"/>
        <w:rPr>
          <w:rFonts w:ascii="仿宋" w:eastAsia="仿宋" w:hAnsi="仿宋" w:cs="仿宋" w:hint="eastAsia"/>
          <w:lang w:eastAsia="zh-CN"/>
        </w:rPr>
      </w:pPr>
      <w:bookmarkStart w:id="16" w:name="_Toc15777"/>
      <w:r>
        <w:rPr>
          <w:rFonts w:ascii="仿宋" w:eastAsia="仿宋" w:hAnsi="仿宋" w:cs="仿宋" w:hint="eastAsia"/>
          <w:lang w:eastAsia="zh-CN"/>
        </w:rPr>
        <w:t>(一)、文化衫项目选址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该文化衫项目选址位于XX省XX市XX区XXX街道</w:t>
      </w:r>
    </w:p>
    <w:p>
      <w:pPr>
        <w:pStyle w:val="Heading2"/>
        <w:ind w:firstLine="560" w:firstLineChars="200"/>
        <w:rPr>
          <w:rFonts w:ascii="仿宋" w:eastAsia="仿宋" w:hAnsi="仿宋" w:cs="仿宋" w:hint="eastAsia"/>
          <w:sz w:val="28"/>
          <w:lang w:eastAsia="zh-CN"/>
        </w:rPr>
      </w:pPr>
      <w:bookmarkStart w:id="17" w:name="_Toc1143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文化衫项目的征地面积将根据文化衫项目的实际规模和需求进行精确规划。具体面积XXX平方米，旨在确保文化衫项目不仅能够满足当前的发展需求，还能够预留空间以适应未来的扩展。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净用地面积是在征地面积基础上去除不可利用面积后的实际可开发用地。具体面积XXX平方米，考虑到环保、交通、安全等多方面因素，以确保文化衫项目在整体利用效率上达到最优。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文化衫项目计划建设的建筑总规模具体面积XXX平方米。这一规模的确定综合考虑了文化衫项目的性质、规模，以及城市规划的相关要求，确保建筑布局与周边环境协调一致。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绿地率是文化衫项目用地中被规划为绿地的比例。具体面积XXX平方米，旨在通过合理规划绿地，改善文化衫项目周边环境，提升居民生活质量，并符合城市整体绿化规划。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容积率是用地上可以建设的建筑总体积与用地面积之比。具体面积XXX，通过合理的容积率规划，确保文化衫项目建筑规模与周边环境和谐共生。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确保文化衫项目选址与当地城市规划相一致，具体面积XXX平方米。通过与城市规划部门深入沟通，确保文化衫项目不仅符合城市的整体发展方向，还能够融入城市的发展布局，为城市的长远发展贡献力量。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充分了解并确保文化衫项目选址符合当地产业政策，具体面积XXX平方米。这包括文化衫项目对当地经济的促进作用，以及对相关产业的带动效应，确保文化衫项目与地方政府的产业政策保持一致，促进共赢合作。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用地总体要求必须符合环保和可持续发展的原则，具体面积XXX平方米。通过采用绿色建筑设计、节能减排等措施，确保文化衫项目在建设和运营过程中对环境的影响最小化，达到可持续发展的要求。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确保文化衫项目选址具备必要的公共设施配套，具体面积XXX平方米。这包括交通便利性、教育、医疗等基础设施，以提高居民生活品质，使得文化衫项目选址更具吸引力。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考虑用地总体要求对当地社会稳定性的影响，具体面积XXX平方米。通过深入了解当地社区反馈，确保文化衫项目的选址和建设过程对当地社会和谐稳定产生积极作用。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衫项目选址不仅符合法规和规划，还在实际操作中具有可行性。这一全面规划将为文化衫项目的成功实施提供坚实的基础，确保文化衫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020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衫项目的设备规划和空间设计中，我们将采取灵活设备布局的措施。设备布局将根据实际需求进行灵活设计，避免不必要的浪费。通过合理规划设备摆放位置，我们将提高设备的利用率，减少设备间距，以确保文化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衫项目内部引入共享设施的概念，例如共享会议室、办公区等。通过这种方式，我们可以减少对资源的重复建设，提高资源共享效率，从而减小文化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21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文化衫项目的总图布置中，我们将不同功能区域进行明确的规划，以最大程度满足文化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https://d.book118.com/467036162145006026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61AC6"/>
    <w:rsid w:val="2E561A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3616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2024-01-08T15:29:00Z</dcterms:created>
  <dcterms:modified xsi:type="dcterms:W3CDTF">2024-01-08T15:29:44Z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A2AE24187508419F899F1D0706B9C646_11</vt:lpwstr>
  </property>
  <property fmtid="{D5CDD505-2E9C-101B-9397-08002B2CF9AE}" pid="3" name="KSOProductBuildVer">
    <vt:lpwstr>2052-12.1.0.16120</vt:lpwstr>
  </property>
</Properties>
</file>