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太阳能电池水泵系统项目规划设计纲要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144" w:history="1">
        <w:r>
          <w:rPr>
            <w:rFonts w:ascii="仿宋" w:eastAsia="仿宋" w:hAnsi="仿宋" w:cs="仿宋" w:hint="eastAsia"/>
            <w:lang w:eastAsia="zh-CN"/>
          </w:rPr>
          <w:t>前言</w:t>
        </w:r>
        <w:r>
          <w:tab/>
        </w:r>
        <w:r>
          <w:fldChar w:fldCharType="begin"/>
        </w:r>
        <w:r>
          <w:instrText xml:space="preserve"> PAGEREF _Toc31144 \h </w:instrText>
        </w:r>
        <w:r>
          <w:fldChar w:fldCharType="separate"/>
        </w:r>
        <w:r>
          <w:t>3</w:t>
        </w:r>
        <w:r>
          <w:fldChar w:fldCharType="end"/>
        </w:r>
      </w:hyperlink>
    </w:p>
    <w:p>
      <w:pPr>
        <w:pStyle w:val="TOC1"/>
        <w:tabs>
          <w:tab w:val="right" w:leader="dot" w:pos="8306"/>
        </w:tabs>
      </w:pPr>
      <w:hyperlink w:anchor="_Toc24950" w:history="1">
        <w:r>
          <w:rPr>
            <w:rFonts w:ascii="仿宋" w:eastAsia="仿宋" w:hAnsi="仿宋" w:cs="仿宋" w:hint="eastAsia"/>
            <w:lang w:eastAsia="zh-CN"/>
          </w:rPr>
          <w:t>一、太阳能电池水泵系统项目可持续发展</w:t>
        </w:r>
        <w:r>
          <w:tab/>
        </w:r>
        <w:r>
          <w:fldChar w:fldCharType="begin"/>
        </w:r>
        <w:r>
          <w:instrText xml:space="preserve"> PAGEREF _Toc24950 \h </w:instrText>
        </w:r>
        <w:r>
          <w:fldChar w:fldCharType="separate"/>
        </w:r>
        <w:r>
          <w:t>3</w:t>
        </w:r>
        <w:r>
          <w:fldChar w:fldCharType="end"/>
        </w:r>
      </w:hyperlink>
    </w:p>
    <w:p>
      <w:pPr>
        <w:pStyle w:val="TOC2"/>
        <w:tabs>
          <w:tab w:val="right" w:leader="dot" w:pos="8306"/>
        </w:tabs>
      </w:pPr>
      <w:hyperlink w:anchor="_Toc10785" w:history="1">
        <w:r>
          <w:rPr>
            <w:rFonts w:ascii="仿宋" w:eastAsia="仿宋" w:hAnsi="仿宋" w:cs="仿宋" w:hint="eastAsia"/>
            <w:lang w:eastAsia="zh-CN"/>
          </w:rPr>
          <w:t>(一)、可持续战略与实践</w:t>
        </w:r>
        <w:r>
          <w:tab/>
        </w:r>
        <w:r>
          <w:fldChar w:fldCharType="begin"/>
        </w:r>
        <w:r>
          <w:instrText xml:space="preserve"> PAGEREF _Toc10785 \h </w:instrText>
        </w:r>
        <w:r>
          <w:fldChar w:fldCharType="separate"/>
        </w:r>
        <w:r>
          <w:t>3</w:t>
        </w:r>
        <w:r>
          <w:fldChar w:fldCharType="end"/>
        </w:r>
      </w:hyperlink>
    </w:p>
    <w:p>
      <w:pPr>
        <w:pStyle w:val="TOC2"/>
        <w:tabs>
          <w:tab w:val="right" w:leader="dot" w:pos="8306"/>
        </w:tabs>
      </w:pPr>
      <w:hyperlink w:anchor="_Toc20236" w:history="1">
        <w:r>
          <w:rPr>
            <w:rFonts w:ascii="仿宋" w:eastAsia="仿宋" w:hAnsi="仿宋" w:cs="仿宋" w:hint="eastAsia"/>
            <w:lang w:eastAsia="zh-CN"/>
          </w:rPr>
          <w:t>(二)、环保与社会责任</w:t>
        </w:r>
        <w:r>
          <w:tab/>
        </w:r>
        <w:r>
          <w:fldChar w:fldCharType="begin"/>
        </w:r>
        <w:r>
          <w:instrText xml:space="preserve"> PAGEREF _Toc20236 \h </w:instrText>
        </w:r>
        <w:r>
          <w:fldChar w:fldCharType="separate"/>
        </w:r>
        <w:r>
          <w:t>4</w:t>
        </w:r>
        <w:r>
          <w:fldChar w:fldCharType="end"/>
        </w:r>
      </w:hyperlink>
    </w:p>
    <w:p>
      <w:pPr>
        <w:pStyle w:val="TOC1"/>
        <w:tabs>
          <w:tab w:val="right" w:leader="dot" w:pos="8306"/>
        </w:tabs>
      </w:pPr>
      <w:hyperlink w:anchor="_Toc9715" w:history="1">
        <w:r>
          <w:rPr>
            <w:rFonts w:ascii="仿宋" w:eastAsia="仿宋" w:hAnsi="仿宋" w:cs="仿宋" w:hint="eastAsia"/>
            <w:lang w:eastAsia="zh-CN"/>
          </w:rPr>
          <w:t>二、太阳能电池水泵系统项目危机管理</w:t>
        </w:r>
        <w:r>
          <w:tab/>
        </w:r>
        <w:r>
          <w:fldChar w:fldCharType="begin"/>
        </w:r>
        <w:r>
          <w:instrText xml:space="preserve"> PAGEREF _Toc9715 \h </w:instrText>
        </w:r>
        <w:r>
          <w:fldChar w:fldCharType="separate"/>
        </w:r>
        <w:r>
          <w:t>5</w:t>
        </w:r>
        <w:r>
          <w:fldChar w:fldCharType="end"/>
        </w:r>
      </w:hyperlink>
    </w:p>
    <w:p>
      <w:pPr>
        <w:pStyle w:val="TOC2"/>
        <w:tabs>
          <w:tab w:val="right" w:leader="dot" w:pos="8306"/>
        </w:tabs>
      </w:pPr>
      <w:hyperlink w:anchor="_Toc18683" w:history="1">
        <w:r>
          <w:rPr>
            <w:rFonts w:ascii="仿宋" w:eastAsia="仿宋" w:hAnsi="仿宋" w:cs="仿宋" w:hint="eastAsia"/>
            <w:lang w:eastAsia="zh-CN"/>
          </w:rPr>
          <w:t>(一)、危机预警与识别</w:t>
        </w:r>
        <w:r>
          <w:tab/>
        </w:r>
        <w:r>
          <w:fldChar w:fldCharType="begin"/>
        </w:r>
        <w:r>
          <w:instrText xml:space="preserve"> PAGEREF _Toc18683 \h </w:instrText>
        </w:r>
        <w:r>
          <w:fldChar w:fldCharType="separate"/>
        </w:r>
        <w:r>
          <w:t>5</w:t>
        </w:r>
        <w:r>
          <w:fldChar w:fldCharType="end"/>
        </w:r>
      </w:hyperlink>
    </w:p>
    <w:p>
      <w:pPr>
        <w:pStyle w:val="TOC2"/>
        <w:tabs>
          <w:tab w:val="right" w:leader="dot" w:pos="8306"/>
        </w:tabs>
      </w:pPr>
      <w:hyperlink w:anchor="_Toc16029" w:history="1">
        <w:r>
          <w:rPr>
            <w:rFonts w:ascii="仿宋" w:eastAsia="仿宋" w:hAnsi="仿宋" w:cs="仿宋" w:hint="eastAsia"/>
            <w:lang w:eastAsia="zh-CN"/>
          </w:rPr>
          <w:t>(二)、危机应对与恢复</w:t>
        </w:r>
        <w:r>
          <w:tab/>
        </w:r>
        <w:r>
          <w:fldChar w:fldCharType="begin"/>
        </w:r>
        <w:r>
          <w:instrText xml:space="preserve"> PAGEREF _Toc16029 \h </w:instrText>
        </w:r>
        <w:r>
          <w:fldChar w:fldCharType="separate"/>
        </w:r>
        <w:r>
          <w:t>6</w:t>
        </w:r>
        <w:r>
          <w:fldChar w:fldCharType="end"/>
        </w:r>
      </w:hyperlink>
    </w:p>
    <w:p>
      <w:pPr>
        <w:pStyle w:val="TOC1"/>
        <w:tabs>
          <w:tab w:val="right" w:leader="dot" w:pos="8306"/>
        </w:tabs>
      </w:pPr>
      <w:hyperlink w:anchor="_Toc32697" w:history="1">
        <w:r>
          <w:rPr>
            <w:rFonts w:ascii="仿宋" w:eastAsia="仿宋" w:hAnsi="仿宋" w:cs="仿宋" w:hint="eastAsia"/>
            <w:lang w:eastAsia="zh-CN"/>
          </w:rPr>
          <w:t>三、市场分析、调研</w:t>
        </w:r>
        <w:r>
          <w:tab/>
        </w:r>
        <w:r>
          <w:fldChar w:fldCharType="begin"/>
        </w:r>
        <w:r>
          <w:instrText xml:space="preserve"> PAGEREF _Toc32697 \h </w:instrText>
        </w:r>
        <w:r>
          <w:fldChar w:fldCharType="separate"/>
        </w:r>
        <w:r>
          <w:t>7</w:t>
        </w:r>
        <w:r>
          <w:fldChar w:fldCharType="end"/>
        </w:r>
      </w:hyperlink>
    </w:p>
    <w:p>
      <w:pPr>
        <w:pStyle w:val="TOC2"/>
        <w:tabs>
          <w:tab w:val="right" w:leader="dot" w:pos="8306"/>
        </w:tabs>
      </w:pPr>
      <w:hyperlink w:anchor="_Toc23500" w:history="1">
        <w:r>
          <w:rPr>
            <w:rFonts w:ascii="仿宋" w:eastAsia="仿宋" w:hAnsi="仿宋" w:cs="仿宋" w:hint="eastAsia"/>
            <w:lang w:eastAsia="zh-CN"/>
          </w:rPr>
          <w:t>(一)、太阳能电池水泵系统行业分析</w:t>
        </w:r>
        <w:r>
          <w:tab/>
        </w:r>
        <w:r>
          <w:fldChar w:fldCharType="begin"/>
        </w:r>
        <w:r>
          <w:instrText xml:space="preserve"> PAGEREF _Toc23500 \h </w:instrText>
        </w:r>
        <w:r>
          <w:fldChar w:fldCharType="separate"/>
        </w:r>
        <w:r>
          <w:t>7</w:t>
        </w:r>
        <w:r>
          <w:fldChar w:fldCharType="end"/>
        </w:r>
      </w:hyperlink>
    </w:p>
    <w:p>
      <w:pPr>
        <w:pStyle w:val="TOC2"/>
        <w:tabs>
          <w:tab w:val="right" w:leader="dot" w:pos="8306"/>
        </w:tabs>
      </w:pPr>
      <w:hyperlink w:anchor="_Toc6412" w:history="1">
        <w:r>
          <w:rPr>
            <w:rFonts w:ascii="仿宋" w:eastAsia="仿宋" w:hAnsi="仿宋" w:cs="仿宋" w:hint="eastAsia"/>
            <w:lang w:eastAsia="zh-CN"/>
          </w:rPr>
          <w:t>(二)、太阳能电池水泵系统市场分析预测</w:t>
        </w:r>
        <w:r>
          <w:tab/>
        </w:r>
        <w:r>
          <w:fldChar w:fldCharType="begin"/>
        </w:r>
        <w:r>
          <w:instrText xml:space="preserve"> PAGEREF _Toc6412 \h </w:instrText>
        </w:r>
        <w:r>
          <w:fldChar w:fldCharType="separate"/>
        </w:r>
        <w:r>
          <w:t>8</w:t>
        </w:r>
        <w:r>
          <w:fldChar w:fldCharType="end"/>
        </w:r>
      </w:hyperlink>
    </w:p>
    <w:p>
      <w:pPr>
        <w:pStyle w:val="TOC1"/>
        <w:tabs>
          <w:tab w:val="right" w:leader="dot" w:pos="8306"/>
        </w:tabs>
      </w:pPr>
      <w:hyperlink w:anchor="_Toc7638" w:history="1">
        <w:r>
          <w:rPr>
            <w:rFonts w:ascii="仿宋" w:eastAsia="仿宋" w:hAnsi="仿宋" w:cs="仿宋" w:hint="eastAsia"/>
            <w:lang w:eastAsia="zh-CN"/>
          </w:rPr>
          <w:t>四、产品规划分析</w:t>
        </w:r>
        <w:r>
          <w:tab/>
        </w:r>
        <w:r>
          <w:fldChar w:fldCharType="begin"/>
        </w:r>
        <w:r>
          <w:instrText xml:space="preserve"> PAGEREF _Toc7638 \h </w:instrText>
        </w:r>
        <w:r>
          <w:fldChar w:fldCharType="separate"/>
        </w:r>
        <w:r>
          <w:t>9</w:t>
        </w:r>
        <w:r>
          <w:fldChar w:fldCharType="end"/>
        </w:r>
      </w:hyperlink>
    </w:p>
    <w:p>
      <w:pPr>
        <w:pStyle w:val="TOC2"/>
        <w:tabs>
          <w:tab w:val="right" w:leader="dot" w:pos="8306"/>
        </w:tabs>
      </w:pPr>
      <w:hyperlink w:anchor="_Toc1802" w:history="1">
        <w:r>
          <w:rPr>
            <w:rFonts w:ascii="仿宋" w:eastAsia="仿宋" w:hAnsi="仿宋" w:cs="仿宋" w:hint="eastAsia"/>
            <w:lang w:eastAsia="zh-CN"/>
          </w:rPr>
          <w:t>(一)、产品规划</w:t>
        </w:r>
        <w:r>
          <w:tab/>
        </w:r>
        <w:r>
          <w:fldChar w:fldCharType="begin"/>
        </w:r>
        <w:r>
          <w:instrText xml:space="preserve"> PAGEREF _Toc1802 \h </w:instrText>
        </w:r>
        <w:r>
          <w:fldChar w:fldCharType="separate"/>
        </w:r>
        <w:r>
          <w:t>9</w:t>
        </w:r>
        <w:r>
          <w:fldChar w:fldCharType="end"/>
        </w:r>
      </w:hyperlink>
    </w:p>
    <w:p>
      <w:pPr>
        <w:pStyle w:val="TOC2"/>
        <w:tabs>
          <w:tab w:val="right" w:leader="dot" w:pos="8306"/>
        </w:tabs>
      </w:pPr>
      <w:hyperlink w:anchor="_Toc7462" w:history="1">
        <w:r>
          <w:rPr>
            <w:rFonts w:ascii="仿宋" w:eastAsia="仿宋" w:hAnsi="仿宋" w:cs="仿宋" w:hint="eastAsia"/>
            <w:lang w:eastAsia="zh-CN"/>
          </w:rPr>
          <w:t>(二)、建设规模</w:t>
        </w:r>
        <w:r>
          <w:tab/>
        </w:r>
        <w:r>
          <w:fldChar w:fldCharType="begin"/>
        </w:r>
        <w:r>
          <w:instrText xml:space="preserve"> PAGEREF _Toc7462 \h </w:instrText>
        </w:r>
        <w:r>
          <w:fldChar w:fldCharType="separate"/>
        </w:r>
        <w:r>
          <w:t>10</w:t>
        </w:r>
        <w:r>
          <w:fldChar w:fldCharType="end"/>
        </w:r>
      </w:hyperlink>
    </w:p>
    <w:p>
      <w:pPr>
        <w:pStyle w:val="TOC1"/>
        <w:tabs>
          <w:tab w:val="right" w:leader="dot" w:pos="8306"/>
        </w:tabs>
      </w:pPr>
      <w:hyperlink w:anchor="_Toc31839" w:history="1">
        <w:r>
          <w:rPr>
            <w:rFonts w:ascii="仿宋" w:eastAsia="仿宋" w:hAnsi="仿宋" w:cs="仿宋" w:hint="eastAsia"/>
            <w:lang w:eastAsia="zh-CN"/>
          </w:rPr>
          <w:t>五、工艺说明</w:t>
        </w:r>
        <w:r>
          <w:tab/>
        </w:r>
        <w:r>
          <w:fldChar w:fldCharType="begin"/>
        </w:r>
        <w:r>
          <w:instrText xml:space="preserve"> PAGEREF _Toc31839 \h </w:instrText>
        </w:r>
        <w:r>
          <w:fldChar w:fldCharType="separate"/>
        </w:r>
        <w:r>
          <w:t>11</w:t>
        </w:r>
        <w:r>
          <w:fldChar w:fldCharType="end"/>
        </w:r>
      </w:hyperlink>
    </w:p>
    <w:p>
      <w:pPr>
        <w:pStyle w:val="TOC2"/>
        <w:tabs>
          <w:tab w:val="right" w:leader="dot" w:pos="8306"/>
        </w:tabs>
      </w:pPr>
      <w:hyperlink w:anchor="_Toc30200" w:history="1">
        <w:r>
          <w:rPr>
            <w:rFonts w:ascii="仿宋" w:eastAsia="仿宋" w:hAnsi="仿宋" w:cs="仿宋" w:hint="eastAsia"/>
            <w:lang w:eastAsia="zh-CN"/>
          </w:rPr>
          <w:t>(一)、技术管理特点</w:t>
        </w:r>
        <w:r>
          <w:tab/>
        </w:r>
        <w:r>
          <w:fldChar w:fldCharType="begin"/>
        </w:r>
        <w:r>
          <w:instrText xml:space="preserve"> PAGEREF _Toc30200 \h </w:instrText>
        </w:r>
        <w:r>
          <w:fldChar w:fldCharType="separate"/>
        </w:r>
        <w:r>
          <w:t>11</w:t>
        </w:r>
        <w:r>
          <w:fldChar w:fldCharType="end"/>
        </w:r>
      </w:hyperlink>
    </w:p>
    <w:p>
      <w:pPr>
        <w:pStyle w:val="TOC2"/>
        <w:tabs>
          <w:tab w:val="right" w:leader="dot" w:pos="8306"/>
        </w:tabs>
      </w:pPr>
      <w:hyperlink w:anchor="_Toc3982" w:history="1">
        <w:r>
          <w:rPr>
            <w:rFonts w:ascii="仿宋" w:eastAsia="仿宋" w:hAnsi="仿宋" w:cs="仿宋" w:hint="eastAsia"/>
            <w:lang w:eastAsia="zh-CN"/>
          </w:rPr>
          <w:t>(二)、太阳能电池水泵系统项目工艺技术设计方案</w:t>
        </w:r>
        <w:r>
          <w:tab/>
        </w:r>
        <w:r>
          <w:fldChar w:fldCharType="begin"/>
        </w:r>
        <w:r>
          <w:instrText xml:space="preserve"> PAGEREF _Toc3982 \h </w:instrText>
        </w:r>
        <w:r>
          <w:fldChar w:fldCharType="separate"/>
        </w:r>
        <w:r>
          <w:t>12</w:t>
        </w:r>
        <w:r>
          <w:fldChar w:fldCharType="end"/>
        </w:r>
      </w:hyperlink>
    </w:p>
    <w:p>
      <w:pPr>
        <w:pStyle w:val="TOC2"/>
        <w:tabs>
          <w:tab w:val="right" w:leader="dot" w:pos="8306"/>
        </w:tabs>
      </w:pPr>
      <w:hyperlink w:anchor="_Toc2842" w:history="1">
        <w:r>
          <w:rPr>
            <w:rFonts w:ascii="仿宋" w:eastAsia="仿宋" w:hAnsi="仿宋" w:cs="仿宋" w:hint="eastAsia"/>
            <w:lang w:eastAsia="zh-CN"/>
          </w:rPr>
          <w:t>(三)、设备选型方案</w:t>
        </w:r>
        <w:r>
          <w:tab/>
        </w:r>
        <w:r>
          <w:fldChar w:fldCharType="begin"/>
        </w:r>
        <w:r>
          <w:instrText xml:space="preserve"> PAGEREF _Toc2842 \h </w:instrText>
        </w:r>
        <w:r>
          <w:fldChar w:fldCharType="separate"/>
        </w:r>
        <w:r>
          <w:t>13</w:t>
        </w:r>
        <w:r>
          <w:fldChar w:fldCharType="end"/>
        </w:r>
      </w:hyperlink>
    </w:p>
    <w:p>
      <w:pPr>
        <w:pStyle w:val="TOC1"/>
        <w:tabs>
          <w:tab w:val="right" w:leader="dot" w:pos="8306"/>
        </w:tabs>
      </w:pPr>
      <w:hyperlink w:anchor="_Toc27960" w:history="1">
        <w:r>
          <w:rPr>
            <w:rFonts w:ascii="仿宋" w:eastAsia="仿宋" w:hAnsi="仿宋" w:cs="仿宋" w:hint="eastAsia"/>
            <w:lang w:eastAsia="zh-CN"/>
          </w:rPr>
          <w:t>六、太阳能电池水泵系统项目建设单位说明</w:t>
        </w:r>
        <w:r>
          <w:tab/>
        </w:r>
        <w:r>
          <w:fldChar w:fldCharType="begin"/>
        </w:r>
        <w:r>
          <w:instrText xml:space="preserve"> PAGEREF _Toc27960 \h </w:instrText>
        </w:r>
        <w:r>
          <w:fldChar w:fldCharType="separate"/>
        </w:r>
        <w:r>
          <w:t>15</w:t>
        </w:r>
        <w:r>
          <w:fldChar w:fldCharType="end"/>
        </w:r>
      </w:hyperlink>
    </w:p>
    <w:p>
      <w:pPr>
        <w:pStyle w:val="TOC2"/>
        <w:tabs>
          <w:tab w:val="right" w:leader="dot" w:pos="8306"/>
        </w:tabs>
      </w:pPr>
      <w:hyperlink w:anchor="_Toc32653" w:history="1">
        <w:r>
          <w:rPr>
            <w:rFonts w:ascii="仿宋" w:eastAsia="仿宋" w:hAnsi="仿宋" w:cs="仿宋" w:hint="eastAsia"/>
            <w:lang w:eastAsia="zh-CN"/>
          </w:rPr>
          <w:t>(一)、太阳能电池水泵系统项目承办单位基本情况</w:t>
        </w:r>
        <w:r>
          <w:tab/>
        </w:r>
        <w:r>
          <w:fldChar w:fldCharType="begin"/>
        </w:r>
        <w:r>
          <w:instrText xml:space="preserve"> PAGEREF _Toc32653 \h </w:instrText>
        </w:r>
        <w:r>
          <w:fldChar w:fldCharType="separate"/>
        </w:r>
        <w:r>
          <w:t>15</w:t>
        </w:r>
        <w:r>
          <w:fldChar w:fldCharType="end"/>
        </w:r>
      </w:hyperlink>
    </w:p>
    <w:p>
      <w:pPr>
        <w:pStyle w:val="TOC2"/>
        <w:tabs>
          <w:tab w:val="right" w:leader="dot" w:pos="8306"/>
        </w:tabs>
      </w:pPr>
      <w:hyperlink w:anchor="_Toc14774" w:history="1">
        <w:r>
          <w:rPr>
            <w:rFonts w:ascii="仿宋" w:eastAsia="仿宋" w:hAnsi="仿宋" w:cs="仿宋" w:hint="eastAsia"/>
            <w:lang w:eastAsia="zh-CN"/>
          </w:rPr>
          <w:t>(二)、公司经济效益分析</w:t>
        </w:r>
        <w:r>
          <w:tab/>
        </w:r>
        <w:r>
          <w:fldChar w:fldCharType="begin"/>
        </w:r>
        <w:r>
          <w:instrText xml:space="preserve"> PAGEREF _Toc14774 \h </w:instrText>
        </w:r>
        <w:r>
          <w:fldChar w:fldCharType="separate"/>
        </w:r>
        <w:r>
          <w:t>15</w:t>
        </w:r>
        <w:r>
          <w:fldChar w:fldCharType="end"/>
        </w:r>
      </w:hyperlink>
    </w:p>
    <w:p>
      <w:pPr>
        <w:pStyle w:val="TOC1"/>
        <w:tabs>
          <w:tab w:val="right" w:leader="dot" w:pos="8306"/>
        </w:tabs>
      </w:pPr>
      <w:hyperlink w:anchor="_Toc9775" w:history="1">
        <w:r>
          <w:rPr>
            <w:rFonts w:ascii="仿宋" w:eastAsia="仿宋" w:hAnsi="仿宋" w:cs="仿宋" w:hint="eastAsia"/>
            <w:lang w:eastAsia="zh-CN"/>
          </w:rPr>
          <w:t>七、生产安全保护</w:t>
        </w:r>
        <w:r>
          <w:tab/>
        </w:r>
        <w:r>
          <w:fldChar w:fldCharType="begin"/>
        </w:r>
        <w:r>
          <w:instrText xml:space="preserve"> PAGEREF _Toc9775 \h </w:instrText>
        </w:r>
        <w:r>
          <w:fldChar w:fldCharType="separate"/>
        </w:r>
        <w:r>
          <w:t>17</w:t>
        </w:r>
        <w:r>
          <w:fldChar w:fldCharType="end"/>
        </w:r>
      </w:hyperlink>
    </w:p>
    <w:p>
      <w:pPr>
        <w:pStyle w:val="TOC2"/>
        <w:tabs>
          <w:tab w:val="right" w:leader="dot" w:pos="8306"/>
        </w:tabs>
      </w:pPr>
      <w:hyperlink w:anchor="_Toc1172" w:history="1">
        <w:r>
          <w:rPr>
            <w:rFonts w:ascii="仿宋" w:eastAsia="仿宋" w:hAnsi="仿宋" w:cs="仿宋" w:hint="eastAsia"/>
            <w:lang w:eastAsia="zh-CN"/>
          </w:rPr>
          <w:t>(一)、消防安全</w:t>
        </w:r>
        <w:r>
          <w:tab/>
        </w:r>
        <w:r>
          <w:fldChar w:fldCharType="begin"/>
        </w:r>
        <w:r>
          <w:instrText xml:space="preserve"> PAGEREF _Toc1172 \h </w:instrText>
        </w:r>
        <w:r>
          <w:fldChar w:fldCharType="separate"/>
        </w:r>
        <w:r>
          <w:t>17</w:t>
        </w:r>
        <w:r>
          <w:fldChar w:fldCharType="end"/>
        </w:r>
      </w:hyperlink>
    </w:p>
    <w:p>
      <w:pPr>
        <w:pStyle w:val="TOC2"/>
        <w:tabs>
          <w:tab w:val="right" w:leader="dot" w:pos="8306"/>
        </w:tabs>
      </w:pPr>
      <w:hyperlink w:anchor="_Toc24550" w:history="1">
        <w:r>
          <w:rPr>
            <w:rFonts w:ascii="仿宋" w:eastAsia="仿宋" w:hAnsi="仿宋" w:cs="仿宋" w:hint="eastAsia"/>
            <w:lang w:eastAsia="zh-CN"/>
          </w:rPr>
          <w:t>(二)、防火防爆总图布置措施</w:t>
        </w:r>
        <w:r>
          <w:tab/>
        </w:r>
        <w:r>
          <w:fldChar w:fldCharType="begin"/>
        </w:r>
        <w:r>
          <w:instrText xml:space="preserve"> PAGEREF _Toc24550 \h </w:instrText>
        </w:r>
        <w:r>
          <w:fldChar w:fldCharType="separate"/>
        </w:r>
        <w:r>
          <w:t>18</w:t>
        </w:r>
        <w:r>
          <w:fldChar w:fldCharType="end"/>
        </w:r>
      </w:hyperlink>
    </w:p>
    <w:p>
      <w:pPr>
        <w:pStyle w:val="TOC2"/>
        <w:tabs>
          <w:tab w:val="right" w:leader="dot" w:pos="8306"/>
        </w:tabs>
      </w:pPr>
      <w:hyperlink w:anchor="_Toc1183" w:history="1">
        <w:r>
          <w:rPr>
            <w:rFonts w:ascii="仿宋" w:eastAsia="仿宋" w:hAnsi="仿宋" w:cs="仿宋" w:hint="eastAsia"/>
            <w:lang w:eastAsia="zh-CN"/>
          </w:rPr>
          <w:t>(三)、自然灾害防范措施</w:t>
        </w:r>
        <w:r>
          <w:tab/>
        </w:r>
        <w:r>
          <w:fldChar w:fldCharType="begin"/>
        </w:r>
        <w:r>
          <w:instrText xml:space="preserve"> PAGEREF _Toc1183 \h </w:instrText>
        </w:r>
        <w:r>
          <w:fldChar w:fldCharType="separate"/>
        </w:r>
        <w:r>
          <w:t>19</w:t>
        </w:r>
        <w:r>
          <w:fldChar w:fldCharType="end"/>
        </w:r>
      </w:hyperlink>
    </w:p>
    <w:p>
      <w:pPr>
        <w:pStyle w:val="TOC2"/>
        <w:tabs>
          <w:tab w:val="right" w:leader="dot" w:pos="8306"/>
        </w:tabs>
      </w:pPr>
      <w:hyperlink w:anchor="_Toc25561" w:history="1">
        <w:r>
          <w:rPr>
            <w:rFonts w:ascii="仿宋" w:eastAsia="仿宋" w:hAnsi="仿宋" w:cs="仿宋" w:hint="eastAsia"/>
            <w:lang w:eastAsia="zh-CN"/>
          </w:rPr>
          <w:t>(四)、安全色及安全标志使用要求</w:t>
        </w:r>
        <w:r>
          <w:tab/>
        </w:r>
        <w:r>
          <w:fldChar w:fldCharType="begin"/>
        </w:r>
        <w:r>
          <w:instrText xml:space="preserve"> PAGEREF _Toc25561 \h </w:instrText>
        </w:r>
        <w:r>
          <w:fldChar w:fldCharType="separate"/>
        </w:r>
        <w:r>
          <w:t>20</w:t>
        </w:r>
        <w:r>
          <w:fldChar w:fldCharType="end"/>
        </w:r>
      </w:hyperlink>
    </w:p>
    <w:p>
      <w:pPr>
        <w:pStyle w:val="TOC2"/>
        <w:tabs>
          <w:tab w:val="right" w:leader="dot" w:pos="8306"/>
        </w:tabs>
      </w:pPr>
      <w:hyperlink w:anchor="_Toc18855" w:history="1">
        <w:r>
          <w:rPr>
            <w:rFonts w:ascii="仿宋" w:eastAsia="仿宋" w:hAnsi="仿宋" w:cs="仿宋" w:hint="eastAsia"/>
            <w:lang w:eastAsia="zh-CN"/>
          </w:rPr>
          <w:t>(五)、防尘防毒措施</w:t>
        </w:r>
        <w:r>
          <w:tab/>
        </w:r>
        <w:r>
          <w:fldChar w:fldCharType="begin"/>
        </w:r>
        <w:r>
          <w:instrText xml:space="preserve"> PAGEREF _Toc18855 \h </w:instrText>
        </w:r>
        <w:r>
          <w:fldChar w:fldCharType="separate"/>
        </w:r>
        <w:r>
          <w:t>21</w:t>
        </w:r>
        <w:r>
          <w:fldChar w:fldCharType="end"/>
        </w:r>
      </w:hyperlink>
    </w:p>
    <w:p>
      <w:pPr>
        <w:pStyle w:val="TOC2"/>
        <w:tabs>
          <w:tab w:val="right" w:leader="dot" w:pos="8306"/>
        </w:tabs>
      </w:pPr>
      <w:hyperlink w:anchor="_Toc2748" w:history="1">
        <w:r>
          <w:rPr>
            <w:rFonts w:ascii="仿宋" w:eastAsia="仿宋" w:hAnsi="仿宋" w:cs="仿宋" w:hint="eastAsia"/>
            <w:lang w:eastAsia="zh-CN"/>
          </w:rPr>
          <w:t>(六)、防静电、触电防护及防雷措施</w:t>
        </w:r>
        <w:r>
          <w:tab/>
        </w:r>
        <w:r>
          <w:fldChar w:fldCharType="begin"/>
        </w:r>
        <w:r>
          <w:instrText xml:space="preserve"> PAGEREF _Toc2748 \h </w:instrText>
        </w:r>
        <w:r>
          <w:fldChar w:fldCharType="separate"/>
        </w:r>
        <w:r>
          <w:t>22</w:t>
        </w:r>
        <w:r>
          <w:fldChar w:fldCharType="end"/>
        </w:r>
      </w:hyperlink>
    </w:p>
    <w:p>
      <w:pPr>
        <w:pStyle w:val="TOC2"/>
        <w:tabs>
          <w:tab w:val="right" w:leader="dot" w:pos="8306"/>
        </w:tabs>
      </w:pPr>
      <w:hyperlink w:anchor="_Toc14637" w:history="1">
        <w:r>
          <w:rPr>
            <w:rFonts w:ascii="仿宋" w:eastAsia="仿宋" w:hAnsi="仿宋" w:cs="仿宋" w:hint="eastAsia"/>
            <w:lang w:eastAsia="zh-CN"/>
          </w:rPr>
          <w:t>(七)、机械设备安全保障措施</w:t>
        </w:r>
        <w:r>
          <w:tab/>
        </w:r>
        <w:r>
          <w:fldChar w:fldCharType="begin"/>
        </w:r>
        <w:r>
          <w:instrText xml:space="preserve"> PAGEREF _Toc14637 \h </w:instrText>
        </w:r>
        <w:r>
          <w:fldChar w:fldCharType="separate"/>
        </w:r>
        <w:r>
          <w:t>24</w:t>
        </w:r>
        <w:r>
          <w:fldChar w:fldCharType="end"/>
        </w:r>
      </w:hyperlink>
    </w:p>
    <w:p>
      <w:pPr>
        <w:pStyle w:val="TOC1"/>
        <w:tabs>
          <w:tab w:val="right" w:leader="dot" w:pos="8306"/>
        </w:tabs>
      </w:pPr>
      <w:hyperlink w:anchor="_Toc15679" w:history="1">
        <w:r>
          <w:rPr>
            <w:rFonts w:ascii="仿宋" w:eastAsia="仿宋" w:hAnsi="仿宋" w:cs="仿宋" w:hint="eastAsia"/>
            <w:lang w:eastAsia="zh-CN"/>
          </w:rPr>
          <w:t>八、太阳能电池水泵系统项目创新与研发</w:t>
        </w:r>
        <w:r>
          <w:tab/>
        </w:r>
        <w:r>
          <w:fldChar w:fldCharType="begin"/>
        </w:r>
        <w:r>
          <w:instrText xml:space="preserve"> PAGEREF _Toc15679 \h </w:instrText>
        </w:r>
        <w:r>
          <w:fldChar w:fldCharType="separate"/>
        </w:r>
        <w:r>
          <w:t>25</w:t>
        </w:r>
        <w:r>
          <w:fldChar w:fldCharType="end"/>
        </w:r>
      </w:hyperlink>
    </w:p>
    <w:p>
      <w:pPr>
        <w:pStyle w:val="TOC2"/>
        <w:tabs>
          <w:tab w:val="right" w:leader="dot" w:pos="8306"/>
        </w:tabs>
      </w:pPr>
      <w:hyperlink w:anchor="_Toc5513" w:history="1">
        <w:r>
          <w:rPr>
            <w:rFonts w:ascii="仿宋" w:eastAsia="仿宋" w:hAnsi="仿宋" w:cs="仿宋" w:hint="eastAsia"/>
            <w:lang w:eastAsia="zh-CN"/>
          </w:rPr>
          <w:t>(一)、创新策略与方向</w:t>
        </w:r>
        <w:r>
          <w:tab/>
        </w:r>
        <w:r>
          <w:fldChar w:fldCharType="begin"/>
        </w:r>
        <w:r>
          <w:instrText xml:space="preserve"> PAGEREF _Toc5513 \h </w:instrText>
        </w:r>
        <w:r>
          <w:fldChar w:fldCharType="separate"/>
        </w:r>
        <w:r>
          <w:t>25</w:t>
        </w:r>
        <w:r>
          <w:fldChar w:fldCharType="end"/>
        </w:r>
      </w:hyperlink>
    </w:p>
    <w:p>
      <w:pPr>
        <w:pStyle w:val="TOC2"/>
        <w:tabs>
          <w:tab w:val="right" w:leader="dot" w:pos="8306"/>
        </w:tabs>
      </w:pPr>
      <w:hyperlink w:anchor="_Toc26391" w:history="1">
        <w:r>
          <w:rPr>
            <w:rFonts w:ascii="仿宋" w:eastAsia="仿宋" w:hAnsi="仿宋" w:cs="仿宋" w:hint="eastAsia"/>
            <w:lang w:eastAsia="zh-CN"/>
          </w:rPr>
          <w:t>(二)、研发规划与投入</w:t>
        </w:r>
        <w:r>
          <w:tab/>
        </w:r>
        <w:r>
          <w:fldChar w:fldCharType="begin"/>
        </w:r>
        <w:r>
          <w:instrText xml:space="preserve"> PAGEREF _Toc26391 \h </w:instrText>
        </w:r>
        <w:r>
          <w:fldChar w:fldCharType="separate"/>
        </w:r>
        <w:r>
          <w:t>27</w:t>
        </w:r>
        <w:r>
          <w:fldChar w:fldCharType="end"/>
        </w:r>
      </w:hyperlink>
    </w:p>
    <w:p>
      <w:pPr>
        <w:pStyle w:val="TOC1"/>
        <w:tabs>
          <w:tab w:val="right" w:leader="dot" w:pos="8306"/>
        </w:tabs>
      </w:pPr>
      <w:hyperlink w:anchor="_Toc2905" w:history="1">
        <w:r>
          <w:rPr>
            <w:rFonts w:ascii="仿宋" w:eastAsia="仿宋" w:hAnsi="仿宋" w:cs="仿宋" w:hint="eastAsia"/>
            <w:lang w:eastAsia="zh-CN"/>
          </w:rPr>
          <w:t>九、太阳能电池水泵系统项目人力资源管理</w:t>
        </w:r>
        <w:r>
          <w:tab/>
        </w:r>
        <w:r>
          <w:fldChar w:fldCharType="begin"/>
        </w:r>
        <w:r>
          <w:instrText xml:space="preserve"> PAGEREF _Toc2905 \h </w:instrText>
        </w:r>
        <w:r>
          <w:fldChar w:fldCharType="separate"/>
        </w:r>
        <w:r>
          <w:t>28</w:t>
        </w:r>
        <w:r>
          <w:fldChar w:fldCharType="end"/>
        </w:r>
      </w:hyperlink>
    </w:p>
    <w:p>
      <w:pPr>
        <w:pStyle w:val="TOC2"/>
        <w:tabs>
          <w:tab w:val="right" w:leader="dot" w:pos="8306"/>
        </w:tabs>
      </w:pPr>
      <w:hyperlink w:anchor="_Toc6977" w:history="1">
        <w:r>
          <w:rPr>
            <w:rFonts w:ascii="仿宋" w:eastAsia="仿宋" w:hAnsi="仿宋" w:cs="仿宋" w:hint="eastAsia"/>
            <w:lang w:eastAsia="zh-CN"/>
          </w:rPr>
          <w:t>(一)、建立健全的预算管理制度</w:t>
        </w:r>
        <w:r>
          <w:tab/>
        </w:r>
        <w:r>
          <w:fldChar w:fldCharType="begin"/>
        </w:r>
        <w:r>
          <w:instrText xml:space="preserve"> PAGEREF _Toc6977 \h </w:instrText>
        </w:r>
        <w:r>
          <w:fldChar w:fldCharType="separate"/>
        </w:r>
        <w:r>
          <w:t>28</w:t>
        </w:r>
        <w:r>
          <w:fldChar w:fldCharType="end"/>
        </w:r>
      </w:hyperlink>
    </w:p>
    <w:p>
      <w:pPr>
        <w:pStyle w:val="TOC2"/>
        <w:tabs>
          <w:tab w:val="right" w:leader="dot" w:pos="8306"/>
        </w:tabs>
      </w:pPr>
      <w:hyperlink w:anchor="_Toc24365" w:history="1">
        <w:r>
          <w:rPr>
            <w:rFonts w:ascii="仿宋" w:eastAsia="仿宋" w:hAnsi="仿宋" w:cs="仿宋" w:hint="eastAsia"/>
            <w:lang w:eastAsia="zh-CN"/>
          </w:rPr>
          <w:t>(二)、加强资金流动监控</w:t>
        </w:r>
        <w:r>
          <w:tab/>
        </w:r>
        <w:r>
          <w:fldChar w:fldCharType="begin"/>
        </w:r>
        <w:r>
          <w:instrText xml:space="preserve"> PAGEREF _Toc24365 \h </w:instrText>
        </w:r>
        <w:r>
          <w:fldChar w:fldCharType="separate"/>
        </w:r>
        <w:r>
          <w:t>30</w:t>
        </w:r>
        <w:r>
          <w:fldChar w:fldCharType="end"/>
        </w:r>
      </w:hyperlink>
    </w:p>
    <w:p>
      <w:pPr>
        <w:pStyle w:val="TOC2"/>
        <w:tabs>
          <w:tab w:val="right" w:leader="dot" w:pos="8306"/>
        </w:tabs>
      </w:pPr>
      <w:hyperlink w:anchor="_Toc15215" w:history="1">
        <w:r>
          <w:rPr>
            <w:rFonts w:ascii="仿宋" w:eastAsia="仿宋" w:hAnsi="仿宋" w:cs="仿宋" w:hint="eastAsia"/>
            <w:lang w:eastAsia="zh-CN"/>
          </w:rPr>
          <w:t>(三)、制定完善的风险控制机制</w:t>
        </w:r>
        <w:r>
          <w:tab/>
        </w:r>
        <w:r>
          <w:fldChar w:fldCharType="begin"/>
        </w:r>
        <w:r>
          <w:instrText xml:space="preserve"> PAGEREF _Toc15215 \h </w:instrText>
        </w:r>
        <w:r>
          <w:fldChar w:fldCharType="separate"/>
        </w:r>
        <w:r>
          <w:t>31</w:t>
        </w:r>
        <w:r>
          <w:fldChar w:fldCharType="end"/>
        </w:r>
      </w:hyperlink>
    </w:p>
    <w:p>
      <w:pPr>
        <w:pStyle w:val="TOC2"/>
        <w:tabs>
          <w:tab w:val="right" w:leader="dot" w:pos="8306"/>
        </w:tabs>
      </w:pPr>
      <w:hyperlink w:anchor="_Toc26060" w:history="1">
        <w:r>
          <w:rPr>
            <w:rFonts w:ascii="仿宋" w:eastAsia="仿宋" w:hAnsi="仿宋" w:cs="仿宋" w:hint="eastAsia"/>
            <w:lang w:eastAsia="zh-CN"/>
          </w:rPr>
          <w:t>(四)、优化成本管理</w:t>
        </w:r>
        <w:r>
          <w:tab/>
        </w:r>
        <w:r>
          <w:fldChar w:fldCharType="begin"/>
        </w:r>
        <w:r>
          <w:instrText xml:space="preserve"> PAGEREF _Toc26060 \h </w:instrText>
        </w:r>
        <w:r>
          <w:fldChar w:fldCharType="separate"/>
        </w:r>
        <w:r>
          <w:t>33</w:t>
        </w:r>
        <w:r>
          <w:fldChar w:fldCharType="end"/>
        </w:r>
      </w:hyperlink>
    </w:p>
    <w:p>
      <w:pPr>
        <w:pStyle w:val="TOC1"/>
        <w:tabs>
          <w:tab w:val="right" w:leader="dot" w:pos="8306"/>
        </w:tabs>
      </w:pPr>
      <w:hyperlink w:anchor="_Toc17338" w:history="1">
        <w:r>
          <w:rPr>
            <w:rFonts w:ascii="仿宋" w:eastAsia="仿宋" w:hAnsi="仿宋" w:cs="仿宋" w:hint="eastAsia"/>
            <w:lang w:eastAsia="zh-CN"/>
          </w:rPr>
          <w:t>十、太阳能电池水泵系统项目技术管理</w:t>
        </w:r>
        <w:r>
          <w:tab/>
        </w:r>
        <w:r>
          <w:fldChar w:fldCharType="begin"/>
        </w:r>
        <w:r>
          <w:instrText xml:space="preserve"> PAGEREF _Toc17338 \h </w:instrText>
        </w:r>
        <w:r>
          <w:fldChar w:fldCharType="separate"/>
        </w:r>
        <w:r>
          <w:t>34</w:t>
        </w:r>
        <w:r>
          <w:fldChar w:fldCharType="end"/>
        </w:r>
      </w:hyperlink>
    </w:p>
    <w:p>
      <w:pPr>
        <w:pStyle w:val="TOC2"/>
        <w:tabs>
          <w:tab w:val="right" w:leader="dot" w:pos="8306"/>
        </w:tabs>
      </w:pPr>
      <w:hyperlink w:anchor="_Toc914" w:history="1">
        <w:r>
          <w:rPr>
            <w:rFonts w:ascii="仿宋" w:eastAsia="仿宋" w:hAnsi="仿宋" w:cs="仿宋" w:hint="eastAsia"/>
            <w:lang w:eastAsia="zh-CN"/>
          </w:rPr>
          <w:t>(一)、技术方案选用方向</w:t>
        </w:r>
        <w:r>
          <w:tab/>
        </w:r>
        <w:r>
          <w:fldChar w:fldCharType="begin"/>
        </w:r>
        <w:r>
          <w:instrText xml:space="preserve"> PAGEREF _Toc914 \h </w:instrText>
        </w:r>
        <w:r>
          <w:fldChar w:fldCharType="separate"/>
        </w:r>
        <w:r>
          <w:t>34</w:t>
        </w:r>
        <w:r>
          <w:fldChar w:fldCharType="end"/>
        </w:r>
      </w:hyperlink>
    </w:p>
    <w:p>
      <w:pPr>
        <w:pStyle w:val="TOC2"/>
        <w:tabs>
          <w:tab w:val="right" w:leader="dot" w:pos="8306"/>
        </w:tabs>
      </w:pPr>
      <w:hyperlink w:anchor="_Toc9489" w:history="1">
        <w:r>
          <w:rPr>
            <w:rFonts w:ascii="仿宋" w:eastAsia="仿宋" w:hAnsi="仿宋" w:cs="仿宋" w:hint="eastAsia"/>
            <w:lang w:eastAsia="zh-CN"/>
          </w:rPr>
          <w:t>(二)、工艺技术方案选用原则</w:t>
        </w:r>
        <w:r>
          <w:tab/>
        </w:r>
        <w:r>
          <w:fldChar w:fldCharType="begin"/>
        </w:r>
        <w:r>
          <w:instrText xml:space="preserve"> PAGEREF _Toc9489 \h </w:instrText>
        </w:r>
        <w:r>
          <w:fldChar w:fldCharType="separate"/>
        </w:r>
        <w:r>
          <w:t>36</w:t>
        </w:r>
        <w:r>
          <w:fldChar w:fldCharType="end"/>
        </w:r>
      </w:hyperlink>
    </w:p>
    <w:p>
      <w:pPr>
        <w:pStyle w:val="TOC2"/>
        <w:tabs>
          <w:tab w:val="right" w:leader="dot" w:pos="8306"/>
        </w:tabs>
      </w:pPr>
      <w:hyperlink w:anchor="_Toc5036" w:history="1">
        <w:r>
          <w:rPr>
            <w:rFonts w:ascii="仿宋" w:eastAsia="仿宋" w:hAnsi="仿宋" w:cs="仿宋" w:hint="eastAsia"/>
            <w:lang w:eastAsia="zh-CN"/>
          </w:rPr>
          <w:t>(三)、工艺技术方案要求</w:t>
        </w:r>
        <w:r>
          <w:tab/>
        </w:r>
        <w:r>
          <w:fldChar w:fldCharType="begin"/>
        </w:r>
        <w:r>
          <w:instrText xml:space="preserve"> PAGEREF _Toc5036 \h </w:instrText>
        </w:r>
        <w:r>
          <w:fldChar w:fldCharType="separate"/>
        </w:r>
        <w:r>
          <w:t>38</w:t>
        </w:r>
        <w:r>
          <w:fldChar w:fldCharType="end"/>
        </w:r>
      </w:hyperlink>
    </w:p>
    <w:p>
      <w:pPr>
        <w:pStyle w:val="TOC1"/>
        <w:tabs>
          <w:tab w:val="right" w:leader="dot" w:pos="8306"/>
        </w:tabs>
      </w:pPr>
      <w:hyperlink w:anchor="_Toc11266" w:history="1">
        <w:r>
          <w:rPr>
            <w:rFonts w:ascii="仿宋" w:eastAsia="仿宋" w:hAnsi="仿宋" w:cs="仿宋" w:hint="eastAsia"/>
            <w:lang w:eastAsia="zh-CN"/>
          </w:rPr>
          <w:t>十一、太阳能电池水泵系统项目风险管理</w:t>
        </w:r>
        <w:r>
          <w:tab/>
        </w:r>
        <w:r>
          <w:fldChar w:fldCharType="begin"/>
        </w:r>
        <w:r>
          <w:instrText xml:space="preserve"> PAGEREF _Toc11266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125" w:history="1">
        <w:r>
          <w:rPr>
            <w:rFonts w:ascii="仿宋" w:eastAsia="仿宋" w:hAnsi="仿宋" w:cs="仿宋" w:hint="eastAsia"/>
            <w:lang w:eastAsia="zh-CN"/>
          </w:rPr>
          <w:t>(一)、风险识别与评估</w:t>
        </w:r>
        <w:r>
          <w:tab/>
        </w:r>
        <w:r>
          <w:fldChar w:fldCharType="begin"/>
        </w:r>
        <w:r>
          <w:instrText xml:space="preserve"> PAGEREF _Toc24125 \h </w:instrText>
        </w:r>
        <w:r>
          <w:fldChar w:fldCharType="separate"/>
        </w:r>
        <w:r>
          <w:t>41</w:t>
        </w:r>
        <w:r>
          <w:fldChar w:fldCharType="end"/>
        </w:r>
      </w:hyperlink>
    </w:p>
    <w:p>
      <w:pPr>
        <w:pStyle w:val="TOC2"/>
        <w:tabs>
          <w:tab w:val="right" w:leader="dot" w:pos="8306"/>
        </w:tabs>
      </w:pPr>
      <w:hyperlink w:anchor="_Toc7877" w:history="1">
        <w:r>
          <w:rPr>
            <w:rFonts w:ascii="仿宋" w:eastAsia="仿宋" w:hAnsi="仿宋" w:cs="仿宋" w:hint="eastAsia"/>
            <w:lang w:eastAsia="zh-CN"/>
          </w:rPr>
          <w:t>(二)、风险应对策略</w:t>
        </w:r>
        <w:r>
          <w:tab/>
        </w:r>
        <w:r>
          <w:fldChar w:fldCharType="begin"/>
        </w:r>
        <w:r>
          <w:instrText xml:space="preserve"> PAGEREF _Toc7877 \h </w:instrText>
        </w:r>
        <w:r>
          <w:fldChar w:fldCharType="separate"/>
        </w:r>
        <w:r>
          <w:t>42</w:t>
        </w:r>
        <w:r>
          <w:fldChar w:fldCharType="end"/>
        </w:r>
      </w:hyperlink>
    </w:p>
    <w:p>
      <w:pPr>
        <w:pStyle w:val="TOC2"/>
        <w:tabs>
          <w:tab w:val="right" w:leader="dot" w:pos="8306"/>
        </w:tabs>
      </w:pPr>
      <w:hyperlink w:anchor="_Toc15542" w:history="1">
        <w:r>
          <w:rPr>
            <w:rFonts w:ascii="仿宋" w:eastAsia="仿宋" w:hAnsi="仿宋" w:cs="仿宋" w:hint="eastAsia"/>
            <w:lang w:eastAsia="zh-CN"/>
          </w:rPr>
          <w:t>(三)、风险监控与控制</w:t>
        </w:r>
        <w:r>
          <w:tab/>
        </w:r>
        <w:r>
          <w:fldChar w:fldCharType="begin"/>
        </w:r>
        <w:r>
          <w:instrText xml:space="preserve"> PAGEREF _Toc15542 \h </w:instrText>
        </w:r>
        <w:r>
          <w:fldChar w:fldCharType="separate"/>
        </w:r>
        <w:r>
          <w:t>44</w:t>
        </w:r>
        <w:r>
          <w:fldChar w:fldCharType="end"/>
        </w:r>
      </w:hyperlink>
    </w:p>
    <w:p>
      <w:pPr>
        <w:pStyle w:val="TOC1"/>
        <w:tabs>
          <w:tab w:val="right" w:leader="dot" w:pos="8306"/>
        </w:tabs>
      </w:pPr>
      <w:hyperlink w:anchor="_Toc21688" w:history="1">
        <w:r>
          <w:rPr>
            <w:rFonts w:ascii="仿宋" w:eastAsia="仿宋" w:hAnsi="仿宋" w:cs="仿宋" w:hint="eastAsia"/>
            <w:lang w:eastAsia="zh-CN"/>
          </w:rPr>
          <w:t>十二、太阳能电池水泵系统项目投资规划</w:t>
        </w:r>
        <w:r>
          <w:tab/>
        </w:r>
        <w:r>
          <w:fldChar w:fldCharType="begin"/>
        </w:r>
        <w:r>
          <w:instrText xml:space="preserve"> PAGEREF _Toc21688 \h </w:instrText>
        </w:r>
        <w:r>
          <w:fldChar w:fldCharType="separate"/>
        </w:r>
        <w:r>
          <w:t>45</w:t>
        </w:r>
        <w:r>
          <w:fldChar w:fldCharType="end"/>
        </w:r>
      </w:hyperlink>
    </w:p>
    <w:p>
      <w:pPr>
        <w:pStyle w:val="TOC2"/>
        <w:tabs>
          <w:tab w:val="right" w:leader="dot" w:pos="8306"/>
        </w:tabs>
      </w:pPr>
      <w:hyperlink w:anchor="_Toc17894" w:history="1">
        <w:r>
          <w:rPr>
            <w:rFonts w:ascii="仿宋" w:eastAsia="仿宋" w:hAnsi="仿宋" w:cs="仿宋" w:hint="eastAsia"/>
            <w:lang w:eastAsia="zh-CN"/>
          </w:rPr>
          <w:t>(一)、太阳能电池水泵系统项目总投资估算</w:t>
        </w:r>
        <w:r>
          <w:tab/>
        </w:r>
        <w:r>
          <w:fldChar w:fldCharType="begin"/>
        </w:r>
        <w:r>
          <w:instrText xml:space="preserve"> PAGEREF _Toc17894 \h </w:instrText>
        </w:r>
        <w:r>
          <w:fldChar w:fldCharType="separate"/>
        </w:r>
        <w:r>
          <w:t>45</w:t>
        </w:r>
        <w:r>
          <w:fldChar w:fldCharType="end"/>
        </w:r>
      </w:hyperlink>
    </w:p>
    <w:p>
      <w:pPr>
        <w:pStyle w:val="TOC2"/>
        <w:tabs>
          <w:tab w:val="right" w:leader="dot" w:pos="8306"/>
        </w:tabs>
      </w:pPr>
      <w:hyperlink w:anchor="_Toc23214" w:history="1">
        <w:r>
          <w:rPr>
            <w:rFonts w:ascii="仿宋" w:eastAsia="仿宋" w:hAnsi="仿宋" w:cs="仿宋" w:hint="eastAsia"/>
            <w:lang w:eastAsia="zh-CN"/>
          </w:rPr>
          <w:t>(二)、资金筹措</w:t>
        </w:r>
        <w:r>
          <w:tab/>
        </w:r>
        <w:r>
          <w:fldChar w:fldCharType="begin"/>
        </w:r>
        <w:r>
          <w:instrText xml:space="preserve"> PAGEREF _Toc23214 \h </w:instrText>
        </w:r>
        <w:r>
          <w:fldChar w:fldCharType="separate"/>
        </w:r>
        <w:r>
          <w:t>46</w:t>
        </w:r>
        <w:r>
          <w:fldChar w:fldCharType="end"/>
        </w:r>
      </w:hyperlink>
    </w:p>
    <w:p>
      <w:pPr>
        <w:pStyle w:val="TOC1"/>
        <w:tabs>
          <w:tab w:val="right" w:leader="dot" w:pos="8306"/>
        </w:tabs>
      </w:pPr>
      <w:hyperlink w:anchor="_Toc26509" w:history="1">
        <w:r>
          <w:rPr>
            <w:rFonts w:ascii="仿宋" w:eastAsia="仿宋" w:hAnsi="仿宋" w:cs="仿宋" w:hint="eastAsia"/>
            <w:lang w:eastAsia="zh-CN"/>
          </w:rPr>
          <w:t>十三、营销与推广策略</w:t>
        </w:r>
        <w:r>
          <w:tab/>
        </w:r>
        <w:r>
          <w:fldChar w:fldCharType="begin"/>
        </w:r>
        <w:r>
          <w:instrText xml:space="preserve"> PAGEREF _Toc26509 \h </w:instrText>
        </w:r>
        <w:r>
          <w:fldChar w:fldCharType="separate"/>
        </w:r>
        <w:r>
          <w:t>47</w:t>
        </w:r>
        <w:r>
          <w:fldChar w:fldCharType="end"/>
        </w:r>
      </w:hyperlink>
    </w:p>
    <w:p>
      <w:pPr>
        <w:pStyle w:val="TOC2"/>
        <w:tabs>
          <w:tab w:val="right" w:leader="dot" w:pos="8306"/>
        </w:tabs>
      </w:pPr>
      <w:hyperlink w:anchor="_Toc4798" w:history="1">
        <w:r>
          <w:rPr>
            <w:rFonts w:ascii="仿宋" w:eastAsia="仿宋" w:hAnsi="仿宋" w:cs="仿宋" w:hint="eastAsia"/>
            <w:lang w:eastAsia="zh-CN"/>
          </w:rPr>
          <w:t>(一)、产品/服务定位与特点</w:t>
        </w:r>
        <w:r>
          <w:tab/>
        </w:r>
        <w:r>
          <w:fldChar w:fldCharType="begin"/>
        </w:r>
        <w:r>
          <w:instrText xml:space="preserve"> PAGEREF _Toc4798 \h </w:instrText>
        </w:r>
        <w:r>
          <w:fldChar w:fldCharType="separate"/>
        </w:r>
        <w:r>
          <w:t>47</w:t>
        </w:r>
        <w:r>
          <w:fldChar w:fldCharType="end"/>
        </w:r>
      </w:hyperlink>
    </w:p>
    <w:p>
      <w:pPr>
        <w:pStyle w:val="TOC2"/>
        <w:tabs>
          <w:tab w:val="right" w:leader="dot" w:pos="8306"/>
        </w:tabs>
      </w:pPr>
      <w:hyperlink w:anchor="_Toc16754" w:history="1">
        <w:r>
          <w:rPr>
            <w:rFonts w:ascii="仿宋" w:eastAsia="仿宋" w:hAnsi="仿宋" w:cs="仿宋" w:hint="eastAsia"/>
            <w:lang w:eastAsia="zh-CN"/>
          </w:rPr>
          <w:t>(二)、市场定位与竞争分析</w:t>
        </w:r>
        <w:r>
          <w:tab/>
        </w:r>
        <w:r>
          <w:fldChar w:fldCharType="begin"/>
        </w:r>
        <w:r>
          <w:instrText xml:space="preserve"> PAGEREF _Toc16754 \h </w:instrText>
        </w:r>
        <w:r>
          <w:fldChar w:fldCharType="separate"/>
        </w:r>
        <w:r>
          <w:t>48</w:t>
        </w:r>
        <w:r>
          <w:fldChar w:fldCharType="end"/>
        </w:r>
      </w:hyperlink>
    </w:p>
    <w:p>
      <w:pPr>
        <w:pStyle w:val="TOC2"/>
        <w:tabs>
          <w:tab w:val="right" w:leader="dot" w:pos="8306"/>
        </w:tabs>
      </w:pPr>
      <w:hyperlink w:anchor="_Toc29553" w:history="1">
        <w:r>
          <w:rPr>
            <w:rFonts w:ascii="仿宋" w:eastAsia="仿宋" w:hAnsi="仿宋" w:cs="仿宋" w:hint="eastAsia"/>
            <w:lang w:eastAsia="zh-CN"/>
          </w:rPr>
          <w:t>(三)、营销渠道与策略</w:t>
        </w:r>
        <w:r>
          <w:tab/>
        </w:r>
        <w:r>
          <w:fldChar w:fldCharType="begin"/>
        </w:r>
        <w:r>
          <w:instrText xml:space="preserve"> PAGEREF _Toc29553 \h </w:instrText>
        </w:r>
        <w:r>
          <w:fldChar w:fldCharType="separate"/>
        </w:r>
        <w:r>
          <w:t>49</w:t>
        </w:r>
        <w:r>
          <w:fldChar w:fldCharType="end"/>
        </w:r>
      </w:hyperlink>
    </w:p>
    <w:p>
      <w:pPr>
        <w:pStyle w:val="TOC2"/>
        <w:tabs>
          <w:tab w:val="right" w:leader="dot" w:pos="8306"/>
        </w:tabs>
      </w:pPr>
      <w:hyperlink w:anchor="_Toc30289" w:history="1">
        <w:r>
          <w:rPr>
            <w:rFonts w:ascii="仿宋" w:eastAsia="仿宋" w:hAnsi="仿宋" w:cs="仿宋" w:hint="eastAsia"/>
            <w:lang w:eastAsia="zh-CN"/>
          </w:rPr>
          <w:t>(四)、推广与宣传活动</w:t>
        </w:r>
        <w:r>
          <w:tab/>
        </w:r>
        <w:r>
          <w:fldChar w:fldCharType="begin"/>
        </w:r>
        <w:r>
          <w:instrText xml:space="preserve"> PAGEREF _Toc30289 \h </w:instrText>
        </w:r>
        <w:r>
          <w:fldChar w:fldCharType="separate"/>
        </w:r>
        <w:r>
          <w:t>50</w:t>
        </w:r>
        <w:r>
          <w:fldChar w:fldCharType="end"/>
        </w:r>
      </w:hyperlink>
    </w:p>
    <w:p>
      <w:pPr>
        <w:pStyle w:val="TOC1"/>
        <w:tabs>
          <w:tab w:val="right" w:leader="dot" w:pos="8306"/>
        </w:tabs>
      </w:pPr>
      <w:hyperlink w:anchor="_Toc27012" w:history="1">
        <w:r>
          <w:rPr>
            <w:rFonts w:ascii="仿宋" w:eastAsia="仿宋" w:hAnsi="仿宋" w:cs="仿宋" w:hint="eastAsia"/>
            <w:lang w:eastAsia="zh-CN"/>
          </w:rPr>
          <w:t>十四、供应链管理</w:t>
        </w:r>
        <w:r>
          <w:tab/>
        </w:r>
        <w:r>
          <w:fldChar w:fldCharType="begin"/>
        </w:r>
        <w:r>
          <w:instrText xml:space="preserve"> PAGEREF _Toc27012 \h </w:instrText>
        </w:r>
        <w:r>
          <w:fldChar w:fldCharType="separate"/>
        </w:r>
        <w:r>
          <w:t>56</w:t>
        </w:r>
        <w:r>
          <w:fldChar w:fldCharType="end"/>
        </w:r>
      </w:hyperlink>
    </w:p>
    <w:p>
      <w:pPr>
        <w:pStyle w:val="TOC2"/>
        <w:tabs>
          <w:tab w:val="right" w:leader="dot" w:pos="8306"/>
        </w:tabs>
      </w:pPr>
      <w:hyperlink w:anchor="_Toc2337" w:history="1">
        <w:r>
          <w:rPr>
            <w:rFonts w:ascii="仿宋" w:eastAsia="仿宋" w:hAnsi="仿宋" w:cs="仿宋" w:hint="eastAsia"/>
            <w:lang w:eastAsia="zh-CN"/>
          </w:rPr>
          <w:t>(一)、供应链战略规划</w:t>
        </w:r>
        <w:r>
          <w:tab/>
        </w:r>
        <w:r>
          <w:fldChar w:fldCharType="begin"/>
        </w:r>
        <w:r>
          <w:instrText xml:space="preserve"> PAGEREF _Toc2337 \h </w:instrText>
        </w:r>
        <w:r>
          <w:fldChar w:fldCharType="separate"/>
        </w:r>
        <w:r>
          <w:t>56</w:t>
        </w:r>
        <w:r>
          <w:fldChar w:fldCharType="end"/>
        </w:r>
      </w:hyperlink>
    </w:p>
    <w:p>
      <w:pPr>
        <w:pStyle w:val="TOC2"/>
        <w:tabs>
          <w:tab w:val="right" w:leader="dot" w:pos="8306"/>
        </w:tabs>
      </w:pPr>
      <w:hyperlink w:anchor="_Toc14490" w:history="1">
        <w:r>
          <w:rPr>
            <w:rFonts w:ascii="仿宋" w:eastAsia="仿宋" w:hAnsi="仿宋" w:cs="仿宋" w:hint="eastAsia"/>
            <w:lang w:eastAsia="zh-CN"/>
          </w:rPr>
          <w:t>(二)、供应商选择与合作</w:t>
        </w:r>
        <w:r>
          <w:tab/>
        </w:r>
        <w:r>
          <w:fldChar w:fldCharType="begin"/>
        </w:r>
        <w:r>
          <w:instrText xml:space="preserve"> PAGEREF _Toc14490 \h </w:instrText>
        </w:r>
        <w:r>
          <w:fldChar w:fldCharType="separate"/>
        </w:r>
        <w:r>
          <w:t>57</w:t>
        </w:r>
        <w:r>
          <w:fldChar w:fldCharType="end"/>
        </w:r>
      </w:hyperlink>
    </w:p>
    <w:p>
      <w:pPr>
        <w:pStyle w:val="TOC2"/>
        <w:tabs>
          <w:tab w:val="right" w:leader="dot" w:pos="8306"/>
        </w:tabs>
      </w:pPr>
      <w:hyperlink w:anchor="_Toc20852" w:history="1">
        <w:r>
          <w:rPr>
            <w:rFonts w:ascii="仿宋" w:eastAsia="仿宋" w:hAnsi="仿宋" w:cs="仿宋" w:hint="eastAsia"/>
            <w:lang w:eastAsia="zh-CN"/>
          </w:rPr>
          <w:t>(三)、物流与库存管理</w:t>
        </w:r>
        <w:r>
          <w:tab/>
        </w:r>
        <w:r>
          <w:fldChar w:fldCharType="begin"/>
        </w:r>
        <w:r>
          <w:instrText xml:space="preserve"> PAGEREF _Toc20852 \h </w:instrText>
        </w:r>
        <w:r>
          <w:fldChar w:fldCharType="separate"/>
        </w:r>
        <w:r>
          <w:t>59</w:t>
        </w:r>
        <w:r>
          <w:fldChar w:fldCharType="end"/>
        </w:r>
      </w:hyperlink>
    </w:p>
    <w:p>
      <w:pPr>
        <w:pStyle w:val="TOC1"/>
        <w:tabs>
          <w:tab w:val="right" w:leader="dot" w:pos="8306"/>
        </w:tabs>
      </w:pPr>
      <w:hyperlink w:anchor="_Toc23178" w:history="1">
        <w:r>
          <w:rPr>
            <w:rFonts w:ascii="仿宋" w:eastAsia="仿宋" w:hAnsi="仿宋" w:cs="仿宋" w:hint="eastAsia"/>
            <w:lang w:eastAsia="zh-CN"/>
          </w:rPr>
          <w:t>十五、太阳能电池水泵系统项目变更管理</w:t>
        </w:r>
        <w:r>
          <w:tab/>
        </w:r>
        <w:r>
          <w:fldChar w:fldCharType="begin"/>
        </w:r>
        <w:r>
          <w:instrText xml:space="preserve"> PAGEREF _Toc23178 \h </w:instrText>
        </w:r>
        <w:r>
          <w:fldChar w:fldCharType="separate"/>
        </w:r>
        <w:r>
          <w:t>60</w:t>
        </w:r>
        <w:r>
          <w:fldChar w:fldCharType="end"/>
        </w:r>
      </w:hyperlink>
    </w:p>
    <w:p>
      <w:pPr>
        <w:pStyle w:val="TOC2"/>
        <w:tabs>
          <w:tab w:val="right" w:leader="dot" w:pos="8306"/>
        </w:tabs>
      </w:pPr>
      <w:hyperlink w:anchor="_Toc10249" w:history="1">
        <w:r>
          <w:rPr>
            <w:rFonts w:ascii="仿宋" w:eastAsia="仿宋" w:hAnsi="仿宋" w:cs="仿宋" w:hint="eastAsia"/>
            <w:lang w:eastAsia="zh-CN"/>
          </w:rPr>
          <w:t>(一)、变更申请与评估</w:t>
        </w:r>
        <w:r>
          <w:tab/>
        </w:r>
        <w:r>
          <w:fldChar w:fldCharType="begin"/>
        </w:r>
        <w:r>
          <w:instrText xml:space="preserve"> PAGEREF _Toc10249 \h </w:instrText>
        </w:r>
        <w:r>
          <w:fldChar w:fldCharType="separate"/>
        </w:r>
        <w:r>
          <w:t>60</w:t>
        </w:r>
        <w:r>
          <w:fldChar w:fldCharType="end"/>
        </w:r>
      </w:hyperlink>
    </w:p>
    <w:p>
      <w:pPr>
        <w:pStyle w:val="TOC2"/>
        <w:tabs>
          <w:tab w:val="right" w:leader="dot" w:pos="8306"/>
        </w:tabs>
      </w:pPr>
      <w:hyperlink w:anchor="_Toc6715" w:history="1">
        <w:r>
          <w:rPr>
            <w:rFonts w:ascii="仿宋" w:eastAsia="仿宋" w:hAnsi="仿宋" w:cs="仿宋" w:hint="eastAsia"/>
            <w:lang w:eastAsia="zh-CN"/>
          </w:rPr>
          <w:t>(二)、变更实施与控制</w:t>
        </w:r>
        <w:r>
          <w:tab/>
        </w:r>
        <w:r>
          <w:fldChar w:fldCharType="begin"/>
        </w:r>
        <w:r>
          <w:instrText xml:space="preserve"> PAGEREF _Toc6715 \h </w:instrText>
        </w:r>
        <w:r>
          <w:fldChar w:fldCharType="separate"/>
        </w:r>
        <w:r>
          <w:t>61</w:t>
        </w:r>
        <w:r>
          <w:fldChar w:fldCharType="end"/>
        </w:r>
      </w:hyperlink>
    </w:p>
    <w:p>
      <w:pPr>
        <w:pStyle w:val="TOC1"/>
        <w:tabs>
          <w:tab w:val="right" w:leader="dot" w:pos="8306"/>
        </w:tabs>
      </w:pPr>
      <w:hyperlink w:anchor="_Toc13513" w:history="1">
        <w:r>
          <w:rPr>
            <w:rFonts w:ascii="仿宋" w:eastAsia="仿宋" w:hAnsi="仿宋" w:cs="仿宋" w:hint="eastAsia"/>
            <w:lang w:eastAsia="zh-CN"/>
          </w:rPr>
          <w:t>十六、太阳能电池水泵系统项目治理与监督</w:t>
        </w:r>
        <w:r>
          <w:tab/>
        </w:r>
        <w:r>
          <w:fldChar w:fldCharType="begin"/>
        </w:r>
        <w:r>
          <w:instrText xml:space="preserve"> PAGEREF _Toc13513 \h </w:instrText>
        </w:r>
        <w:r>
          <w:fldChar w:fldCharType="separate"/>
        </w:r>
        <w:r>
          <w:t>61</w:t>
        </w:r>
        <w:r>
          <w:fldChar w:fldCharType="end"/>
        </w:r>
      </w:hyperlink>
    </w:p>
    <w:p>
      <w:pPr>
        <w:pStyle w:val="TOC2"/>
        <w:tabs>
          <w:tab w:val="right" w:leader="dot" w:pos="8306"/>
        </w:tabs>
      </w:pPr>
      <w:hyperlink w:anchor="_Toc20000" w:history="1">
        <w:r>
          <w:rPr>
            <w:rFonts w:ascii="仿宋" w:eastAsia="仿宋" w:hAnsi="仿宋" w:cs="仿宋" w:hint="eastAsia"/>
            <w:lang w:eastAsia="zh-CN"/>
          </w:rPr>
          <w:t>(一)、太阳能电池水泵系统项目治理结构</w:t>
        </w:r>
        <w:r>
          <w:tab/>
        </w:r>
        <w:r>
          <w:fldChar w:fldCharType="begin"/>
        </w:r>
        <w:r>
          <w:instrText xml:space="preserve"> PAGEREF _Toc20000 \h </w:instrText>
        </w:r>
        <w:r>
          <w:fldChar w:fldCharType="separate"/>
        </w:r>
        <w:r>
          <w:t>61</w:t>
        </w:r>
        <w:r>
          <w:fldChar w:fldCharType="end"/>
        </w:r>
      </w:hyperlink>
    </w:p>
    <w:p>
      <w:pPr>
        <w:pStyle w:val="TOC2"/>
        <w:tabs>
          <w:tab w:val="right" w:leader="dot" w:pos="8306"/>
        </w:tabs>
      </w:pPr>
      <w:hyperlink w:anchor="_Toc20931" w:history="1">
        <w:r>
          <w:rPr>
            <w:rFonts w:ascii="仿宋" w:eastAsia="仿宋" w:hAnsi="仿宋" w:cs="仿宋" w:hint="eastAsia"/>
            <w:lang w:eastAsia="zh-CN"/>
          </w:rPr>
          <w:t>(二)、监督与审计</w:t>
        </w:r>
        <w:r>
          <w:tab/>
        </w:r>
        <w:r>
          <w:fldChar w:fldCharType="begin"/>
        </w:r>
        <w:r>
          <w:instrText xml:space="preserve"> PAGEREF _Toc20931 \h </w:instrText>
        </w:r>
        <w:r>
          <w:fldChar w:fldCharType="separate"/>
        </w:r>
        <w:r>
          <w:t>63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14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4950"/>
      <w:r>
        <w:rPr>
          <w:rFonts w:ascii="仿宋" w:eastAsia="仿宋" w:hAnsi="仿宋" w:cs="仿宋" w:hint="eastAsia"/>
          <w:sz w:val="28"/>
          <w:lang w:eastAsia="zh-CN"/>
        </w:rPr>
        <w:t>一、太阳能电池水泵系统项目可持续发展</w:t>
      </w:r>
      <w:bookmarkEnd w:id="2"/>
    </w:p>
    <w:p>
      <w:pPr>
        <w:pStyle w:val="Heading2"/>
        <w:rPr>
          <w:rFonts w:ascii="仿宋" w:eastAsia="仿宋" w:hAnsi="仿宋" w:cs="仿宋" w:hint="eastAsia"/>
          <w:lang w:eastAsia="zh-CN"/>
        </w:rPr>
      </w:pPr>
      <w:bookmarkStart w:id="3" w:name="_Toc10785"/>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太阳能电池水泵系统项目中，太阳能电池水泵系统项目团队着眼于未来，明确了可持续发展的战略方向。制定的具体可持续发展目标包括降低资源使用、采用环保技术、最大化社会效益等。这一步骤不仅有助于太阳能电池水泵系统项目在环保和社会责任方面达到最高标准，也为未来提供了明确的指引，确保太阳能电池水泵系统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可持续实践的融入太阳能电池水泵系统项目管理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太阳能电池水泵系统项目管理周期。从太阳能电池水泵系统项目规划开始，太阳能电池水泵系统项目团队就考虑了环境和社会的因素。在执行阶段，太阳能电池水泵系统项目团队积极推动绿色技术的应用，优化资源利用。此外，关注员工的社会责任，通过培训和沟通活动提高员工对可持续发展的认知，使他们能够在日常工作中践行可持续实践。这些举措不仅为太阳能电池水泵系统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20236"/>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太阳能电池水泵系统项目的可持续发展理念，我们深信环保与社会责任是太阳能电池水泵系统项目成功的关键支柱。在太阳能电池水泵系统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电池水泵系统项目团队通过引入先进的环保技术、建立高效的废物处理系统以及推动能源节约措施，积极履行环保责任。定期的环保监测和评估确保太阳能电池水泵系统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太阳能电池水泵系统项目不仅致力于自身可持续发展，还注重对社会的回馈。通过支持社区太阳能电池水泵系统项目、参与慈善事业、提供培训机会等方式，太阳能电池水泵系统项目积极履行社会责任。与当地社区建立积极互动，关注员工的工作与生活平衡，以及员工的身心健康，是太阳能电池水泵系统项目在社会责任层面的关键举措。这样的实践不仅增强了太阳能电池水泵系统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9715"/>
      <w:r>
        <w:rPr>
          <w:rFonts w:ascii="仿宋" w:eastAsia="仿宋" w:hAnsi="仿宋" w:cs="仿宋" w:hint="eastAsia"/>
          <w:sz w:val="28"/>
          <w:lang w:eastAsia="zh-CN"/>
        </w:rPr>
        <w:t>二、太阳能电池水泵系统项目危机管理</w:t>
      </w:r>
      <w:bookmarkEnd w:id="5"/>
    </w:p>
    <w:p>
      <w:pPr>
        <w:pStyle w:val="Heading2"/>
        <w:rPr>
          <w:rFonts w:ascii="仿宋" w:eastAsia="仿宋" w:hAnsi="仿宋" w:cs="仿宋" w:hint="eastAsia"/>
          <w:lang w:eastAsia="zh-CN"/>
        </w:rPr>
      </w:pPr>
      <w:bookmarkStart w:id="6" w:name="_Toc18683"/>
      <w:r>
        <w:rPr>
          <w:rFonts w:ascii="仿宋" w:eastAsia="仿宋" w:hAnsi="仿宋" w:cs="仿宋" w:hint="eastAsia"/>
          <w:lang w:eastAsia="zh-CN"/>
        </w:rPr>
        <w:t>(一)、危机预警与识别</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太阳能电池水泵系统项目危机管理中，危机预警与识别是确保太阳能电池水泵系统项目稳健运行的核心步骤。通过建立全面的监测机制，太阳能电池水泵系统项目团队旨在及时发现和理解潜在的风险和危机因素，以便采取及时的预防和应对措施，确保太阳能电池水泵系统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太阳能电池水泵系统项目团队全面分析了整个太阳能电池水泵系统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太阳能电池水泵系统项目团队着重于明确定义太阳能电池水泵系统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实时监测作为危机预警的关键手段，通过对太阳能电池水泵系统项目进展的持续监控，团队能够及时发现潜在问题并作出迅速反应。太阳能电池水泵系统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太阳能电池水泵系统项目得以更有序、可控地推进。</w:t>
      </w:r>
    </w:p>
    <w:p>
      <w:pPr>
        <w:pStyle w:val="Heading2"/>
        <w:ind w:firstLine="560" w:firstLineChars="200"/>
        <w:rPr>
          <w:rFonts w:ascii="仿宋" w:eastAsia="仿宋" w:hAnsi="仿宋" w:cs="仿宋" w:hint="eastAsia"/>
          <w:sz w:val="28"/>
          <w:lang w:eastAsia="zh-CN"/>
        </w:rPr>
      </w:pPr>
      <w:bookmarkStart w:id="7" w:name="_Toc16029"/>
      <w:r>
        <w:rPr>
          <w:rFonts w:ascii="仿宋" w:eastAsia="仿宋" w:hAnsi="仿宋" w:cs="仿宋" w:hint="eastAsia"/>
          <w:sz w:val="28"/>
          <w:lang w:eastAsia="zh-CN"/>
        </w:rPr>
        <w:t>(二)、危机应对与恢复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在危机发生时，太阳能电池水泵系统项目团队立即行动，成立了应急小组。该小组的任务是迅速制定并实施紧急应对措施，以最小化潜在损失。以下是采取的主要措施：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暂停太阳能电池水泵系统项目进度：为遏制危机蔓延，太阳能电池水泵系统项目暂时停止进行，以便全面评估当前状况。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资源重新分配：重新评估太阳能电池水泵系统项目资源的分配，确保最大限度地减小损失。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实时沟通：与关键利益相关者建立实时沟通机制，向他们传递太阳能电池水泵系统项目危机的实际状况，保障太阳能电池水泵系统项目核心利益。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在紧急应对的同时，太阳能电池水泵系统项目团队强调了团队协作和有效沟通的重要性。以下是团队协作的关键举措：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信息共享机制：建立了信息共享平台，确保团队成员能够及时获取太阳能电池水泵系统项目危机的实时信息。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领导者沟通：太阳能电池水泵系统项目领导者通过定期会议和即时沟通工具，指导团队应对危机，保持团队稳定运行。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随着危机得到初步控制，太阳能电池水泵系统项目团队转向制定恢复计划，以确保太阳能电池水泵系统项目能够从中迅速恢复。主要恢复计划包括：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修复受损的进度计划：重新评估太阳能电池水泵系统项目进度，制定修复计划，确保太阳能电池水泵系统项目尽快回归正常进程。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重新调整资源分配：优化资源分配，确保太阳能电池水泵系统项目在有限资源下高效运转。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风险管理机制加强：对太阳能电池水泵系统项目风险进行全面评估，制定更强化的风险管理策略，以预防未来可能的危机。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8" w:name="_Toc32697"/>
      <w:r>
        <w:rPr>
          <w:rFonts w:ascii="仿宋" w:eastAsia="仿宋" w:hAnsi="仿宋" w:cs="仿宋" w:hint="eastAsia"/>
          <w:sz w:val="28"/>
          <w:lang w:eastAsia="zh-CN"/>
        </w:rPr>
        <w:t>三、市场分析、调研</w:t>
      </w:r>
      <w:bookmarkEnd w:id="8"/>
    </w:p>
    <w:p>
      <w:pPr>
        <w:pStyle w:val="Heading2"/>
        <w:rPr>
          <w:rFonts w:ascii="仿宋" w:eastAsia="仿宋" w:hAnsi="仿宋" w:cs="仿宋" w:hint="eastAsia"/>
          <w:lang w:eastAsia="zh-CN"/>
        </w:rPr>
      </w:pPr>
      <w:bookmarkStart w:id="9" w:name="_Toc23500"/>
      <w:r>
        <w:rPr>
          <w:rFonts w:ascii="仿宋" w:eastAsia="仿宋" w:hAnsi="仿宋" w:cs="仿宋" w:hint="eastAsia"/>
          <w:lang w:eastAsia="zh-CN"/>
        </w:rPr>
        <w:t>(一)、太阳能电池水泵系统行业分析</w:t>
      </w:r>
      <w:bookmarkEnd w:id="9"/>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电池水泵系统行业一直以来都是市场的关注焦点。行业内的发展趋势、竞争态势以及潜在机会都对太阳能电池水泵系统项目的推进产生深远的影响。通过深入研究行业的整体概貌，我们将更好地理解行业的核心特征，为太阳能电池水泵系统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太阳能电池水泵系统行业，技术一直是推动创新和发展的关键因素。我们将对当前技术趋势进行详尽分析，包括但不限于人工智能、大数据应用、先进制造技术等。这有助于太阳能电池水泵系统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太阳能电池水泵系统项目成功的基础。我们将对主要竞争对手进行深入研究，包括其市场份额、产品特点、市场定位等。通过全面了解竞争对手的优势和劣势，太阳能电池水泵系统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0" w:name="_Toc6412"/>
      <w:r>
        <w:rPr>
          <w:rFonts w:ascii="仿宋" w:eastAsia="仿宋" w:hAnsi="仿宋" w:cs="仿宋" w:hint="eastAsia"/>
          <w:sz w:val="28"/>
          <w:lang w:eastAsia="zh-CN"/>
        </w:rPr>
        <w:t>(二)、太阳能电池水泵系统市场分析预测</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太阳能电池水泵系统市场未来的增长趋势。这包括市场的整体规模、各细分领域的发展趋势等。太阳能电池水泵系统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太阳能电池水泵系统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太阳能电池水泵系统项目实施过程中需要充分考虑的因素。我们将对市场风险进行全面评估，包括但不限于政策法规风险、市场竞争风险、技术变革风险等。通过对潜在风险的深入分析，太阳能电池水泵系统项目可以制定相应的风险缓解策略，降低不确定性对太阳能电池水泵系统项目的影响。</w:t>
      </w:r>
    </w:p>
    <w:p>
      <w:pPr>
        <w:pStyle w:val="Heading1"/>
        <w:ind w:firstLine="560" w:firstLineChars="200"/>
        <w:rPr>
          <w:rFonts w:ascii="仿宋" w:eastAsia="仿宋" w:hAnsi="仿宋" w:cs="仿宋" w:hint="eastAsia"/>
          <w:sz w:val="28"/>
          <w:lang w:eastAsia="zh-CN"/>
        </w:rPr>
      </w:pPr>
      <w:bookmarkStart w:id="11" w:name="_Toc7638"/>
      <w:r>
        <w:rPr>
          <w:rFonts w:ascii="仿宋" w:eastAsia="仿宋" w:hAnsi="仿宋" w:cs="仿宋" w:hint="eastAsia"/>
          <w:sz w:val="28"/>
          <w:lang w:eastAsia="zh-CN"/>
        </w:rPr>
        <w:t>四、产品规划分析</w:t>
      </w:r>
      <w:bookmarkEnd w:id="11"/>
    </w:p>
    <w:p>
      <w:pPr>
        <w:pStyle w:val="Heading2"/>
        <w:rPr>
          <w:rFonts w:ascii="仿宋" w:eastAsia="仿宋" w:hAnsi="仿宋" w:cs="仿宋" w:hint="eastAsia"/>
          <w:lang w:eastAsia="zh-CN"/>
        </w:rPr>
      </w:pPr>
      <w:bookmarkStart w:id="12" w:name="_Toc1802"/>
      <w:r>
        <w:rPr>
          <w:rFonts w:ascii="仿宋" w:eastAsia="仿宋" w:hAnsi="仿宋" w:cs="仿宋" w:hint="eastAsia"/>
          <w:lang w:eastAsia="zh-CN"/>
        </w:rPr>
        <w:t>(一)、产品规划</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太阳能电池水泵系统项目的主要产品是XXXX，预计年产值为XXX万元。这一产品在市场中占据着重要的地位，其广泛的应用范围使得该太阳能电池水泵系统项目的市场前景非常广阔。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太阳能电池水泵系统项目的xxx产品作为重要的原材料之一，将在多个领域发挥关键作用。其在建筑、交通、能源等方面的广泛应用将为整个产业链提供强大的支持，形成产业协同效应。太阳能电池水泵系统项目的年产值XXX万XXX万XXX万万元不仅反映了其在市场上的巨大潜力，更预示着它对国民经济的积极贡献。这种关联度高、涉及面广的产业关系，使得该太阳能电池水泵系统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3" w:name="_Toc7462"/>
      <w:r>
        <w:rPr>
          <w:rFonts w:ascii="仿宋" w:eastAsia="仿宋" w:hAnsi="仿宋" w:cs="仿宋" w:hint="eastAsia"/>
          <w:sz w:val="28"/>
          <w:lang w:eastAsia="zh-CN"/>
        </w:rPr>
        <w:t>(二)、建设规模</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电池水泵系统项目总征地面积为XXXX平方米，相当于约XX.XX亩，其中净用地面积为XXXX平方米，红线范围内相当于约XX.XX亩。这一用地规模充分考虑了太阳能电池水泵系统项目的建设需求，保障了太阳能电池水泵系统项目在合适的空间内得以充分发展。太阳能电池水泵系统项目规划的总建筑面积为XXXX平方米，其中主体工程建设占XXXX平方米，计容建筑面积达XXXX平方米。预计建筑工程的投资将达到XXXX万元，为太阳能电池水泵系统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太阳能电池水泵系统项目计划购置的设备共计XXXX台（套），设备购置费用为XXXX万元。这一设备购置计划充分考虑到太阳能电池水泵系统项目的生产需求和技术要求，确保了太阳能电池水泵系统项目在生产运营中具备先进的技术装备和高效的生产能力。设备的合理配置将为太阳能电池水泵系统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电池水泵系统项目计划总投资为XXXX万元，预计年实现营业收入为XXXX万元。这一产能规模的设定旨在确保太阳能电池水泵系统项目能够在投资与回报之间取得平衡，实现长期可持续的发展。太阳能电池水泵系统项目的总投资充分考虑到各个方面的需求，包括用地建设、设备购置等多个环节，以确保太阳能电池水泵系统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4" w:name="_Toc31839"/>
      <w:r>
        <w:rPr>
          <w:rFonts w:ascii="仿宋" w:eastAsia="仿宋" w:hAnsi="仿宋" w:cs="仿宋" w:hint="eastAsia"/>
          <w:sz w:val="28"/>
          <w:lang w:eastAsia="zh-CN"/>
        </w:rPr>
        <w:t>五、工艺说明</w:t>
      </w:r>
      <w:bookmarkEnd w:id="14"/>
    </w:p>
    <w:p>
      <w:pPr>
        <w:pStyle w:val="Heading2"/>
        <w:rPr>
          <w:rFonts w:ascii="仿宋" w:eastAsia="仿宋" w:hAnsi="仿宋" w:cs="仿宋" w:hint="eastAsia"/>
          <w:lang w:eastAsia="zh-CN"/>
        </w:rPr>
      </w:pPr>
      <w:bookmarkStart w:id="15" w:name="_Toc30200"/>
      <w:r>
        <w:rPr>
          <w:rFonts w:ascii="仿宋" w:eastAsia="仿宋" w:hAnsi="仿宋" w:cs="仿宋" w:hint="eastAsia"/>
          <w:lang w:eastAsia="zh-CN"/>
        </w:rPr>
        <w:t>(一)、技术管理特点</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太阳能电池水泵系统项目的技术管理特点体现在其创新导向。通过引入最先进的技术趋势和解决方案，太阳能电池水泵系统项目致力于提升科技含量、提高质量和效率水平。这意味着我们将采用最新的工具和方法，确保太阳能电池水泵系统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太阳能电池水泵系统项目技术管理的显著特征。通过整合不同领域的技术资源，我们实现了跨学科的协同工作。这有助于优化技术架构，提高整体效能。此外，整合性策略还促进了不同技术团队之间的紧密沟通和高效合作，确保太阳能电池水泵系统项目各方面的技术都能得到协同发展。</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太阳能电池水泵系统项目所采用的技术。通过不断优化技术方案，太阳能电池水泵系统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太阳能电池水泵系统项目团队将在太阳能电池水泵系统项目初期识别可能的技术风险，并采取相应的预防和应对措施。通过建立健全的风险评估机制，太阳能电池水泵系统项目能够在实施过程中及时发现并解决潜在的技术问题，保障太阳能电池水泵系统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太阳能电池水泵系统项目中，技术将成为太阳能电池水泵系统项目成功的有力支持。这一深度剖析揭示了技术管理在太阳能电池水泵系统项目实施中的关键作用，为太阳能电池水泵系统项目的技术基础奠定了坚实的基础。</w:t>
      </w:r>
    </w:p>
    <w:p>
      <w:pPr>
        <w:pStyle w:val="Heading2"/>
        <w:ind w:firstLine="560" w:firstLineChars="200"/>
        <w:rPr>
          <w:rFonts w:ascii="仿宋" w:eastAsia="仿宋" w:hAnsi="仿宋" w:cs="仿宋" w:hint="eastAsia"/>
          <w:sz w:val="28"/>
          <w:lang w:eastAsia="zh-CN"/>
        </w:rPr>
      </w:pPr>
      <w:bookmarkStart w:id="16" w:name="_Toc3982"/>
      <w:r>
        <w:rPr>
          <w:rFonts w:ascii="仿宋" w:eastAsia="仿宋" w:hAnsi="仿宋" w:cs="仿宋" w:hint="eastAsia"/>
          <w:sz w:val="28"/>
          <w:lang w:eastAsia="zh-CN"/>
        </w:rPr>
        <w:t>(二)、太阳能电池水泵系统项目工艺技术设计方案</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太阳能电池水泵系统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太阳能电池水泵系统项目将严格按照相关行业规范要求进行组织。通过有效控制产品质量，太阳能电池水泵系统项目将致力于为顾客提供优质的太阳能电池水泵系统项目产品和良好的服务。这体现了太阳能电池水泵系统项目对于生产活动合规性和质量标准的高度重视，为太阳能电池水泵系统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太阳能电池水泵系统项目注重生态效益和清洁生产原则。太阳能电池水泵系统项目建设将紧密结合地方特色经济发展，与社会经济发展规划和区域环境保护规划方案相协调一致。通过与当地区域自然生态系统的结合，太阳能电池水泵系统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太阳能电池水泵系统项目产品具有多样化的客户需求和个性化的特点。因此，太阳能电池水泵系统项目产品规格品种多样，且单批生产数量较小。为满足这一特点，太阳能电池水泵系统项目承办单位将建设先进的柔性制造生产线。通过广泛应用柔性制造技术，太阳能电池水泵系统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太阳能电池水泵系统项目采用的技术具有较高的技术含量和自动化水平，处于国内先进水平。这一技术选用不仅体现了对生产效率、质量和环境友好性的高标准要求，同时为太阳能电池水泵系统项目的可持续发展奠定了坚实的基础。</w:t>
      </w:r>
    </w:p>
    <w:p>
      <w:pPr>
        <w:pStyle w:val="Heading2"/>
        <w:ind w:firstLine="560" w:firstLineChars="200"/>
        <w:rPr>
          <w:rFonts w:ascii="仿宋" w:eastAsia="仿宋" w:hAnsi="仿宋" w:cs="仿宋" w:hint="eastAsia"/>
          <w:sz w:val="28"/>
          <w:lang w:eastAsia="zh-CN"/>
        </w:rPr>
      </w:pPr>
      <w:bookmarkStart w:id="17" w:name="_Toc2842"/>
      <w:r>
        <w:rPr>
          <w:rFonts w:ascii="仿宋" w:eastAsia="仿宋" w:hAnsi="仿宋" w:cs="仿宋" w:hint="eastAsia"/>
          <w:sz w:val="28"/>
          <w:lang w:eastAsia="zh-CN"/>
        </w:rPr>
        <w:t>(三)、设备选型方案</w:t>
      </w:r>
      <w:bookmarkEnd w:id="17"/>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为确保太阳能电池水泵系统项目的高效生产和技术实施，我们制定了一套精心设计的设备选型方案，以满足太阳能电池水泵系统项目生产、质量和环保的要求。该方案的主要特点如下：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太阳能电池水泵系统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针对太阳能电池水泵系统项目产品的多样性和小批量生产的特点，我们将建设柔性制造生产线。通过在设备选型中考虑柔性制造技术，可以灵活应对不同产品规格和生产需求，实现生产线的高度灵活性和适应性。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8" w:name="_Toc27960"/>
      <w:r>
        <w:rPr>
          <w:rFonts w:ascii="仿宋" w:eastAsia="仿宋" w:hAnsi="仿宋" w:cs="仿宋" w:hint="eastAsia"/>
          <w:sz w:val="28"/>
          <w:lang w:eastAsia="zh-CN"/>
        </w:rPr>
        <w:t>六、太阳能电池水泵系统项目建设单位说明</w:t>
      </w:r>
      <w:bookmarkEnd w:id="18"/>
    </w:p>
    <w:p>
      <w:pPr>
        <w:pStyle w:val="Heading2"/>
        <w:rPr>
          <w:rFonts w:ascii="仿宋" w:eastAsia="仿宋" w:hAnsi="仿宋" w:cs="仿宋" w:hint="eastAsia"/>
          <w:lang w:eastAsia="zh-CN"/>
        </w:rPr>
      </w:pPr>
      <w:bookmarkStart w:id="19" w:name="_Toc32653"/>
      <w:r>
        <w:rPr>
          <w:rFonts w:ascii="仿宋" w:eastAsia="仿宋" w:hAnsi="仿宋" w:cs="仿宋" w:hint="eastAsia"/>
          <w:lang w:eastAsia="zh-CN"/>
        </w:rPr>
        <w:t>(一)、太阳能电池水泵系统项目承办单位基本情况</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20" w:name="_Toc14774"/>
      <w:r>
        <w:rPr>
          <w:rFonts w:ascii="仿宋" w:eastAsia="仿宋" w:hAnsi="仿宋" w:cs="仿宋" w:hint="eastAsia"/>
          <w:sz w:val="28"/>
          <w:lang w:eastAsia="zh-CN"/>
        </w:rPr>
        <w:t>(二)、公司经济效益分析</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太阳能电池水泵系统项目承办单位的XXXX，我们着眼于实现可持续的经济效益。通过技术创新和解决方案的提供，公司预计在太阳能电池水泵系统项目执行期间将获得可观的收入增长。这一收入来源主要包括太阳能电池水泵系统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同时，我们注重成本控制和效率提升，以确保太阳能电池水泵系统项目的可持续盈利。透过精细的管理和资源优化，公司期望实现太阳能电池水泵系统项目利润最大化。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太阳能电池水泵系统项目实施进行全面的投资评估，包括太阳能电池水泵系统项目启动阶段的资金投入和后续运营成本。通过对太阳能电池水泵系统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太阳能电池水泵系统项目实施过程中具备足够的资金流动性，公司将进行详尽的现金流分析。这包括资金需求的合理预测、太阳能电池水泵系统项目周期内的资金峰谷分析以及灵活的财务管理策略，以应对各种潜在的经济变动。</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https://d.book118.com/467105200131006035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太阳能电池水泵系统项目规划设计纲要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太阳能电池水泵系统项目规划设计纲要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太阳能电池水泵系统项目规划设计纲要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太阳能电池水泵系统项目规划设计纲要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太阳能电池水泵系统项目规划设计纲要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太阳能电池水泵系统项目规划设计纲要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太阳能电池水泵系统项目规划设计纲要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太阳能电池水泵系统项目规划设计纲要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太阳能电池水泵系统项目规划设计纲要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太阳能电池水泵系统项目规划设计纲要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太阳能电池水泵系统项目规划设计纲要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太阳能电池水泵系统项目规划设计纲要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太阳能电池水泵系统项目规划设计纲要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太阳能电池水泵系统项目规划设计纲要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太阳能电池水泵系统项目规划设计纲要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太阳能电池水泵系统项目规划设计纲要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太阳能电池水泵系统项目规划设计纲要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CF3089E"/>
    <w:rsid w:val="6CF3089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67105200131006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2024-01-29T21:21:00Z</dcterms:created>
  <dcterms:modified xsi:type="dcterms:W3CDTF">2024-01-29T21:21:46Z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937CA609459C49C2A52F27F3C7CCADA0_11</vt:lpwstr>
  </property>
  <property fmtid="{D5CDD505-2E9C-101B-9397-08002B2CF9AE}" pid="3" name="KSOProductBuildVer">
    <vt:lpwstr>2052-12.1.0.16250</vt:lpwstr>
  </property>
</Properties>
</file>