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丙二酮项目构思建设方案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70" w:history="1">
        <w:r>
          <w:rPr>
            <w:rFonts w:ascii="仿宋" w:eastAsia="仿宋" w:hAnsi="仿宋" w:cs="仿宋" w:hint="eastAsia"/>
            <w:lang w:eastAsia="zh-CN"/>
          </w:rPr>
          <w:t>前言</w:t>
        </w:r>
        <w:r>
          <w:tab/>
        </w:r>
        <w:r>
          <w:fldChar w:fldCharType="begin"/>
        </w:r>
        <w:r>
          <w:instrText xml:space="preserve"> PAGEREF _Toc11070 \h </w:instrText>
        </w:r>
        <w:r>
          <w:fldChar w:fldCharType="separate"/>
        </w:r>
        <w:r>
          <w:t>3</w:t>
        </w:r>
        <w:r>
          <w:fldChar w:fldCharType="end"/>
        </w:r>
      </w:hyperlink>
    </w:p>
    <w:p>
      <w:pPr>
        <w:pStyle w:val="TOC1"/>
        <w:tabs>
          <w:tab w:val="right" w:leader="dot" w:pos="8306"/>
        </w:tabs>
      </w:pPr>
      <w:hyperlink w:anchor="_Toc2244" w:history="1">
        <w:r>
          <w:rPr>
            <w:rFonts w:ascii="仿宋" w:eastAsia="仿宋" w:hAnsi="仿宋" w:cs="仿宋" w:hint="eastAsia"/>
            <w:lang w:eastAsia="zh-CN"/>
          </w:rPr>
          <w:t>一、背景、必要性分析</w:t>
        </w:r>
        <w:r>
          <w:tab/>
        </w:r>
        <w:r>
          <w:fldChar w:fldCharType="begin"/>
        </w:r>
        <w:r>
          <w:instrText xml:space="preserve"> PAGEREF _Toc2244 \h </w:instrText>
        </w:r>
        <w:r>
          <w:fldChar w:fldCharType="separate"/>
        </w:r>
        <w:r>
          <w:t>3</w:t>
        </w:r>
        <w:r>
          <w:fldChar w:fldCharType="end"/>
        </w:r>
      </w:hyperlink>
    </w:p>
    <w:p>
      <w:pPr>
        <w:pStyle w:val="TOC2"/>
        <w:tabs>
          <w:tab w:val="right" w:leader="dot" w:pos="8306"/>
        </w:tabs>
      </w:pPr>
      <w:hyperlink w:anchor="_Toc19091" w:history="1">
        <w:r>
          <w:rPr>
            <w:rFonts w:ascii="仿宋" w:eastAsia="仿宋" w:hAnsi="仿宋" w:cs="仿宋" w:hint="eastAsia"/>
            <w:lang w:eastAsia="zh-CN"/>
          </w:rPr>
          <w:t>(一)、项目建设背景</w:t>
        </w:r>
        <w:r>
          <w:tab/>
        </w:r>
        <w:r>
          <w:fldChar w:fldCharType="begin"/>
        </w:r>
        <w:r>
          <w:instrText xml:space="preserve"> PAGEREF _Toc19091 \h </w:instrText>
        </w:r>
        <w:r>
          <w:fldChar w:fldCharType="separate"/>
        </w:r>
        <w:r>
          <w:t>3</w:t>
        </w:r>
        <w:r>
          <w:fldChar w:fldCharType="end"/>
        </w:r>
      </w:hyperlink>
    </w:p>
    <w:p>
      <w:pPr>
        <w:pStyle w:val="TOC2"/>
        <w:tabs>
          <w:tab w:val="right" w:leader="dot" w:pos="8306"/>
        </w:tabs>
      </w:pPr>
      <w:hyperlink w:anchor="_Toc2804" w:history="1">
        <w:r>
          <w:rPr>
            <w:rFonts w:ascii="仿宋" w:eastAsia="仿宋" w:hAnsi="仿宋" w:cs="仿宋" w:hint="eastAsia"/>
            <w:lang w:eastAsia="zh-CN"/>
          </w:rPr>
          <w:t>(二)、必要性分析</w:t>
        </w:r>
        <w:r>
          <w:tab/>
        </w:r>
        <w:r>
          <w:fldChar w:fldCharType="begin"/>
        </w:r>
        <w:r>
          <w:instrText xml:space="preserve"> PAGEREF _Toc2804 \h </w:instrText>
        </w:r>
        <w:r>
          <w:fldChar w:fldCharType="separate"/>
        </w:r>
        <w:r>
          <w:t>4</w:t>
        </w:r>
        <w:r>
          <w:fldChar w:fldCharType="end"/>
        </w:r>
      </w:hyperlink>
    </w:p>
    <w:p>
      <w:pPr>
        <w:pStyle w:val="TOC2"/>
        <w:tabs>
          <w:tab w:val="right" w:leader="dot" w:pos="8306"/>
        </w:tabs>
      </w:pPr>
      <w:hyperlink w:anchor="_Toc14741" w:history="1">
        <w:r>
          <w:rPr>
            <w:rFonts w:ascii="仿宋" w:eastAsia="仿宋" w:hAnsi="仿宋" w:cs="仿宋" w:hint="eastAsia"/>
            <w:lang w:eastAsia="zh-CN"/>
          </w:rPr>
          <w:t>(三)、项目建设有利条件</w:t>
        </w:r>
        <w:r>
          <w:tab/>
        </w:r>
        <w:r>
          <w:fldChar w:fldCharType="begin"/>
        </w:r>
        <w:r>
          <w:instrText xml:space="preserve"> PAGEREF _Toc14741 \h </w:instrText>
        </w:r>
        <w:r>
          <w:fldChar w:fldCharType="separate"/>
        </w:r>
        <w:r>
          <w:t>5</w:t>
        </w:r>
        <w:r>
          <w:fldChar w:fldCharType="end"/>
        </w:r>
      </w:hyperlink>
    </w:p>
    <w:p>
      <w:pPr>
        <w:pStyle w:val="TOC1"/>
        <w:tabs>
          <w:tab w:val="right" w:leader="dot" w:pos="8306"/>
        </w:tabs>
      </w:pPr>
      <w:hyperlink w:anchor="_Toc6868" w:history="1">
        <w:r>
          <w:rPr>
            <w:rFonts w:ascii="仿宋" w:eastAsia="仿宋" w:hAnsi="仿宋" w:cs="仿宋" w:hint="eastAsia"/>
            <w:lang w:eastAsia="zh-CN"/>
          </w:rPr>
          <w:t>二、项目监理与质量保证</w:t>
        </w:r>
        <w:r>
          <w:tab/>
        </w:r>
        <w:r>
          <w:fldChar w:fldCharType="begin"/>
        </w:r>
        <w:r>
          <w:instrText xml:space="preserve"> PAGEREF _Toc6868 \h </w:instrText>
        </w:r>
        <w:r>
          <w:fldChar w:fldCharType="separate"/>
        </w:r>
        <w:r>
          <w:t>7</w:t>
        </w:r>
        <w:r>
          <w:fldChar w:fldCharType="end"/>
        </w:r>
      </w:hyperlink>
    </w:p>
    <w:p>
      <w:pPr>
        <w:pStyle w:val="TOC2"/>
        <w:tabs>
          <w:tab w:val="right" w:leader="dot" w:pos="8306"/>
        </w:tabs>
      </w:pPr>
      <w:hyperlink w:anchor="_Toc14942" w:history="1">
        <w:r>
          <w:rPr>
            <w:rFonts w:ascii="仿宋" w:eastAsia="仿宋" w:hAnsi="仿宋" w:cs="仿宋" w:hint="eastAsia"/>
            <w:lang w:eastAsia="zh-CN"/>
          </w:rPr>
          <w:t>(一)、监理体系构建</w:t>
        </w:r>
        <w:r>
          <w:tab/>
        </w:r>
        <w:r>
          <w:fldChar w:fldCharType="begin"/>
        </w:r>
        <w:r>
          <w:instrText xml:space="preserve"> PAGEREF _Toc14942 \h </w:instrText>
        </w:r>
        <w:r>
          <w:fldChar w:fldCharType="separate"/>
        </w:r>
        <w:r>
          <w:t>7</w:t>
        </w:r>
        <w:r>
          <w:fldChar w:fldCharType="end"/>
        </w:r>
      </w:hyperlink>
    </w:p>
    <w:p>
      <w:pPr>
        <w:pStyle w:val="TOC2"/>
        <w:tabs>
          <w:tab w:val="right" w:leader="dot" w:pos="8306"/>
        </w:tabs>
      </w:pPr>
      <w:hyperlink w:anchor="_Toc12764" w:history="1">
        <w:r>
          <w:rPr>
            <w:rFonts w:ascii="仿宋" w:eastAsia="仿宋" w:hAnsi="仿宋" w:cs="仿宋" w:hint="eastAsia"/>
            <w:lang w:eastAsia="zh-CN"/>
          </w:rPr>
          <w:t>(二)、质量保证体系实施</w:t>
        </w:r>
        <w:r>
          <w:tab/>
        </w:r>
        <w:r>
          <w:fldChar w:fldCharType="begin"/>
        </w:r>
        <w:r>
          <w:instrText xml:space="preserve"> PAGEREF _Toc12764 \h </w:instrText>
        </w:r>
        <w:r>
          <w:fldChar w:fldCharType="separate"/>
        </w:r>
        <w:r>
          <w:t>8</w:t>
        </w:r>
        <w:r>
          <w:fldChar w:fldCharType="end"/>
        </w:r>
      </w:hyperlink>
    </w:p>
    <w:p>
      <w:pPr>
        <w:pStyle w:val="TOC2"/>
        <w:tabs>
          <w:tab w:val="right" w:leader="dot" w:pos="8306"/>
        </w:tabs>
      </w:pPr>
      <w:hyperlink w:anchor="_Toc10562" w:history="1">
        <w:r>
          <w:rPr>
            <w:rFonts w:ascii="仿宋" w:eastAsia="仿宋" w:hAnsi="仿宋" w:cs="仿宋" w:hint="eastAsia"/>
            <w:lang w:eastAsia="zh-CN"/>
          </w:rPr>
          <w:t>(三)、监理与质量控制流程</w:t>
        </w:r>
        <w:r>
          <w:tab/>
        </w:r>
        <w:r>
          <w:fldChar w:fldCharType="begin"/>
        </w:r>
        <w:r>
          <w:instrText xml:space="preserve"> PAGEREF _Toc10562 \h </w:instrText>
        </w:r>
        <w:r>
          <w:fldChar w:fldCharType="separate"/>
        </w:r>
        <w:r>
          <w:t>8</w:t>
        </w:r>
        <w:r>
          <w:fldChar w:fldCharType="end"/>
        </w:r>
      </w:hyperlink>
    </w:p>
    <w:p>
      <w:pPr>
        <w:pStyle w:val="TOC1"/>
        <w:tabs>
          <w:tab w:val="right" w:leader="dot" w:pos="8306"/>
        </w:tabs>
      </w:pPr>
      <w:hyperlink w:anchor="_Toc18653" w:history="1">
        <w:r>
          <w:rPr>
            <w:rFonts w:ascii="仿宋" w:eastAsia="仿宋" w:hAnsi="仿宋" w:cs="仿宋" w:hint="eastAsia"/>
            <w:lang w:eastAsia="zh-CN"/>
          </w:rPr>
          <w:t>三、环境和生态影响分析</w:t>
        </w:r>
        <w:r>
          <w:tab/>
        </w:r>
        <w:r>
          <w:fldChar w:fldCharType="begin"/>
        </w:r>
        <w:r>
          <w:instrText xml:space="preserve"> PAGEREF _Toc18653 \h </w:instrText>
        </w:r>
        <w:r>
          <w:fldChar w:fldCharType="separate"/>
        </w:r>
        <w:r>
          <w:t>9</w:t>
        </w:r>
        <w:r>
          <w:fldChar w:fldCharType="end"/>
        </w:r>
      </w:hyperlink>
    </w:p>
    <w:p>
      <w:pPr>
        <w:pStyle w:val="TOC2"/>
        <w:tabs>
          <w:tab w:val="right" w:leader="dot" w:pos="8306"/>
        </w:tabs>
      </w:pPr>
      <w:hyperlink w:anchor="_Toc14934" w:history="1">
        <w:r>
          <w:rPr>
            <w:rFonts w:ascii="仿宋" w:eastAsia="仿宋" w:hAnsi="仿宋" w:cs="仿宋" w:hint="eastAsia"/>
            <w:lang w:eastAsia="zh-CN"/>
          </w:rPr>
          <w:t>(一)、环境和生态现状</w:t>
        </w:r>
        <w:r>
          <w:tab/>
        </w:r>
        <w:r>
          <w:fldChar w:fldCharType="begin"/>
        </w:r>
        <w:r>
          <w:instrText xml:space="preserve"> PAGEREF _Toc14934 \h </w:instrText>
        </w:r>
        <w:r>
          <w:fldChar w:fldCharType="separate"/>
        </w:r>
        <w:r>
          <w:t>9</w:t>
        </w:r>
        <w:r>
          <w:fldChar w:fldCharType="end"/>
        </w:r>
      </w:hyperlink>
    </w:p>
    <w:p>
      <w:pPr>
        <w:pStyle w:val="TOC2"/>
        <w:tabs>
          <w:tab w:val="right" w:leader="dot" w:pos="8306"/>
        </w:tabs>
      </w:pPr>
      <w:hyperlink w:anchor="_Toc4094" w:history="1">
        <w:r>
          <w:rPr>
            <w:rFonts w:ascii="仿宋" w:eastAsia="仿宋" w:hAnsi="仿宋" w:cs="仿宋" w:hint="eastAsia"/>
            <w:lang w:eastAsia="zh-CN"/>
          </w:rPr>
          <w:t>(二)、生态环境影响分析</w:t>
        </w:r>
        <w:r>
          <w:tab/>
        </w:r>
        <w:r>
          <w:fldChar w:fldCharType="begin"/>
        </w:r>
        <w:r>
          <w:instrText xml:space="preserve"> PAGEREF _Toc4094 \h </w:instrText>
        </w:r>
        <w:r>
          <w:fldChar w:fldCharType="separate"/>
        </w:r>
        <w:r>
          <w:t>10</w:t>
        </w:r>
        <w:r>
          <w:fldChar w:fldCharType="end"/>
        </w:r>
      </w:hyperlink>
    </w:p>
    <w:p>
      <w:pPr>
        <w:pStyle w:val="TOC2"/>
        <w:tabs>
          <w:tab w:val="right" w:leader="dot" w:pos="8306"/>
        </w:tabs>
      </w:pPr>
      <w:hyperlink w:anchor="_Toc32766" w:history="1">
        <w:r>
          <w:rPr>
            <w:rFonts w:ascii="仿宋" w:eastAsia="仿宋" w:hAnsi="仿宋" w:cs="仿宋" w:hint="eastAsia"/>
            <w:lang w:eastAsia="zh-CN"/>
          </w:rPr>
          <w:t>(三)、生态环境保护措施</w:t>
        </w:r>
        <w:r>
          <w:tab/>
        </w:r>
        <w:r>
          <w:fldChar w:fldCharType="begin"/>
        </w:r>
        <w:r>
          <w:instrText xml:space="preserve"> PAGEREF _Toc32766 \h </w:instrText>
        </w:r>
        <w:r>
          <w:fldChar w:fldCharType="separate"/>
        </w:r>
        <w:r>
          <w:t>12</w:t>
        </w:r>
        <w:r>
          <w:fldChar w:fldCharType="end"/>
        </w:r>
      </w:hyperlink>
    </w:p>
    <w:p>
      <w:pPr>
        <w:pStyle w:val="TOC2"/>
        <w:tabs>
          <w:tab w:val="right" w:leader="dot" w:pos="8306"/>
        </w:tabs>
      </w:pPr>
      <w:hyperlink w:anchor="_Toc20354" w:history="1">
        <w:r>
          <w:rPr>
            <w:rFonts w:ascii="仿宋" w:eastAsia="仿宋" w:hAnsi="仿宋" w:cs="仿宋" w:hint="eastAsia"/>
            <w:lang w:eastAsia="zh-CN"/>
          </w:rPr>
          <w:t>(四)、地质灾害影响分析</w:t>
        </w:r>
        <w:r>
          <w:tab/>
        </w:r>
        <w:r>
          <w:fldChar w:fldCharType="begin"/>
        </w:r>
        <w:r>
          <w:instrText xml:space="preserve"> PAGEREF _Toc20354 \h </w:instrText>
        </w:r>
        <w:r>
          <w:fldChar w:fldCharType="separate"/>
        </w:r>
        <w:r>
          <w:t>13</w:t>
        </w:r>
        <w:r>
          <w:fldChar w:fldCharType="end"/>
        </w:r>
      </w:hyperlink>
    </w:p>
    <w:p>
      <w:pPr>
        <w:pStyle w:val="TOC2"/>
        <w:tabs>
          <w:tab w:val="right" w:leader="dot" w:pos="8306"/>
        </w:tabs>
      </w:pPr>
      <w:hyperlink w:anchor="_Toc27421" w:history="1">
        <w:r>
          <w:rPr>
            <w:rFonts w:ascii="仿宋" w:eastAsia="仿宋" w:hAnsi="仿宋" w:cs="仿宋" w:hint="eastAsia"/>
            <w:lang w:eastAsia="zh-CN"/>
          </w:rPr>
          <w:t>(五)、特殊环境影响</w:t>
        </w:r>
        <w:r>
          <w:tab/>
        </w:r>
        <w:r>
          <w:fldChar w:fldCharType="begin"/>
        </w:r>
        <w:r>
          <w:instrText xml:space="preserve"> PAGEREF _Toc27421 \h </w:instrText>
        </w:r>
        <w:r>
          <w:fldChar w:fldCharType="separate"/>
        </w:r>
        <w:r>
          <w:t>15</w:t>
        </w:r>
        <w:r>
          <w:fldChar w:fldCharType="end"/>
        </w:r>
      </w:hyperlink>
    </w:p>
    <w:p>
      <w:pPr>
        <w:pStyle w:val="TOC1"/>
        <w:tabs>
          <w:tab w:val="right" w:leader="dot" w:pos="8306"/>
        </w:tabs>
      </w:pPr>
      <w:hyperlink w:anchor="_Toc32706" w:history="1">
        <w:r>
          <w:rPr>
            <w:rFonts w:ascii="仿宋" w:eastAsia="仿宋" w:hAnsi="仿宋" w:cs="仿宋" w:hint="eastAsia"/>
            <w:lang w:eastAsia="zh-CN"/>
          </w:rPr>
          <w:t>四、发展规划、产业政策和行业准入分析</w:t>
        </w:r>
        <w:r>
          <w:tab/>
        </w:r>
        <w:r>
          <w:fldChar w:fldCharType="begin"/>
        </w:r>
        <w:r>
          <w:instrText xml:space="preserve"> PAGEREF _Toc32706 \h </w:instrText>
        </w:r>
        <w:r>
          <w:fldChar w:fldCharType="separate"/>
        </w:r>
        <w:r>
          <w:t>16</w:t>
        </w:r>
        <w:r>
          <w:fldChar w:fldCharType="end"/>
        </w:r>
      </w:hyperlink>
    </w:p>
    <w:p>
      <w:pPr>
        <w:pStyle w:val="TOC2"/>
        <w:tabs>
          <w:tab w:val="right" w:leader="dot" w:pos="8306"/>
        </w:tabs>
      </w:pPr>
      <w:hyperlink w:anchor="_Toc14754" w:history="1">
        <w:r>
          <w:rPr>
            <w:rFonts w:ascii="仿宋" w:eastAsia="仿宋" w:hAnsi="仿宋" w:cs="仿宋" w:hint="eastAsia"/>
            <w:lang w:eastAsia="zh-CN"/>
          </w:rPr>
          <w:t>(一)、发展规划分析</w:t>
        </w:r>
        <w:r>
          <w:tab/>
        </w:r>
        <w:r>
          <w:fldChar w:fldCharType="begin"/>
        </w:r>
        <w:r>
          <w:instrText xml:space="preserve"> PAGEREF _Toc14754 \h </w:instrText>
        </w:r>
        <w:r>
          <w:fldChar w:fldCharType="separate"/>
        </w:r>
        <w:r>
          <w:t>16</w:t>
        </w:r>
        <w:r>
          <w:fldChar w:fldCharType="end"/>
        </w:r>
      </w:hyperlink>
    </w:p>
    <w:p>
      <w:pPr>
        <w:pStyle w:val="TOC2"/>
        <w:tabs>
          <w:tab w:val="right" w:leader="dot" w:pos="8306"/>
        </w:tabs>
      </w:pPr>
      <w:hyperlink w:anchor="_Toc23048" w:history="1">
        <w:r>
          <w:rPr>
            <w:rFonts w:ascii="仿宋" w:eastAsia="仿宋" w:hAnsi="仿宋" w:cs="仿宋" w:hint="eastAsia"/>
            <w:lang w:eastAsia="zh-CN"/>
          </w:rPr>
          <w:t>(二)、产业政策分析</w:t>
        </w:r>
        <w:r>
          <w:tab/>
        </w:r>
        <w:r>
          <w:fldChar w:fldCharType="begin"/>
        </w:r>
        <w:r>
          <w:instrText xml:space="preserve"> PAGEREF _Toc23048 \h </w:instrText>
        </w:r>
        <w:r>
          <w:fldChar w:fldCharType="separate"/>
        </w:r>
        <w:r>
          <w:t>17</w:t>
        </w:r>
        <w:r>
          <w:fldChar w:fldCharType="end"/>
        </w:r>
      </w:hyperlink>
    </w:p>
    <w:p>
      <w:pPr>
        <w:pStyle w:val="TOC2"/>
        <w:tabs>
          <w:tab w:val="right" w:leader="dot" w:pos="8306"/>
        </w:tabs>
      </w:pPr>
      <w:hyperlink w:anchor="_Toc11898" w:history="1">
        <w:r>
          <w:rPr>
            <w:rFonts w:ascii="仿宋" w:eastAsia="仿宋" w:hAnsi="仿宋" w:cs="仿宋" w:hint="eastAsia"/>
            <w:lang w:eastAsia="zh-CN"/>
          </w:rPr>
          <w:t>(三)、行业准入分析</w:t>
        </w:r>
        <w:r>
          <w:tab/>
        </w:r>
        <w:r>
          <w:fldChar w:fldCharType="begin"/>
        </w:r>
        <w:r>
          <w:instrText xml:space="preserve"> PAGEREF _Toc11898 \h </w:instrText>
        </w:r>
        <w:r>
          <w:fldChar w:fldCharType="separate"/>
        </w:r>
        <w:r>
          <w:t>19</w:t>
        </w:r>
        <w:r>
          <w:fldChar w:fldCharType="end"/>
        </w:r>
      </w:hyperlink>
    </w:p>
    <w:p>
      <w:pPr>
        <w:pStyle w:val="TOC1"/>
        <w:tabs>
          <w:tab w:val="right" w:leader="dot" w:pos="8306"/>
        </w:tabs>
      </w:pPr>
      <w:hyperlink w:anchor="_Toc28968" w:history="1">
        <w:r>
          <w:rPr>
            <w:rFonts w:ascii="仿宋" w:eastAsia="仿宋" w:hAnsi="仿宋" w:cs="仿宋" w:hint="eastAsia"/>
            <w:lang w:eastAsia="zh-CN"/>
          </w:rPr>
          <w:t>五、项目选址研究</w:t>
        </w:r>
        <w:r>
          <w:tab/>
        </w:r>
        <w:r>
          <w:fldChar w:fldCharType="begin"/>
        </w:r>
        <w:r>
          <w:instrText xml:space="preserve"> PAGEREF _Toc28968 \h </w:instrText>
        </w:r>
        <w:r>
          <w:fldChar w:fldCharType="separate"/>
        </w:r>
        <w:r>
          <w:t>20</w:t>
        </w:r>
        <w:r>
          <w:fldChar w:fldCharType="end"/>
        </w:r>
      </w:hyperlink>
    </w:p>
    <w:p>
      <w:pPr>
        <w:pStyle w:val="TOC2"/>
        <w:tabs>
          <w:tab w:val="right" w:leader="dot" w:pos="8306"/>
        </w:tabs>
      </w:pPr>
      <w:hyperlink w:anchor="_Toc1596" w:history="1">
        <w:r>
          <w:rPr>
            <w:rFonts w:ascii="仿宋" w:eastAsia="仿宋" w:hAnsi="仿宋" w:cs="仿宋" w:hint="eastAsia"/>
            <w:lang w:eastAsia="zh-CN"/>
          </w:rPr>
          <w:t>(一)、项目选址原则</w:t>
        </w:r>
        <w:r>
          <w:tab/>
        </w:r>
        <w:r>
          <w:fldChar w:fldCharType="begin"/>
        </w:r>
        <w:r>
          <w:instrText xml:space="preserve"> PAGEREF _Toc1596 \h </w:instrText>
        </w:r>
        <w:r>
          <w:fldChar w:fldCharType="separate"/>
        </w:r>
        <w:r>
          <w:t>20</w:t>
        </w:r>
        <w:r>
          <w:fldChar w:fldCharType="end"/>
        </w:r>
      </w:hyperlink>
    </w:p>
    <w:p>
      <w:pPr>
        <w:pStyle w:val="TOC2"/>
        <w:tabs>
          <w:tab w:val="right" w:leader="dot" w:pos="8306"/>
        </w:tabs>
      </w:pPr>
      <w:hyperlink w:anchor="_Toc6164" w:history="1">
        <w:r>
          <w:rPr>
            <w:rFonts w:ascii="仿宋" w:eastAsia="仿宋" w:hAnsi="仿宋" w:cs="仿宋" w:hint="eastAsia"/>
            <w:lang w:eastAsia="zh-CN"/>
          </w:rPr>
          <w:t>(二)、项目选址</w:t>
        </w:r>
        <w:r>
          <w:tab/>
        </w:r>
        <w:r>
          <w:fldChar w:fldCharType="begin"/>
        </w:r>
        <w:r>
          <w:instrText xml:space="preserve"> PAGEREF _Toc6164 \h </w:instrText>
        </w:r>
        <w:r>
          <w:fldChar w:fldCharType="separate"/>
        </w:r>
        <w:r>
          <w:t>24</w:t>
        </w:r>
        <w:r>
          <w:fldChar w:fldCharType="end"/>
        </w:r>
      </w:hyperlink>
    </w:p>
    <w:p>
      <w:pPr>
        <w:pStyle w:val="TOC2"/>
        <w:tabs>
          <w:tab w:val="right" w:leader="dot" w:pos="8306"/>
        </w:tabs>
      </w:pPr>
      <w:hyperlink w:anchor="_Toc30215" w:history="1">
        <w:r>
          <w:rPr>
            <w:rFonts w:ascii="仿宋" w:eastAsia="仿宋" w:hAnsi="仿宋" w:cs="仿宋" w:hint="eastAsia"/>
            <w:lang w:eastAsia="zh-CN"/>
          </w:rPr>
          <w:t>(三)、建设条件分析</w:t>
        </w:r>
        <w:r>
          <w:tab/>
        </w:r>
        <w:r>
          <w:fldChar w:fldCharType="begin"/>
        </w:r>
        <w:r>
          <w:instrText xml:space="preserve"> PAGEREF _Toc30215 \h </w:instrText>
        </w:r>
        <w:r>
          <w:fldChar w:fldCharType="separate"/>
        </w:r>
        <w:r>
          <w:t>26</w:t>
        </w:r>
        <w:r>
          <w:fldChar w:fldCharType="end"/>
        </w:r>
      </w:hyperlink>
    </w:p>
    <w:p>
      <w:pPr>
        <w:pStyle w:val="TOC2"/>
        <w:tabs>
          <w:tab w:val="right" w:leader="dot" w:pos="8306"/>
        </w:tabs>
      </w:pPr>
      <w:hyperlink w:anchor="_Toc19887" w:history="1">
        <w:r>
          <w:rPr>
            <w:rFonts w:ascii="仿宋" w:eastAsia="仿宋" w:hAnsi="仿宋" w:cs="仿宋" w:hint="eastAsia"/>
            <w:lang w:eastAsia="zh-CN"/>
          </w:rPr>
          <w:t>(四)、用地控制指标</w:t>
        </w:r>
        <w:r>
          <w:tab/>
        </w:r>
        <w:r>
          <w:fldChar w:fldCharType="begin"/>
        </w:r>
        <w:r>
          <w:instrText xml:space="preserve"> PAGEREF _Toc19887 \h </w:instrText>
        </w:r>
        <w:r>
          <w:fldChar w:fldCharType="separate"/>
        </w:r>
        <w:r>
          <w:t>27</w:t>
        </w:r>
        <w:r>
          <w:fldChar w:fldCharType="end"/>
        </w:r>
      </w:hyperlink>
    </w:p>
    <w:p>
      <w:pPr>
        <w:pStyle w:val="TOC2"/>
        <w:tabs>
          <w:tab w:val="right" w:leader="dot" w:pos="8306"/>
        </w:tabs>
      </w:pPr>
      <w:hyperlink w:anchor="_Toc11874" w:history="1">
        <w:r>
          <w:rPr>
            <w:rFonts w:ascii="仿宋" w:eastAsia="仿宋" w:hAnsi="仿宋" w:cs="仿宋" w:hint="eastAsia"/>
            <w:lang w:eastAsia="zh-CN"/>
          </w:rPr>
          <w:t>(五)、地总体要求</w:t>
        </w:r>
        <w:r>
          <w:tab/>
        </w:r>
        <w:r>
          <w:fldChar w:fldCharType="begin"/>
        </w:r>
        <w:r>
          <w:instrText xml:space="preserve"> PAGEREF _Toc11874 \h </w:instrText>
        </w:r>
        <w:r>
          <w:fldChar w:fldCharType="separate"/>
        </w:r>
        <w:r>
          <w:t>28</w:t>
        </w:r>
        <w:r>
          <w:fldChar w:fldCharType="end"/>
        </w:r>
      </w:hyperlink>
    </w:p>
    <w:p>
      <w:pPr>
        <w:pStyle w:val="TOC2"/>
        <w:tabs>
          <w:tab w:val="right" w:leader="dot" w:pos="8306"/>
        </w:tabs>
      </w:pPr>
      <w:hyperlink w:anchor="_Toc24757" w:history="1">
        <w:r>
          <w:rPr>
            <w:rFonts w:ascii="仿宋" w:eastAsia="仿宋" w:hAnsi="仿宋" w:cs="仿宋" w:hint="eastAsia"/>
            <w:lang w:eastAsia="zh-CN"/>
          </w:rPr>
          <w:t>(六)、节约用地措施</w:t>
        </w:r>
        <w:r>
          <w:tab/>
        </w:r>
        <w:r>
          <w:fldChar w:fldCharType="begin"/>
        </w:r>
        <w:r>
          <w:instrText xml:space="preserve"> PAGEREF _Toc24757 \h </w:instrText>
        </w:r>
        <w:r>
          <w:fldChar w:fldCharType="separate"/>
        </w:r>
        <w:r>
          <w:t>30</w:t>
        </w:r>
        <w:r>
          <w:fldChar w:fldCharType="end"/>
        </w:r>
      </w:hyperlink>
    </w:p>
    <w:p>
      <w:pPr>
        <w:pStyle w:val="TOC2"/>
        <w:tabs>
          <w:tab w:val="right" w:leader="dot" w:pos="8306"/>
        </w:tabs>
      </w:pPr>
      <w:hyperlink w:anchor="_Toc27177" w:history="1">
        <w:r>
          <w:rPr>
            <w:rFonts w:ascii="仿宋" w:eastAsia="仿宋" w:hAnsi="仿宋" w:cs="仿宋" w:hint="eastAsia"/>
            <w:lang w:eastAsia="zh-CN"/>
          </w:rPr>
          <w:t>(七)、选址综合评价</w:t>
        </w:r>
        <w:r>
          <w:tab/>
        </w:r>
        <w:r>
          <w:fldChar w:fldCharType="begin"/>
        </w:r>
        <w:r>
          <w:instrText xml:space="preserve"> PAGEREF _Toc27177 \h </w:instrText>
        </w:r>
        <w:r>
          <w:fldChar w:fldCharType="separate"/>
        </w:r>
        <w:r>
          <w:t>31</w:t>
        </w:r>
        <w:r>
          <w:fldChar w:fldCharType="end"/>
        </w:r>
      </w:hyperlink>
    </w:p>
    <w:p>
      <w:pPr>
        <w:pStyle w:val="TOC1"/>
        <w:tabs>
          <w:tab w:val="right" w:leader="dot" w:pos="8306"/>
        </w:tabs>
      </w:pPr>
      <w:hyperlink w:anchor="_Toc21365" w:history="1">
        <w:r>
          <w:rPr>
            <w:rFonts w:ascii="仿宋" w:eastAsia="仿宋" w:hAnsi="仿宋" w:cs="仿宋" w:hint="eastAsia"/>
            <w:lang w:eastAsia="zh-CN"/>
          </w:rPr>
          <w:t>六、丙二酮项目概论</w:t>
        </w:r>
        <w:r>
          <w:tab/>
        </w:r>
        <w:r>
          <w:fldChar w:fldCharType="begin"/>
        </w:r>
        <w:r>
          <w:instrText xml:space="preserve"> PAGEREF _Toc21365 \h </w:instrText>
        </w:r>
        <w:r>
          <w:fldChar w:fldCharType="separate"/>
        </w:r>
        <w:r>
          <w:t>32</w:t>
        </w:r>
        <w:r>
          <w:fldChar w:fldCharType="end"/>
        </w:r>
      </w:hyperlink>
    </w:p>
    <w:p>
      <w:pPr>
        <w:pStyle w:val="TOC2"/>
        <w:tabs>
          <w:tab w:val="right" w:leader="dot" w:pos="8306"/>
        </w:tabs>
      </w:pPr>
      <w:hyperlink w:anchor="_Toc4550" w:history="1">
        <w:r>
          <w:rPr>
            <w:rFonts w:ascii="仿宋" w:eastAsia="仿宋" w:hAnsi="仿宋" w:cs="仿宋" w:hint="eastAsia"/>
            <w:lang w:eastAsia="zh-CN"/>
          </w:rPr>
          <w:t>(一)、项目申报单位概况</w:t>
        </w:r>
        <w:r>
          <w:tab/>
        </w:r>
        <w:r>
          <w:fldChar w:fldCharType="begin"/>
        </w:r>
        <w:r>
          <w:instrText xml:space="preserve"> PAGEREF _Toc4550 \h </w:instrText>
        </w:r>
        <w:r>
          <w:fldChar w:fldCharType="separate"/>
        </w:r>
        <w:r>
          <w:t>32</w:t>
        </w:r>
        <w:r>
          <w:fldChar w:fldCharType="end"/>
        </w:r>
      </w:hyperlink>
    </w:p>
    <w:p>
      <w:pPr>
        <w:pStyle w:val="TOC2"/>
        <w:tabs>
          <w:tab w:val="right" w:leader="dot" w:pos="8306"/>
        </w:tabs>
      </w:pPr>
      <w:hyperlink w:anchor="_Toc1700" w:history="1">
        <w:r>
          <w:rPr>
            <w:rFonts w:ascii="仿宋" w:eastAsia="仿宋" w:hAnsi="仿宋" w:cs="仿宋" w:hint="eastAsia"/>
            <w:lang w:eastAsia="zh-CN"/>
          </w:rPr>
          <w:t>(二)、项目概况</w:t>
        </w:r>
        <w:r>
          <w:tab/>
        </w:r>
        <w:r>
          <w:fldChar w:fldCharType="begin"/>
        </w:r>
        <w:r>
          <w:instrText xml:space="preserve"> PAGEREF _Toc1700 \h </w:instrText>
        </w:r>
        <w:r>
          <w:fldChar w:fldCharType="separate"/>
        </w:r>
        <w:r>
          <w:t>33</w:t>
        </w:r>
        <w:r>
          <w:fldChar w:fldCharType="end"/>
        </w:r>
      </w:hyperlink>
    </w:p>
    <w:p>
      <w:pPr>
        <w:pStyle w:val="TOC1"/>
        <w:tabs>
          <w:tab w:val="right" w:leader="dot" w:pos="8306"/>
        </w:tabs>
      </w:pPr>
      <w:hyperlink w:anchor="_Toc32069" w:history="1">
        <w:r>
          <w:rPr>
            <w:rFonts w:ascii="仿宋" w:eastAsia="仿宋" w:hAnsi="仿宋" w:cs="仿宋" w:hint="eastAsia"/>
            <w:lang w:eastAsia="zh-CN"/>
          </w:rPr>
          <w:t>七、安全与应急管理</w:t>
        </w:r>
        <w:r>
          <w:tab/>
        </w:r>
        <w:r>
          <w:fldChar w:fldCharType="begin"/>
        </w:r>
        <w:r>
          <w:instrText xml:space="preserve"> PAGEREF _Toc32069 \h </w:instrText>
        </w:r>
        <w:r>
          <w:fldChar w:fldCharType="separate"/>
        </w:r>
        <w:r>
          <w:t>36</w:t>
        </w:r>
        <w:r>
          <w:fldChar w:fldCharType="end"/>
        </w:r>
      </w:hyperlink>
    </w:p>
    <w:p>
      <w:pPr>
        <w:pStyle w:val="TOC2"/>
        <w:tabs>
          <w:tab w:val="right" w:leader="dot" w:pos="8306"/>
        </w:tabs>
      </w:pPr>
      <w:hyperlink w:anchor="_Toc11167" w:history="1">
        <w:r>
          <w:rPr>
            <w:rFonts w:ascii="仿宋" w:eastAsia="仿宋" w:hAnsi="仿宋" w:cs="仿宋" w:hint="eastAsia"/>
            <w:lang w:eastAsia="zh-CN"/>
          </w:rPr>
          <w:t>(一)、安全生产管理</w:t>
        </w:r>
        <w:r>
          <w:tab/>
        </w:r>
        <w:r>
          <w:fldChar w:fldCharType="begin"/>
        </w:r>
        <w:r>
          <w:instrText xml:space="preserve"> PAGEREF _Toc11167 \h </w:instrText>
        </w:r>
        <w:r>
          <w:fldChar w:fldCharType="separate"/>
        </w:r>
        <w:r>
          <w:t>36</w:t>
        </w:r>
        <w:r>
          <w:fldChar w:fldCharType="end"/>
        </w:r>
      </w:hyperlink>
    </w:p>
    <w:p>
      <w:pPr>
        <w:pStyle w:val="TOC2"/>
        <w:tabs>
          <w:tab w:val="right" w:leader="dot" w:pos="8306"/>
        </w:tabs>
      </w:pPr>
      <w:hyperlink w:anchor="_Toc29707" w:history="1">
        <w:r>
          <w:rPr>
            <w:rFonts w:ascii="仿宋" w:eastAsia="仿宋" w:hAnsi="仿宋" w:cs="仿宋" w:hint="eastAsia"/>
            <w:lang w:eastAsia="zh-CN"/>
          </w:rPr>
          <w:t>(二)、应急预案与响应</w:t>
        </w:r>
        <w:r>
          <w:tab/>
        </w:r>
        <w:r>
          <w:fldChar w:fldCharType="begin"/>
        </w:r>
        <w:r>
          <w:instrText xml:space="preserve"> PAGEREF _Toc29707 \h </w:instrText>
        </w:r>
        <w:r>
          <w:fldChar w:fldCharType="separate"/>
        </w:r>
        <w:r>
          <w:t>37</w:t>
        </w:r>
        <w:r>
          <w:fldChar w:fldCharType="end"/>
        </w:r>
      </w:hyperlink>
    </w:p>
    <w:p>
      <w:pPr>
        <w:pStyle w:val="TOC1"/>
        <w:tabs>
          <w:tab w:val="right" w:leader="dot" w:pos="8306"/>
        </w:tabs>
      </w:pPr>
      <w:hyperlink w:anchor="_Toc16843" w:history="1">
        <w:r>
          <w:rPr>
            <w:rFonts w:ascii="仿宋" w:eastAsia="仿宋" w:hAnsi="仿宋" w:cs="仿宋" w:hint="eastAsia"/>
            <w:lang w:eastAsia="zh-CN"/>
          </w:rPr>
          <w:t>八、土地利用与规划方案</w:t>
        </w:r>
        <w:r>
          <w:tab/>
        </w:r>
        <w:r>
          <w:fldChar w:fldCharType="begin"/>
        </w:r>
        <w:r>
          <w:instrText xml:space="preserve"> PAGEREF _Toc16843 \h </w:instrText>
        </w:r>
        <w:r>
          <w:fldChar w:fldCharType="separate"/>
        </w:r>
        <w:r>
          <w:t>39</w:t>
        </w:r>
        <w:r>
          <w:fldChar w:fldCharType="end"/>
        </w:r>
      </w:hyperlink>
    </w:p>
    <w:p>
      <w:pPr>
        <w:pStyle w:val="TOC2"/>
        <w:tabs>
          <w:tab w:val="right" w:leader="dot" w:pos="8306"/>
        </w:tabs>
      </w:pPr>
      <w:hyperlink w:anchor="_Toc16177" w:history="1">
        <w:r>
          <w:rPr>
            <w:rFonts w:ascii="仿宋" w:eastAsia="仿宋" w:hAnsi="仿宋" w:cs="仿宋" w:hint="eastAsia"/>
            <w:lang w:eastAsia="zh-CN"/>
          </w:rPr>
          <w:t>(一)、项目用地情况分析</w:t>
        </w:r>
        <w:r>
          <w:tab/>
        </w:r>
        <w:r>
          <w:fldChar w:fldCharType="begin"/>
        </w:r>
        <w:r>
          <w:instrText xml:space="preserve"> PAGEREF _Toc16177 \h </w:instrText>
        </w:r>
        <w:r>
          <w:fldChar w:fldCharType="separate"/>
        </w:r>
        <w:r>
          <w:t>39</w:t>
        </w:r>
        <w:r>
          <w:fldChar w:fldCharType="end"/>
        </w:r>
      </w:hyperlink>
    </w:p>
    <w:p>
      <w:pPr>
        <w:pStyle w:val="TOC2"/>
        <w:tabs>
          <w:tab w:val="right" w:leader="dot" w:pos="8306"/>
        </w:tabs>
      </w:pPr>
      <w:hyperlink w:anchor="_Toc16379" w:history="1">
        <w:r>
          <w:rPr>
            <w:rFonts w:ascii="仿宋" w:eastAsia="仿宋" w:hAnsi="仿宋" w:cs="仿宋" w:hint="eastAsia"/>
            <w:lang w:eastAsia="zh-CN"/>
          </w:rPr>
          <w:t>(二)、土地利用规划方案</w:t>
        </w:r>
        <w:r>
          <w:tab/>
        </w:r>
        <w:r>
          <w:fldChar w:fldCharType="begin"/>
        </w:r>
        <w:r>
          <w:instrText xml:space="preserve"> PAGEREF _Toc16379 \h </w:instrText>
        </w:r>
        <w:r>
          <w:fldChar w:fldCharType="separate"/>
        </w:r>
        <w:r>
          <w:t>40</w:t>
        </w:r>
        <w:r>
          <w:fldChar w:fldCharType="end"/>
        </w:r>
      </w:hyperlink>
    </w:p>
    <w:p>
      <w:pPr>
        <w:pStyle w:val="TOC1"/>
        <w:tabs>
          <w:tab w:val="right" w:leader="dot" w:pos="8306"/>
        </w:tabs>
      </w:pPr>
      <w:hyperlink w:anchor="_Toc3031" w:history="1">
        <w:r>
          <w:rPr>
            <w:rFonts w:ascii="仿宋" w:eastAsia="仿宋" w:hAnsi="仿宋" w:cs="仿宋" w:hint="eastAsia"/>
            <w:lang w:eastAsia="zh-CN"/>
          </w:rPr>
          <w:t>九、客户关系管理与市场拓展</w:t>
        </w:r>
        <w:r>
          <w:tab/>
        </w:r>
        <w:r>
          <w:fldChar w:fldCharType="begin"/>
        </w:r>
        <w:r>
          <w:instrText xml:space="preserve"> PAGEREF _Toc3031 \h </w:instrText>
        </w:r>
        <w:r>
          <w:fldChar w:fldCharType="separate"/>
        </w:r>
        <w:r>
          <w:t>41</w:t>
        </w:r>
        <w:r>
          <w:fldChar w:fldCharType="end"/>
        </w:r>
      </w:hyperlink>
    </w:p>
    <w:p>
      <w:pPr>
        <w:pStyle w:val="TOC2"/>
        <w:tabs>
          <w:tab w:val="right" w:leader="dot" w:pos="8306"/>
        </w:tabs>
      </w:pPr>
      <w:hyperlink w:anchor="_Toc20997" w:history="1">
        <w:r>
          <w:rPr>
            <w:rFonts w:ascii="仿宋" w:eastAsia="仿宋" w:hAnsi="仿宋" w:cs="仿宋" w:hint="eastAsia"/>
            <w:lang w:eastAsia="zh-CN"/>
          </w:rPr>
          <w:t>(一)、客户关系管理策略</w:t>
        </w:r>
        <w:r>
          <w:tab/>
        </w:r>
        <w:r>
          <w:fldChar w:fldCharType="begin"/>
        </w:r>
        <w:r>
          <w:instrText xml:space="preserve"> PAGEREF _Toc20997 \h </w:instrText>
        </w:r>
        <w:r>
          <w:fldChar w:fldCharType="separate"/>
        </w:r>
        <w:r>
          <w:t>41</w:t>
        </w:r>
        <w:r>
          <w:fldChar w:fldCharType="end"/>
        </w:r>
      </w:hyperlink>
    </w:p>
    <w:p>
      <w:pPr>
        <w:pStyle w:val="TOC2"/>
        <w:tabs>
          <w:tab w:val="right" w:leader="dot" w:pos="8306"/>
        </w:tabs>
      </w:pPr>
      <w:hyperlink w:anchor="_Toc1257" w:history="1">
        <w:r>
          <w:rPr>
            <w:rFonts w:ascii="仿宋" w:eastAsia="仿宋" w:hAnsi="仿宋" w:cs="仿宋" w:hint="eastAsia"/>
            <w:lang w:eastAsia="zh-CN"/>
          </w:rPr>
          <w:t>(二)、市场拓展方案</w:t>
        </w:r>
        <w:r>
          <w:tab/>
        </w:r>
        <w:r>
          <w:fldChar w:fldCharType="begin"/>
        </w:r>
        <w:r>
          <w:instrText xml:space="preserve"> PAGEREF _Toc1257 \h </w:instrText>
        </w:r>
        <w:r>
          <w:fldChar w:fldCharType="separate"/>
        </w:r>
        <w:r>
          <w:t>43</w:t>
        </w:r>
        <w:r>
          <w:fldChar w:fldCharType="end"/>
        </w:r>
      </w:hyperlink>
    </w:p>
    <w:p>
      <w:pPr>
        <w:pStyle w:val="TOC1"/>
        <w:tabs>
          <w:tab w:val="right" w:leader="dot" w:pos="8306"/>
        </w:tabs>
      </w:pPr>
      <w:hyperlink w:anchor="_Toc5092" w:history="1">
        <w:r>
          <w:rPr>
            <w:rFonts w:ascii="仿宋" w:eastAsia="仿宋" w:hAnsi="仿宋" w:cs="仿宋" w:hint="eastAsia"/>
            <w:lang w:eastAsia="zh-CN"/>
          </w:rPr>
          <w:t>十、环境保护与治理方案</w:t>
        </w:r>
        <w:r>
          <w:tab/>
        </w:r>
        <w:r>
          <w:fldChar w:fldCharType="begin"/>
        </w:r>
        <w:r>
          <w:instrText xml:space="preserve"> PAGEREF _Toc5092 \h </w:instrText>
        </w:r>
        <w:r>
          <w:fldChar w:fldCharType="separate"/>
        </w:r>
        <w:r>
          <w:t>44</w:t>
        </w:r>
        <w:r>
          <w:fldChar w:fldCharType="end"/>
        </w:r>
      </w:hyperlink>
    </w:p>
    <w:p>
      <w:pPr>
        <w:pStyle w:val="TOC2"/>
        <w:tabs>
          <w:tab w:val="right" w:leader="dot" w:pos="8306"/>
        </w:tabs>
      </w:pPr>
      <w:hyperlink w:anchor="_Toc2090" w:history="1">
        <w:r>
          <w:rPr>
            <w:rFonts w:ascii="仿宋" w:eastAsia="仿宋" w:hAnsi="仿宋" w:cs="仿宋" w:hint="eastAsia"/>
            <w:lang w:eastAsia="zh-CN"/>
          </w:rPr>
          <w:t>(一)、项目环境影响评估</w:t>
        </w:r>
        <w:r>
          <w:tab/>
        </w:r>
        <w:r>
          <w:fldChar w:fldCharType="begin"/>
        </w:r>
        <w:r>
          <w:instrText xml:space="preserve"> PAGEREF _Toc2090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65" w:history="1">
        <w:r>
          <w:rPr>
            <w:rFonts w:ascii="仿宋" w:eastAsia="仿宋" w:hAnsi="仿宋" w:cs="仿宋" w:hint="eastAsia"/>
            <w:lang w:eastAsia="zh-CN"/>
          </w:rPr>
          <w:t>(二)、环境保护措施与治理方案</w:t>
        </w:r>
        <w:r>
          <w:tab/>
        </w:r>
        <w:r>
          <w:fldChar w:fldCharType="begin"/>
        </w:r>
        <w:r>
          <w:instrText xml:space="preserve"> PAGEREF _Toc16165 \h </w:instrText>
        </w:r>
        <w:r>
          <w:fldChar w:fldCharType="separate"/>
        </w:r>
        <w:r>
          <w:t>44</w:t>
        </w:r>
        <w:r>
          <w:fldChar w:fldCharType="end"/>
        </w:r>
      </w:hyperlink>
    </w:p>
    <w:p>
      <w:pPr>
        <w:pStyle w:val="TOC1"/>
        <w:tabs>
          <w:tab w:val="right" w:leader="dot" w:pos="8306"/>
        </w:tabs>
      </w:pPr>
      <w:hyperlink w:anchor="_Toc14468" w:history="1">
        <w:r>
          <w:rPr>
            <w:rFonts w:ascii="仿宋" w:eastAsia="仿宋" w:hAnsi="仿宋" w:cs="仿宋" w:hint="eastAsia"/>
            <w:lang w:eastAsia="zh-CN"/>
          </w:rPr>
          <w:t>十一、经济效益与社会效益优化</w:t>
        </w:r>
        <w:r>
          <w:tab/>
        </w:r>
        <w:r>
          <w:fldChar w:fldCharType="begin"/>
        </w:r>
        <w:r>
          <w:instrText xml:space="preserve"> PAGEREF _Toc14468 \h </w:instrText>
        </w:r>
        <w:r>
          <w:fldChar w:fldCharType="separate"/>
        </w:r>
        <w:r>
          <w:t>45</w:t>
        </w:r>
        <w:r>
          <w:fldChar w:fldCharType="end"/>
        </w:r>
      </w:hyperlink>
    </w:p>
    <w:p>
      <w:pPr>
        <w:pStyle w:val="TOC2"/>
        <w:tabs>
          <w:tab w:val="right" w:leader="dot" w:pos="8306"/>
        </w:tabs>
      </w:pPr>
      <w:hyperlink w:anchor="_Toc9319" w:history="1">
        <w:r>
          <w:rPr>
            <w:rFonts w:ascii="仿宋" w:eastAsia="仿宋" w:hAnsi="仿宋" w:cs="仿宋" w:hint="eastAsia"/>
            <w:lang w:eastAsia="zh-CN"/>
          </w:rPr>
          <w:t>(一)、经济效益提升策略</w:t>
        </w:r>
        <w:r>
          <w:tab/>
        </w:r>
        <w:r>
          <w:fldChar w:fldCharType="begin"/>
        </w:r>
        <w:r>
          <w:instrText xml:space="preserve"> PAGEREF _Toc9319 \h </w:instrText>
        </w:r>
        <w:r>
          <w:fldChar w:fldCharType="separate"/>
        </w:r>
        <w:r>
          <w:t>45</w:t>
        </w:r>
        <w:r>
          <w:fldChar w:fldCharType="end"/>
        </w:r>
      </w:hyperlink>
    </w:p>
    <w:p>
      <w:pPr>
        <w:pStyle w:val="TOC2"/>
        <w:tabs>
          <w:tab w:val="right" w:leader="dot" w:pos="8306"/>
        </w:tabs>
      </w:pPr>
      <w:hyperlink w:anchor="_Toc32750" w:history="1">
        <w:r>
          <w:rPr>
            <w:rFonts w:ascii="仿宋" w:eastAsia="仿宋" w:hAnsi="仿宋" w:cs="仿宋" w:hint="eastAsia"/>
            <w:lang w:eastAsia="zh-CN"/>
          </w:rPr>
          <w:t>(二)、社会效益增强方案</w:t>
        </w:r>
        <w:r>
          <w:tab/>
        </w:r>
        <w:r>
          <w:fldChar w:fldCharType="begin"/>
        </w:r>
        <w:r>
          <w:instrText xml:space="preserve"> PAGEREF _Toc32750 \h </w:instrText>
        </w:r>
        <w:r>
          <w:fldChar w:fldCharType="separate"/>
        </w:r>
        <w:r>
          <w:t>46</w:t>
        </w:r>
        <w:r>
          <w:fldChar w:fldCharType="end"/>
        </w:r>
      </w:hyperlink>
    </w:p>
    <w:p>
      <w:pPr>
        <w:pStyle w:val="TOC1"/>
        <w:tabs>
          <w:tab w:val="right" w:leader="dot" w:pos="8306"/>
        </w:tabs>
      </w:pPr>
      <w:hyperlink w:anchor="_Toc23097" w:history="1">
        <w:r>
          <w:rPr>
            <w:rFonts w:ascii="仿宋" w:eastAsia="仿宋" w:hAnsi="仿宋" w:cs="仿宋" w:hint="eastAsia"/>
            <w:lang w:eastAsia="zh-CN"/>
          </w:rPr>
          <w:t>十二、项目实施与管理方案</w:t>
        </w:r>
        <w:r>
          <w:tab/>
        </w:r>
        <w:r>
          <w:fldChar w:fldCharType="begin"/>
        </w:r>
        <w:r>
          <w:instrText xml:space="preserve"> PAGEREF _Toc23097 \h </w:instrText>
        </w:r>
        <w:r>
          <w:fldChar w:fldCharType="separate"/>
        </w:r>
        <w:r>
          <w:t>47</w:t>
        </w:r>
        <w:r>
          <w:fldChar w:fldCharType="end"/>
        </w:r>
      </w:hyperlink>
    </w:p>
    <w:p>
      <w:pPr>
        <w:pStyle w:val="TOC2"/>
        <w:tabs>
          <w:tab w:val="right" w:leader="dot" w:pos="8306"/>
        </w:tabs>
      </w:pPr>
      <w:hyperlink w:anchor="_Toc25958" w:history="1">
        <w:r>
          <w:rPr>
            <w:rFonts w:ascii="仿宋" w:eastAsia="仿宋" w:hAnsi="仿宋" w:cs="仿宋" w:hint="eastAsia"/>
            <w:lang w:eastAsia="zh-CN"/>
          </w:rPr>
          <w:t>(一)、项目实施计划</w:t>
        </w:r>
        <w:r>
          <w:tab/>
        </w:r>
        <w:r>
          <w:fldChar w:fldCharType="begin"/>
        </w:r>
        <w:r>
          <w:instrText xml:space="preserve"> PAGEREF _Toc25958 \h </w:instrText>
        </w:r>
        <w:r>
          <w:fldChar w:fldCharType="separate"/>
        </w:r>
        <w:r>
          <w:t>47</w:t>
        </w:r>
        <w:r>
          <w:fldChar w:fldCharType="end"/>
        </w:r>
      </w:hyperlink>
    </w:p>
    <w:p>
      <w:pPr>
        <w:pStyle w:val="TOC2"/>
        <w:tabs>
          <w:tab w:val="right" w:leader="dot" w:pos="8306"/>
        </w:tabs>
      </w:pPr>
      <w:hyperlink w:anchor="_Toc5028" w:history="1">
        <w:r>
          <w:rPr>
            <w:rFonts w:ascii="仿宋" w:eastAsia="仿宋" w:hAnsi="仿宋" w:cs="仿宋" w:hint="eastAsia"/>
            <w:lang w:eastAsia="zh-CN"/>
          </w:rPr>
          <w:t>(二)、项目组织机构与职责</w:t>
        </w:r>
        <w:r>
          <w:tab/>
        </w:r>
        <w:r>
          <w:fldChar w:fldCharType="begin"/>
        </w:r>
        <w:r>
          <w:instrText xml:space="preserve"> PAGEREF _Toc5028 \h </w:instrText>
        </w:r>
        <w:r>
          <w:fldChar w:fldCharType="separate"/>
        </w:r>
        <w:r>
          <w:t>48</w:t>
        </w:r>
        <w:r>
          <w:fldChar w:fldCharType="end"/>
        </w:r>
      </w:hyperlink>
    </w:p>
    <w:p>
      <w:pPr>
        <w:pStyle w:val="TOC2"/>
        <w:tabs>
          <w:tab w:val="right" w:leader="dot" w:pos="8306"/>
        </w:tabs>
      </w:pPr>
      <w:hyperlink w:anchor="_Toc32719" w:history="1">
        <w:r>
          <w:rPr>
            <w:rFonts w:ascii="仿宋" w:eastAsia="仿宋" w:hAnsi="仿宋" w:cs="仿宋" w:hint="eastAsia"/>
            <w:lang w:eastAsia="zh-CN"/>
          </w:rPr>
          <w:t>(三)、项目管理与监控体系</w:t>
        </w:r>
        <w:r>
          <w:tab/>
        </w:r>
        <w:r>
          <w:fldChar w:fldCharType="begin"/>
        </w:r>
        <w:r>
          <w:instrText xml:space="preserve"> PAGEREF _Toc32719 \h </w:instrText>
        </w:r>
        <w:r>
          <w:fldChar w:fldCharType="separate"/>
        </w:r>
        <w:r>
          <w:t>51</w:t>
        </w:r>
        <w:r>
          <w:fldChar w:fldCharType="end"/>
        </w:r>
      </w:hyperlink>
    </w:p>
    <w:p>
      <w:pPr>
        <w:pStyle w:val="TOC1"/>
        <w:tabs>
          <w:tab w:val="right" w:leader="dot" w:pos="8306"/>
        </w:tabs>
      </w:pPr>
      <w:hyperlink w:anchor="_Toc25616" w:history="1">
        <w:r>
          <w:rPr>
            <w:rFonts w:ascii="仿宋" w:eastAsia="仿宋" w:hAnsi="仿宋" w:cs="仿宋" w:hint="eastAsia"/>
            <w:lang w:eastAsia="zh-CN"/>
          </w:rPr>
          <w:t>十三、产业协同与集群发展</w:t>
        </w:r>
        <w:r>
          <w:tab/>
        </w:r>
        <w:r>
          <w:fldChar w:fldCharType="begin"/>
        </w:r>
        <w:r>
          <w:instrText xml:space="preserve"> PAGEREF _Toc25616 \h </w:instrText>
        </w:r>
        <w:r>
          <w:fldChar w:fldCharType="separate"/>
        </w:r>
        <w:r>
          <w:t>52</w:t>
        </w:r>
        <w:r>
          <w:fldChar w:fldCharType="end"/>
        </w:r>
      </w:hyperlink>
    </w:p>
    <w:p>
      <w:pPr>
        <w:pStyle w:val="TOC2"/>
        <w:tabs>
          <w:tab w:val="right" w:leader="dot" w:pos="8306"/>
        </w:tabs>
      </w:pPr>
      <w:hyperlink w:anchor="_Toc21686" w:history="1">
        <w:r>
          <w:rPr>
            <w:rFonts w:ascii="仿宋" w:eastAsia="仿宋" w:hAnsi="仿宋" w:cs="仿宋" w:hint="eastAsia"/>
            <w:lang w:eastAsia="zh-CN"/>
          </w:rPr>
          <w:t>(一)、产业协同机制建设</w:t>
        </w:r>
        <w:r>
          <w:tab/>
        </w:r>
        <w:r>
          <w:fldChar w:fldCharType="begin"/>
        </w:r>
        <w:r>
          <w:instrText xml:space="preserve"> PAGEREF _Toc21686 \h </w:instrText>
        </w:r>
        <w:r>
          <w:fldChar w:fldCharType="separate"/>
        </w:r>
        <w:r>
          <w:t>52</w:t>
        </w:r>
        <w:r>
          <w:fldChar w:fldCharType="end"/>
        </w:r>
      </w:hyperlink>
    </w:p>
    <w:p>
      <w:pPr>
        <w:pStyle w:val="TOC2"/>
        <w:tabs>
          <w:tab w:val="right" w:leader="dot" w:pos="8306"/>
        </w:tabs>
      </w:pPr>
      <w:hyperlink w:anchor="_Toc9078" w:history="1">
        <w:r>
          <w:rPr>
            <w:rFonts w:ascii="仿宋" w:eastAsia="仿宋" w:hAnsi="仿宋" w:cs="仿宋" w:hint="eastAsia"/>
            <w:lang w:eastAsia="zh-CN"/>
          </w:rPr>
          <w:t>(二)、产业集群培育与发展</w:t>
        </w:r>
        <w:r>
          <w:tab/>
        </w:r>
        <w:r>
          <w:fldChar w:fldCharType="begin"/>
        </w:r>
        <w:r>
          <w:instrText xml:space="preserve"> PAGEREF _Toc9078 \h </w:instrText>
        </w:r>
        <w:r>
          <w:fldChar w:fldCharType="separate"/>
        </w:r>
        <w:r>
          <w:t>54</w:t>
        </w:r>
        <w:r>
          <w:fldChar w:fldCharType="end"/>
        </w:r>
      </w:hyperlink>
    </w:p>
    <w:p>
      <w:pPr>
        <w:pStyle w:val="TOC1"/>
        <w:tabs>
          <w:tab w:val="right" w:leader="dot" w:pos="8306"/>
        </w:tabs>
      </w:pPr>
      <w:hyperlink w:anchor="_Toc10828" w:history="1">
        <w:r>
          <w:rPr>
            <w:rFonts w:ascii="仿宋" w:eastAsia="仿宋" w:hAnsi="仿宋" w:cs="仿宋" w:hint="eastAsia"/>
            <w:lang w:eastAsia="zh-CN"/>
          </w:rPr>
          <w:t>十四、项目施工方案</w:t>
        </w:r>
        <w:r>
          <w:tab/>
        </w:r>
        <w:r>
          <w:fldChar w:fldCharType="begin"/>
        </w:r>
        <w:r>
          <w:instrText xml:space="preserve"> PAGEREF _Toc10828 \h </w:instrText>
        </w:r>
        <w:r>
          <w:fldChar w:fldCharType="separate"/>
        </w:r>
        <w:r>
          <w:t>54</w:t>
        </w:r>
        <w:r>
          <w:fldChar w:fldCharType="end"/>
        </w:r>
      </w:hyperlink>
    </w:p>
    <w:p>
      <w:pPr>
        <w:pStyle w:val="TOC2"/>
        <w:tabs>
          <w:tab w:val="right" w:leader="dot" w:pos="8306"/>
        </w:tabs>
      </w:pPr>
      <w:hyperlink w:anchor="_Toc31993" w:history="1">
        <w:r>
          <w:rPr>
            <w:rFonts w:ascii="仿宋" w:eastAsia="仿宋" w:hAnsi="仿宋" w:cs="仿宋" w:hint="eastAsia"/>
            <w:lang w:eastAsia="zh-CN"/>
          </w:rPr>
          <w:t>(一)、施工组织设计</w:t>
        </w:r>
        <w:r>
          <w:tab/>
        </w:r>
        <w:r>
          <w:fldChar w:fldCharType="begin"/>
        </w:r>
        <w:r>
          <w:instrText xml:space="preserve"> PAGEREF _Toc31993 \h </w:instrText>
        </w:r>
        <w:r>
          <w:fldChar w:fldCharType="separate"/>
        </w:r>
        <w:r>
          <w:t>54</w:t>
        </w:r>
        <w:r>
          <w:fldChar w:fldCharType="end"/>
        </w:r>
      </w:hyperlink>
    </w:p>
    <w:p>
      <w:pPr>
        <w:pStyle w:val="TOC2"/>
        <w:tabs>
          <w:tab w:val="right" w:leader="dot" w:pos="8306"/>
        </w:tabs>
      </w:pPr>
      <w:hyperlink w:anchor="_Toc19987" w:history="1">
        <w:r>
          <w:rPr>
            <w:rFonts w:ascii="仿宋" w:eastAsia="仿宋" w:hAnsi="仿宋" w:cs="仿宋" w:hint="eastAsia"/>
            <w:lang w:eastAsia="zh-CN"/>
          </w:rPr>
          <w:t>(二)、施工工艺与技术路线</w:t>
        </w:r>
        <w:r>
          <w:tab/>
        </w:r>
        <w:r>
          <w:fldChar w:fldCharType="begin"/>
        </w:r>
        <w:r>
          <w:instrText xml:space="preserve"> PAGEREF _Toc19987 \h </w:instrText>
        </w:r>
        <w:r>
          <w:fldChar w:fldCharType="separate"/>
        </w:r>
        <w:r>
          <w:t>56</w:t>
        </w:r>
        <w:r>
          <w:fldChar w:fldCharType="end"/>
        </w:r>
      </w:hyperlink>
    </w:p>
    <w:p>
      <w:pPr>
        <w:pStyle w:val="TOC2"/>
        <w:tabs>
          <w:tab w:val="right" w:leader="dot" w:pos="8306"/>
        </w:tabs>
      </w:pPr>
      <w:hyperlink w:anchor="_Toc17238" w:history="1">
        <w:r>
          <w:rPr>
            <w:rFonts w:ascii="仿宋" w:eastAsia="仿宋" w:hAnsi="仿宋" w:cs="仿宋" w:hint="eastAsia"/>
            <w:lang w:eastAsia="zh-CN"/>
          </w:rPr>
          <w:t>(三)、关键节点施工计划</w:t>
        </w:r>
        <w:r>
          <w:tab/>
        </w:r>
        <w:r>
          <w:fldChar w:fldCharType="begin"/>
        </w:r>
        <w:r>
          <w:instrText xml:space="preserve"> PAGEREF _Toc17238 \h </w:instrText>
        </w:r>
        <w:r>
          <w:fldChar w:fldCharType="separate"/>
        </w:r>
        <w:r>
          <w:t>57</w:t>
        </w:r>
        <w:r>
          <w:fldChar w:fldCharType="end"/>
        </w:r>
      </w:hyperlink>
    </w:p>
    <w:p>
      <w:pPr>
        <w:pStyle w:val="TOC2"/>
        <w:tabs>
          <w:tab w:val="right" w:leader="dot" w:pos="8306"/>
        </w:tabs>
      </w:pPr>
      <w:hyperlink w:anchor="_Toc7694" w:history="1">
        <w:r>
          <w:rPr>
            <w:rFonts w:ascii="仿宋" w:eastAsia="仿宋" w:hAnsi="仿宋" w:cs="仿宋" w:hint="eastAsia"/>
            <w:lang w:eastAsia="zh-CN"/>
          </w:rPr>
          <w:t>(四)、施工现场管理</w:t>
        </w:r>
        <w:r>
          <w:tab/>
        </w:r>
        <w:r>
          <w:fldChar w:fldCharType="begin"/>
        </w:r>
        <w:r>
          <w:instrText xml:space="preserve"> PAGEREF _Toc7694 \h </w:instrText>
        </w:r>
        <w:r>
          <w:fldChar w:fldCharType="separate"/>
        </w:r>
        <w:r>
          <w:t>59</w:t>
        </w:r>
        <w:r>
          <w:fldChar w:fldCharType="end"/>
        </w:r>
      </w:hyperlink>
    </w:p>
    <w:p>
      <w:pPr>
        <w:pStyle w:val="TOC1"/>
        <w:tabs>
          <w:tab w:val="right" w:leader="dot" w:pos="8306"/>
        </w:tabs>
      </w:pPr>
      <w:hyperlink w:anchor="_Toc16846" w:history="1">
        <w:r>
          <w:rPr>
            <w:rFonts w:ascii="仿宋" w:eastAsia="仿宋" w:hAnsi="仿宋" w:cs="仿宋" w:hint="eastAsia"/>
            <w:lang w:eastAsia="zh-CN"/>
          </w:rPr>
          <w:t>十五、创新驱动与持续发展</w:t>
        </w:r>
        <w:r>
          <w:tab/>
        </w:r>
        <w:r>
          <w:fldChar w:fldCharType="begin"/>
        </w:r>
        <w:r>
          <w:instrText xml:space="preserve"> PAGEREF _Toc16846 \h </w:instrText>
        </w:r>
        <w:r>
          <w:fldChar w:fldCharType="separate"/>
        </w:r>
        <w:r>
          <w:t>61</w:t>
        </w:r>
        <w:r>
          <w:fldChar w:fldCharType="end"/>
        </w:r>
      </w:hyperlink>
    </w:p>
    <w:p>
      <w:pPr>
        <w:pStyle w:val="TOC2"/>
        <w:tabs>
          <w:tab w:val="right" w:leader="dot" w:pos="8306"/>
        </w:tabs>
      </w:pPr>
      <w:hyperlink w:anchor="_Toc20610" w:history="1">
        <w:r>
          <w:rPr>
            <w:rFonts w:ascii="仿宋" w:eastAsia="仿宋" w:hAnsi="仿宋" w:cs="仿宋" w:hint="eastAsia"/>
            <w:lang w:eastAsia="zh-CN"/>
          </w:rPr>
          <w:t>(一)、创新驱动战略实施</w:t>
        </w:r>
        <w:r>
          <w:tab/>
        </w:r>
        <w:r>
          <w:fldChar w:fldCharType="begin"/>
        </w:r>
        <w:r>
          <w:instrText xml:space="preserve"> PAGEREF _Toc20610 \h </w:instrText>
        </w:r>
        <w:r>
          <w:fldChar w:fldCharType="separate"/>
        </w:r>
        <w:r>
          <w:t>61</w:t>
        </w:r>
        <w:r>
          <w:fldChar w:fldCharType="end"/>
        </w:r>
      </w:hyperlink>
    </w:p>
    <w:p>
      <w:pPr>
        <w:pStyle w:val="TOC2"/>
        <w:tabs>
          <w:tab w:val="right" w:leader="dot" w:pos="8306"/>
        </w:tabs>
      </w:pPr>
      <w:hyperlink w:anchor="_Toc13692" w:history="1">
        <w:r>
          <w:rPr>
            <w:rFonts w:ascii="仿宋" w:eastAsia="仿宋" w:hAnsi="仿宋" w:cs="仿宋" w:hint="eastAsia"/>
            <w:lang w:eastAsia="zh-CN"/>
          </w:rPr>
          <w:t>(二)、持续发展路径探索</w:t>
        </w:r>
        <w:r>
          <w:tab/>
        </w:r>
        <w:r>
          <w:fldChar w:fldCharType="begin"/>
        </w:r>
        <w:r>
          <w:instrText xml:space="preserve"> PAGEREF _Toc13692 \h </w:instrText>
        </w:r>
        <w:r>
          <w:fldChar w:fldCharType="separate"/>
        </w:r>
        <w:r>
          <w:t>62</w:t>
        </w:r>
        <w:r>
          <w:fldChar w:fldCharType="end"/>
        </w:r>
      </w:hyperlink>
    </w:p>
    <w:p>
      <w:pPr>
        <w:pStyle w:val="TOC1"/>
        <w:tabs>
          <w:tab w:val="right" w:leader="dot" w:pos="8306"/>
        </w:tabs>
      </w:pPr>
      <w:hyperlink w:anchor="_Toc5753" w:history="1">
        <w:r>
          <w:rPr>
            <w:rFonts w:ascii="仿宋" w:eastAsia="仿宋" w:hAnsi="仿宋" w:cs="仿宋" w:hint="eastAsia"/>
            <w:lang w:eastAsia="zh-CN"/>
          </w:rPr>
          <w:t>十六、质量管理与控制</w:t>
        </w:r>
        <w:r>
          <w:tab/>
        </w:r>
        <w:r>
          <w:fldChar w:fldCharType="begin"/>
        </w:r>
        <w:r>
          <w:instrText xml:space="preserve"> PAGEREF _Toc5753 \h </w:instrText>
        </w:r>
        <w:r>
          <w:fldChar w:fldCharType="separate"/>
        </w:r>
        <w:r>
          <w:t>66</w:t>
        </w:r>
        <w:r>
          <w:fldChar w:fldCharType="end"/>
        </w:r>
      </w:hyperlink>
    </w:p>
    <w:p>
      <w:pPr>
        <w:pStyle w:val="TOC2"/>
        <w:tabs>
          <w:tab w:val="right" w:leader="dot" w:pos="8306"/>
        </w:tabs>
      </w:pPr>
      <w:hyperlink w:anchor="_Toc14897" w:history="1">
        <w:r>
          <w:rPr>
            <w:rFonts w:ascii="仿宋" w:eastAsia="仿宋" w:hAnsi="仿宋" w:cs="仿宋" w:hint="eastAsia"/>
            <w:lang w:eastAsia="zh-CN"/>
          </w:rPr>
          <w:t>(一)、质量管理体系建设</w:t>
        </w:r>
        <w:r>
          <w:tab/>
        </w:r>
        <w:r>
          <w:fldChar w:fldCharType="begin"/>
        </w:r>
        <w:r>
          <w:instrText xml:space="preserve"> PAGEREF _Toc14897 \h </w:instrText>
        </w:r>
        <w:r>
          <w:fldChar w:fldCharType="separate"/>
        </w:r>
        <w:r>
          <w:t>66</w:t>
        </w:r>
        <w:r>
          <w:fldChar w:fldCharType="end"/>
        </w:r>
      </w:hyperlink>
    </w:p>
    <w:p>
      <w:pPr>
        <w:pStyle w:val="TOC2"/>
        <w:tabs>
          <w:tab w:val="right" w:leader="dot" w:pos="8306"/>
        </w:tabs>
      </w:pPr>
      <w:hyperlink w:anchor="_Toc22443" w:history="1">
        <w:r>
          <w:rPr>
            <w:rFonts w:ascii="仿宋" w:eastAsia="仿宋" w:hAnsi="仿宋" w:cs="仿宋" w:hint="eastAsia"/>
            <w:lang w:eastAsia="zh-CN"/>
          </w:rPr>
          <w:t>(二)、质量控制措施</w:t>
        </w:r>
        <w:r>
          <w:tab/>
        </w:r>
        <w:r>
          <w:fldChar w:fldCharType="begin"/>
        </w:r>
        <w:r>
          <w:instrText xml:space="preserve"> PAGEREF _Toc22443 \h </w:instrText>
        </w:r>
        <w:r>
          <w:fldChar w:fldCharType="separate"/>
        </w:r>
        <w:r>
          <w:t>68</w:t>
        </w:r>
        <w:r>
          <w:fldChar w:fldCharType="end"/>
        </w:r>
      </w:hyperlink>
    </w:p>
    <w:p>
      <w:pPr>
        <w:pStyle w:val="TOC1"/>
        <w:tabs>
          <w:tab w:val="right" w:leader="dot" w:pos="8306"/>
        </w:tabs>
      </w:pPr>
      <w:hyperlink w:anchor="_Toc3912" w:history="1">
        <w:r>
          <w:rPr>
            <w:rFonts w:ascii="仿宋" w:eastAsia="仿宋" w:hAnsi="仿宋" w:cs="仿宋" w:hint="eastAsia"/>
            <w:lang w:eastAsia="zh-CN"/>
          </w:rPr>
          <w:t>十七、合作与交流机制建立</w:t>
        </w:r>
        <w:r>
          <w:tab/>
        </w:r>
        <w:r>
          <w:fldChar w:fldCharType="begin"/>
        </w:r>
        <w:r>
          <w:instrText xml:space="preserve"> PAGEREF _Toc3912 \h </w:instrText>
        </w:r>
        <w:r>
          <w:fldChar w:fldCharType="separate"/>
        </w:r>
        <w:r>
          <w:t>69</w:t>
        </w:r>
        <w:r>
          <w:fldChar w:fldCharType="end"/>
        </w:r>
      </w:hyperlink>
    </w:p>
    <w:p>
      <w:pPr>
        <w:pStyle w:val="TOC2"/>
        <w:tabs>
          <w:tab w:val="right" w:leader="dot" w:pos="8306"/>
        </w:tabs>
      </w:pPr>
      <w:hyperlink w:anchor="_Toc31362" w:history="1">
        <w:r>
          <w:rPr>
            <w:rFonts w:ascii="仿宋" w:eastAsia="仿宋" w:hAnsi="仿宋" w:cs="仿宋" w:hint="eastAsia"/>
            <w:lang w:eastAsia="zh-CN"/>
          </w:rPr>
          <w:t>(一)、合作伙伴选择与合作方式</w:t>
        </w:r>
        <w:r>
          <w:tab/>
        </w:r>
        <w:r>
          <w:fldChar w:fldCharType="begin"/>
        </w:r>
        <w:r>
          <w:instrText xml:space="preserve"> PAGEREF _Toc31362 \h </w:instrText>
        </w:r>
        <w:r>
          <w:fldChar w:fldCharType="separate"/>
        </w:r>
        <w:r>
          <w:t>69</w:t>
        </w:r>
        <w:r>
          <w:fldChar w:fldCharType="end"/>
        </w:r>
      </w:hyperlink>
    </w:p>
    <w:p>
      <w:pPr>
        <w:pStyle w:val="TOC2"/>
        <w:tabs>
          <w:tab w:val="right" w:leader="dot" w:pos="8306"/>
        </w:tabs>
      </w:pPr>
      <w:hyperlink w:anchor="_Toc31766" w:history="1">
        <w:r>
          <w:rPr>
            <w:rFonts w:ascii="仿宋" w:eastAsia="仿宋" w:hAnsi="仿宋" w:cs="仿宋" w:hint="eastAsia"/>
            <w:lang w:eastAsia="zh-CN"/>
          </w:rPr>
          <w:t>(二)、交流与合作平台搭建</w:t>
        </w:r>
        <w:r>
          <w:tab/>
        </w:r>
        <w:r>
          <w:fldChar w:fldCharType="begin"/>
        </w:r>
        <w:r>
          <w:instrText xml:space="preserve"> PAGEREF _Toc31766 \h </w:instrText>
        </w:r>
        <w:r>
          <w:fldChar w:fldCharType="separate"/>
        </w:r>
        <w:r>
          <w:t>70</w:t>
        </w:r>
        <w:r>
          <w:fldChar w:fldCharType="end"/>
        </w:r>
      </w:hyperlink>
    </w:p>
    <w:p>
      <w:pPr>
        <w:pStyle w:val="TOC1"/>
        <w:tabs>
          <w:tab w:val="right" w:leader="dot" w:pos="8306"/>
        </w:tabs>
      </w:pPr>
      <w:hyperlink w:anchor="_Toc326" w:history="1">
        <w:r>
          <w:rPr>
            <w:rFonts w:ascii="仿宋" w:eastAsia="仿宋" w:hAnsi="仿宋" w:cs="仿宋" w:hint="eastAsia"/>
            <w:lang w:eastAsia="zh-CN"/>
          </w:rPr>
          <w:t>十八、法律法规与政策遵循</w:t>
        </w:r>
        <w:r>
          <w:tab/>
        </w:r>
        <w:r>
          <w:fldChar w:fldCharType="begin"/>
        </w:r>
        <w:r>
          <w:instrText xml:space="preserve"> PAGEREF _Toc326 \h </w:instrText>
        </w:r>
        <w:r>
          <w:fldChar w:fldCharType="separate"/>
        </w:r>
        <w:r>
          <w:t>72</w:t>
        </w:r>
        <w:r>
          <w:fldChar w:fldCharType="end"/>
        </w:r>
      </w:hyperlink>
    </w:p>
    <w:p>
      <w:pPr>
        <w:pStyle w:val="TOC2"/>
        <w:tabs>
          <w:tab w:val="right" w:leader="dot" w:pos="8306"/>
        </w:tabs>
      </w:pPr>
      <w:hyperlink w:anchor="_Toc6369" w:history="1">
        <w:r>
          <w:rPr>
            <w:rFonts w:ascii="仿宋" w:eastAsia="仿宋" w:hAnsi="仿宋" w:cs="仿宋" w:hint="eastAsia"/>
            <w:lang w:eastAsia="zh-CN"/>
          </w:rPr>
          <w:t>(一)、法律法规遵守</w:t>
        </w:r>
        <w:r>
          <w:tab/>
        </w:r>
        <w:r>
          <w:fldChar w:fldCharType="begin"/>
        </w:r>
        <w:r>
          <w:instrText xml:space="preserve"> PAGEREF _Toc6369 \h </w:instrText>
        </w:r>
        <w:r>
          <w:fldChar w:fldCharType="separate"/>
        </w:r>
        <w:r>
          <w:t>72</w:t>
        </w:r>
        <w:r>
          <w:fldChar w:fldCharType="end"/>
        </w:r>
      </w:hyperlink>
    </w:p>
    <w:p>
      <w:pPr>
        <w:pStyle w:val="TOC2"/>
        <w:tabs>
          <w:tab w:val="right" w:leader="dot" w:pos="8306"/>
        </w:tabs>
      </w:pPr>
      <w:hyperlink w:anchor="_Toc19904" w:history="1">
        <w:r>
          <w:rPr>
            <w:rFonts w:ascii="仿宋" w:eastAsia="仿宋" w:hAnsi="仿宋" w:cs="仿宋" w:hint="eastAsia"/>
            <w:lang w:eastAsia="zh-CN"/>
          </w:rPr>
          <w:t>(二)、政策导向与利用</w:t>
        </w:r>
        <w:r>
          <w:tab/>
        </w:r>
        <w:r>
          <w:fldChar w:fldCharType="begin"/>
        </w:r>
        <w:r>
          <w:instrText xml:space="preserve"> PAGEREF _Toc19904 \h </w:instrText>
        </w:r>
        <w:r>
          <w:fldChar w:fldCharType="separate"/>
        </w:r>
        <w:r>
          <w:t>73</w:t>
        </w:r>
        <w:r>
          <w:fldChar w:fldCharType="end"/>
        </w:r>
      </w:hyperlink>
    </w:p>
    <w:p>
      <w:pPr>
        <w:pStyle w:val="TOC1"/>
        <w:tabs>
          <w:tab w:val="right" w:leader="dot" w:pos="8306"/>
        </w:tabs>
      </w:pPr>
      <w:hyperlink w:anchor="_Toc10370" w:history="1">
        <w:r>
          <w:rPr>
            <w:rFonts w:ascii="仿宋" w:eastAsia="仿宋" w:hAnsi="仿宋" w:cs="仿宋" w:hint="eastAsia"/>
            <w:lang w:eastAsia="zh-CN"/>
          </w:rPr>
          <w:t>十九、设施与设备管理</w:t>
        </w:r>
        <w:r>
          <w:tab/>
        </w:r>
        <w:r>
          <w:fldChar w:fldCharType="begin"/>
        </w:r>
        <w:r>
          <w:instrText xml:space="preserve"> PAGEREF _Toc10370 \h </w:instrText>
        </w:r>
        <w:r>
          <w:fldChar w:fldCharType="separate"/>
        </w:r>
        <w:r>
          <w:t>74</w:t>
        </w:r>
        <w:r>
          <w:fldChar w:fldCharType="end"/>
        </w:r>
      </w:hyperlink>
    </w:p>
    <w:p>
      <w:pPr>
        <w:pStyle w:val="TOC2"/>
        <w:tabs>
          <w:tab w:val="right" w:leader="dot" w:pos="8306"/>
        </w:tabs>
      </w:pPr>
      <w:hyperlink w:anchor="_Toc9936" w:history="1">
        <w:r>
          <w:rPr>
            <w:rFonts w:ascii="仿宋" w:eastAsia="仿宋" w:hAnsi="仿宋" w:cs="仿宋" w:hint="eastAsia"/>
            <w:lang w:eastAsia="zh-CN"/>
          </w:rPr>
          <w:t>(一)、设施规划与配置</w:t>
        </w:r>
        <w:r>
          <w:tab/>
        </w:r>
        <w:r>
          <w:fldChar w:fldCharType="begin"/>
        </w:r>
        <w:r>
          <w:instrText xml:space="preserve"> PAGEREF _Toc9936 \h </w:instrText>
        </w:r>
        <w:r>
          <w:fldChar w:fldCharType="separate"/>
        </w:r>
        <w:r>
          <w:t>74</w:t>
        </w:r>
        <w:r>
          <w:fldChar w:fldCharType="end"/>
        </w:r>
      </w:hyperlink>
    </w:p>
    <w:p>
      <w:pPr>
        <w:pStyle w:val="TOC2"/>
        <w:tabs>
          <w:tab w:val="right" w:leader="dot" w:pos="8306"/>
        </w:tabs>
      </w:pPr>
      <w:hyperlink w:anchor="_Toc20508" w:history="1">
        <w:r>
          <w:rPr>
            <w:rFonts w:ascii="仿宋" w:eastAsia="仿宋" w:hAnsi="仿宋" w:cs="仿宋" w:hint="eastAsia"/>
            <w:lang w:eastAsia="zh-CN"/>
          </w:rPr>
          <w:t>(二)、设备采购与维护管理</w:t>
        </w:r>
        <w:r>
          <w:tab/>
        </w:r>
        <w:r>
          <w:fldChar w:fldCharType="begin"/>
        </w:r>
        <w:r>
          <w:instrText xml:space="preserve"> PAGEREF _Toc20508 \h </w:instrText>
        </w:r>
        <w:r>
          <w:fldChar w:fldCharType="separate"/>
        </w:r>
        <w:r>
          <w:t>75</w:t>
        </w:r>
        <w:r>
          <w:fldChar w:fldCharType="end"/>
        </w:r>
      </w:hyperlink>
    </w:p>
    <w:p>
      <w:pPr>
        <w:pStyle w:val="TOC2"/>
        <w:tabs>
          <w:tab w:val="right" w:leader="dot" w:pos="8306"/>
        </w:tabs>
      </w:pPr>
      <w:hyperlink w:anchor="_Toc14277" w:history="1">
        <w:r>
          <w:rPr>
            <w:rFonts w:ascii="仿宋" w:eastAsia="仿宋" w:hAnsi="仿宋" w:cs="仿宋" w:hint="eastAsia"/>
            <w:lang w:eastAsia="zh-CN"/>
          </w:rPr>
          <w:t>(三)、设施设备升级策略</w:t>
        </w:r>
        <w:r>
          <w:tab/>
        </w:r>
        <w:r>
          <w:fldChar w:fldCharType="begin"/>
        </w:r>
        <w:r>
          <w:instrText xml:space="preserve"> PAGEREF _Toc14277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4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09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二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丙二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二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丙二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0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丙二酮项目的必要性在当前经济和社会背景下表现得尤为重要，其对市场需求的满足、技术创新的推动、社会经济发展的促进以及环境可持续性的提高，共同构成了项目建设的核心价值和必要性。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在全球经济快速发展和科技日新月异的今天，市场对创新技术和环保解决方案的需求日益增长。丙二酮项目恰好聚焦于这一趋势，提供涵盖人工智能、大数据分析和可持续能源等领域的高效、先进产品和服务。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丙二酮项目在其专注的领域内，特别是在人工智能和数据科学方面，有望推动显著的技术革新。项目的研发活动不仅有望孕育出改变行业运作方式的新技术，还可能在长远中影响整个技术生态系统。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丙二酮项目还致力于提升当地居民的技能和就业能力，通过与当地教育机构合作提供培训和教育机会，从而提高社区整体的生活水平和社会福祉。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丙二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7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丙二酮项目的建设和发展得益于一系列有利条件，这些条件涵盖了技术优势、市场潜力、政策支持、人力资源、基础设施以及投资和合作伙伴的支持，共同构成了项目成功的坚实基础。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丙二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丙二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686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942"/>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76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056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653"/>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4934"/>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二酮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丙二酮项目将进行详细的生态影响评估，确保不会对当地的动植物种群和自然栖息地造成负面影响。如果项目地点附近有重要的生物栖息地或生态敏感区，项目将重新考虑建设地点或采取相应的保护措施。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丙二酮项目将积极采用可持续材料，如再生塑料和生物降解材料，以减少对环境的影响。项目还将推行废物减量和回收计划，例如通过再利用工业废料或建立回收系统。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丙二酮项目还将参与当地的环保活动和计划，如资助当地的环境保护项目或与社区合作进行环保宣传活动。通过这些活动，项目不仅能够提高自身的环境表现，还能在当地社区中树立积极的环保形象。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4094"/>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丙二酮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丙二酮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丙二酮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https://d.book118.com/467136146134006046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丙二酮项目构思建设方案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06CDB"/>
    <w:rsid w:val="58806C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1361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2024-02-20T01:43:00Z</dcterms:created>
  <dcterms:modified xsi:type="dcterms:W3CDTF">2024-02-20T01:44:20Z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AE483E0BA5C44DA7A2F4FD6644642680_11</vt:lpwstr>
  </property>
  <property fmtid="{D5CDD505-2E9C-101B-9397-08002B2CF9AE}" pid="3" name="KSOProductBuildVer">
    <vt:lpwstr>2052-12.1.0.16250</vt:lpwstr>
  </property>
</Properties>
</file>