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96" w:history="1">
        <w:r>
          <w:rPr>
            <w:rFonts w:ascii="仿宋" w:eastAsia="仿宋" w:hAnsi="仿宋" w:cs="仿宋" w:hint="eastAsia"/>
            <w:lang w:eastAsia="zh-CN"/>
          </w:rPr>
          <w:t>序言</w:t>
        </w:r>
        <w:r>
          <w:tab/>
        </w:r>
        <w:r>
          <w:fldChar w:fldCharType="begin"/>
        </w:r>
        <w:r>
          <w:instrText xml:space="preserve"> PAGEREF _Toc20196 \h </w:instrText>
        </w:r>
        <w:r>
          <w:fldChar w:fldCharType="separate"/>
        </w:r>
        <w:r>
          <w:t>3</w:t>
        </w:r>
        <w:r>
          <w:fldChar w:fldCharType="end"/>
        </w:r>
      </w:hyperlink>
    </w:p>
    <w:p>
      <w:pPr>
        <w:pStyle w:val="TOC1"/>
        <w:tabs>
          <w:tab w:val="right" w:leader="dot" w:pos="8306"/>
        </w:tabs>
      </w:pPr>
      <w:hyperlink w:anchor="_Toc29269" w:history="1">
        <w:r>
          <w:rPr>
            <w:rFonts w:ascii="仿宋" w:eastAsia="仿宋" w:hAnsi="仿宋" w:cs="仿宋" w:hint="eastAsia"/>
            <w:lang w:eastAsia="zh-CN"/>
          </w:rPr>
          <w:t>一、滤片项目危机管理</w:t>
        </w:r>
        <w:r>
          <w:tab/>
        </w:r>
        <w:r>
          <w:fldChar w:fldCharType="begin"/>
        </w:r>
        <w:r>
          <w:instrText xml:space="preserve"> PAGEREF _Toc29269 \h </w:instrText>
        </w:r>
        <w:r>
          <w:fldChar w:fldCharType="separate"/>
        </w:r>
        <w:r>
          <w:t>3</w:t>
        </w:r>
        <w:r>
          <w:fldChar w:fldCharType="end"/>
        </w:r>
      </w:hyperlink>
    </w:p>
    <w:p>
      <w:pPr>
        <w:pStyle w:val="TOC2"/>
        <w:tabs>
          <w:tab w:val="right" w:leader="dot" w:pos="8306"/>
        </w:tabs>
      </w:pPr>
      <w:hyperlink w:anchor="_Toc4233" w:history="1">
        <w:r>
          <w:rPr>
            <w:rFonts w:ascii="仿宋" w:eastAsia="仿宋" w:hAnsi="仿宋" w:cs="仿宋" w:hint="eastAsia"/>
            <w:lang w:eastAsia="zh-CN"/>
          </w:rPr>
          <w:t>(一)、危机预警与识别</w:t>
        </w:r>
        <w:r>
          <w:tab/>
        </w:r>
        <w:r>
          <w:fldChar w:fldCharType="begin"/>
        </w:r>
        <w:r>
          <w:instrText xml:space="preserve"> PAGEREF _Toc4233 \h </w:instrText>
        </w:r>
        <w:r>
          <w:fldChar w:fldCharType="separate"/>
        </w:r>
        <w:r>
          <w:t>3</w:t>
        </w:r>
        <w:r>
          <w:fldChar w:fldCharType="end"/>
        </w:r>
      </w:hyperlink>
    </w:p>
    <w:p>
      <w:pPr>
        <w:pStyle w:val="TOC2"/>
        <w:tabs>
          <w:tab w:val="right" w:leader="dot" w:pos="8306"/>
        </w:tabs>
      </w:pPr>
      <w:hyperlink w:anchor="_Toc28806" w:history="1">
        <w:r>
          <w:rPr>
            <w:rFonts w:ascii="仿宋" w:eastAsia="仿宋" w:hAnsi="仿宋" w:cs="仿宋" w:hint="eastAsia"/>
            <w:lang w:eastAsia="zh-CN"/>
          </w:rPr>
          <w:t>(二)、危机应对与恢复</w:t>
        </w:r>
        <w:r>
          <w:tab/>
        </w:r>
        <w:r>
          <w:fldChar w:fldCharType="begin"/>
        </w:r>
        <w:r>
          <w:instrText xml:space="preserve"> PAGEREF _Toc28806 \h </w:instrText>
        </w:r>
        <w:r>
          <w:fldChar w:fldCharType="separate"/>
        </w:r>
        <w:r>
          <w:t>4</w:t>
        </w:r>
        <w:r>
          <w:fldChar w:fldCharType="end"/>
        </w:r>
      </w:hyperlink>
    </w:p>
    <w:p>
      <w:pPr>
        <w:pStyle w:val="TOC1"/>
        <w:tabs>
          <w:tab w:val="right" w:leader="dot" w:pos="8306"/>
        </w:tabs>
      </w:pPr>
      <w:hyperlink w:anchor="_Toc25648" w:history="1">
        <w:r>
          <w:rPr>
            <w:rFonts w:ascii="仿宋" w:eastAsia="仿宋" w:hAnsi="仿宋" w:cs="仿宋" w:hint="eastAsia"/>
            <w:lang w:eastAsia="zh-CN"/>
          </w:rPr>
          <w:t>二、滤片项目建设背景及必要性分析</w:t>
        </w:r>
        <w:r>
          <w:tab/>
        </w:r>
        <w:r>
          <w:fldChar w:fldCharType="begin"/>
        </w:r>
        <w:r>
          <w:instrText xml:space="preserve"> PAGEREF _Toc25648 \h </w:instrText>
        </w:r>
        <w:r>
          <w:fldChar w:fldCharType="separate"/>
        </w:r>
        <w:r>
          <w:t>5</w:t>
        </w:r>
        <w:r>
          <w:fldChar w:fldCharType="end"/>
        </w:r>
      </w:hyperlink>
    </w:p>
    <w:p>
      <w:pPr>
        <w:pStyle w:val="TOC2"/>
        <w:tabs>
          <w:tab w:val="right" w:leader="dot" w:pos="8306"/>
        </w:tabs>
      </w:pPr>
      <w:hyperlink w:anchor="_Toc17406" w:history="1">
        <w:r>
          <w:rPr>
            <w:rFonts w:ascii="仿宋" w:eastAsia="仿宋" w:hAnsi="仿宋" w:cs="仿宋" w:hint="eastAsia"/>
            <w:lang w:eastAsia="zh-CN"/>
          </w:rPr>
          <w:t>(一)、滤片项目背景分析</w:t>
        </w:r>
        <w:r>
          <w:tab/>
        </w:r>
        <w:r>
          <w:fldChar w:fldCharType="begin"/>
        </w:r>
        <w:r>
          <w:instrText xml:space="preserve"> PAGEREF _Toc17406 \h </w:instrText>
        </w:r>
        <w:r>
          <w:fldChar w:fldCharType="separate"/>
        </w:r>
        <w:r>
          <w:t>5</w:t>
        </w:r>
        <w:r>
          <w:fldChar w:fldCharType="end"/>
        </w:r>
      </w:hyperlink>
    </w:p>
    <w:p>
      <w:pPr>
        <w:pStyle w:val="TOC2"/>
        <w:tabs>
          <w:tab w:val="right" w:leader="dot" w:pos="8306"/>
        </w:tabs>
      </w:pPr>
      <w:hyperlink w:anchor="_Toc21284" w:history="1">
        <w:r>
          <w:rPr>
            <w:rFonts w:ascii="仿宋" w:eastAsia="仿宋" w:hAnsi="仿宋" w:cs="仿宋" w:hint="eastAsia"/>
            <w:lang w:eastAsia="zh-CN"/>
          </w:rPr>
          <w:t>(二)、滤片项目建设必要性分析</w:t>
        </w:r>
        <w:r>
          <w:tab/>
        </w:r>
        <w:r>
          <w:fldChar w:fldCharType="begin"/>
        </w:r>
        <w:r>
          <w:instrText xml:space="preserve"> PAGEREF _Toc21284 \h </w:instrText>
        </w:r>
        <w:r>
          <w:fldChar w:fldCharType="separate"/>
        </w:r>
        <w:r>
          <w:t>7</w:t>
        </w:r>
        <w:r>
          <w:fldChar w:fldCharType="end"/>
        </w:r>
      </w:hyperlink>
    </w:p>
    <w:p>
      <w:pPr>
        <w:pStyle w:val="TOC1"/>
        <w:tabs>
          <w:tab w:val="right" w:leader="dot" w:pos="8306"/>
        </w:tabs>
      </w:pPr>
      <w:hyperlink w:anchor="_Toc15667" w:history="1">
        <w:r>
          <w:rPr>
            <w:rFonts w:ascii="仿宋" w:eastAsia="仿宋" w:hAnsi="仿宋" w:cs="仿宋" w:hint="eastAsia"/>
            <w:lang w:eastAsia="zh-CN"/>
          </w:rPr>
          <w:t>三、市场分析、调研</w:t>
        </w:r>
        <w:r>
          <w:tab/>
        </w:r>
        <w:r>
          <w:fldChar w:fldCharType="begin"/>
        </w:r>
        <w:r>
          <w:instrText xml:space="preserve"> PAGEREF _Toc15667 \h </w:instrText>
        </w:r>
        <w:r>
          <w:fldChar w:fldCharType="separate"/>
        </w:r>
        <w:r>
          <w:t>8</w:t>
        </w:r>
        <w:r>
          <w:fldChar w:fldCharType="end"/>
        </w:r>
      </w:hyperlink>
    </w:p>
    <w:p>
      <w:pPr>
        <w:pStyle w:val="TOC2"/>
        <w:tabs>
          <w:tab w:val="right" w:leader="dot" w:pos="8306"/>
        </w:tabs>
      </w:pPr>
      <w:hyperlink w:anchor="_Toc3824" w:history="1">
        <w:r>
          <w:rPr>
            <w:rFonts w:ascii="仿宋" w:eastAsia="仿宋" w:hAnsi="仿宋" w:cs="仿宋" w:hint="eastAsia"/>
            <w:lang w:eastAsia="zh-CN"/>
          </w:rPr>
          <w:t>(一)、滤片行业分析</w:t>
        </w:r>
        <w:r>
          <w:tab/>
        </w:r>
        <w:r>
          <w:fldChar w:fldCharType="begin"/>
        </w:r>
        <w:r>
          <w:instrText xml:space="preserve"> PAGEREF _Toc3824 \h </w:instrText>
        </w:r>
        <w:r>
          <w:fldChar w:fldCharType="separate"/>
        </w:r>
        <w:r>
          <w:t>8</w:t>
        </w:r>
        <w:r>
          <w:fldChar w:fldCharType="end"/>
        </w:r>
      </w:hyperlink>
    </w:p>
    <w:p>
      <w:pPr>
        <w:pStyle w:val="TOC2"/>
        <w:tabs>
          <w:tab w:val="right" w:leader="dot" w:pos="8306"/>
        </w:tabs>
      </w:pPr>
      <w:hyperlink w:anchor="_Toc9906" w:history="1">
        <w:r>
          <w:rPr>
            <w:rFonts w:ascii="仿宋" w:eastAsia="仿宋" w:hAnsi="仿宋" w:cs="仿宋" w:hint="eastAsia"/>
            <w:lang w:eastAsia="zh-CN"/>
          </w:rPr>
          <w:t>(二)、滤片市场分析预测</w:t>
        </w:r>
        <w:r>
          <w:tab/>
        </w:r>
        <w:r>
          <w:fldChar w:fldCharType="begin"/>
        </w:r>
        <w:r>
          <w:instrText xml:space="preserve"> PAGEREF _Toc9906 \h </w:instrText>
        </w:r>
        <w:r>
          <w:fldChar w:fldCharType="separate"/>
        </w:r>
        <w:r>
          <w:t>9</w:t>
        </w:r>
        <w:r>
          <w:fldChar w:fldCharType="end"/>
        </w:r>
      </w:hyperlink>
    </w:p>
    <w:p>
      <w:pPr>
        <w:pStyle w:val="TOC1"/>
        <w:tabs>
          <w:tab w:val="right" w:leader="dot" w:pos="8306"/>
        </w:tabs>
      </w:pPr>
      <w:hyperlink w:anchor="_Toc17006" w:history="1">
        <w:r>
          <w:rPr>
            <w:rFonts w:ascii="仿宋" w:eastAsia="仿宋" w:hAnsi="仿宋" w:cs="仿宋" w:hint="eastAsia"/>
            <w:lang w:eastAsia="zh-CN"/>
          </w:rPr>
          <w:t>四、滤片项目建设单位说明</w:t>
        </w:r>
        <w:r>
          <w:tab/>
        </w:r>
        <w:r>
          <w:fldChar w:fldCharType="begin"/>
        </w:r>
        <w:r>
          <w:instrText xml:space="preserve"> PAGEREF _Toc17006 \h </w:instrText>
        </w:r>
        <w:r>
          <w:fldChar w:fldCharType="separate"/>
        </w:r>
        <w:r>
          <w:t>10</w:t>
        </w:r>
        <w:r>
          <w:fldChar w:fldCharType="end"/>
        </w:r>
      </w:hyperlink>
    </w:p>
    <w:p>
      <w:pPr>
        <w:pStyle w:val="TOC2"/>
        <w:tabs>
          <w:tab w:val="right" w:leader="dot" w:pos="8306"/>
        </w:tabs>
      </w:pPr>
      <w:hyperlink w:anchor="_Toc26723" w:history="1">
        <w:r>
          <w:rPr>
            <w:rFonts w:ascii="仿宋" w:eastAsia="仿宋" w:hAnsi="仿宋" w:cs="仿宋" w:hint="eastAsia"/>
            <w:lang w:eastAsia="zh-CN"/>
          </w:rPr>
          <w:t>(一)、滤片项目承办单位基本情况</w:t>
        </w:r>
        <w:r>
          <w:tab/>
        </w:r>
        <w:r>
          <w:fldChar w:fldCharType="begin"/>
        </w:r>
        <w:r>
          <w:instrText xml:space="preserve"> PAGEREF _Toc26723 \h </w:instrText>
        </w:r>
        <w:r>
          <w:fldChar w:fldCharType="separate"/>
        </w:r>
        <w:r>
          <w:t>10</w:t>
        </w:r>
        <w:r>
          <w:fldChar w:fldCharType="end"/>
        </w:r>
      </w:hyperlink>
    </w:p>
    <w:p>
      <w:pPr>
        <w:pStyle w:val="TOC2"/>
        <w:tabs>
          <w:tab w:val="right" w:leader="dot" w:pos="8306"/>
        </w:tabs>
      </w:pPr>
      <w:hyperlink w:anchor="_Toc25725" w:history="1">
        <w:r>
          <w:rPr>
            <w:rFonts w:ascii="仿宋" w:eastAsia="仿宋" w:hAnsi="仿宋" w:cs="仿宋" w:hint="eastAsia"/>
            <w:lang w:eastAsia="zh-CN"/>
          </w:rPr>
          <w:t>(二)、公司经济效益分析</w:t>
        </w:r>
        <w:r>
          <w:tab/>
        </w:r>
        <w:r>
          <w:fldChar w:fldCharType="begin"/>
        </w:r>
        <w:r>
          <w:instrText xml:space="preserve"> PAGEREF _Toc25725 \h </w:instrText>
        </w:r>
        <w:r>
          <w:fldChar w:fldCharType="separate"/>
        </w:r>
        <w:r>
          <w:t>10</w:t>
        </w:r>
        <w:r>
          <w:fldChar w:fldCharType="end"/>
        </w:r>
      </w:hyperlink>
    </w:p>
    <w:p>
      <w:pPr>
        <w:pStyle w:val="TOC1"/>
        <w:tabs>
          <w:tab w:val="right" w:leader="dot" w:pos="8306"/>
        </w:tabs>
      </w:pPr>
      <w:hyperlink w:anchor="_Toc23026" w:history="1">
        <w:r>
          <w:rPr>
            <w:rFonts w:ascii="仿宋" w:eastAsia="仿宋" w:hAnsi="仿宋" w:cs="仿宋" w:hint="eastAsia"/>
            <w:lang w:eastAsia="zh-CN"/>
          </w:rPr>
          <w:t>五、滤片项目土建工程</w:t>
        </w:r>
        <w:r>
          <w:tab/>
        </w:r>
        <w:r>
          <w:fldChar w:fldCharType="begin"/>
        </w:r>
        <w:r>
          <w:instrText xml:space="preserve"> PAGEREF _Toc23026 \h </w:instrText>
        </w:r>
        <w:r>
          <w:fldChar w:fldCharType="separate"/>
        </w:r>
        <w:r>
          <w:t>11</w:t>
        </w:r>
        <w:r>
          <w:fldChar w:fldCharType="end"/>
        </w:r>
      </w:hyperlink>
    </w:p>
    <w:p>
      <w:pPr>
        <w:pStyle w:val="TOC2"/>
        <w:tabs>
          <w:tab w:val="right" w:leader="dot" w:pos="8306"/>
        </w:tabs>
      </w:pPr>
      <w:hyperlink w:anchor="_Toc24884" w:history="1">
        <w:r>
          <w:rPr>
            <w:rFonts w:ascii="仿宋" w:eastAsia="仿宋" w:hAnsi="仿宋" w:cs="仿宋" w:hint="eastAsia"/>
            <w:lang w:eastAsia="zh-CN"/>
          </w:rPr>
          <w:t>(一)、建筑工程设计原则</w:t>
        </w:r>
        <w:r>
          <w:tab/>
        </w:r>
        <w:r>
          <w:fldChar w:fldCharType="begin"/>
        </w:r>
        <w:r>
          <w:instrText xml:space="preserve"> PAGEREF _Toc24884 \h </w:instrText>
        </w:r>
        <w:r>
          <w:fldChar w:fldCharType="separate"/>
        </w:r>
        <w:r>
          <w:t>11</w:t>
        </w:r>
        <w:r>
          <w:fldChar w:fldCharType="end"/>
        </w:r>
      </w:hyperlink>
    </w:p>
    <w:p>
      <w:pPr>
        <w:pStyle w:val="TOC2"/>
        <w:tabs>
          <w:tab w:val="right" w:leader="dot" w:pos="8306"/>
        </w:tabs>
      </w:pPr>
      <w:hyperlink w:anchor="_Toc26039" w:history="1">
        <w:r>
          <w:rPr>
            <w:rFonts w:ascii="仿宋" w:eastAsia="仿宋" w:hAnsi="仿宋" w:cs="仿宋" w:hint="eastAsia"/>
            <w:lang w:eastAsia="zh-CN"/>
          </w:rPr>
          <w:t>(二)、土建工程设计年限及安全等级</w:t>
        </w:r>
        <w:r>
          <w:tab/>
        </w:r>
        <w:r>
          <w:fldChar w:fldCharType="begin"/>
        </w:r>
        <w:r>
          <w:instrText xml:space="preserve"> PAGEREF _Toc26039 \h </w:instrText>
        </w:r>
        <w:r>
          <w:fldChar w:fldCharType="separate"/>
        </w:r>
        <w:r>
          <w:t>13</w:t>
        </w:r>
        <w:r>
          <w:fldChar w:fldCharType="end"/>
        </w:r>
      </w:hyperlink>
    </w:p>
    <w:p>
      <w:pPr>
        <w:pStyle w:val="TOC2"/>
        <w:tabs>
          <w:tab w:val="right" w:leader="dot" w:pos="8306"/>
        </w:tabs>
      </w:pPr>
      <w:hyperlink w:anchor="_Toc21958" w:history="1">
        <w:r>
          <w:rPr>
            <w:rFonts w:ascii="仿宋" w:eastAsia="仿宋" w:hAnsi="仿宋" w:cs="仿宋" w:hint="eastAsia"/>
            <w:lang w:eastAsia="zh-CN"/>
          </w:rPr>
          <w:t>(三)、建筑工程设计总体要求</w:t>
        </w:r>
        <w:r>
          <w:tab/>
        </w:r>
        <w:r>
          <w:fldChar w:fldCharType="begin"/>
        </w:r>
        <w:r>
          <w:instrText xml:space="preserve"> PAGEREF _Toc21958 \h </w:instrText>
        </w:r>
        <w:r>
          <w:fldChar w:fldCharType="separate"/>
        </w:r>
        <w:r>
          <w:t>14</w:t>
        </w:r>
        <w:r>
          <w:fldChar w:fldCharType="end"/>
        </w:r>
      </w:hyperlink>
    </w:p>
    <w:p>
      <w:pPr>
        <w:pStyle w:val="TOC2"/>
        <w:tabs>
          <w:tab w:val="right" w:leader="dot" w:pos="8306"/>
        </w:tabs>
      </w:pPr>
      <w:hyperlink w:anchor="_Toc26501" w:history="1">
        <w:r>
          <w:rPr>
            <w:rFonts w:ascii="仿宋" w:eastAsia="仿宋" w:hAnsi="仿宋" w:cs="仿宋" w:hint="eastAsia"/>
            <w:lang w:eastAsia="zh-CN"/>
          </w:rPr>
          <w:t>(四)、土建工程建设指标</w:t>
        </w:r>
        <w:r>
          <w:tab/>
        </w:r>
        <w:r>
          <w:fldChar w:fldCharType="begin"/>
        </w:r>
        <w:r>
          <w:instrText xml:space="preserve"> PAGEREF _Toc26501 \h </w:instrText>
        </w:r>
        <w:r>
          <w:fldChar w:fldCharType="separate"/>
        </w:r>
        <w:r>
          <w:t>14</w:t>
        </w:r>
        <w:r>
          <w:fldChar w:fldCharType="end"/>
        </w:r>
      </w:hyperlink>
    </w:p>
    <w:p>
      <w:pPr>
        <w:pStyle w:val="TOC1"/>
        <w:tabs>
          <w:tab w:val="right" w:leader="dot" w:pos="8306"/>
        </w:tabs>
      </w:pPr>
      <w:hyperlink w:anchor="_Toc15478" w:history="1">
        <w:r>
          <w:rPr>
            <w:rFonts w:ascii="仿宋" w:eastAsia="仿宋" w:hAnsi="仿宋" w:cs="仿宋" w:hint="eastAsia"/>
            <w:lang w:eastAsia="zh-CN"/>
          </w:rPr>
          <w:t>六、滤片项目选址可行性分析</w:t>
        </w:r>
        <w:r>
          <w:tab/>
        </w:r>
        <w:r>
          <w:fldChar w:fldCharType="begin"/>
        </w:r>
        <w:r>
          <w:instrText xml:space="preserve"> PAGEREF _Toc15478 \h </w:instrText>
        </w:r>
        <w:r>
          <w:fldChar w:fldCharType="separate"/>
        </w:r>
        <w:r>
          <w:t>15</w:t>
        </w:r>
        <w:r>
          <w:fldChar w:fldCharType="end"/>
        </w:r>
      </w:hyperlink>
    </w:p>
    <w:p>
      <w:pPr>
        <w:pStyle w:val="TOC2"/>
        <w:tabs>
          <w:tab w:val="right" w:leader="dot" w:pos="8306"/>
        </w:tabs>
      </w:pPr>
      <w:hyperlink w:anchor="_Toc20297" w:history="1">
        <w:r>
          <w:rPr>
            <w:rFonts w:ascii="仿宋" w:eastAsia="仿宋" w:hAnsi="仿宋" w:cs="仿宋" w:hint="eastAsia"/>
            <w:lang w:eastAsia="zh-CN"/>
          </w:rPr>
          <w:t>(一)、滤片项目选址</w:t>
        </w:r>
        <w:r>
          <w:tab/>
        </w:r>
        <w:r>
          <w:fldChar w:fldCharType="begin"/>
        </w:r>
        <w:r>
          <w:instrText xml:space="preserve"> PAGEREF _Toc20297 \h </w:instrText>
        </w:r>
        <w:r>
          <w:fldChar w:fldCharType="separate"/>
        </w:r>
        <w:r>
          <w:t>15</w:t>
        </w:r>
        <w:r>
          <w:fldChar w:fldCharType="end"/>
        </w:r>
      </w:hyperlink>
    </w:p>
    <w:p>
      <w:pPr>
        <w:pStyle w:val="TOC2"/>
        <w:tabs>
          <w:tab w:val="right" w:leader="dot" w:pos="8306"/>
        </w:tabs>
      </w:pPr>
      <w:hyperlink w:anchor="_Toc4431" w:history="1">
        <w:r>
          <w:rPr>
            <w:rFonts w:ascii="仿宋" w:eastAsia="仿宋" w:hAnsi="仿宋" w:cs="仿宋" w:hint="eastAsia"/>
            <w:lang w:eastAsia="zh-CN"/>
          </w:rPr>
          <w:t>(二)、用地控制指标</w:t>
        </w:r>
        <w:r>
          <w:tab/>
        </w:r>
        <w:r>
          <w:fldChar w:fldCharType="begin"/>
        </w:r>
        <w:r>
          <w:instrText xml:space="preserve"> PAGEREF _Toc4431 \h </w:instrText>
        </w:r>
        <w:r>
          <w:fldChar w:fldCharType="separate"/>
        </w:r>
        <w:r>
          <w:t>15</w:t>
        </w:r>
        <w:r>
          <w:fldChar w:fldCharType="end"/>
        </w:r>
      </w:hyperlink>
    </w:p>
    <w:p>
      <w:pPr>
        <w:pStyle w:val="TOC2"/>
        <w:tabs>
          <w:tab w:val="right" w:leader="dot" w:pos="8306"/>
        </w:tabs>
      </w:pPr>
      <w:hyperlink w:anchor="_Toc3434" w:history="1">
        <w:r>
          <w:rPr>
            <w:rFonts w:ascii="仿宋" w:eastAsia="仿宋" w:hAnsi="仿宋" w:cs="仿宋" w:hint="eastAsia"/>
            <w:lang w:eastAsia="zh-CN"/>
          </w:rPr>
          <w:t>(三)、节约用地措施</w:t>
        </w:r>
        <w:r>
          <w:tab/>
        </w:r>
        <w:r>
          <w:fldChar w:fldCharType="begin"/>
        </w:r>
        <w:r>
          <w:instrText xml:space="preserve"> PAGEREF _Toc3434 \h </w:instrText>
        </w:r>
        <w:r>
          <w:fldChar w:fldCharType="separate"/>
        </w:r>
        <w:r>
          <w:t>17</w:t>
        </w:r>
        <w:r>
          <w:fldChar w:fldCharType="end"/>
        </w:r>
      </w:hyperlink>
    </w:p>
    <w:p>
      <w:pPr>
        <w:pStyle w:val="TOC2"/>
        <w:tabs>
          <w:tab w:val="right" w:leader="dot" w:pos="8306"/>
        </w:tabs>
      </w:pPr>
      <w:hyperlink w:anchor="_Toc32128" w:history="1">
        <w:r>
          <w:rPr>
            <w:rFonts w:ascii="仿宋" w:eastAsia="仿宋" w:hAnsi="仿宋" w:cs="仿宋" w:hint="eastAsia"/>
            <w:lang w:eastAsia="zh-CN"/>
          </w:rPr>
          <w:t>(四)、总图布置方案</w:t>
        </w:r>
        <w:r>
          <w:tab/>
        </w:r>
        <w:r>
          <w:fldChar w:fldCharType="begin"/>
        </w:r>
        <w:r>
          <w:instrText xml:space="preserve"> PAGEREF _Toc32128 \h </w:instrText>
        </w:r>
        <w:r>
          <w:fldChar w:fldCharType="separate"/>
        </w:r>
        <w:r>
          <w:t>18</w:t>
        </w:r>
        <w:r>
          <w:fldChar w:fldCharType="end"/>
        </w:r>
      </w:hyperlink>
    </w:p>
    <w:p>
      <w:pPr>
        <w:pStyle w:val="TOC2"/>
        <w:tabs>
          <w:tab w:val="right" w:leader="dot" w:pos="8306"/>
        </w:tabs>
      </w:pPr>
      <w:hyperlink w:anchor="_Toc16190" w:history="1">
        <w:r>
          <w:rPr>
            <w:rFonts w:ascii="仿宋" w:eastAsia="仿宋" w:hAnsi="仿宋" w:cs="仿宋" w:hint="eastAsia"/>
            <w:lang w:eastAsia="zh-CN"/>
          </w:rPr>
          <w:t>(五)、选址综合评价</w:t>
        </w:r>
        <w:r>
          <w:tab/>
        </w:r>
        <w:r>
          <w:fldChar w:fldCharType="begin"/>
        </w:r>
        <w:r>
          <w:instrText xml:space="preserve"> PAGEREF _Toc16190 \h </w:instrText>
        </w:r>
        <w:r>
          <w:fldChar w:fldCharType="separate"/>
        </w:r>
        <w:r>
          <w:t>19</w:t>
        </w:r>
        <w:r>
          <w:fldChar w:fldCharType="end"/>
        </w:r>
      </w:hyperlink>
    </w:p>
    <w:p>
      <w:pPr>
        <w:pStyle w:val="TOC1"/>
        <w:tabs>
          <w:tab w:val="right" w:leader="dot" w:pos="8306"/>
        </w:tabs>
      </w:pPr>
      <w:hyperlink w:anchor="_Toc18042" w:history="1">
        <w:r>
          <w:rPr>
            <w:rFonts w:ascii="仿宋" w:eastAsia="仿宋" w:hAnsi="仿宋" w:cs="仿宋" w:hint="eastAsia"/>
            <w:lang w:eastAsia="zh-CN"/>
          </w:rPr>
          <w:t>七、滤片项目风险管理</w:t>
        </w:r>
        <w:r>
          <w:tab/>
        </w:r>
        <w:r>
          <w:fldChar w:fldCharType="begin"/>
        </w:r>
        <w:r>
          <w:instrText xml:space="preserve"> PAGEREF _Toc18042 \h </w:instrText>
        </w:r>
        <w:r>
          <w:fldChar w:fldCharType="separate"/>
        </w:r>
        <w:r>
          <w:t>20</w:t>
        </w:r>
        <w:r>
          <w:fldChar w:fldCharType="end"/>
        </w:r>
      </w:hyperlink>
    </w:p>
    <w:p>
      <w:pPr>
        <w:pStyle w:val="TOC2"/>
        <w:tabs>
          <w:tab w:val="right" w:leader="dot" w:pos="8306"/>
        </w:tabs>
      </w:pPr>
      <w:hyperlink w:anchor="_Toc1041" w:history="1">
        <w:r>
          <w:rPr>
            <w:rFonts w:ascii="仿宋" w:eastAsia="仿宋" w:hAnsi="仿宋" w:cs="仿宋" w:hint="eastAsia"/>
            <w:lang w:eastAsia="zh-CN"/>
          </w:rPr>
          <w:t>(一)、风险识别与评估</w:t>
        </w:r>
        <w:r>
          <w:tab/>
        </w:r>
        <w:r>
          <w:fldChar w:fldCharType="begin"/>
        </w:r>
        <w:r>
          <w:instrText xml:space="preserve"> PAGEREF _Toc1041 \h </w:instrText>
        </w:r>
        <w:r>
          <w:fldChar w:fldCharType="separate"/>
        </w:r>
        <w:r>
          <w:t>20</w:t>
        </w:r>
        <w:r>
          <w:fldChar w:fldCharType="end"/>
        </w:r>
      </w:hyperlink>
    </w:p>
    <w:p>
      <w:pPr>
        <w:pStyle w:val="TOC2"/>
        <w:tabs>
          <w:tab w:val="right" w:leader="dot" w:pos="8306"/>
        </w:tabs>
      </w:pPr>
      <w:hyperlink w:anchor="_Toc26454" w:history="1">
        <w:r>
          <w:rPr>
            <w:rFonts w:ascii="仿宋" w:eastAsia="仿宋" w:hAnsi="仿宋" w:cs="仿宋" w:hint="eastAsia"/>
            <w:lang w:eastAsia="zh-CN"/>
          </w:rPr>
          <w:t>(二)、风险应对策略</w:t>
        </w:r>
        <w:r>
          <w:tab/>
        </w:r>
        <w:r>
          <w:fldChar w:fldCharType="begin"/>
        </w:r>
        <w:r>
          <w:instrText xml:space="preserve"> PAGEREF _Toc26454 \h </w:instrText>
        </w:r>
        <w:r>
          <w:fldChar w:fldCharType="separate"/>
        </w:r>
        <w:r>
          <w:t>21</w:t>
        </w:r>
        <w:r>
          <w:fldChar w:fldCharType="end"/>
        </w:r>
      </w:hyperlink>
    </w:p>
    <w:p>
      <w:pPr>
        <w:pStyle w:val="TOC2"/>
        <w:tabs>
          <w:tab w:val="right" w:leader="dot" w:pos="8306"/>
        </w:tabs>
      </w:pPr>
      <w:hyperlink w:anchor="_Toc26522" w:history="1">
        <w:r>
          <w:rPr>
            <w:rFonts w:ascii="仿宋" w:eastAsia="仿宋" w:hAnsi="仿宋" w:cs="仿宋" w:hint="eastAsia"/>
            <w:lang w:eastAsia="zh-CN"/>
          </w:rPr>
          <w:t>(三)、风险监控与控制</w:t>
        </w:r>
        <w:r>
          <w:tab/>
        </w:r>
        <w:r>
          <w:fldChar w:fldCharType="begin"/>
        </w:r>
        <w:r>
          <w:instrText xml:space="preserve"> PAGEREF _Toc26522 \h </w:instrText>
        </w:r>
        <w:r>
          <w:fldChar w:fldCharType="separate"/>
        </w:r>
        <w:r>
          <w:t>23</w:t>
        </w:r>
        <w:r>
          <w:fldChar w:fldCharType="end"/>
        </w:r>
      </w:hyperlink>
    </w:p>
    <w:p>
      <w:pPr>
        <w:pStyle w:val="TOC1"/>
        <w:tabs>
          <w:tab w:val="right" w:leader="dot" w:pos="8306"/>
        </w:tabs>
      </w:pPr>
      <w:hyperlink w:anchor="_Toc11782" w:history="1">
        <w:r>
          <w:rPr>
            <w:rFonts w:ascii="仿宋" w:eastAsia="仿宋" w:hAnsi="仿宋" w:cs="仿宋" w:hint="eastAsia"/>
            <w:lang w:eastAsia="zh-CN"/>
          </w:rPr>
          <w:t>八、滤片项目技术管理</w:t>
        </w:r>
        <w:r>
          <w:tab/>
        </w:r>
        <w:r>
          <w:fldChar w:fldCharType="begin"/>
        </w:r>
        <w:r>
          <w:instrText xml:space="preserve"> PAGEREF _Toc11782 \h </w:instrText>
        </w:r>
        <w:r>
          <w:fldChar w:fldCharType="separate"/>
        </w:r>
        <w:r>
          <w:t>24</w:t>
        </w:r>
        <w:r>
          <w:fldChar w:fldCharType="end"/>
        </w:r>
      </w:hyperlink>
    </w:p>
    <w:p>
      <w:pPr>
        <w:pStyle w:val="TOC2"/>
        <w:tabs>
          <w:tab w:val="right" w:leader="dot" w:pos="8306"/>
        </w:tabs>
      </w:pPr>
      <w:hyperlink w:anchor="_Toc29899" w:history="1">
        <w:r>
          <w:rPr>
            <w:rFonts w:ascii="仿宋" w:eastAsia="仿宋" w:hAnsi="仿宋" w:cs="仿宋" w:hint="eastAsia"/>
            <w:lang w:eastAsia="zh-CN"/>
          </w:rPr>
          <w:t>(一)、技术方案选用方向</w:t>
        </w:r>
        <w:r>
          <w:tab/>
        </w:r>
        <w:r>
          <w:fldChar w:fldCharType="begin"/>
        </w:r>
        <w:r>
          <w:instrText xml:space="preserve"> PAGEREF _Toc29899 \h </w:instrText>
        </w:r>
        <w:r>
          <w:fldChar w:fldCharType="separate"/>
        </w:r>
        <w:r>
          <w:t>24</w:t>
        </w:r>
        <w:r>
          <w:fldChar w:fldCharType="end"/>
        </w:r>
      </w:hyperlink>
    </w:p>
    <w:p>
      <w:pPr>
        <w:pStyle w:val="TOC2"/>
        <w:tabs>
          <w:tab w:val="right" w:leader="dot" w:pos="8306"/>
        </w:tabs>
      </w:pPr>
      <w:hyperlink w:anchor="_Toc17237" w:history="1">
        <w:r>
          <w:rPr>
            <w:rFonts w:ascii="仿宋" w:eastAsia="仿宋" w:hAnsi="仿宋" w:cs="仿宋" w:hint="eastAsia"/>
            <w:lang w:eastAsia="zh-CN"/>
          </w:rPr>
          <w:t>(二)、工艺技术方案选用原则</w:t>
        </w:r>
        <w:r>
          <w:tab/>
        </w:r>
        <w:r>
          <w:fldChar w:fldCharType="begin"/>
        </w:r>
        <w:r>
          <w:instrText xml:space="preserve"> PAGEREF _Toc17237 \h </w:instrText>
        </w:r>
        <w:r>
          <w:fldChar w:fldCharType="separate"/>
        </w:r>
        <w:r>
          <w:t>25</w:t>
        </w:r>
        <w:r>
          <w:fldChar w:fldCharType="end"/>
        </w:r>
      </w:hyperlink>
    </w:p>
    <w:p>
      <w:pPr>
        <w:pStyle w:val="TOC2"/>
        <w:tabs>
          <w:tab w:val="right" w:leader="dot" w:pos="8306"/>
        </w:tabs>
      </w:pPr>
      <w:hyperlink w:anchor="_Toc23640" w:history="1">
        <w:r>
          <w:rPr>
            <w:rFonts w:ascii="仿宋" w:eastAsia="仿宋" w:hAnsi="仿宋" w:cs="仿宋" w:hint="eastAsia"/>
            <w:lang w:eastAsia="zh-CN"/>
          </w:rPr>
          <w:t>(三)、工艺技术方案要求</w:t>
        </w:r>
        <w:r>
          <w:tab/>
        </w:r>
        <w:r>
          <w:fldChar w:fldCharType="begin"/>
        </w:r>
        <w:r>
          <w:instrText xml:space="preserve"> PAGEREF _Toc23640 \h </w:instrText>
        </w:r>
        <w:r>
          <w:fldChar w:fldCharType="separate"/>
        </w:r>
        <w:r>
          <w:t>27</w:t>
        </w:r>
        <w:r>
          <w:fldChar w:fldCharType="end"/>
        </w:r>
      </w:hyperlink>
    </w:p>
    <w:p>
      <w:pPr>
        <w:pStyle w:val="TOC1"/>
        <w:tabs>
          <w:tab w:val="right" w:leader="dot" w:pos="8306"/>
        </w:tabs>
      </w:pPr>
      <w:hyperlink w:anchor="_Toc31701" w:history="1">
        <w:r>
          <w:rPr>
            <w:rFonts w:ascii="仿宋" w:eastAsia="仿宋" w:hAnsi="仿宋" w:cs="仿宋" w:hint="eastAsia"/>
            <w:lang w:eastAsia="zh-CN"/>
          </w:rPr>
          <w:t>九、滤片项目创新与研发</w:t>
        </w:r>
        <w:r>
          <w:tab/>
        </w:r>
        <w:r>
          <w:fldChar w:fldCharType="begin"/>
        </w:r>
        <w:r>
          <w:instrText xml:space="preserve"> PAGEREF _Toc31701 \h </w:instrText>
        </w:r>
        <w:r>
          <w:fldChar w:fldCharType="separate"/>
        </w:r>
        <w:r>
          <w:t>30</w:t>
        </w:r>
        <w:r>
          <w:fldChar w:fldCharType="end"/>
        </w:r>
      </w:hyperlink>
    </w:p>
    <w:p>
      <w:pPr>
        <w:pStyle w:val="TOC2"/>
        <w:tabs>
          <w:tab w:val="right" w:leader="dot" w:pos="8306"/>
        </w:tabs>
      </w:pPr>
      <w:hyperlink w:anchor="_Toc13438" w:history="1">
        <w:r>
          <w:rPr>
            <w:rFonts w:ascii="仿宋" w:eastAsia="仿宋" w:hAnsi="仿宋" w:cs="仿宋" w:hint="eastAsia"/>
            <w:lang w:eastAsia="zh-CN"/>
          </w:rPr>
          <w:t>(一)、创新策略与方向</w:t>
        </w:r>
        <w:r>
          <w:tab/>
        </w:r>
        <w:r>
          <w:fldChar w:fldCharType="begin"/>
        </w:r>
        <w:r>
          <w:instrText xml:space="preserve"> PAGEREF _Toc13438 \h </w:instrText>
        </w:r>
        <w:r>
          <w:fldChar w:fldCharType="separate"/>
        </w:r>
        <w:r>
          <w:t>30</w:t>
        </w:r>
        <w:r>
          <w:fldChar w:fldCharType="end"/>
        </w:r>
      </w:hyperlink>
    </w:p>
    <w:p>
      <w:pPr>
        <w:pStyle w:val="TOC2"/>
        <w:tabs>
          <w:tab w:val="right" w:leader="dot" w:pos="8306"/>
        </w:tabs>
      </w:pPr>
      <w:hyperlink w:anchor="_Toc280" w:history="1">
        <w:r>
          <w:rPr>
            <w:rFonts w:ascii="仿宋" w:eastAsia="仿宋" w:hAnsi="仿宋" w:cs="仿宋" w:hint="eastAsia"/>
            <w:lang w:eastAsia="zh-CN"/>
          </w:rPr>
          <w:t>(二)、研发规划与投入</w:t>
        </w:r>
        <w:r>
          <w:tab/>
        </w:r>
        <w:r>
          <w:fldChar w:fldCharType="begin"/>
        </w:r>
        <w:r>
          <w:instrText xml:space="preserve"> PAGEREF _Toc280 \h </w:instrText>
        </w:r>
        <w:r>
          <w:fldChar w:fldCharType="separate"/>
        </w:r>
        <w:r>
          <w:t>31</w:t>
        </w:r>
        <w:r>
          <w:fldChar w:fldCharType="end"/>
        </w:r>
      </w:hyperlink>
    </w:p>
    <w:p>
      <w:pPr>
        <w:pStyle w:val="TOC1"/>
        <w:tabs>
          <w:tab w:val="right" w:leader="dot" w:pos="8306"/>
        </w:tabs>
      </w:pPr>
      <w:hyperlink w:anchor="_Toc17339" w:history="1">
        <w:r>
          <w:rPr>
            <w:rFonts w:ascii="仿宋" w:eastAsia="仿宋" w:hAnsi="仿宋" w:cs="仿宋" w:hint="eastAsia"/>
            <w:lang w:eastAsia="zh-CN"/>
          </w:rPr>
          <w:t>十、滤片项目投资规划</w:t>
        </w:r>
        <w:r>
          <w:tab/>
        </w:r>
        <w:r>
          <w:fldChar w:fldCharType="begin"/>
        </w:r>
        <w:r>
          <w:instrText xml:space="preserve"> PAGEREF _Toc17339 \h </w:instrText>
        </w:r>
        <w:r>
          <w:fldChar w:fldCharType="separate"/>
        </w:r>
        <w:r>
          <w:t>33</w:t>
        </w:r>
        <w:r>
          <w:fldChar w:fldCharType="end"/>
        </w:r>
      </w:hyperlink>
    </w:p>
    <w:p>
      <w:pPr>
        <w:pStyle w:val="TOC2"/>
        <w:tabs>
          <w:tab w:val="right" w:leader="dot" w:pos="8306"/>
        </w:tabs>
      </w:pPr>
      <w:hyperlink w:anchor="_Toc7666" w:history="1">
        <w:r>
          <w:rPr>
            <w:rFonts w:ascii="仿宋" w:eastAsia="仿宋" w:hAnsi="仿宋" w:cs="仿宋" w:hint="eastAsia"/>
            <w:lang w:eastAsia="zh-CN"/>
          </w:rPr>
          <w:t>(一)、滤片项目总投资估算</w:t>
        </w:r>
        <w:r>
          <w:tab/>
        </w:r>
        <w:r>
          <w:fldChar w:fldCharType="begin"/>
        </w:r>
        <w:r>
          <w:instrText xml:space="preserve"> PAGEREF _Toc7666 \h </w:instrText>
        </w:r>
        <w:r>
          <w:fldChar w:fldCharType="separate"/>
        </w:r>
        <w:r>
          <w:t>33</w:t>
        </w:r>
        <w:r>
          <w:fldChar w:fldCharType="end"/>
        </w:r>
      </w:hyperlink>
    </w:p>
    <w:p>
      <w:pPr>
        <w:pStyle w:val="TOC2"/>
        <w:tabs>
          <w:tab w:val="right" w:leader="dot" w:pos="8306"/>
        </w:tabs>
      </w:pPr>
      <w:hyperlink w:anchor="_Toc5789" w:history="1">
        <w:r>
          <w:rPr>
            <w:rFonts w:ascii="仿宋" w:eastAsia="仿宋" w:hAnsi="仿宋" w:cs="仿宋" w:hint="eastAsia"/>
            <w:lang w:eastAsia="zh-CN"/>
          </w:rPr>
          <w:t>(二)、资金筹措</w:t>
        </w:r>
        <w:r>
          <w:tab/>
        </w:r>
        <w:r>
          <w:fldChar w:fldCharType="begin"/>
        </w:r>
        <w:r>
          <w:instrText xml:space="preserve"> PAGEREF _Toc5789 \h </w:instrText>
        </w:r>
        <w:r>
          <w:fldChar w:fldCharType="separate"/>
        </w:r>
        <w:r>
          <w:t>34</w:t>
        </w:r>
        <w:r>
          <w:fldChar w:fldCharType="end"/>
        </w:r>
      </w:hyperlink>
    </w:p>
    <w:p>
      <w:pPr>
        <w:pStyle w:val="TOC1"/>
        <w:tabs>
          <w:tab w:val="right" w:leader="dot" w:pos="8306"/>
        </w:tabs>
      </w:pPr>
      <w:hyperlink w:anchor="_Toc3481" w:history="1">
        <w:r>
          <w:rPr>
            <w:rFonts w:ascii="仿宋" w:eastAsia="仿宋" w:hAnsi="仿宋" w:cs="仿宋" w:hint="eastAsia"/>
            <w:lang w:eastAsia="zh-CN"/>
          </w:rPr>
          <w:t>十一、滤片项目人力资源培养与发展</w:t>
        </w:r>
        <w:r>
          <w:tab/>
        </w:r>
        <w:r>
          <w:fldChar w:fldCharType="begin"/>
        </w:r>
        <w:r>
          <w:instrText xml:space="preserve"> PAGEREF _Toc3481 \h </w:instrText>
        </w:r>
        <w:r>
          <w:fldChar w:fldCharType="separate"/>
        </w:r>
        <w:r>
          <w:t>35</w:t>
        </w:r>
        <w:r>
          <w:fldChar w:fldCharType="end"/>
        </w:r>
      </w:hyperlink>
    </w:p>
    <w:p>
      <w:pPr>
        <w:pStyle w:val="TOC2"/>
        <w:tabs>
          <w:tab w:val="right" w:leader="dot" w:pos="8306"/>
        </w:tabs>
      </w:pPr>
      <w:hyperlink w:anchor="_Toc24799" w:history="1">
        <w:r>
          <w:rPr>
            <w:rFonts w:ascii="仿宋" w:eastAsia="仿宋" w:hAnsi="仿宋" w:cs="仿宋" w:hint="eastAsia"/>
            <w:lang w:eastAsia="zh-CN"/>
          </w:rPr>
          <w:t>(一)、人才需求与规划</w:t>
        </w:r>
        <w:r>
          <w:tab/>
        </w:r>
        <w:r>
          <w:fldChar w:fldCharType="begin"/>
        </w:r>
        <w:r>
          <w:instrText xml:space="preserve"> PAGEREF _Toc24799 \h </w:instrText>
        </w:r>
        <w:r>
          <w:fldChar w:fldCharType="separate"/>
        </w:r>
        <w:r>
          <w:t>35</w:t>
        </w:r>
        <w:r>
          <w:fldChar w:fldCharType="end"/>
        </w:r>
      </w:hyperlink>
    </w:p>
    <w:p>
      <w:pPr>
        <w:pStyle w:val="TOC2"/>
        <w:tabs>
          <w:tab w:val="right" w:leader="dot" w:pos="8306"/>
        </w:tabs>
      </w:pPr>
      <w:hyperlink w:anchor="_Toc27858" w:history="1">
        <w:r>
          <w:rPr>
            <w:rFonts w:ascii="仿宋" w:eastAsia="仿宋" w:hAnsi="仿宋" w:cs="仿宋" w:hint="eastAsia"/>
            <w:lang w:eastAsia="zh-CN"/>
          </w:rPr>
          <w:t>(二)、培训与发展计划</w:t>
        </w:r>
        <w:r>
          <w:tab/>
        </w:r>
        <w:r>
          <w:fldChar w:fldCharType="begin"/>
        </w:r>
        <w:r>
          <w:instrText xml:space="preserve"> PAGEREF _Toc27858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35" w:history="1">
        <w:r>
          <w:rPr>
            <w:rFonts w:ascii="仿宋" w:eastAsia="仿宋" w:hAnsi="仿宋" w:cs="仿宋" w:hint="eastAsia"/>
            <w:lang w:eastAsia="zh-CN"/>
          </w:rPr>
          <w:t>十二、生产安全保护</w:t>
        </w:r>
        <w:r>
          <w:tab/>
        </w:r>
        <w:r>
          <w:fldChar w:fldCharType="begin"/>
        </w:r>
        <w:r>
          <w:instrText xml:space="preserve"> PAGEREF _Toc27735 \h </w:instrText>
        </w:r>
        <w:r>
          <w:fldChar w:fldCharType="separate"/>
        </w:r>
        <w:r>
          <w:t>36</w:t>
        </w:r>
        <w:r>
          <w:fldChar w:fldCharType="end"/>
        </w:r>
      </w:hyperlink>
    </w:p>
    <w:p>
      <w:pPr>
        <w:pStyle w:val="TOC2"/>
        <w:tabs>
          <w:tab w:val="right" w:leader="dot" w:pos="8306"/>
        </w:tabs>
      </w:pPr>
      <w:hyperlink w:anchor="_Toc9624" w:history="1">
        <w:r>
          <w:rPr>
            <w:rFonts w:ascii="仿宋" w:eastAsia="仿宋" w:hAnsi="仿宋" w:cs="仿宋" w:hint="eastAsia"/>
            <w:lang w:eastAsia="zh-CN"/>
          </w:rPr>
          <w:t>(一)、消防安全</w:t>
        </w:r>
        <w:r>
          <w:tab/>
        </w:r>
        <w:r>
          <w:fldChar w:fldCharType="begin"/>
        </w:r>
        <w:r>
          <w:instrText xml:space="preserve"> PAGEREF _Toc9624 \h </w:instrText>
        </w:r>
        <w:r>
          <w:fldChar w:fldCharType="separate"/>
        </w:r>
        <w:r>
          <w:t>36</w:t>
        </w:r>
        <w:r>
          <w:fldChar w:fldCharType="end"/>
        </w:r>
      </w:hyperlink>
    </w:p>
    <w:p>
      <w:pPr>
        <w:pStyle w:val="TOC2"/>
        <w:tabs>
          <w:tab w:val="right" w:leader="dot" w:pos="8306"/>
        </w:tabs>
      </w:pPr>
      <w:hyperlink w:anchor="_Toc11411" w:history="1">
        <w:r>
          <w:rPr>
            <w:rFonts w:ascii="仿宋" w:eastAsia="仿宋" w:hAnsi="仿宋" w:cs="仿宋" w:hint="eastAsia"/>
            <w:lang w:eastAsia="zh-CN"/>
          </w:rPr>
          <w:t>(二)、防火防爆总图布置措施</w:t>
        </w:r>
        <w:r>
          <w:tab/>
        </w:r>
        <w:r>
          <w:fldChar w:fldCharType="begin"/>
        </w:r>
        <w:r>
          <w:instrText xml:space="preserve"> PAGEREF _Toc11411 \h </w:instrText>
        </w:r>
        <w:r>
          <w:fldChar w:fldCharType="separate"/>
        </w:r>
        <w:r>
          <w:t>37</w:t>
        </w:r>
        <w:r>
          <w:fldChar w:fldCharType="end"/>
        </w:r>
      </w:hyperlink>
    </w:p>
    <w:p>
      <w:pPr>
        <w:pStyle w:val="TOC2"/>
        <w:tabs>
          <w:tab w:val="right" w:leader="dot" w:pos="8306"/>
        </w:tabs>
      </w:pPr>
      <w:hyperlink w:anchor="_Toc12506" w:history="1">
        <w:r>
          <w:rPr>
            <w:rFonts w:ascii="仿宋" w:eastAsia="仿宋" w:hAnsi="仿宋" w:cs="仿宋" w:hint="eastAsia"/>
            <w:lang w:eastAsia="zh-CN"/>
          </w:rPr>
          <w:t>(三)、自然灾害防范措施</w:t>
        </w:r>
        <w:r>
          <w:tab/>
        </w:r>
        <w:r>
          <w:fldChar w:fldCharType="begin"/>
        </w:r>
        <w:r>
          <w:instrText xml:space="preserve"> PAGEREF _Toc12506 \h </w:instrText>
        </w:r>
        <w:r>
          <w:fldChar w:fldCharType="separate"/>
        </w:r>
        <w:r>
          <w:t>38</w:t>
        </w:r>
        <w:r>
          <w:fldChar w:fldCharType="end"/>
        </w:r>
      </w:hyperlink>
    </w:p>
    <w:p>
      <w:pPr>
        <w:pStyle w:val="TOC2"/>
        <w:tabs>
          <w:tab w:val="right" w:leader="dot" w:pos="8306"/>
        </w:tabs>
      </w:pPr>
      <w:hyperlink w:anchor="_Toc1039" w:history="1">
        <w:r>
          <w:rPr>
            <w:rFonts w:ascii="仿宋" w:eastAsia="仿宋" w:hAnsi="仿宋" w:cs="仿宋" w:hint="eastAsia"/>
            <w:lang w:eastAsia="zh-CN"/>
          </w:rPr>
          <w:t>(四)、安全色及安全标志使用要求</w:t>
        </w:r>
        <w:r>
          <w:tab/>
        </w:r>
        <w:r>
          <w:fldChar w:fldCharType="begin"/>
        </w:r>
        <w:r>
          <w:instrText xml:space="preserve"> PAGEREF _Toc1039 \h </w:instrText>
        </w:r>
        <w:r>
          <w:fldChar w:fldCharType="separate"/>
        </w:r>
        <w:r>
          <w:t>39</w:t>
        </w:r>
        <w:r>
          <w:fldChar w:fldCharType="end"/>
        </w:r>
      </w:hyperlink>
    </w:p>
    <w:p>
      <w:pPr>
        <w:pStyle w:val="TOC2"/>
        <w:tabs>
          <w:tab w:val="right" w:leader="dot" w:pos="8306"/>
        </w:tabs>
      </w:pPr>
      <w:hyperlink w:anchor="_Toc10049" w:history="1">
        <w:r>
          <w:rPr>
            <w:rFonts w:ascii="仿宋" w:eastAsia="仿宋" w:hAnsi="仿宋" w:cs="仿宋" w:hint="eastAsia"/>
            <w:lang w:eastAsia="zh-CN"/>
          </w:rPr>
          <w:t>(五)、防尘防毒措施</w:t>
        </w:r>
        <w:r>
          <w:tab/>
        </w:r>
        <w:r>
          <w:fldChar w:fldCharType="begin"/>
        </w:r>
        <w:r>
          <w:instrText xml:space="preserve"> PAGEREF _Toc10049 \h </w:instrText>
        </w:r>
        <w:r>
          <w:fldChar w:fldCharType="separate"/>
        </w:r>
        <w:r>
          <w:t>40</w:t>
        </w:r>
        <w:r>
          <w:fldChar w:fldCharType="end"/>
        </w:r>
      </w:hyperlink>
    </w:p>
    <w:p>
      <w:pPr>
        <w:pStyle w:val="TOC2"/>
        <w:tabs>
          <w:tab w:val="right" w:leader="dot" w:pos="8306"/>
        </w:tabs>
      </w:pPr>
      <w:hyperlink w:anchor="_Toc28779" w:history="1">
        <w:r>
          <w:rPr>
            <w:rFonts w:ascii="仿宋" w:eastAsia="仿宋" w:hAnsi="仿宋" w:cs="仿宋" w:hint="eastAsia"/>
            <w:lang w:eastAsia="zh-CN"/>
          </w:rPr>
          <w:t>(六)、防静电、触电防护及防雷措施</w:t>
        </w:r>
        <w:r>
          <w:tab/>
        </w:r>
        <w:r>
          <w:fldChar w:fldCharType="begin"/>
        </w:r>
        <w:r>
          <w:instrText xml:space="preserve"> PAGEREF _Toc28779 \h </w:instrText>
        </w:r>
        <w:r>
          <w:fldChar w:fldCharType="separate"/>
        </w:r>
        <w:r>
          <w:t>41</w:t>
        </w:r>
        <w:r>
          <w:fldChar w:fldCharType="end"/>
        </w:r>
      </w:hyperlink>
    </w:p>
    <w:p>
      <w:pPr>
        <w:pStyle w:val="TOC2"/>
        <w:tabs>
          <w:tab w:val="right" w:leader="dot" w:pos="8306"/>
        </w:tabs>
      </w:pPr>
      <w:hyperlink w:anchor="_Toc8482" w:history="1">
        <w:r>
          <w:rPr>
            <w:rFonts w:ascii="仿宋" w:eastAsia="仿宋" w:hAnsi="仿宋" w:cs="仿宋" w:hint="eastAsia"/>
            <w:lang w:eastAsia="zh-CN"/>
          </w:rPr>
          <w:t>(七)、机械设备安全保障措施</w:t>
        </w:r>
        <w:r>
          <w:tab/>
        </w:r>
        <w:r>
          <w:fldChar w:fldCharType="begin"/>
        </w:r>
        <w:r>
          <w:instrText xml:space="preserve"> PAGEREF _Toc8482 \h </w:instrText>
        </w:r>
        <w:r>
          <w:fldChar w:fldCharType="separate"/>
        </w:r>
        <w:r>
          <w:t>42</w:t>
        </w:r>
        <w:r>
          <w:fldChar w:fldCharType="end"/>
        </w:r>
      </w:hyperlink>
    </w:p>
    <w:p>
      <w:pPr>
        <w:pStyle w:val="TOC1"/>
        <w:tabs>
          <w:tab w:val="right" w:leader="dot" w:pos="8306"/>
        </w:tabs>
      </w:pPr>
      <w:hyperlink w:anchor="_Toc15629" w:history="1">
        <w:r>
          <w:rPr>
            <w:rFonts w:ascii="仿宋" w:eastAsia="仿宋" w:hAnsi="仿宋" w:cs="仿宋" w:hint="eastAsia"/>
            <w:lang w:eastAsia="zh-CN"/>
          </w:rPr>
          <w:t>十三、滤片项目治理与监督</w:t>
        </w:r>
        <w:r>
          <w:tab/>
        </w:r>
        <w:r>
          <w:fldChar w:fldCharType="begin"/>
        </w:r>
        <w:r>
          <w:instrText xml:space="preserve"> PAGEREF _Toc15629 \h </w:instrText>
        </w:r>
        <w:r>
          <w:fldChar w:fldCharType="separate"/>
        </w:r>
        <w:r>
          <w:t>43</w:t>
        </w:r>
        <w:r>
          <w:fldChar w:fldCharType="end"/>
        </w:r>
      </w:hyperlink>
    </w:p>
    <w:p>
      <w:pPr>
        <w:pStyle w:val="TOC2"/>
        <w:tabs>
          <w:tab w:val="right" w:leader="dot" w:pos="8306"/>
        </w:tabs>
      </w:pPr>
      <w:hyperlink w:anchor="_Toc9993" w:history="1">
        <w:r>
          <w:rPr>
            <w:rFonts w:ascii="仿宋" w:eastAsia="仿宋" w:hAnsi="仿宋" w:cs="仿宋" w:hint="eastAsia"/>
            <w:lang w:eastAsia="zh-CN"/>
          </w:rPr>
          <w:t>(一)、滤片项目治理结构</w:t>
        </w:r>
        <w:r>
          <w:tab/>
        </w:r>
        <w:r>
          <w:fldChar w:fldCharType="begin"/>
        </w:r>
        <w:r>
          <w:instrText xml:space="preserve"> PAGEREF _Toc9993 \h </w:instrText>
        </w:r>
        <w:r>
          <w:fldChar w:fldCharType="separate"/>
        </w:r>
        <w:r>
          <w:t>43</w:t>
        </w:r>
        <w:r>
          <w:fldChar w:fldCharType="end"/>
        </w:r>
      </w:hyperlink>
    </w:p>
    <w:p>
      <w:pPr>
        <w:pStyle w:val="TOC2"/>
        <w:tabs>
          <w:tab w:val="right" w:leader="dot" w:pos="8306"/>
        </w:tabs>
      </w:pPr>
      <w:hyperlink w:anchor="_Toc6160" w:history="1">
        <w:r>
          <w:rPr>
            <w:rFonts w:ascii="仿宋" w:eastAsia="仿宋" w:hAnsi="仿宋" w:cs="仿宋" w:hint="eastAsia"/>
            <w:lang w:eastAsia="zh-CN"/>
          </w:rPr>
          <w:t>(二)、监督与审计</w:t>
        </w:r>
        <w:r>
          <w:tab/>
        </w:r>
        <w:r>
          <w:fldChar w:fldCharType="begin"/>
        </w:r>
        <w:r>
          <w:instrText xml:space="preserve"> PAGEREF _Toc6160 \h </w:instrText>
        </w:r>
        <w:r>
          <w:fldChar w:fldCharType="separate"/>
        </w:r>
        <w:r>
          <w:t>45</w:t>
        </w:r>
        <w:r>
          <w:fldChar w:fldCharType="end"/>
        </w:r>
      </w:hyperlink>
    </w:p>
    <w:p>
      <w:pPr>
        <w:pStyle w:val="TOC1"/>
        <w:tabs>
          <w:tab w:val="right" w:leader="dot" w:pos="8306"/>
        </w:tabs>
      </w:pPr>
      <w:hyperlink w:anchor="_Toc16249" w:history="1">
        <w:r>
          <w:rPr>
            <w:rFonts w:ascii="仿宋" w:eastAsia="仿宋" w:hAnsi="仿宋" w:cs="仿宋" w:hint="eastAsia"/>
            <w:lang w:eastAsia="zh-CN"/>
          </w:rPr>
          <w:t>十四、供应链管理</w:t>
        </w:r>
        <w:r>
          <w:tab/>
        </w:r>
        <w:r>
          <w:fldChar w:fldCharType="begin"/>
        </w:r>
        <w:r>
          <w:instrText xml:space="preserve"> PAGEREF _Toc16249 \h </w:instrText>
        </w:r>
        <w:r>
          <w:fldChar w:fldCharType="separate"/>
        </w:r>
        <w:r>
          <w:t>46</w:t>
        </w:r>
        <w:r>
          <w:fldChar w:fldCharType="end"/>
        </w:r>
      </w:hyperlink>
    </w:p>
    <w:p>
      <w:pPr>
        <w:pStyle w:val="TOC2"/>
        <w:tabs>
          <w:tab w:val="right" w:leader="dot" w:pos="8306"/>
        </w:tabs>
      </w:pPr>
      <w:hyperlink w:anchor="_Toc883" w:history="1">
        <w:r>
          <w:rPr>
            <w:rFonts w:ascii="仿宋" w:eastAsia="仿宋" w:hAnsi="仿宋" w:cs="仿宋" w:hint="eastAsia"/>
            <w:lang w:eastAsia="zh-CN"/>
          </w:rPr>
          <w:t>(一)、供应链战略规划</w:t>
        </w:r>
        <w:r>
          <w:tab/>
        </w:r>
        <w:r>
          <w:fldChar w:fldCharType="begin"/>
        </w:r>
        <w:r>
          <w:instrText xml:space="preserve"> PAGEREF _Toc883 \h </w:instrText>
        </w:r>
        <w:r>
          <w:fldChar w:fldCharType="separate"/>
        </w:r>
        <w:r>
          <w:t>46</w:t>
        </w:r>
        <w:r>
          <w:fldChar w:fldCharType="end"/>
        </w:r>
      </w:hyperlink>
    </w:p>
    <w:p>
      <w:pPr>
        <w:pStyle w:val="TOC2"/>
        <w:tabs>
          <w:tab w:val="right" w:leader="dot" w:pos="8306"/>
        </w:tabs>
      </w:pPr>
      <w:hyperlink w:anchor="_Toc19417" w:history="1">
        <w:r>
          <w:rPr>
            <w:rFonts w:ascii="仿宋" w:eastAsia="仿宋" w:hAnsi="仿宋" w:cs="仿宋" w:hint="eastAsia"/>
            <w:lang w:eastAsia="zh-CN"/>
          </w:rPr>
          <w:t>(二)、供应商选择与合作</w:t>
        </w:r>
        <w:r>
          <w:tab/>
        </w:r>
        <w:r>
          <w:fldChar w:fldCharType="begin"/>
        </w:r>
        <w:r>
          <w:instrText xml:space="preserve"> PAGEREF _Toc19417 \h </w:instrText>
        </w:r>
        <w:r>
          <w:fldChar w:fldCharType="separate"/>
        </w:r>
        <w:r>
          <w:t>47</w:t>
        </w:r>
        <w:r>
          <w:fldChar w:fldCharType="end"/>
        </w:r>
      </w:hyperlink>
    </w:p>
    <w:p>
      <w:pPr>
        <w:pStyle w:val="TOC2"/>
        <w:tabs>
          <w:tab w:val="right" w:leader="dot" w:pos="8306"/>
        </w:tabs>
      </w:pPr>
      <w:hyperlink w:anchor="_Toc11483" w:history="1">
        <w:r>
          <w:rPr>
            <w:rFonts w:ascii="仿宋" w:eastAsia="仿宋" w:hAnsi="仿宋" w:cs="仿宋" w:hint="eastAsia"/>
            <w:lang w:eastAsia="zh-CN"/>
          </w:rPr>
          <w:t>(三)、物流与库存管理</w:t>
        </w:r>
        <w:r>
          <w:tab/>
        </w:r>
        <w:r>
          <w:fldChar w:fldCharType="begin"/>
        </w:r>
        <w:r>
          <w:instrText xml:space="preserve"> PAGEREF _Toc11483 \h </w:instrText>
        </w:r>
        <w:r>
          <w:fldChar w:fldCharType="separate"/>
        </w:r>
        <w:r>
          <w:t>49</w:t>
        </w:r>
        <w:r>
          <w:fldChar w:fldCharType="end"/>
        </w:r>
      </w:hyperlink>
    </w:p>
    <w:p>
      <w:pPr>
        <w:pStyle w:val="TOC1"/>
        <w:tabs>
          <w:tab w:val="right" w:leader="dot" w:pos="8306"/>
        </w:tabs>
      </w:pPr>
      <w:hyperlink w:anchor="_Toc13737" w:history="1">
        <w:r>
          <w:rPr>
            <w:rFonts w:ascii="仿宋" w:eastAsia="仿宋" w:hAnsi="仿宋" w:cs="仿宋" w:hint="eastAsia"/>
            <w:lang w:eastAsia="zh-CN"/>
          </w:rPr>
          <w:t>十五、利益相关者分析与沟通计划</w:t>
        </w:r>
        <w:r>
          <w:tab/>
        </w:r>
        <w:r>
          <w:fldChar w:fldCharType="begin"/>
        </w:r>
        <w:r>
          <w:instrText xml:space="preserve"> PAGEREF _Toc13737 \h </w:instrText>
        </w:r>
        <w:r>
          <w:fldChar w:fldCharType="separate"/>
        </w:r>
        <w:r>
          <w:t>50</w:t>
        </w:r>
        <w:r>
          <w:fldChar w:fldCharType="end"/>
        </w:r>
      </w:hyperlink>
    </w:p>
    <w:p>
      <w:pPr>
        <w:pStyle w:val="TOC2"/>
        <w:tabs>
          <w:tab w:val="right" w:leader="dot" w:pos="8306"/>
        </w:tabs>
      </w:pPr>
      <w:hyperlink w:anchor="_Toc18546" w:history="1">
        <w:r>
          <w:rPr>
            <w:rFonts w:ascii="仿宋" w:eastAsia="仿宋" w:hAnsi="仿宋" w:cs="仿宋" w:hint="eastAsia"/>
            <w:lang w:eastAsia="zh-CN"/>
          </w:rPr>
          <w:t>(一)、利益相关者分析</w:t>
        </w:r>
        <w:r>
          <w:tab/>
        </w:r>
        <w:r>
          <w:fldChar w:fldCharType="begin"/>
        </w:r>
        <w:r>
          <w:instrText xml:space="preserve"> PAGEREF _Toc18546 \h </w:instrText>
        </w:r>
        <w:r>
          <w:fldChar w:fldCharType="separate"/>
        </w:r>
        <w:r>
          <w:t>50</w:t>
        </w:r>
        <w:r>
          <w:fldChar w:fldCharType="end"/>
        </w:r>
      </w:hyperlink>
    </w:p>
    <w:p>
      <w:pPr>
        <w:pStyle w:val="TOC2"/>
        <w:tabs>
          <w:tab w:val="right" w:leader="dot" w:pos="8306"/>
        </w:tabs>
      </w:pPr>
      <w:hyperlink w:anchor="_Toc13934" w:history="1">
        <w:r>
          <w:rPr>
            <w:rFonts w:ascii="仿宋" w:eastAsia="仿宋" w:hAnsi="仿宋" w:cs="仿宋" w:hint="eastAsia"/>
            <w:lang w:eastAsia="zh-CN"/>
          </w:rPr>
          <w:t>(二)、沟通计划</w:t>
        </w:r>
        <w:r>
          <w:tab/>
        </w:r>
        <w:r>
          <w:fldChar w:fldCharType="begin"/>
        </w:r>
        <w:r>
          <w:instrText xml:space="preserve"> PAGEREF _Toc13934 \h </w:instrText>
        </w:r>
        <w:r>
          <w:fldChar w:fldCharType="separate"/>
        </w:r>
        <w:r>
          <w:t>51</w:t>
        </w:r>
        <w:r>
          <w:fldChar w:fldCharType="end"/>
        </w:r>
      </w:hyperlink>
    </w:p>
    <w:p>
      <w:pPr>
        <w:pStyle w:val="TOC1"/>
        <w:tabs>
          <w:tab w:val="right" w:leader="dot" w:pos="8306"/>
        </w:tabs>
      </w:pPr>
      <w:hyperlink w:anchor="_Toc12194" w:history="1">
        <w:r>
          <w:rPr>
            <w:rFonts w:ascii="仿宋" w:eastAsia="仿宋" w:hAnsi="仿宋" w:cs="仿宋" w:hint="eastAsia"/>
            <w:lang w:eastAsia="zh-CN"/>
          </w:rPr>
          <w:t>十六、营销与推广策略</w:t>
        </w:r>
        <w:r>
          <w:tab/>
        </w:r>
        <w:r>
          <w:fldChar w:fldCharType="begin"/>
        </w:r>
        <w:r>
          <w:instrText xml:space="preserve"> PAGEREF _Toc12194 \h </w:instrText>
        </w:r>
        <w:r>
          <w:fldChar w:fldCharType="separate"/>
        </w:r>
        <w:r>
          <w:t>52</w:t>
        </w:r>
        <w:r>
          <w:fldChar w:fldCharType="end"/>
        </w:r>
      </w:hyperlink>
    </w:p>
    <w:p>
      <w:pPr>
        <w:pStyle w:val="TOC2"/>
        <w:tabs>
          <w:tab w:val="right" w:leader="dot" w:pos="8306"/>
        </w:tabs>
      </w:pPr>
      <w:hyperlink w:anchor="_Toc6140" w:history="1">
        <w:r>
          <w:rPr>
            <w:rFonts w:ascii="仿宋" w:eastAsia="仿宋" w:hAnsi="仿宋" w:cs="仿宋" w:hint="eastAsia"/>
            <w:lang w:eastAsia="zh-CN"/>
          </w:rPr>
          <w:t>(一)、产品/服务定位与特点</w:t>
        </w:r>
        <w:r>
          <w:tab/>
        </w:r>
        <w:r>
          <w:fldChar w:fldCharType="begin"/>
        </w:r>
        <w:r>
          <w:instrText xml:space="preserve"> PAGEREF _Toc6140 \h </w:instrText>
        </w:r>
        <w:r>
          <w:fldChar w:fldCharType="separate"/>
        </w:r>
        <w:r>
          <w:t>52</w:t>
        </w:r>
        <w:r>
          <w:fldChar w:fldCharType="end"/>
        </w:r>
      </w:hyperlink>
    </w:p>
    <w:p>
      <w:pPr>
        <w:pStyle w:val="TOC2"/>
        <w:tabs>
          <w:tab w:val="right" w:leader="dot" w:pos="8306"/>
        </w:tabs>
      </w:pPr>
      <w:hyperlink w:anchor="_Toc19133" w:history="1">
        <w:r>
          <w:rPr>
            <w:rFonts w:ascii="仿宋" w:eastAsia="仿宋" w:hAnsi="仿宋" w:cs="仿宋" w:hint="eastAsia"/>
            <w:lang w:eastAsia="zh-CN"/>
          </w:rPr>
          <w:t>(二)、市场定位与竞争分析</w:t>
        </w:r>
        <w:r>
          <w:tab/>
        </w:r>
        <w:r>
          <w:fldChar w:fldCharType="begin"/>
        </w:r>
        <w:r>
          <w:instrText xml:space="preserve"> PAGEREF _Toc19133 \h </w:instrText>
        </w:r>
        <w:r>
          <w:fldChar w:fldCharType="separate"/>
        </w:r>
        <w:r>
          <w:t>54</w:t>
        </w:r>
        <w:r>
          <w:fldChar w:fldCharType="end"/>
        </w:r>
      </w:hyperlink>
    </w:p>
    <w:p>
      <w:pPr>
        <w:pStyle w:val="TOC2"/>
        <w:tabs>
          <w:tab w:val="right" w:leader="dot" w:pos="8306"/>
        </w:tabs>
      </w:pPr>
      <w:hyperlink w:anchor="_Toc30720" w:history="1">
        <w:r>
          <w:rPr>
            <w:rFonts w:ascii="仿宋" w:eastAsia="仿宋" w:hAnsi="仿宋" w:cs="仿宋" w:hint="eastAsia"/>
            <w:lang w:eastAsia="zh-CN"/>
          </w:rPr>
          <w:t>(三)、营销渠道与策略</w:t>
        </w:r>
        <w:r>
          <w:tab/>
        </w:r>
        <w:r>
          <w:fldChar w:fldCharType="begin"/>
        </w:r>
        <w:r>
          <w:instrText xml:space="preserve"> PAGEREF _Toc30720 \h </w:instrText>
        </w:r>
        <w:r>
          <w:fldChar w:fldCharType="separate"/>
        </w:r>
        <w:r>
          <w:t>55</w:t>
        </w:r>
        <w:r>
          <w:fldChar w:fldCharType="end"/>
        </w:r>
      </w:hyperlink>
    </w:p>
    <w:p>
      <w:pPr>
        <w:pStyle w:val="TOC2"/>
        <w:tabs>
          <w:tab w:val="right" w:leader="dot" w:pos="8306"/>
        </w:tabs>
      </w:pPr>
      <w:hyperlink w:anchor="_Toc17618" w:history="1">
        <w:r>
          <w:rPr>
            <w:rFonts w:ascii="仿宋" w:eastAsia="仿宋" w:hAnsi="仿宋" w:cs="仿宋" w:hint="eastAsia"/>
            <w:lang w:eastAsia="zh-CN"/>
          </w:rPr>
          <w:t>(四)、推广与宣传活动</w:t>
        </w:r>
        <w:r>
          <w:tab/>
        </w:r>
        <w:r>
          <w:fldChar w:fldCharType="begin"/>
        </w:r>
        <w:r>
          <w:instrText xml:space="preserve"> PAGEREF _Toc17618 \h </w:instrText>
        </w:r>
        <w:r>
          <w:fldChar w:fldCharType="separate"/>
        </w:r>
        <w:r>
          <w:t>56</w:t>
        </w:r>
        <w:r>
          <w:fldChar w:fldCharType="end"/>
        </w:r>
      </w:hyperlink>
    </w:p>
    <w:p>
      <w:pPr>
        <w:pStyle w:val="TOC1"/>
        <w:tabs>
          <w:tab w:val="right" w:leader="dot" w:pos="8306"/>
        </w:tabs>
      </w:pPr>
      <w:hyperlink w:anchor="_Toc12542" w:history="1">
        <w:r>
          <w:rPr>
            <w:rFonts w:ascii="仿宋" w:eastAsia="仿宋" w:hAnsi="仿宋" w:cs="仿宋" w:hint="eastAsia"/>
            <w:lang w:eastAsia="zh-CN"/>
          </w:rPr>
          <w:t>十七、滤片项目实施保障措施</w:t>
        </w:r>
        <w:r>
          <w:tab/>
        </w:r>
        <w:r>
          <w:fldChar w:fldCharType="begin"/>
        </w:r>
        <w:r>
          <w:instrText xml:space="preserve"> PAGEREF _Toc12542 \h </w:instrText>
        </w:r>
        <w:r>
          <w:fldChar w:fldCharType="separate"/>
        </w:r>
        <w:r>
          <w:t>61</w:t>
        </w:r>
        <w:r>
          <w:fldChar w:fldCharType="end"/>
        </w:r>
      </w:hyperlink>
    </w:p>
    <w:p>
      <w:pPr>
        <w:pStyle w:val="TOC2"/>
        <w:tabs>
          <w:tab w:val="right" w:leader="dot" w:pos="8306"/>
        </w:tabs>
      </w:pPr>
      <w:hyperlink w:anchor="_Toc17214" w:history="1">
        <w:r>
          <w:rPr>
            <w:rFonts w:ascii="仿宋" w:eastAsia="仿宋" w:hAnsi="仿宋" w:cs="仿宋" w:hint="eastAsia"/>
            <w:lang w:eastAsia="zh-CN"/>
          </w:rPr>
          <w:t>(一)、滤片项目实施保障机制</w:t>
        </w:r>
        <w:r>
          <w:tab/>
        </w:r>
        <w:r>
          <w:fldChar w:fldCharType="begin"/>
        </w:r>
        <w:r>
          <w:instrText xml:space="preserve"> PAGEREF _Toc17214 \h </w:instrText>
        </w:r>
        <w:r>
          <w:fldChar w:fldCharType="separate"/>
        </w:r>
        <w:r>
          <w:t>61</w:t>
        </w:r>
        <w:r>
          <w:fldChar w:fldCharType="end"/>
        </w:r>
      </w:hyperlink>
    </w:p>
    <w:p>
      <w:pPr>
        <w:pStyle w:val="TOC2"/>
        <w:tabs>
          <w:tab w:val="right" w:leader="dot" w:pos="8306"/>
        </w:tabs>
      </w:pPr>
      <w:hyperlink w:anchor="_Toc23585" w:history="1">
        <w:r>
          <w:rPr>
            <w:rFonts w:ascii="仿宋" w:eastAsia="仿宋" w:hAnsi="仿宋" w:cs="仿宋" w:hint="eastAsia"/>
            <w:lang w:eastAsia="zh-CN"/>
          </w:rPr>
          <w:t>(二)、滤片项目法律合规要求</w:t>
        </w:r>
        <w:r>
          <w:tab/>
        </w:r>
        <w:r>
          <w:fldChar w:fldCharType="begin"/>
        </w:r>
        <w:r>
          <w:instrText xml:space="preserve"> PAGEREF _Toc23585 \h </w:instrText>
        </w:r>
        <w:r>
          <w:fldChar w:fldCharType="separate"/>
        </w:r>
        <w:r>
          <w:t>64</w:t>
        </w:r>
        <w:r>
          <w:fldChar w:fldCharType="end"/>
        </w:r>
      </w:hyperlink>
    </w:p>
    <w:p>
      <w:pPr>
        <w:pStyle w:val="TOC2"/>
        <w:tabs>
          <w:tab w:val="right" w:leader="dot" w:pos="8306"/>
        </w:tabs>
      </w:pPr>
      <w:hyperlink w:anchor="_Toc26302" w:history="1">
        <w:r>
          <w:rPr>
            <w:rFonts w:ascii="仿宋" w:eastAsia="仿宋" w:hAnsi="仿宋" w:cs="仿宋" w:hint="eastAsia"/>
            <w:lang w:eastAsia="zh-CN"/>
          </w:rPr>
          <w:t>(三)、滤片项目合同管理与法律事务</w:t>
        </w:r>
        <w:r>
          <w:tab/>
        </w:r>
        <w:r>
          <w:fldChar w:fldCharType="begin"/>
        </w:r>
        <w:r>
          <w:instrText xml:space="preserve"> PAGEREF _Toc26302 \h </w:instrText>
        </w:r>
        <w:r>
          <w:fldChar w:fldCharType="separate"/>
        </w:r>
        <w:r>
          <w:t>68</w:t>
        </w:r>
        <w:r>
          <w:fldChar w:fldCharType="end"/>
        </w:r>
      </w:hyperlink>
    </w:p>
    <w:p>
      <w:pPr>
        <w:pStyle w:val="TOC2"/>
        <w:tabs>
          <w:tab w:val="right" w:leader="dot" w:pos="8306"/>
        </w:tabs>
      </w:pPr>
      <w:hyperlink w:anchor="_Toc14981" w:history="1">
        <w:r>
          <w:rPr>
            <w:rFonts w:ascii="仿宋" w:eastAsia="仿宋" w:hAnsi="仿宋" w:cs="仿宋" w:hint="eastAsia"/>
            <w:lang w:eastAsia="zh-CN"/>
          </w:rPr>
          <w:t>(四)、滤片项目知识产权保护策略</w:t>
        </w:r>
        <w:r>
          <w:tab/>
        </w:r>
        <w:r>
          <w:fldChar w:fldCharType="begin"/>
        </w:r>
        <w:r>
          <w:instrText xml:space="preserve"> PAGEREF _Toc14981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269"/>
      <w:r>
        <w:rPr>
          <w:rFonts w:ascii="仿宋" w:eastAsia="仿宋" w:hAnsi="仿宋" w:cs="仿宋" w:hint="eastAsia"/>
          <w:sz w:val="28"/>
          <w:lang w:eastAsia="zh-CN"/>
        </w:rPr>
        <w:t>一、滤片项目危机管理</w:t>
      </w:r>
      <w:bookmarkEnd w:id="2"/>
    </w:p>
    <w:p>
      <w:pPr>
        <w:pStyle w:val="Heading2"/>
        <w:rPr>
          <w:rFonts w:ascii="仿宋" w:eastAsia="仿宋" w:hAnsi="仿宋" w:cs="仿宋" w:hint="eastAsia"/>
          <w:lang w:eastAsia="zh-CN"/>
        </w:rPr>
      </w:pPr>
      <w:bookmarkStart w:id="3" w:name="_Toc423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滤片项目危机管理中，危机预警与识别是确保滤片项目稳健运行的核心步骤。通过建立全面的监测机制，滤片项目团队旨在及时发现和理解潜在的风险和危机因素，以便采取及时的预防和应对措施，确保滤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首先，通过深入的风险评估，滤片项目团队全面分析了整个滤片项目和各个阶段可能存在的威胁。这包括准确评估每个潜在风险的发生概率和可能影响的程度，为后续危机预警提供了有力支持。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滤片项目团队着重于明确定义滤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滤片项目进展的持续监控，团队能够及时发现潜在问题并作出迅速反应。滤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在这一阶段，团队的专业素养和反应速度将发挥至关重要的作用，以确保潜在危机能够在初期得到有效的处理，最大程度地减轻负面影响。通过危机预警与识别，滤片项目得以更有序、可控地推进。</w:t>
      </w:r>
    </w:p>
    <w:p>
      <w:pPr>
        <w:pStyle w:val="Heading2"/>
        <w:ind w:firstLine="560" w:firstLineChars="200"/>
        <w:rPr>
          <w:rFonts w:ascii="仿宋" w:eastAsia="仿宋" w:hAnsi="仿宋" w:cs="仿宋" w:hint="eastAsia"/>
          <w:sz w:val="28"/>
          <w:lang w:eastAsia="zh-CN"/>
        </w:rPr>
      </w:pPr>
      <w:bookmarkStart w:id="4" w:name="_Toc2880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在危机发生时，滤片项目团队立即行动，成立了应急小组。该小组的任务是迅速制定并实施紧急应对措施，以最小化潜在损失。以下是采取的主要措施：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暂停滤片项目进度：为遏制危机蔓延，滤片项目暂时停止进行，以便全面评估当前状况。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资源重新分配：重新评估滤片项目资源的分配，确保最大限度地减小损失。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实时沟通：与关键利益相关者建立实时沟通机制，向他们传递滤片项目危机的实际状况，保障滤片项目核心利益。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在紧急应对的同时，滤片项目团队强调了团队协作和有效沟通的重要性。以下是团队协作的关键举措：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信息共享机制：建立了信息共享平台，确保团队成员能够及时获取滤片项目危机的实时信息。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领导者沟通：滤片项目领导者通过定期会议和即时沟通工具，指导团队应对危机，保持团队稳定运行。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随着危机得到初步控制，滤片项目团队转向制定恢复计划，以确保滤片项目能够从中迅速恢复。主要恢复计划包括：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修复受损的进度计划：重新评估滤片项目进度，制定修复计划，确保滤片项目尽快回归正常进程。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重新调整资源分配：优化资源分配，确保滤片项目在有限资源下高效运转。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风险管理机制加强：对滤片项目风险进行全面评估，制定更强化的风险管理策略，以预防未来可能的危机。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648"/>
      <w:r>
        <w:rPr>
          <w:rFonts w:ascii="仿宋" w:eastAsia="仿宋" w:hAnsi="仿宋" w:cs="仿宋" w:hint="eastAsia"/>
          <w:sz w:val="28"/>
          <w:lang w:eastAsia="zh-CN"/>
        </w:rPr>
        <w:t>二、滤片项目建设背景及必要性分析</w:t>
      </w:r>
      <w:bookmarkEnd w:id="5"/>
    </w:p>
    <w:p>
      <w:pPr>
        <w:pStyle w:val="Heading2"/>
        <w:rPr>
          <w:rFonts w:ascii="仿宋" w:eastAsia="仿宋" w:hAnsi="仿宋" w:cs="仿宋" w:hint="eastAsia"/>
          <w:lang w:eastAsia="zh-CN"/>
        </w:rPr>
      </w:pPr>
      <w:bookmarkStart w:id="6" w:name="_Toc17406"/>
      <w:r>
        <w:rPr>
          <w:rFonts w:ascii="仿宋" w:eastAsia="仿宋" w:hAnsi="仿宋" w:cs="仿宋" w:hint="eastAsia"/>
          <w:lang w:eastAsia="zh-CN"/>
        </w:rPr>
        <w:t>(一)、滤片项目背景分析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滤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我们的背景分析将深入挖掘当前行业的发展趋势，通过对竞争态势的全面审视，找到滤片项目在这个潮流中的定位。同时，我们将关注行业内涌现的新兴机遇，以便滤片项目更好地融入行业发展的潮流中。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滤片项目提供了强大的发展动力。我们将聚焦于行业内最新的技术发展趋势，包括但不限于人工智能、大数据分析、物联网等领域。通过深度的技术研究，我们将确保滤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滤片项目发展的源泉。我们将投入更多的精力对市场需求进行深入剖析，超越表面的需求，深入挖掘潜在的市场痛点和机遇。通过对市场需求的细致了解，滤片项目将更有针对性地设计解决方案，满足市场的多样化需求，从而更好地促进滤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滤片项目战略至关重要。我们将对竞争态势进行更为深入的分析，包括但不限于市场份额、产品特点、客户满意度等多个维度。通过深度的竞争分析，滤片项目将能够更准确地把握市场脉搏，制定具有竞争力的滤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滤片项目的发展具有直接的影响。我们将进行更为全面的法规和政策分析，了解行业发展中的潜在法律风险和合规挑战。通过充分了解和遵守相关法规，滤片项目将确保在法律框架内合法合规运营，为滤片项目的稳健发展提供有力支持。</w:t>
      </w:r>
    </w:p>
    <w:p>
      <w:pPr>
        <w:pStyle w:val="Heading2"/>
        <w:ind w:firstLine="560" w:firstLineChars="200"/>
        <w:rPr>
          <w:rFonts w:ascii="仿宋" w:eastAsia="仿宋" w:hAnsi="仿宋" w:cs="仿宋" w:hint="eastAsia"/>
          <w:sz w:val="28"/>
          <w:lang w:eastAsia="zh-CN"/>
        </w:rPr>
      </w:pPr>
      <w:bookmarkStart w:id="7" w:name="_Toc21284"/>
      <w:r>
        <w:rPr>
          <w:rFonts w:ascii="仿宋" w:eastAsia="仿宋" w:hAnsi="仿宋" w:cs="仿宋" w:hint="eastAsia"/>
          <w:sz w:val="28"/>
          <w:lang w:eastAsia="zh-CN"/>
        </w:rPr>
        <w:t>(二)、滤片项目建设必要性分析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建设的迫切性源于对行业发展趋势的深刻洞察。我们正处于一个行业变革的时代，科技创新、数字化转型成为企业发展的关键动力。滤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建设不仅仅是为了跟上潮流，更是为了通过技术创新推动企业的持续发展。通过引入先进的技术和解决方案，滤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滤片项目的建设成为必然选择，通过提高产品质量、拓展服务领域，从而在竞争中获得更多的机会。滤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滤片项目建设的必要性体现在对客户需求更精准的满足。通过滤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建设的背后是对企业持续创新的追求。只有通过不断创新，企业才能在竞争中立于不败之地。滤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66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824"/>
      <w:r>
        <w:rPr>
          <w:rFonts w:ascii="仿宋" w:eastAsia="仿宋" w:hAnsi="仿宋" w:cs="仿宋" w:hint="eastAsia"/>
          <w:lang w:eastAsia="zh-CN"/>
        </w:rPr>
        <w:t>(一)、滤片行业分析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滤片行业一直以来都是市场的关注焦点。行业内的发展趋势、竞争态势以及潜在机会都对滤片项目的推进产生深远的影响。通过深入研究行业的整体概貌，我们将更好地理解行业的核心特征，为滤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滤片行业，技术一直是推动创新和发展的关键因素。我们将对当前技术趋势进行详尽分析，包括但不限于人工智能、大数据应用、先进制造技术等。这有助于滤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滤片项目成功的基础。我们将对主要竞争对手进行深入研究，包括其市场份额、产品特点、市场定位等。通过全面了解竞争对手的优势和劣势，滤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906"/>
      <w:r>
        <w:rPr>
          <w:rFonts w:ascii="仿宋" w:eastAsia="仿宋" w:hAnsi="仿宋" w:cs="仿宋" w:hint="eastAsia"/>
          <w:sz w:val="28"/>
          <w:lang w:eastAsia="zh-CN"/>
        </w:rPr>
        <w:t>(二)、滤片市场分析预测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通过对市场规模的深入调研，我们将预测滤片市场未来的增长趋势。这包括市场的整体规模、各细分领域的发展趋势等。滤片项目可以根据市场的扩张速度和潜在机会，制定更符合市场需求的发展策略。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了解消费者的需求是市场分析的核心。我们将通过调查研究，深入挖掘目标消费者的需求特点、购买习惯以及对产品和服务的期望。这有助于滤片项目更好地定位目标市场，提供更符合消费者期待的解决方案。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滤片项目实施过程中需要充分考虑的因素。我们将对市场风险进行全面评估，包括但不限于政策法规风险、市场竞争风险、技术变革风险等。通过对潜在风险的深入分析，滤片项目可以制定相应的风险缓解策略，降低不确定性对滤片项目的影响。</w:t>
      </w:r>
    </w:p>
    <w:p>
      <w:pPr>
        <w:pStyle w:val="Heading1"/>
        <w:ind w:firstLine="560" w:firstLineChars="200"/>
        <w:rPr>
          <w:rFonts w:ascii="仿宋" w:eastAsia="仿宋" w:hAnsi="仿宋" w:cs="仿宋" w:hint="eastAsia"/>
          <w:sz w:val="28"/>
          <w:lang w:eastAsia="zh-CN"/>
        </w:rPr>
      </w:pPr>
      <w:bookmarkStart w:id="11" w:name="_Toc17006"/>
      <w:r>
        <w:rPr>
          <w:rFonts w:ascii="仿宋" w:eastAsia="仿宋" w:hAnsi="仿宋" w:cs="仿宋" w:hint="eastAsia"/>
          <w:sz w:val="28"/>
          <w:lang w:eastAsia="zh-CN"/>
        </w:rPr>
        <w:t>四、滤片项目建设单位说明</w:t>
      </w:r>
      <w:bookmarkEnd w:id="11"/>
    </w:p>
    <w:p>
      <w:pPr>
        <w:pStyle w:val="Heading2"/>
        <w:rPr>
          <w:rFonts w:ascii="仿宋" w:eastAsia="仿宋" w:hAnsi="仿宋" w:cs="仿宋" w:hint="eastAsia"/>
          <w:lang w:eastAsia="zh-CN"/>
        </w:rPr>
      </w:pPr>
      <w:bookmarkStart w:id="12" w:name="_Toc26723"/>
      <w:r>
        <w:rPr>
          <w:rFonts w:ascii="仿宋" w:eastAsia="仿宋" w:hAnsi="仿宋" w:cs="仿宋" w:hint="eastAsia"/>
          <w:lang w:eastAsia="zh-CN"/>
        </w:rPr>
        <w:t>(一)、滤片项目承办单位基本情况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572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滤片项目承办单位的XXXX，我们着眼于实现可持续的经济效益。通过技术创新和解决方案的提供，公司预计在滤片项目执行期间将获得可观的收入增长。这一收入来源主要包括滤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同时，我们注重成本控制和效率提升，以确保滤片项目的可持续盈利。透过精细的管理和资源优化，公司期望实现滤片项目利润最大化。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滤片项目实施进行全面的投资评估，包括滤片项目启动阶段的资金投入和后续运营成本。通过对滤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为确保公司在滤片项目实施过程中具备足够的资金流动性，公司将进行详尽的现金流分析。这包括资金需求的合理预测、滤片项目周期内的资金峰谷分析以及灵活的财务管理策略，以应对各种潜在的经济变动。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3026"/>
      <w:r>
        <w:rPr>
          <w:rFonts w:ascii="仿宋" w:eastAsia="仿宋" w:hAnsi="仿宋" w:cs="仿宋" w:hint="eastAsia"/>
          <w:sz w:val="28"/>
          <w:lang w:eastAsia="zh-CN"/>
        </w:rPr>
        <w:t>五、滤片项目土建工程</w:t>
      </w:r>
      <w:bookmarkEnd w:id="14"/>
    </w:p>
    <w:p>
      <w:pPr>
        <w:pStyle w:val="Heading2"/>
        <w:rPr>
          <w:rFonts w:ascii="仿宋" w:eastAsia="仿宋" w:hAnsi="仿宋" w:cs="仿宋" w:hint="eastAsia"/>
          <w:lang w:eastAsia="zh-CN"/>
        </w:rPr>
      </w:pPr>
      <w:bookmarkStart w:id="15" w:name="_Toc2488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在滤片项目的建筑工程设计中，我们将秉承一系列重要的设计原则，以确保滤片项目建筑在功能、美观、可持续性等方面达到最佳效果。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首要原则是确保建筑的功能性得到最大化的发挥。我们将充分理解滤片项目的实际需求，合理布局各个功能区域，保证建筑在满足业务需求的同时，提供高效的工作环境。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在建筑设计中，我们将综合考虑建设和运营成本。通过精细的经济效益分析，确保设计方案在高效利用资源的同时，对滤片项目的长期盈利能力有积极的贡献。</w:t>
      </w:r>
    </w:p>
    <w:p>
      <w:pPr>
        <w:pStyle w:val="Heading2"/>
        <w:ind w:firstLine="560" w:firstLineChars="200"/>
        <w:rPr>
          <w:rFonts w:ascii="仿宋" w:eastAsia="仿宋" w:hAnsi="仿宋" w:cs="仿宋" w:hint="eastAsia"/>
          <w:sz w:val="28"/>
          <w:lang w:eastAsia="zh-CN"/>
        </w:rPr>
      </w:pPr>
      <w:bookmarkStart w:id="16" w:name="_Toc2603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片项目的土建工程设计中，我们将精准设定设计年限，结合滤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滤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195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滤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滤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滤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6501"/>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本期工程滤片项目预计总建筑面积XXX平方米，其中：计容建筑面积XXX平方米，计划建筑工程投资XX万元，占滤片项目总投资的XX%。</w:t>
      </w:r>
    </w:p>
    <w:p>
      <w:pPr>
        <w:pStyle w:val="Heading1"/>
        <w:ind w:firstLine="560" w:firstLineChars="200"/>
        <w:rPr>
          <w:rFonts w:ascii="仿宋" w:eastAsia="仿宋" w:hAnsi="仿宋" w:cs="仿宋" w:hint="eastAsia"/>
          <w:sz w:val="28"/>
          <w:lang w:eastAsia="zh-CN"/>
        </w:rPr>
      </w:pPr>
      <w:bookmarkStart w:id="19" w:name="_Toc15478"/>
      <w:r>
        <w:rPr>
          <w:rFonts w:ascii="仿宋" w:eastAsia="仿宋" w:hAnsi="仿宋" w:cs="仿宋" w:hint="eastAsia"/>
          <w:sz w:val="28"/>
          <w:lang w:eastAsia="zh-CN"/>
        </w:rPr>
        <w:t>六、滤片项目选址可行性分析</w:t>
      </w:r>
      <w:bookmarkEnd w:id="19"/>
    </w:p>
    <w:p>
      <w:pPr>
        <w:pStyle w:val="Heading2"/>
        <w:rPr>
          <w:rFonts w:ascii="仿宋" w:eastAsia="仿宋" w:hAnsi="仿宋" w:cs="仿宋" w:hint="eastAsia"/>
          <w:lang w:eastAsia="zh-CN"/>
        </w:rPr>
      </w:pPr>
      <w:bookmarkStart w:id="20" w:name="_Toc20297"/>
      <w:r>
        <w:rPr>
          <w:rFonts w:ascii="仿宋" w:eastAsia="仿宋" w:hAnsi="仿宋" w:cs="仿宋" w:hint="eastAsia"/>
          <w:lang w:eastAsia="zh-CN"/>
        </w:rPr>
        <w:t>(一)、滤片项目选址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该滤片项目选址位于XX省XX市XX区XXX街道</w:t>
      </w:r>
    </w:p>
    <w:p>
      <w:pPr>
        <w:pStyle w:val="Heading2"/>
        <w:ind w:firstLine="560" w:firstLineChars="200"/>
        <w:rPr>
          <w:rFonts w:ascii="仿宋" w:eastAsia="仿宋" w:hAnsi="仿宋" w:cs="仿宋" w:hint="eastAsia"/>
          <w:sz w:val="28"/>
          <w:lang w:eastAsia="zh-CN"/>
        </w:rPr>
      </w:pPr>
      <w:bookmarkStart w:id="21" w:name="_Toc4431"/>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滤片项目的征地面积将根据滤片项目的实际规模和需求进行精确规划。具体面积XXX平方米，旨在确保滤片项目不仅能够满足当前的发展需求，还能够预留空间以适应未来的扩展。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净用地面积是在征地面积基础上去除不可利用面积后的实际可开发用地。具体面积XXX平方米，考虑到环保、交通、安全等多方面因素，以确保滤片项目在整体利用效率上达到最优。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滤片项目计划建设的建筑总规模具体面积XXX平方米。这一规模的确定综合考虑了滤片项目的性质、规模，以及城市规划的相关要求，确保建筑布局与周边环境协调一致。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绿地率是滤片项目用地中被规划为绿地的比例。具体面积XXX平方米，旨在通过合理规划绿地，改善滤片项目周边环境，提升居民生活质量，并符合城市整体绿化规划。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容积率是用地上可以建设的建筑总体积与用地面积之比。具体面积XXX，通过合理的容积率规划，确保滤片项目建筑规模与周边环境和谐共生。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确保滤片项目选址与当地城市规划相一致，具体面积XXX平方米。通过与城市规划部门深入沟通，确保滤片项目不仅符合城市的整体发展方向，还能够融入城市的发展布局，为城市的长远发展贡献力量。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充分了解并确保滤片项目选址符合当地产业政策，具体面积XXX平方米。这包括滤片项目对当地经济的促进作用，以及对相关产业的带动效应，确保滤片项目与地方政府的产业政策保持一致，促进共赢合作。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用地总体要求必须符合环保和可持续发展的原则，具体面积XXX平方米。通过采用绿色建筑设计、节能减排等措施，确保滤片项目在建设和运营过程中对环境的影响最小化，达到可持续发展的要求。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确保滤片项目选址具备必要的公共设施配套，具体面积XXX平方米。这包括交通便利性、教育、医疗等基础设施，以提高居民生活品质，使得滤片项目选址更具吸引力。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考虑用地总体要求对当地社会稳定性的影响，具体面积XXX平方米。通过深入了解当地社区反馈，确保滤片项目的选址和建设过程对当地社会和谐稳定产生积极作用。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滤片项目选址不仅符合法规和规划，还在实际操作中具有可行性。这一全面规划将为滤片项目的成功实施提供坚实的基础，确保滤片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https://d.book118.com/467145041060006052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BC79D9"/>
    <w:rsid w:val="54BC79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145041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2024-03-01T13:22:00Z</dcterms:created>
  <dcterms:modified xsi:type="dcterms:W3CDTF">2024-03-01T13:22:21Z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27A948E366DB4C738CA844FCF7329956_11</vt:lpwstr>
  </property>
  <property fmtid="{D5CDD505-2E9C-101B-9397-08002B2CF9AE}" pid="3" name="KSOProductBuildVer">
    <vt:lpwstr>2052-12.1.0.16388</vt:lpwstr>
  </property>
</Properties>
</file>