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12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课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平面直角坐标系</w:t>
      </w:r>
    </w:p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184900" cy="372745"/>
                <wp:effectExtent l="9525" t="6350" r="15875" b="11430"/>
                <wp:docPr id="47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48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49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50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1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52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3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4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5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6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7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2" o:spid="_x0000_i1025" style="width:489pt;height:30.75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1.理解平面直角坐标系概念，能正确画出平面直角坐标系.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2.能在平面直角坐标系中,根据坐标确定点,以及由点求出坐标，掌握点的坐标特征.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3.由数轴到平面直角坐标系,渗透类比的数学思想.</w:t>
            </w:r>
          </w:p>
        </w:tc>
      </w:tr>
    </w:tbl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6184900" cy="384175"/>
                <wp:effectExtent l="9525" t="0" r="15875" b="9525"/>
                <wp:docPr id="32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33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34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35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6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7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8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9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40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41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42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6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43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44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45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6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6" o:spid="_x0000_i1036" style="width:489pt;height:31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6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</w:rPr>
      </w:pPr>
    </w:p>
    <w:p>
      <w:pPr>
        <w:spacing w:line="360" w:lineRule="auto"/>
        <w:contextualSpacing/>
        <w:rPr>
          <w:rFonts w:ascii="宋体" w:hAnsi="宋体"/>
          <w:b/>
          <w:color w:val="FF6600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有序数对</w:t>
      </w:r>
    </w:p>
    <w:p>
      <w:r>
        <w:rPr>
          <w:rFonts w:hint="eastAsia"/>
          <w:b/>
          <w:color w:val="0000FF"/>
        </w:rPr>
        <w:t>定义：</w:t>
      </w:r>
      <w:r>
        <w:rPr>
          <w:rFonts w:hint="eastAsia"/>
        </w:rPr>
        <w:t>把有顺序的两个数a与b组成的数对，叫做</w:t>
      </w:r>
      <w:r>
        <w:rPr>
          <w:rFonts w:hint="eastAsia"/>
          <w:color w:val="FF0000"/>
          <w:u w:val="single"/>
        </w:rPr>
        <w:t xml:space="preserve">         </w:t>
      </w:r>
      <w:r>
        <w:rPr>
          <w:rFonts w:hint="eastAsia"/>
        </w:rPr>
        <w:t>，记作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int="eastAsia"/>
          <w:color w:val="FF0000"/>
          <w:u w:val="single"/>
        </w:rPr>
        <w:t xml:space="preserve">  </w:t>
      </w:r>
      <w:r>
        <w:rPr>
          <w:rFonts w:hint="eastAsia"/>
        </w:rPr>
        <w:t>．</w:t>
      </w:r>
    </w:p>
    <w:p>
      <w:pPr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r>
        <w:rPr>
          <w:rFonts w:ascii="宋体" w:hAnsi="宋体" w:hint="eastAsia"/>
        </w:rPr>
        <w:t>有序，即两个数的位置不能随意交换，(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>)与(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)顺序不同，含义就不同，如</w:t>
      </w:r>
      <w:r>
        <w:rPr>
          <w:rFonts w:hint="eastAsia"/>
        </w:rPr>
        <w:t>电影院的座位是6排7号，可以写成</w:t>
      </w:r>
      <w:r>
        <w:rPr>
          <w:rFonts w:ascii="宋体" w:hint="eastAsia"/>
        </w:rPr>
        <w:t>(</w:t>
      </w:r>
      <w:r>
        <w:rPr>
          <w:rFonts w:hint="eastAsia"/>
        </w:rPr>
        <w:t>6，7</w:t>
      </w:r>
      <w:r>
        <w:rPr>
          <w:rFonts w:ascii="宋体" w:hint="eastAsia"/>
        </w:rPr>
        <w:t>)</w:t>
      </w:r>
      <w:r>
        <w:rPr>
          <w:rFonts w:hint="eastAsia"/>
        </w:rPr>
        <w:t>的形式，而</w:t>
      </w:r>
      <w:r>
        <w:rPr>
          <w:rFonts w:ascii="宋体" w:hint="eastAsia"/>
        </w:rPr>
        <w:t>(</w:t>
      </w:r>
      <w:r>
        <w:rPr>
          <w:rFonts w:hint="eastAsia"/>
        </w:rPr>
        <w:t>7，6</w:t>
      </w:r>
      <w:r>
        <w:rPr>
          <w:rFonts w:ascii="宋体" w:hint="eastAsia"/>
        </w:rPr>
        <w:t>)</w:t>
      </w:r>
      <w:r>
        <w:rPr>
          <w:rFonts w:hint="eastAsia"/>
        </w:rPr>
        <w:t>则表示7排6号．</w:t>
      </w:r>
    </w:p>
    <w:p>
      <w:pPr>
        <w:rPr>
          <w:rFonts w:ascii="宋体" w:hAnsi="宋体"/>
          <w:b/>
          <w:color w:val="FF6600"/>
        </w:rPr>
      </w:pPr>
    </w:p>
    <w:p>
      <w:pPr>
        <w:spacing w:line="360" w:lineRule="auto"/>
        <w:contextualSpacing/>
        <w:rPr>
          <w:rFonts w:ascii="宋体" w:hAnsi="宋体"/>
          <w:b/>
          <w:color w:val="FF6600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平面直角坐标系及点的坐标的概念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 xml:space="preserve">1. </w:t>
      </w:r>
      <w:r>
        <w:rPr>
          <w:rFonts w:ascii="宋体" w:hAnsi="宋体"/>
          <w:b/>
          <w:color w:val="0000FF"/>
          <w:szCs w:val="21"/>
        </w:rPr>
        <w:t>平面直角坐标系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在平面内画两条互相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、原点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的数轴就组成平面直角坐标系.水平的数轴称为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i/>
          <w:color w:val="FF0000"/>
          <w:u w:val="single"/>
        </w:rPr>
        <w:t xml:space="preserve">  </w:t>
      </w:r>
      <w:r>
        <w:rPr>
          <w:rFonts w:ascii="宋体" w:hAnsi="宋体" w:hint="eastAsia"/>
        </w:rPr>
        <w:t>或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，习惯上取向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为正方向；竖直的数轴称为</w:t>
      </w:r>
      <w:r>
        <w:rPr>
          <w:rFonts w:ascii="宋体" w:hAnsi="宋体" w:hint="eastAsia"/>
          <w:i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或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，取向上方向为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方向，两坐标轴的交点为平面直角坐标系的原点(如图1).</w:t>
      </w:r>
    </w:p>
    <w:p>
      <w:pPr>
        <w:ind w:firstLine="420" w:firstLineChars="200"/>
        <w:rPr>
          <w:rFonts w:ascii="宋体" w:hAnsi="宋体"/>
        </w:rPr>
      </w:pPr>
    </w:p>
    <w:p>
      <w:pPr>
        <w:rPr>
          <w:rFonts w:hAnsi="宋体"/>
          <w:b/>
          <w:color w:val="FF00FF"/>
        </w:rPr>
      </w:pPr>
      <w:r>
        <w:rPr>
          <w:rFonts w:hAnsi="宋体" w:hint="eastAsia"/>
          <w:b/>
          <w:color w:val="0000FF"/>
        </w:rPr>
        <w:t>注意：</w:t>
      </w:r>
      <w:r>
        <w:rPr>
          <w:rFonts w:ascii="宋体" w:hAnsi="宋体" w:hint="eastAsia"/>
        </w:rPr>
        <w:t>平面直角坐标系是由两条互相垂直且有公共原点的数轴组成的.</w:t>
      </w:r>
    </w:p>
    <w:p>
      <w:pPr>
        <w:rPr>
          <w:rFonts w:ascii="宋体" w:hAnsi="宋体"/>
          <w:b/>
          <w:color w:val="0000FF"/>
          <w:szCs w:val="21"/>
        </w:rPr>
      </w:pPr>
      <w:r>
        <w:rPr>
          <w:rFonts w:ascii="宋体" w:hAnsi="宋体" w:hint="eastAsia"/>
          <w:b/>
          <w:color w:val="0000FF"/>
        </w:rPr>
        <w:t xml:space="preserve">2. </w:t>
      </w:r>
      <w:r>
        <w:rPr>
          <w:rFonts w:ascii="宋体" w:hAnsi="宋体"/>
          <w:b/>
          <w:color w:val="0000FF"/>
          <w:szCs w:val="21"/>
        </w:rPr>
        <w:t>点的坐标</w:t>
      </w:r>
    </w:p>
    <w:p>
      <w:pPr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  <w:szCs w:val="21"/>
        </w:rPr>
        <w:t>平面内任意一点</w:t>
      </w:r>
      <w:r>
        <w:rPr>
          <w:rFonts w:ascii="宋体" w:hAnsi="宋体" w:hint="eastAsia"/>
          <w:i/>
          <w:color w:val="000000"/>
          <w:szCs w:val="21"/>
        </w:rPr>
        <w:t>P</w:t>
      </w:r>
      <w:r>
        <w:rPr>
          <w:rFonts w:ascii="宋体" w:hAnsi="宋体" w:hint="eastAsia"/>
          <w:color w:val="000000"/>
          <w:szCs w:val="21"/>
        </w:rPr>
        <w:t>，过点</w:t>
      </w:r>
      <w:r>
        <w:rPr>
          <w:rFonts w:ascii="宋体" w:hAnsi="宋体" w:hint="eastAsia"/>
          <w:i/>
          <w:color w:val="000000"/>
          <w:szCs w:val="21"/>
        </w:rPr>
        <w:t>P</w:t>
      </w:r>
      <w:r>
        <w:rPr>
          <w:rFonts w:ascii="宋体" w:hAnsi="宋体" w:hint="eastAsia"/>
          <w:color w:val="000000"/>
          <w:szCs w:val="21"/>
        </w:rPr>
        <w:t>分别向</w:t>
      </w:r>
      <w:r>
        <w:rPr>
          <w:rFonts w:ascii="宋体" w:hAnsi="宋体" w:hint="eastAsia"/>
          <w:i/>
          <w:color w:val="000000"/>
          <w:szCs w:val="21"/>
        </w:rPr>
        <w:t>x</w:t>
      </w:r>
      <w:r>
        <w:rPr>
          <w:rFonts w:ascii="宋体" w:hAnsi="宋体" w:hint="eastAsia"/>
          <w:color w:val="000000"/>
          <w:szCs w:val="21"/>
        </w:rPr>
        <w:t>轴、</w:t>
      </w:r>
      <w:r>
        <w:rPr>
          <w:rFonts w:ascii="宋体" w:hAnsi="宋体" w:hint="eastAsia"/>
          <w:i/>
          <w:color w:val="000000"/>
          <w:szCs w:val="21"/>
        </w:rPr>
        <w:t>y</w:t>
      </w:r>
      <w:r>
        <w:rPr>
          <w:rFonts w:ascii="宋体" w:hAnsi="宋体" w:hint="eastAsia"/>
          <w:color w:val="000000"/>
          <w:szCs w:val="21"/>
        </w:rPr>
        <w:t>轴作垂线，垂足在</w:t>
      </w:r>
      <w:r>
        <w:rPr>
          <w:rFonts w:ascii="宋体" w:hAnsi="宋体" w:hint="eastAsia"/>
          <w:i/>
          <w:color w:val="000000"/>
          <w:szCs w:val="21"/>
        </w:rPr>
        <w:t>x</w:t>
      </w:r>
      <w:r>
        <w:rPr>
          <w:rFonts w:ascii="宋体" w:hAnsi="宋体" w:hint="eastAsia"/>
          <w:color w:val="000000"/>
          <w:szCs w:val="21"/>
        </w:rPr>
        <w:t>轴、</w:t>
      </w:r>
      <w:r>
        <w:rPr>
          <w:rFonts w:ascii="宋体" w:hAnsi="宋体" w:hint="eastAsia"/>
          <w:i/>
          <w:color w:val="000000"/>
          <w:szCs w:val="21"/>
        </w:rPr>
        <w:t>y</w:t>
      </w:r>
      <w:r>
        <w:rPr>
          <w:rFonts w:ascii="宋体" w:hAnsi="宋体" w:hint="eastAsia"/>
          <w:color w:val="000000"/>
          <w:szCs w:val="21"/>
        </w:rPr>
        <w:t>轴上对应的数</w:t>
      </w:r>
      <w:r>
        <w:rPr>
          <w:rFonts w:ascii="宋体" w:hAnsi="宋体" w:hint="eastAsia"/>
          <w:i/>
          <w:color w:val="000000"/>
          <w:szCs w:val="21"/>
        </w:rPr>
        <w:t>a</w:t>
      </w:r>
      <w:r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 w:hint="eastAsia"/>
          <w:i/>
          <w:color w:val="000000"/>
          <w:szCs w:val="21"/>
        </w:rPr>
        <w:t>b</w:t>
      </w:r>
      <w:r>
        <w:rPr>
          <w:rFonts w:ascii="宋体" w:hAnsi="宋体" w:hint="eastAsia"/>
          <w:color w:val="000000"/>
          <w:szCs w:val="21"/>
        </w:rPr>
        <w:t>分别叫做点</w:t>
      </w:r>
      <w:r>
        <w:rPr>
          <w:rFonts w:ascii="宋体" w:hAnsi="宋体" w:hint="eastAsia"/>
          <w:i/>
          <w:color w:val="000000"/>
          <w:szCs w:val="21"/>
        </w:rPr>
        <w:t>P</w:t>
      </w:r>
      <w:r>
        <w:rPr>
          <w:rFonts w:ascii="宋体" w:hAnsi="宋体" w:hint="eastAsia"/>
          <w:color w:val="000000"/>
          <w:szCs w:val="21"/>
        </w:rPr>
        <w:t>的</w:t>
      </w:r>
      <w:r>
        <w:rPr>
          <w:rFonts w:ascii="宋体" w:hAnsi="宋体" w:hint="eastAsia"/>
          <w:color w:val="FF0000"/>
          <w:szCs w:val="21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FF0000"/>
          <w:szCs w:val="21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 w:hint="eastAsia"/>
          <w:color w:val="000000"/>
        </w:rPr>
        <w:t>有序数对(</w:t>
      </w:r>
      <w:r>
        <w:rPr>
          <w:rFonts w:ascii="宋体" w:hAnsi="宋体" w:hint="eastAsia"/>
          <w:i/>
          <w:color w:val="000000"/>
        </w:rPr>
        <w:t>a</w:t>
      </w:r>
      <w:r>
        <w:rPr>
          <w:rFonts w:ascii="宋体" w:hAnsi="宋体" w:hint="eastAsia"/>
          <w:color w:val="000000"/>
        </w:rPr>
        <w:t>,</w:t>
      </w:r>
      <w:r>
        <w:rPr>
          <w:rFonts w:ascii="宋体" w:hAnsi="宋体" w:hint="eastAsia"/>
          <w:i/>
          <w:color w:val="000000"/>
        </w:rPr>
        <w:t>b</w:t>
      </w:r>
      <w:r>
        <w:rPr>
          <w:rFonts w:ascii="宋体" w:hAnsi="宋体" w:hint="eastAsia"/>
          <w:color w:val="000000"/>
        </w:rPr>
        <w:t>)叫做点</w:t>
      </w:r>
      <w:r>
        <w:rPr>
          <w:rFonts w:ascii="宋体" w:hAnsi="宋体" w:hint="eastAsia"/>
          <w:i/>
          <w:color w:val="000000"/>
        </w:rPr>
        <w:t>P</w:t>
      </w:r>
      <w:r>
        <w:rPr>
          <w:rFonts w:ascii="宋体" w:hAnsi="宋体" w:hint="eastAsia"/>
          <w:color w:val="000000"/>
        </w:rPr>
        <w:t>的坐标，记作: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i/>
          <w:color w:val="FF0000"/>
          <w:u w:val="single"/>
        </w:rPr>
        <w:t xml:space="preserve"> </w:t>
      </w:r>
      <w:r>
        <w:rPr>
          <w:rFonts w:ascii="宋体" w:hAnsi="宋体" w:hint="eastAsia"/>
          <w:color w:val="000000"/>
        </w:rPr>
        <w:t>，如图2.</w:t>
      </w:r>
    </w:p>
    <w:p>
      <w:pPr>
        <w:rPr>
          <w:rFonts w:hAnsi="宋体"/>
          <w:b/>
          <w:color w:val="FF00FF"/>
        </w:rPr>
      </w:pPr>
    </w:p>
    <w:p>
      <w:pPr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r>
        <w:rPr>
          <w:rFonts w:hint="eastAsia"/>
        </w:rPr>
        <w:t>(1)表示点的坐标时，约定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写在前，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写在后，中间用“，”隔开．</w:t>
      </w:r>
    </w:p>
    <w:p>
      <w:pPr>
        <w:rPr>
          <w:rFonts w:ascii="宋体" w:hAnsi="宋体"/>
        </w:rPr>
      </w:pPr>
      <w:r>
        <w:rPr>
          <w:rFonts w:ascii="宋体" w:hAnsi="宋体" w:hint="eastAsia"/>
          <w:color w:val="000000"/>
          <w:szCs w:val="21"/>
        </w:rPr>
        <w:t>(2)</w:t>
      </w:r>
      <w:r>
        <w:rPr>
          <w:rFonts w:ascii="宋体" w:hAnsi="宋体" w:hint="eastAsia"/>
        </w:rPr>
        <w:t>点</w:t>
      </w:r>
      <w:r>
        <w:rPr>
          <w:rFonts w:ascii="宋体" w:hAnsi="宋体" w:hint="eastAsia"/>
          <w:i/>
        </w:rPr>
        <w:t>P</w:t>
      </w:r>
      <w:r>
        <w:rPr>
          <w:rFonts w:ascii="宋体" w:hAnsi="宋体" w:hint="eastAsia"/>
        </w:rPr>
        <w:t>(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>)中，|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|表示点到</w:t>
      </w:r>
      <w:r>
        <w:rPr>
          <w:rFonts w:ascii="宋体" w:hAnsi="宋体" w:hint="eastAsia"/>
          <w:i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轴的距离；|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>|表示点到</w:t>
      </w:r>
      <w:r>
        <w:rPr>
          <w:rFonts w:ascii="宋体" w:hAnsi="宋体" w:hint="eastAsia"/>
          <w:i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轴的距离.</w:t>
      </w:r>
    </w:p>
    <w:p>
      <w:pPr>
        <w:ind w:firstLine="105" w:firstLineChars="50"/>
      </w:pPr>
      <w:r>
        <w:rPr>
          <w:rFonts w:ascii="宋体" w:hAnsi="宋体" w:hint="eastAsia"/>
        </w:rPr>
        <w:t xml:space="preserve">(3) </w:t>
      </w:r>
      <w:r>
        <w:rPr>
          <w:rFonts w:hint="eastAsia"/>
        </w:rPr>
        <w:t>对于坐标平面内任意一点都有唯一的一对有序数对</w:t>
      </w:r>
      <w:r>
        <w:rPr>
          <w:rFonts w:ascii="宋体" w:hint="eastAsia"/>
        </w:rPr>
        <w:t>(</w:t>
      </w:r>
      <w:r>
        <w:rPr>
          <w:rFonts w:hint="eastAsia"/>
          <w:i/>
        </w:rPr>
        <w:t>x</w:t>
      </w:r>
      <w:r>
        <w:rPr>
          <w:rFonts w:hint="eastAsia"/>
        </w:rPr>
        <w:t>，</w:t>
      </w:r>
      <w:r>
        <w:rPr>
          <w:rFonts w:hint="eastAsia"/>
          <w:i/>
        </w:rPr>
        <w:t>y</w:t>
      </w:r>
      <w:r>
        <w:rPr>
          <w:rFonts w:ascii="宋体" w:hint="eastAsia"/>
        </w:rPr>
        <w:t>)</w:t>
      </w:r>
      <w:r>
        <w:rPr>
          <w:rFonts w:hint="eastAsia"/>
        </w:rPr>
        <w:t>和它对应</w:t>
      </w:r>
      <w:r>
        <w:rPr>
          <w:rFonts w:ascii="宋体" w:hAnsi="宋体" w:hint="eastAsia"/>
        </w:rPr>
        <w:t>,</w:t>
      </w:r>
      <w:r>
        <w:rPr>
          <w:rFonts w:hint="eastAsia"/>
        </w:rPr>
        <w:t>反过来对于任意一对有序数对，在坐标平面内都有唯一的一点与它对应，也就是说，坐标平面内的点与有序数对是一一对应的．</w:t>
      </w:r>
    </w:p>
    <w:p>
      <w:pPr>
        <w:ind w:firstLine="105" w:firstLineChars="50"/>
      </w:pPr>
    </w:p>
    <w:p>
      <w:pPr>
        <w:spacing w:line="360" w:lineRule="auto"/>
        <w:contextualSpacing/>
        <w:rPr>
          <w:rFonts w:ascii="宋体" w:hAnsi="宋体"/>
          <w:b/>
          <w:color w:val="FF6600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知识点03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坐标平面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>1. 象限</w:t>
      </w:r>
    </w:p>
    <w:p>
      <w:r>
        <w:rPr>
          <w:rFonts w:hint="eastAsia"/>
        </w:rPr>
        <w:t>建立了平面直角坐标系以后，坐标平面就被两条坐标轴分成如图所示的Ⅰ、Ⅱ、Ⅲ、Ⅳ四个部分，分别叫做第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象限、第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象限、第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象限和第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象限，如下图．</w:t>
      </w:r>
    </w:p>
    <w:p>
      <w:pPr>
        <w:ind w:firstLine="435"/>
        <w:rPr>
          <w:sz w:val="23"/>
        </w:rPr>
      </w:pPr>
      <w:r>
        <w:rPr>
          <w:sz w:val="23"/>
        </w:rPr>
        <w:drawing>
          <wp:inline distT="0" distB="0" distL="0" distR="0">
            <wp:extent cx="1294765" cy="1219200"/>
            <wp:effectExtent l="0" t="0" r="635" b="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r>
        <w:rPr>
          <w:rFonts w:hint="eastAsia"/>
        </w:rPr>
        <w:t>(1)坐标轴</w:t>
      </w:r>
      <w:r>
        <w:rPr>
          <w:rFonts w:hint="eastAsia"/>
          <w:i/>
        </w:rPr>
        <w:t>x</w:t>
      </w:r>
      <w:r>
        <w:rPr>
          <w:rFonts w:hint="eastAsia"/>
        </w:rPr>
        <w:t>轴与</w:t>
      </w:r>
      <w:r>
        <w:rPr>
          <w:rFonts w:hint="eastAsia"/>
          <w:i/>
        </w:rPr>
        <w:t>y</w:t>
      </w:r>
      <w:r>
        <w:rPr>
          <w:rFonts w:hint="eastAsia"/>
        </w:rPr>
        <w:t>轴上的点</w:t>
      </w:r>
      <w:r>
        <w:rPr>
          <w:rFonts w:ascii="宋体" w:hint="eastAsia"/>
        </w:rPr>
        <w:t>(</w:t>
      </w:r>
      <w:r>
        <w:rPr>
          <w:rFonts w:hint="eastAsia"/>
        </w:rPr>
        <w:t>包括原点</w:t>
      </w:r>
      <w:r>
        <w:rPr>
          <w:rFonts w:ascii="宋体" w:hint="eastAsia"/>
        </w:rPr>
        <w:t>)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任何象限．</w:t>
      </w:r>
    </w:p>
    <w:p>
      <w:r>
        <w:rPr>
          <w:rFonts w:ascii="宋体" w:hint="eastAsia"/>
        </w:rPr>
        <w:t>(2)按方位来说：第一象限在坐标平面的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，第二象限在左上方，第三象限在左下方，第四象限在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hint="eastAsia"/>
        </w:rPr>
        <w:t>.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>2. 坐标平面的结构</w:t>
      </w:r>
    </w:p>
    <w:p>
      <w:pPr>
        <w:rPr>
          <w:rFonts w:ascii="宋体" w:hAnsi="宋体"/>
        </w:rPr>
      </w:pPr>
      <w:r>
        <w:rPr>
          <w:rFonts w:hint="eastAsia"/>
        </w:rPr>
        <w:t>坐标平面内的点可以划分为六个区域：</w:t>
      </w:r>
      <w:r>
        <w:rPr>
          <w:rFonts w:hint="eastAsia"/>
          <w:i/>
        </w:rPr>
        <w:t>x</w:t>
      </w:r>
      <w:r>
        <w:rPr>
          <w:rFonts w:hint="eastAsia"/>
        </w:rPr>
        <w:t>轴，</w:t>
      </w:r>
      <w:r>
        <w:rPr>
          <w:rFonts w:hint="eastAsia"/>
          <w:i/>
        </w:rPr>
        <w:t>y</w:t>
      </w:r>
      <w:r>
        <w:rPr>
          <w:rFonts w:hint="eastAsia"/>
        </w:rPr>
        <w:t>轴、第一象限、第二象限、第三象限、第四象限</w:t>
      </w:r>
      <w:r>
        <w:rPr>
          <w:rFonts w:ascii="宋体" w:hAnsi="宋体" w:hint="eastAsia"/>
        </w:rPr>
        <w:t xml:space="preserve">. </w:t>
      </w:r>
      <w:r>
        <w:rPr>
          <w:rFonts w:hint="eastAsia"/>
        </w:rPr>
        <w:t>这六个区域中，除了</w:t>
      </w:r>
      <w:r>
        <w:rPr>
          <w:rFonts w:hint="eastAsia"/>
          <w:i/>
        </w:rPr>
        <w:t>x</w:t>
      </w:r>
      <w:r>
        <w:rPr>
          <w:rFonts w:hint="eastAsia"/>
        </w:rPr>
        <w:t>轴与</w:t>
      </w:r>
      <w:r>
        <w:rPr>
          <w:rFonts w:hint="eastAsia"/>
          <w:i/>
        </w:rPr>
        <w:t>y</w:t>
      </w:r>
      <w:r>
        <w:rPr>
          <w:rFonts w:hint="eastAsia"/>
        </w:rPr>
        <w:t>轴有一个公共点(原点)外，其他区域之间均没有公共点</w:t>
      </w:r>
      <w:r>
        <w:rPr>
          <w:rFonts w:ascii="宋体" w:hAnsi="宋体" w:hint="eastAsia"/>
        </w:rPr>
        <w:t>.</w:t>
      </w:r>
    </w:p>
    <w:p>
      <w:pPr>
        <w:rPr>
          <w:rFonts w:ascii="宋体" w:hAnsi="宋体"/>
        </w:rPr>
      </w:pPr>
    </w:p>
    <w:p>
      <w:pPr>
        <w:spacing w:line="360" w:lineRule="auto"/>
        <w:contextualSpacing/>
        <w:rPr>
          <w:rFonts w:ascii="宋体" w:hAnsi="宋体"/>
          <w:b/>
          <w:color w:val="FF6600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知识点03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点坐标的特征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>1.各个象限内和坐标轴上点的坐标符号规律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85"/>
        <w:gridCol w:w="1186"/>
        <w:gridCol w:w="1186"/>
        <w:gridCol w:w="1185"/>
        <w:gridCol w:w="1186"/>
        <w:gridCol w:w="1186"/>
        <w:gridCol w:w="118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点的位置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第一象限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第二象限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第三象限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第四象限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x轴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y轴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原点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横坐标符号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纵坐标符号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点的坐标符号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u w:val="single"/>
              </w:rPr>
            </w:pPr>
            <w:r>
              <w:rPr>
                <w:rFonts w:ascii="宋体" w:hAnsi="宋体" w:hint="eastAsia"/>
                <w:b/>
                <w:color w:val="FF0000"/>
                <w:u w:val="single"/>
              </w:rPr>
              <w:t xml:space="preserve">  </w:t>
            </w:r>
          </w:p>
        </w:tc>
      </w:tr>
    </w:tbl>
    <w:p/>
    <w:p>
      <w:pPr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(1)对于坐标平面内任意一个点，不在这四个象限内，就在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上.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(2)坐标轴上点的坐标特征：</w:t>
      </w:r>
      <w:r>
        <w:rPr>
          <w:rFonts w:ascii="宋体" w:hAnsi="宋体" w:hint="eastAsia"/>
          <w:i/>
        </w:rPr>
        <w:t>x</w:t>
      </w:r>
      <w:r>
        <w:rPr>
          <w:rFonts w:ascii="宋体" w:hAnsi="宋体" w:hint="eastAsia"/>
        </w:rPr>
        <w:t>轴上的点的纵坐标为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；</w:t>
      </w:r>
      <w:r>
        <w:rPr>
          <w:rFonts w:ascii="宋体" w:hAnsi="宋体" w:hint="eastAsia"/>
          <w:i/>
        </w:rPr>
        <w:t>y</w:t>
      </w:r>
      <w:r>
        <w:rPr>
          <w:rFonts w:ascii="宋体" w:hAnsi="宋体" w:hint="eastAsia"/>
        </w:rPr>
        <w:t>轴上的点的横坐标为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color w:val="FF0000"/>
          <w:u w:val="single"/>
        </w:rPr>
        <w:t xml:space="preserve">  </w:t>
      </w:r>
      <w:r>
        <w:rPr>
          <w:rFonts w:ascii="宋体" w:hAnsi="宋体" w:hint="eastAsia"/>
        </w:rPr>
        <w:t>．</w:t>
      </w:r>
    </w:p>
    <w:p>
      <w:r>
        <w:rPr>
          <w:rFonts w:ascii="宋体" w:hAnsi="宋体" w:hint="eastAsia"/>
          <w:color w:val="000000"/>
        </w:rPr>
        <w:t>(3)</w:t>
      </w:r>
      <w:r>
        <w:rPr>
          <w:rFonts w:hint="eastAsia"/>
        </w:rPr>
        <w:t>根据点的坐标的符号情况可以判断点在坐标平面上的大概位置；反之，根据点在坐标平面上的位置也可以判断点的坐标的符号情况．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>2.象限的角平分线上点坐标的特征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</w:rPr>
        <w:t>第一、三象限角平分线上点的横、纵坐标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，可表示为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；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</w:rPr>
        <w:t>第二、四象限角平分线上点的横、纵坐标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，可表示为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．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>3.关于坐标轴对称的点的坐标特征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  <w:i/>
        </w:rPr>
        <w:t>P</w:t>
      </w:r>
      <w:r>
        <w:rPr>
          <w:rFonts w:ascii="宋体" w:hAnsi="宋体" w:hint="eastAsia"/>
        </w:rPr>
        <w:t>(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>)关于</w:t>
      </w:r>
      <w:r>
        <w:rPr>
          <w:rFonts w:ascii="宋体" w:hAnsi="宋体" w:hint="eastAsia"/>
          <w:i/>
        </w:rPr>
        <w:t>x</w:t>
      </w:r>
      <w:r>
        <w:rPr>
          <w:rFonts w:ascii="宋体" w:hAnsi="宋体" w:hint="eastAsia"/>
        </w:rPr>
        <w:t>轴对称的点的坐标为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；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  <w:i/>
        </w:rPr>
        <w:t>P</w:t>
      </w:r>
      <w:r>
        <w:rPr>
          <w:rFonts w:ascii="宋体" w:hAnsi="宋体" w:hint="eastAsia"/>
        </w:rPr>
        <w:t>(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>)关于</w:t>
      </w:r>
      <w:r>
        <w:rPr>
          <w:rFonts w:ascii="宋体" w:hAnsi="宋体" w:hint="eastAsia"/>
          <w:i/>
        </w:rPr>
        <w:t>y</w:t>
      </w:r>
      <w:r>
        <w:rPr>
          <w:rFonts w:ascii="宋体" w:hAnsi="宋体" w:hint="eastAsia"/>
        </w:rPr>
        <w:t xml:space="preserve">轴对称的点的坐标为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；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  <w:i/>
        </w:rPr>
        <w:t>P</w:t>
      </w:r>
      <w:r>
        <w:rPr>
          <w:rFonts w:ascii="宋体" w:hAnsi="宋体" w:hint="eastAsia"/>
        </w:rPr>
        <w:t>(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b</w:t>
      </w:r>
      <w:r>
        <w:rPr>
          <w:rFonts w:ascii="宋体" w:hAnsi="宋体" w:hint="eastAsia"/>
        </w:rPr>
        <w:t xml:space="preserve">)关于原点对称的点的坐标为 </w:t>
      </w:r>
      <w:r>
        <w:rPr>
          <w:rFonts w:ascii="宋体" w:hAnsi="宋体" w:hint="eastAsia"/>
          <w:color w:val="FF0000"/>
          <w:u w:val="single"/>
        </w:rPr>
        <w:t xml:space="preserve"> 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</w:rPr>
        <w:t>．</w:t>
      </w:r>
    </w:p>
    <w:p>
      <w:pPr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t>4.平行于坐标轴的直线上的点</w:t>
      </w:r>
    </w:p>
    <w:p>
      <w:pPr>
        <w:ind w:firstLine="315" w:firstLineChars="15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平行于</w:t>
      </w:r>
      <w:r>
        <w:rPr>
          <w:rFonts w:ascii="宋体" w:hAnsi="宋体" w:hint="eastAsia"/>
          <w:i/>
          <w:color w:val="000000"/>
        </w:rPr>
        <w:t>x</w:t>
      </w:r>
      <w:r>
        <w:rPr>
          <w:rFonts w:ascii="宋体" w:hAnsi="宋体" w:hint="eastAsia"/>
          <w:color w:val="000000"/>
        </w:rPr>
        <w:t>轴的直线上的点的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color w:val="000000"/>
        </w:rPr>
        <w:t>相同；</w:t>
      </w:r>
    </w:p>
    <w:p>
      <w:pPr>
        <w:ind w:firstLine="315" w:firstLineChars="15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平行于</w:t>
      </w:r>
      <w:r>
        <w:rPr>
          <w:rFonts w:ascii="宋体" w:hAnsi="宋体" w:hint="eastAsia"/>
          <w:i/>
          <w:color w:val="000000"/>
        </w:rPr>
        <w:t>y</w:t>
      </w:r>
      <w:r>
        <w:rPr>
          <w:rFonts w:ascii="宋体" w:hAnsi="宋体" w:hint="eastAsia"/>
          <w:color w:val="000000"/>
        </w:rPr>
        <w:t>轴的直线上的点的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</w:t>
      </w:r>
      <w:r>
        <w:rPr>
          <w:rFonts w:ascii="宋体" w:hAnsi="宋体" w:hint="eastAsia"/>
          <w:color w:val="000000"/>
        </w:rPr>
        <w:t>相同.</w:t>
      </w:r>
    </w:p>
    <w:p>
      <w:pPr>
        <w:ind w:firstLine="315" w:firstLineChars="150"/>
        <w:rPr>
          <w:rFonts w:ascii="宋体" w:hAnsi="宋体"/>
          <w:color w:val="000000"/>
        </w:rPr>
      </w:pP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203950" cy="396875"/>
                <wp:effectExtent l="0" t="4445" r="8255" b="0"/>
                <wp:docPr id="26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03950" cy="396875"/>
                          <a:chOff x="0" y="0"/>
                          <a:chExt cx="6204511" cy="397460"/>
                        </a:xfrm>
                      </wpg:grpSpPr>
                      <pic:pic xmlns:pic="http://schemas.openxmlformats.org/drawingml/2006/picture">
                        <pic:nvPicPr>
                          <pic:cNvPr id="27" name="图形 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9" cy="39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8" name="组合 6934"/>
                        <wpg:cNvGrpSpPr/>
                        <wpg:grpSpPr>
                          <a:xfrm>
                            <a:off x="19056" y="12505"/>
                            <a:ext cx="6185455" cy="372745"/>
                            <a:chOff x="19056" y="12505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2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0170" y="12505"/>
                              <a:ext cx="3934847" cy="17280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kern w:val="24"/>
                                    <w:sz w:val="32"/>
                                    <w:szCs w:val="32"/>
                                  </w:rPr>
                                  <w:t>能力拓展</w:t>
                                </w:r>
                                <w: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  <w:br/>
                                </w:r>
                                <w: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  <w:br/>
                                </w:r>
                              </w:p>
                              <w:p>
                                <w:pPr>
                                  <w:widowControl/>
                                  <w:jc w:val="left"/>
                                  <w:rPr>
                                    <w:rFonts w:ascii="SimSun" w:eastAsia="SimSun" w:hAnsi="SimSun" w:cs="SimSun"/>
                                    <w:b/>
                                    <w:bCs/>
                                    <w:color w:val="000000"/>
                                    <w:kern w:val="0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b/>
                                    <w:bCs/>
                                    <w:color w:val="000000"/>
                                    <w:kern w:val="0"/>
                                    <w:sz w:val="30"/>
                                    <w:szCs w:val="30"/>
                                  </w:rPr>
                                  <w:t>以上内容仅为本文档的试下载部分，为可阅读页数的一半内容。如要下载或阅读全文，请访问：</w:t>
                                </w:r>
                                <w:hyperlink r:id="rId9" w:history="1">
                                  <w:r>
                                    <w:rPr>
                                      <w:rFonts w:ascii="SimSun" w:eastAsia="SimSun" w:hAnsi="SimSun" w:cs="SimSun"/>
                                      <w:b/>
                                      <w:bCs/>
                                      <w:color w:val="0000EE"/>
                                      <w:kern w:val="0"/>
                                      <w:sz w:val="30"/>
                                      <w:szCs w:val="30"/>
                                      <w:u w:val="single" w:color="0000EE"/>
                                    </w:rPr>
                                    <w:t>https://d.book118.com/467145053152006053</w:t>
                                  </w:r>
                                </w:hyperlink>
                              </w:p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0" name="直接连接符 6938"/>
                          <wps:cNvCnPr/>
                          <wps:spPr bwMode="auto">
                            <a:xfrm>
                              <a:off x="19056" y="1741974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1" name="直接连接符 6939"/>
                          <wps:cNvCnPr/>
                          <wps:spPr bwMode="auto">
                            <a:xfrm>
                              <a:off x="2000169" y="184128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73" o:spid="_x0000_i1051" style="width:489.15pt;height:31.6pt;mso-wrap-distance-bottom:0;mso-wrap-distance-left:0;mso-wrap-distance-right:0;mso-wrap-distance-top:0" coordorigin="0,0" coordsize="21600,21600">
                <v:shape id="_x0000_s1052" type="#_x0000_t75" style="width:1293;height:21600;position:absolute" filled="f" stroked="f">
                  <v:imagedata r:id="rId8" o:title=""/>
                </v:shape>
                <v:group id="_x0000_s1053" style="width:21534;height:20257;left:66;position:absolute;top:680" coordorigin="14,156" coordsize="21600,21600">
                  <v:shape id="_x0000_s1054" type="#_x0000_t202" style="width:2972;height:21583;left:1511;position:absolute;top:156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kern w:val="24"/>
                              <w:sz w:val="32"/>
                              <w:szCs w:val="32"/>
                            </w:rPr>
                            <w:t>能力拓展</w:t>
                          </w:r>
                          <w:r>
                            <w:rPr>
                              <w:kern w:val="0"/>
                              <w:sz w:val="24"/>
                              <w:szCs w:val="24"/>
                            </w:rPr>
                            <w:br/>
                          </w:r>
                          <w:r>
                            <w:rPr>
                              <w:kern w:val="0"/>
                              <w:sz w:val="24"/>
                              <w:szCs w:val="24"/>
                            </w:rPr>
                            <w:br/>
                          </w:r>
                        </w:p>
                        <w:p>
                          <w:pPr>
                            <w:widowControl/>
                            <w:jc w:val="left"/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kern w:val="0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kern w:val="0"/>
                              <w:sz w:val="30"/>
                              <w:szCs w:val="30"/>
                            </w:rPr>
                            <w:t>以上内容仅为本文档的试下载部分，为可阅读页数的一半内容。如要下载或阅读全文，请访问：</w:t>
                          </w:r>
                          <w:hyperlink r:id="rId9" w:history="1"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EE"/>
                                <w:kern w:val="0"/>
                                <w:sz w:val="30"/>
                                <w:szCs w:val="30"/>
                                <w:u w:val="single" w:color="0000EE"/>
                              </w:rPr>
                              <w:t>https://d.book118.com/467145053152006053</w:t>
                            </w:r>
                          </w:hyperlink>
                        </w:p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shape>
                  <v:line id="_x0000_s1055" style="position:absolute;v-text-anchor:top" from="14,21756" to="21614,21756" fillcolor="this" stroked="t" strokecolor="#0070c0" strokeweight="1.25pt"/>
                  <v:line id="_x0000_s1056" style="position:absolute;v-text-anchor:top" from="1511,2300" to="4190,2300" fillcolor="this" stroked="t" strokecolor="#0070c0" strokeweight="0.75pt"/>
                </v:group>
              </v:group>
            </w:pict>
          </mc:Fallback>
        </mc:AlternateContent>
      </w: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84612"/>
    <w:rsid w:val="00091155"/>
    <w:rsid w:val="00097D94"/>
    <w:rsid w:val="000B0C15"/>
    <w:rsid w:val="000C12F2"/>
    <w:rsid w:val="000D2485"/>
    <w:rsid w:val="000E70CB"/>
    <w:rsid w:val="000F0F4A"/>
    <w:rsid w:val="00163CC7"/>
    <w:rsid w:val="001E0956"/>
    <w:rsid w:val="001E3CED"/>
    <w:rsid w:val="0021215B"/>
    <w:rsid w:val="00284B56"/>
    <w:rsid w:val="00287868"/>
    <w:rsid w:val="00305F6C"/>
    <w:rsid w:val="00361B7A"/>
    <w:rsid w:val="003B4ABA"/>
    <w:rsid w:val="003D2DF6"/>
    <w:rsid w:val="004151FC"/>
    <w:rsid w:val="00461E4C"/>
    <w:rsid w:val="00480E7B"/>
    <w:rsid w:val="00481CE2"/>
    <w:rsid w:val="004C362B"/>
    <w:rsid w:val="004D3A57"/>
    <w:rsid w:val="004F0625"/>
    <w:rsid w:val="00512B4F"/>
    <w:rsid w:val="00561470"/>
    <w:rsid w:val="005A290D"/>
    <w:rsid w:val="005D5C93"/>
    <w:rsid w:val="005D5FCF"/>
    <w:rsid w:val="005E7387"/>
    <w:rsid w:val="00651941"/>
    <w:rsid w:val="00654696"/>
    <w:rsid w:val="00665040"/>
    <w:rsid w:val="006C28F3"/>
    <w:rsid w:val="006D049B"/>
    <w:rsid w:val="006F4A5E"/>
    <w:rsid w:val="006F77D2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11272"/>
    <w:rsid w:val="00921E21"/>
    <w:rsid w:val="00947EE4"/>
    <w:rsid w:val="009B308D"/>
    <w:rsid w:val="009C5289"/>
    <w:rsid w:val="009F1F40"/>
    <w:rsid w:val="00AE79D9"/>
    <w:rsid w:val="00B271A9"/>
    <w:rsid w:val="00B5722B"/>
    <w:rsid w:val="00B61C55"/>
    <w:rsid w:val="00B80DA0"/>
    <w:rsid w:val="00BA1D1A"/>
    <w:rsid w:val="00BC6D4D"/>
    <w:rsid w:val="00C02FC6"/>
    <w:rsid w:val="00C136D8"/>
    <w:rsid w:val="00CD24AC"/>
    <w:rsid w:val="00CF58A2"/>
    <w:rsid w:val="00D261D5"/>
    <w:rsid w:val="00D30FC1"/>
    <w:rsid w:val="00D55DB0"/>
    <w:rsid w:val="00D7728D"/>
    <w:rsid w:val="00DD3CAD"/>
    <w:rsid w:val="00E31DF8"/>
    <w:rsid w:val="00E66E86"/>
    <w:rsid w:val="00E93FC5"/>
    <w:rsid w:val="00F008A7"/>
    <w:rsid w:val="00F03150"/>
    <w:rsid w:val="00F0718D"/>
    <w:rsid w:val="00F13D80"/>
    <w:rsid w:val="00F37FB7"/>
    <w:rsid w:val="00F42720"/>
    <w:rsid w:val="00F568A8"/>
    <w:rsid w:val="00FE74E8"/>
    <w:rsid w:val="00FF7A50"/>
    <w:rsid w:val="13A45C9C"/>
    <w:rsid w:val="35CC364A"/>
    <w:rsid w:val="76790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uiPriority w:val="99"/>
    <w:semiHidden/>
    <w:unhideWhenUsed/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0"/>
    </w:rPr>
  </w:style>
  <w:style w:type="table" w:styleId="TableGrid">
    <w:name w:val="Table Grid"/>
    <w:basedOn w:val="TableNormal"/>
    <w:autoRedefine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 w:eastAsia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  <w:style w:type="character" w:customStyle="1" w:styleId="biaoti031">
    <w:name w:val="biaoti031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character" w:customStyle="1" w:styleId="biaoti051">
    <w:name w:val="biaoti051"/>
    <w:autoRedefine/>
    <w:qFormat/>
    <w:rPr>
      <w:b/>
      <w:bCs/>
      <w:color w:val="FF00FF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TableGrid0">
    <w:name w:val="Table Grid_0"/>
    <w:basedOn w:val="TableNormal"/>
    <w:autoRedefine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hyperlink" Target="https://d.book118.com/467145053152006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1927</Words>
  <Characters>10988</Characters>
  <Application>Microsoft Office Word</Application>
  <DocSecurity>0</DocSecurity>
  <Lines>91</Lines>
  <Paragraphs>25</Paragraphs>
  <ScaleCrop>false</ScaleCrop>
  <Company/>
  <LinksUpToDate>false</LinksUpToDate>
  <CharactersWithSpaces>12890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4</cp:revision>
  <dcterms:created xsi:type="dcterms:W3CDTF">2022-02-19T08:01:00Z</dcterms:created>
  <dcterms:modified xsi:type="dcterms:W3CDTF">2024-03-06T01:34:16Z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12A242CCA37D4E88ABB03A335FDFE42D_13</vt:lpwstr>
  </property>
  <property fmtid="{D5CDD505-2E9C-101B-9397-08002B2CF9AE}" pid="3" name="KSOProductBuildVer">
    <vt:lpwstr>2052-12.1.0.16364</vt:lpwstr>
  </property>
</Properties>
</file>