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定量秤相关行业项目成效实现方案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88" w:history="1">
        <w:r>
          <w:rPr>
            <w:rFonts w:ascii="仿宋" w:eastAsia="仿宋" w:hAnsi="仿宋" w:cs="仿宋" w:hint="eastAsia"/>
            <w:lang w:eastAsia="zh-CN"/>
          </w:rPr>
          <w:t>序言</w:t>
        </w:r>
        <w:r>
          <w:tab/>
        </w:r>
        <w:r>
          <w:fldChar w:fldCharType="begin"/>
        </w:r>
        <w:r>
          <w:instrText xml:space="preserve"> PAGEREF _Toc3688 \h </w:instrText>
        </w:r>
        <w:r>
          <w:fldChar w:fldCharType="separate"/>
        </w:r>
        <w:r>
          <w:t>3</w:t>
        </w:r>
        <w:r>
          <w:fldChar w:fldCharType="end"/>
        </w:r>
      </w:hyperlink>
    </w:p>
    <w:p>
      <w:pPr>
        <w:pStyle w:val="TOC1"/>
        <w:tabs>
          <w:tab w:val="right" w:leader="dot" w:pos="8306"/>
        </w:tabs>
      </w:pPr>
      <w:hyperlink w:anchor="_Toc9727" w:history="1">
        <w:r>
          <w:rPr>
            <w:rFonts w:ascii="仿宋" w:eastAsia="仿宋" w:hAnsi="仿宋" w:cs="仿宋" w:hint="eastAsia"/>
            <w:lang w:eastAsia="zh-CN"/>
          </w:rPr>
          <w:t>一、定量秤概述</w:t>
        </w:r>
        <w:r>
          <w:tab/>
        </w:r>
        <w:r>
          <w:fldChar w:fldCharType="begin"/>
        </w:r>
        <w:r>
          <w:instrText xml:space="preserve"> PAGEREF _Toc9727 \h </w:instrText>
        </w:r>
        <w:r>
          <w:fldChar w:fldCharType="separate"/>
        </w:r>
        <w:r>
          <w:t>3</w:t>
        </w:r>
        <w:r>
          <w:fldChar w:fldCharType="end"/>
        </w:r>
      </w:hyperlink>
    </w:p>
    <w:p>
      <w:pPr>
        <w:pStyle w:val="TOC2"/>
        <w:tabs>
          <w:tab w:val="right" w:leader="dot" w:pos="8306"/>
        </w:tabs>
      </w:pPr>
      <w:hyperlink w:anchor="_Toc5730" w:history="1">
        <w:r>
          <w:rPr>
            <w:rFonts w:ascii="仿宋" w:eastAsia="仿宋" w:hAnsi="仿宋" w:cs="仿宋" w:hint="eastAsia"/>
            <w:lang w:eastAsia="zh-CN"/>
          </w:rPr>
          <w:t>(一)、定量秤项目名称及建设性质</w:t>
        </w:r>
        <w:r>
          <w:tab/>
        </w:r>
        <w:r>
          <w:fldChar w:fldCharType="begin"/>
        </w:r>
        <w:r>
          <w:instrText xml:space="preserve"> PAGEREF _Toc5730 \h </w:instrText>
        </w:r>
        <w:r>
          <w:fldChar w:fldCharType="separate"/>
        </w:r>
        <w:r>
          <w:t>3</w:t>
        </w:r>
        <w:r>
          <w:fldChar w:fldCharType="end"/>
        </w:r>
      </w:hyperlink>
    </w:p>
    <w:p>
      <w:pPr>
        <w:pStyle w:val="TOC2"/>
        <w:tabs>
          <w:tab w:val="right" w:leader="dot" w:pos="8306"/>
        </w:tabs>
      </w:pPr>
      <w:hyperlink w:anchor="_Toc5619" w:history="1">
        <w:r>
          <w:rPr>
            <w:rFonts w:ascii="仿宋" w:eastAsia="仿宋" w:hAnsi="仿宋" w:cs="仿宋" w:hint="eastAsia"/>
            <w:lang w:eastAsia="zh-CN"/>
          </w:rPr>
          <w:t>(二)、定量秤项目承办单位背景分析</w:t>
        </w:r>
        <w:r>
          <w:tab/>
        </w:r>
        <w:r>
          <w:fldChar w:fldCharType="begin"/>
        </w:r>
        <w:r>
          <w:instrText xml:space="preserve"> PAGEREF _Toc5619 \h </w:instrText>
        </w:r>
        <w:r>
          <w:fldChar w:fldCharType="separate"/>
        </w:r>
        <w:r>
          <w:t>4</w:t>
        </w:r>
        <w:r>
          <w:fldChar w:fldCharType="end"/>
        </w:r>
      </w:hyperlink>
    </w:p>
    <w:p>
      <w:pPr>
        <w:pStyle w:val="TOC2"/>
        <w:tabs>
          <w:tab w:val="right" w:leader="dot" w:pos="8306"/>
        </w:tabs>
      </w:pPr>
      <w:hyperlink w:anchor="_Toc644" w:history="1">
        <w:r>
          <w:rPr>
            <w:rFonts w:ascii="仿宋" w:eastAsia="仿宋" w:hAnsi="仿宋" w:cs="仿宋" w:hint="eastAsia"/>
            <w:lang w:eastAsia="zh-CN"/>
          </w:rPr>
          <w:t>(三)、战略合作单位</w:t>
        </w:r>
        <w:r>
          <w:tab/>
        </w:r>
        <w:r>
          <w:fldChar w:fldCharType="begin"/>
        </w:r>
        <w:r>
          <w:instrText xml:space="preserve"> PAGEREF _Toc644 \h </w:instrText>
        </w:r>
        <w:r>
          <w:fldChar w:fldCharType="separate"/>
        </w:r>
        <w:r>
          <w:t>4</w:t>
        </w:r>
        <w:r>
          <w:fldChar w:fldCharType="end"/>
        </w:r>
      </w:hyperlink>
    </w:p>
    <w:p>
      <w:pPr>
        <w:pStyle w:val="TOC2"/>
        <w:tabs>
          <w:tab w:val="right" w:leader="dot" w:pos="8306"/>
        </w:tabs>
      </w:pPr>
      <w:hyperlink w:anchor="_Toc8880" w:history="1">
        <w:r>
          <w:rPr>
            <w:rFonts w:ascii="仿宋" w:eastAsia="仿宋" w:hAnsi="仿宋" w:cs="仿宋" w:hint="eastAsia"/>
            <w:lang w:eastAsia="zh-CN"/>
          </w:rPr>
          <w:t>(四)、定量秤项目提出的理由</w:t>
        </w:r>
        <w:r>
          <w:tab/>
        </w:r>
        <w:r>
          <w:fldChar w:fldCharType="begin"/>
        </w:r>
        <w:r>
          <w:instrText xml:space="preserve"> PAGEREF _Toc8880 \h </w:instrText>
        </w:r>
        <w:r>
          <w:fldChar w:fldCharType="separate"/>
        </w:r>
        <w:r>
          <w:t>4</w:t>
        </w:r>
        <w:r>
          <w:fldChar w:fldCharType="end"/>
        </w:r>
      </w:hyperlink>
    </w:p>
    <w:p>
      <w:pPr>
        <w:pStyle w:val="TOC2"/>
        <w:tabs>
          <w:tab w:val="right" w:leader="dot" w:pos="8306"/>
        </w:tabs>
      </w:pPr>
      <w:hyperlink w:anchor="_Toc22916" w:history="1">
        <w:r>
          <w:rPr>
            <w:rFonts w:ascii="仿宋" w:eastAsia="仿宋" w:hAnsi="仿宋" w:cs="仿宋" w:hint="eastAsia"/>
            <w:lang w:eastAsia="zh-CN"/>
          </w:rPr>
          <w:t>(五)、定量秤项目选址及用地综述</w:t>
        </w:r>
        <w:r>
          <w:tab/>
        </w:r>
        <w:r>
          <w:fldChar w:fldCharType="begin"/>
        </w:r>
        <w:r>
          <w:instrText xml:space="preserve"> PAGEREF _Toc22916 \h </w:instrText>
        </w:r>
        <w:r>
          <w:fldChar w:fldCharType="separate"/>
        </w:r>
        <w:r>
          <w:t>5</w:t>
        </w:r>
        <w:r>
          <w:fldChar w:fldCharType="end"/>
        </w:r>
      </w:hyperlink>
    </w:p>
    <w:p>
      <w:pPr>
        <w:pStyle w:val="TOC2"/>
        <w:tabs>
          <w:tab w:val="right" w:leader="dot" w:pos="8306"/>
        </w:tabs>
      </w:pPr>
      <w:hyperlink w:anchor="_Toc21554" w:history="1">
        <w:r>
          <w:rPr>
            <w:rFonts w:ascii="仿宋" w:eastAsia="仿宋" w:hAnsi="仿宋" w:cs="仿宋" w:hint="eastAsia"/>
            <w:lang w:eastAsia="zh-CN"/>
          </w:rPr>
          <w:t>(六)、土建工程建设指标</w:t>
        </w:r>
        <w:r>
          <w:tab/>
        </w:r>
        <w:r>
          <w:fldChar w:fldCharType="begin"/>
        </w:r>
        <w:r>
          <w:instrText xml:space="preserve"> PAGEREF _Toc21554 \h </w:instrText>
        </w:r>
        <w:r>
          <w:fldChar w:fldCharType="separate"/>
        </w:r>
        <w:r>
          <w:t>6</w:t>
        </w:r>
        <w:r>
          <w:fldChar w:fldCharType="end"/>
        </w:r>
      </w:hyperlink>
    </w:p>
    <w:p>
      <w:pPr>
        <w:pStyle w:val="TOC2"/>
        <w:tabs>
          <w:tab w:val="right" w:leader="dot" w:pos="8306"/>
        </w:tabs>
      </w:pPr>
      <w:hyperlink w:anchor="_Toc5915" w:history="1">
        <w:r>
          <w:rPr>
            <w:rFonts w:ascii="仿宋" w:eastAsia="仿宋" w:hAnsi="仿宋" w:cs="仿宋" w:hint="eastAsia"/>
            <w:lang w:eastAsia="zh-CN"/>
          </w:rPr>
          <w:t>(七)、设备购置</w:t>
        </w:r>
        <w:r>
          <w:tab/>
        </w:r>
        <w:r>
          <w:fldChar w:fldCharType="begin"/>
        </w:r>
        <w:r>
          <w:instrText xml:space="preserve"> PAGEREF _Toc5915 \h </w:instrText>
        </w:r>
        <w:r>
          <w:fldChar w:fldCharType="separate"/>
        </w:r>
        <w:r>
          <w:t>6</w:t>
        </w:r>
        <w:r>
          <w:fldChar w:fldCharType="end"/>
        </w:r>
      </w:hyperlink>
    </w:p>
    <w:p>
      <w:pPr>
        <w:pStyle w:val="TOC2"/>
        <w:tabs>
          <w:tab w:val="right" w:leader="dot" w:pos="8306"/>
        </w:tabs>
      </w:pPr>
      <w:hyperlink w:anchor="_Toc17461" w:history="1">
        <w:r>
          <w:rPr>
            <w:rFonts w:ascii="仿宋" w:eastAsia="仿宋" w:hAnsi="仿宋" w:cs="仿宋" w:hint="eastAsia"/>
            <w:lang w:eastAsia="zh-CN"/>
          </w:rPr>
          <w:t>(八)、产品规划方案</w:t>
        </w:r>
        <w:r>
          <w:tab/>
        </w:r>
        <w:r>
          <w:fldChar w:fldCharType="begin"/>
        </w:r>
        <w:r>
          <w:instrText xml:space="preserve"> PAGEREF _Toc17461 \h </w:instrText>
        </w:r>
        <w:r>
          <w:fldChar w:fldCharType="separate"/>
        </w:r>
        <w:r>
          <w:t>7</w:t>
        </w:r>
        <w:r>
          <w:fldChar w:fldCharType="end"/>
        </w:r>
      </w:hyperlink>
    </w:p>
    <w:p>
      <w:pPr>
        <w:pStyle w:val="TOC2"/>
        <w:tabs>
          <w:tab w:val="right" w:leader="dot" w:pos="8306"/>
        </w:tabs>
      </w:pPr>
      <w:hyperlink w:anchor="_Toc28505" w:history="1">
        <w:r>
          <w:rPr>
            <w:rFonts w:ascii="仿宋" w:eastAsia="仿宋" w:hAnsi="仿宋" w:cs="仿宋" w:hint="eastAsia"/>
            <w:lang w:eastAsia="zh-CN"/>
          </w:rPr>
          <w:t>(九)、原材料供应</w:t>
        </w:r>
        <w:r>
          <w:tab/>
        </w:r>
        <w:r>
          <w:fldChar w:fldCharType="begin"/>
        </w:r>
        <w:r>
          <w:instrText xml:space="preserve"> PAGEREF _Toc28505 \h </w:instrText>
        </w:r>
        <w:r>
          <w:fldChar w:fldCharType="separate"/>
        </w:r>
        <w:r>
          <w:t>7</w:t>
        </w:r>
        <w:r>
          <w:fldChar w:fldCharType="end"/>
        </w:r>
      </w:hyperlink>
    </w:p>
    <w:p>
      <w:pPr>
        <w:pStyle w:val="TOC2"/>
        <w:tabs>
          <w:tab w:val="right" w:leader="dot" w:pos="8306"/>
        </w:tabs>
      </w:pPr>
      <w:hyperlink w:anchor="_Toc23236" w:history="1">
        <w:r>
          <w:rPr>
            <w:rFonts w:ascii="仿宋" w:eastAsia="仿宋" w:hAnsi="仿宋" w:cs="仿宋" w:hint="eastAsia"/>
            <w:lang w:eastAsia="zh-CN"/>
          </w:rPr>
          <w:t>(十)、定量秤项目能耗分析</w:t>
        </w:r>
        <w:r>
          <w:tab/>
        </w:r>
        <w:r>
          <w:fldChar w:fldCharType="begin"/>
        </w:r>
        <w:r>
          <w:instrText xml:space="preserve"> PAGEREF _Toc23236 \h </w:instrText>
        </w:r>
        <w:r>
          <w:fldChar w:fldCharType="separate"/>
        </w:r>
        <w:r>
          <w:t>8</w:t>
        </w:r>
        <w:r>
          <w:fldChar w:fldCharType="end"/>
        </w:r>
      </w:hyperlink>
    </w:p>
    <w:p>
      <w:pPr>
        <w:pStyle w:val="TOC2"/>
        <w:tabs>
          <w:tab w:val="right" w:leader="dot" w:pos="8306"/>
        </w:tabs>
      </w:pPr>
      <w:hyperlink w:anchor="_Toc1392" w:history="1">
        <w:r>
          <w:rPr>
            <w:rFonts w:ascii="仿宋" w:eastAsia="仿宋" w:hAnsi="仿宋" w:cs="仿宋" w:hint="eastAsia"/>
            <w:lang w:eastAsia="zh-CN"/>
          </w:rPr>
          <w:t>(十一)、环境保护</w:t>
        </w:r>
        <w:r>
          <w:tab/>
        </w:r>
        <w:r>
          <w:fldChar w:fldCharType="begin"/>
        </w:r>
        <w:r>
          <w:instrText xml:space="preserve"> PAGEREF _Toc1392 \h </w:instrText>
        </w:r>
        <w:r>
          <w:fldChar w:fldCharType="separate"/>
        </w:r>
        <w:r>
          <w:t>9</w:t>
        </w:r>
        <w:r>
          <w:fldChar w:fldCharType="end"/>
        </w:r>
      </w:hyperlink>
    </w:p>
    <w:p>
      <w:pPr>
        <w:pStyle w:val="TOC2"/>
        <w:tabs>
          <w:tab w:val="right" w:leader="dot" w:pos="8306"/>
        </w:tabs>
      </w:pPr>
      <w:hyperlink w:anchor="_Toc25683" w:history="1">
        <w:r>
          <w:rPr>
            <w:rFonts w:ascii="仿宋" w:eastAsia="仿宋" w:hAnsi="仿宋" w:cs="仿宋" w:hint="eastAsia"/>
            <w:lang w:eastAsia="zh-CN"/>
          </w:rPr>
          <w:t>(十二)、定量秤项目建设符合性</w:t>
        </w:r>
        <w:r>
          <w:tab/>
        </w:r>
        <w:r>
          <w:fldChar w:fldCharType="begin"/>
        </w:r>
        <w:r>
          <w:instrText xml:space="preserve"> PAGEREF _Toc25683 \h </w:instrText>
        </w:r>
        <w:r>
          <w:fldChar w:fldCharType="separate"/>
        </w:r>
        <w:r>
          <w:t>10</w:t>
        </w:r>
        <w:r>
          <w:fldChar w:fldCharType="end"/>
        </w:r>
      </w:hyperlink>
    </w:p>
    <w:p>
      <w:pPr>
        <w:pStyle w:val="TOC2"/>
        <w:tabs>
          <w:tab w:val="right" w:leader="dot" w:pos="8306"/>
        </w:tabs>
      </w:pPr>
      <w:hyperlink w:anchor="_Toc31207" w:history="1">
        <w:r>
          <w:rPr>
            <w:rFonts w:ascii="仿宋" w:eastAsia="仿宋" w:hAnsi="仿宋" w:cs="仿宋" w:hint="eastAsia"/>
            <w:lang w:eastAsia="zh-CN"/>
          </w:rPr>
          <w:t>(十三)、定量秤项目进度规划</w:t>
        </w:r>
        <w:r>
          <w:tab/>
        </w:r>
        <w:r>
          <w:fldChar w:fldCharType="begin"/>
        </w:r>
        <w:r>
          <w:instrText xml:space="preserve"> PAGEREF _Toc31207 \h </w:instrText>
        </w:r>
        <w:r>
          <w:fldChar w:fldCharType="separate"/>
        </w:r>
        <w:r>
          <w:t>11</w:t>
        </w:r>
        <w:r>
          <w:fldChar w:fldCharType="end"/>
        </w:r>
      </w:hyperlink>
    </w:p>
    <w:p>
      <w:pPr>
        <w:pStyle w:val="TOC2"/>
        <w:tabs>
          <w:tab w:val="right" w:leader="dot" w:pos="8306"/>
        </w:tabs>
      </w:pPr>
      <w:hyperlink w:anchor="_Toc30121" w:history="1">
        <w:r>
          <w:rPr>
            <w:rFonts w:ascii="仿宋" w:eastAsia="仿宋" w:hAnsi="仿宋" w:cs="仿宋" w:hint="eastAsia"/>
            <w:lang w:eastAsia="zh-CN"/>
          </w:rPr>
          <w:t>(十四)、投资估算及经济效益分析</w:t>
        </w:r>
        <w:r>
          <w:tab/>
        </w:r>
        <w:r>
          <w:fldChar w:fldCharType="begin"/>
        </w:r>
        <w:r>
          <w:instrText xml:space="preserve"> PAGEREF _Toc30121 \h </w:instrText>
        </w:r>
        <w:r>
          <w:fldChar w:fldCharType="separate"/>
        </w:r>
        <w:r>
          <w:t>12</w:t>
        </w:r>
        <w:r>
          <w:fldChar w:fldCharType="end"/>
        </w:r>
      </w:hyperlink>
    </w:p>
    <w:p>
      <w:pPr>
        <w:pStyle w:val="TOC2"/>
        <w:tabs>
          <w:tab w:val="right" w:leader="dot" w:pos="8306"/>
        </w:tabs>
      </w:pPr>
      <w:hyperlink w:anchor="_Toc4948" w:history="1">
        <w:r>
          <w:rPr>
            <w:rFonts w:ascii="仿宋" w:eastAsia="仿宋" w:hAnsi="仿宋" w:cs="仿宋" w:hint="eastAsia"/>
            <w:lang w:eastAsia="zh-CN"/>
          </w:rPr>
          <w:t>(十五)、报告说明</w:t>
        </w:r>
        <w:r>
          <w:tab/>
        </w:r>
        <w:r>
          <w:fldChar w:fldCharType="begin"/>
        </w:r>
        <w:r>
          <w:instrText xml:space="preserve"> PAGEREF _Toc4948 \h </w:instrText>
        </w:r>
        <w:r>
          <w:fldChar w:fldCharType="separate"/>
        </w:r>
        <w:r>
          <w:t>12</w:t>
        </w:r>
        <w:r>
          <w:fldChar w:fldCharType="end"/>
        </w:r>
      </w:hyperlink>
    </w:p>
    <w:p>
      <w:pPr>
        <w:pStyle w:val="TOC2"/>
        <w:tabs>
          <w:tab w:val="right" w:leader="dot" w:pos="8306"/>
        </w:tabs>
      </w:pPr>
      <w:hyperlink w:anchor="_Toc29738" w:history="1">
        <w:r>
          <w:rPr>
            <w:rFonts w:ascii="仿宋" w:eastAsia="仿宋" w:hAnsi="仿宋" w:cs="仿宋" w:hint="eastAsia"/>
            <w:lang w:eastAsia="zh-CN"/>
          </w:rPr>
          <w:t>(十六)、定量秤项目评价</w:t>
        </w:r>
        <w:r>
          <w:tab/>
        </w:r>
        <w:r>
          <w:fldChar w:fldCharType="begin"/>
        </w:r>
        <w:r>
          <w:instrText xml:space="preserve"> PAGEREF _Toc29738 \h </w:instrText>
        </w:r>
        <w:r>
          <w:fldChar w:fldCharType="separate"/>
        </w:r>
        <w:r>
          <w:t>13</w:t>
        </w:r>
        <w:r>
          <w:fldChar w:fldCharType="end"/>
        </w:r>
      </w:hyperlink>
    </w:p>
    <w:p>
      <w:pPr>
        <w:pStyle w:val="TOC1"/>
        <w:tabs>
          <w:tab w:val="right" w:leader="dot" w:pos="8306"/>
        </w:tabs>
      </w:pPr>
      <w:hyperlink w:anchor="_Toc7703" w:history="1">
        <w:r>
          <w:rPr>
            <w:rFonts w:ascii="仿宋" w:eastAsia="仿宋" w:hAnsi="仿宋" w:cs="仿宋" w:hint="eastAsia"/>
            <w:lang w:eastAsia="zh-CN"/>
          </w:rPr>
          <w:t>二、背景和必要性研究</w:t>
        </w:r>
        <w:r>
          <w:tab/>
        </w:r>
        <w:r>
          <w:fldChar w:fldCharType="begin"/>
        </w:r>
        <w:r>
          <w:instrText xml:space="preserve"> PAGEREF _Toc7703 \h </w:instrText>
        </w:r>
        <w:r>
          <w:fldChar w:fldCharType="separate"/>
        </w:r>
        <w:r>
          <w:t>14</w:t>
        </w:r>
        <w:r>
          <w:fldChar w:fldCharType="end"/>
        </w:r>
      </w:hyperlink>
    </w:p>
    <w:p>
      <w:pPr>
        <w:pStyle w:val="TOC2"/>
        <w:tabs>
          <w:tab w:val="right" w:leader="dot" w:pos="8306"/>
        </w:tabs>
      </w:pPr>
      <w:hyperlink w:anchor="_Toc3379" w:history="1">
        <w:r>
          <w:rPr>
            <w:rFonts w:ascii="仿宋" w:eastAsia="仿宋" w:hAnsi="仿宋" w:cs="仿宋" w:hint="eastAsia"/>
            <w:lang w:eastAsia="zh-CN"/>
          </w:rPr>
          <w:t>(一)、定量秤项目承办单位背景分析</w:t>
        </w:r>
        <w:r>
          <w:tab/>
        </w:r>
        <w:r>
          <w:fldChar w:fldCharType="begin"/>
        </w:r>
        <w:r>
          <w:instrText xml:space="preserve"> PAGEREF _Toc3379 \h </w:instrText>
        </w:r>
        <w:r>
          <w:fldChar w:fldCharType="separate"/>
        </w:r>
        <w:r>
          <w:t>14</w:t>
        </w:r>
        <w:r>
          <w:fldChar w:fldCharType="end"/>
        </w:r>
      </w:hyperlink>
    </w:p>
    <w:p>
      <w:pPr>
        <w:pStyle w:val="TOC2"/>
        <w:tabs>
          <w:tab w:val="right" w:leader="dot" w:pos="8306"/>
        </w:tabs>
      </w:pPr>
      <w:hyperlink w:anchor="_Toc17061" w:history="1">
        <w:r>
          <w:rPr>
            <w:rFonts w:ascii="仿宋" w:eastAsia="仿宋" w:hAnsi="仿宋" w:cs="仿宋" w:hint="eastAsia"/>
            <w:lang w:eastAsia="zh-CN"/>
          </w:rPr>
          <w:t>(二)、产业政策及发展规划</w:t>
        </w:r>
        <w:r>
          <w:tab/>
        </w:r>
        <w:r>
          <w:fldChar w:fldCharType="begin"/>
        </w:r>
        <w:r>
          <w:instrText xml:space="preserve"> PAGEREF _Toc17061 \h </w:instrText>
        </w:r>
        <w:r>
          <w:fldChar w:fldCharType="separate"/>
        </w:r>
        <w:r>
          <w:t>16</w:t>
        </w:r>
        <w:r>
          <w:fldChar w:fldCharType="end"/>
        </w:r>
      </w:hyperlink>
    </w:p>
    <w:p>
      <w:pPr>
        <w:pStyle w:val="TOC2"/>
        <w:tabs>
          <w:tab w:val="right" w:leader="dot" w:pos="8306"/>
        </w:tabs>
      </w:pPr>
      <w:hyperlink w:anchor="_Toc32175" w:history="1">
        <w:r>
          <w:rPr>
            <w:rFonts w:ascii="仿宋" w:eastAsia="仿宋" w:hAnsi="仿宋" w:cs="仿宋" w:hint="eastAsia"/>
            <w:lang w:eastAsia="zh-CN"/>
          </w:rPr>
          <w:t>(三)、鼓励中小企业发展</w:t>
        </w:r>
        <w:r>
          <w:tab/>
        </w:r>
        <w:r>
          <w:fldChar w:fldCharType="begin"/>
        </w:r>
        <w:r>
          <w:instrText xml:space="preserve"> PAGEREF _Toc32175 \h </w:instrText>
        </w:r>
        <w:r>
          <w:fldChar w:fldCharType="separate"/>
        </w:r>
        <w:r>
          <w:t>17</w:t>
        </w:r>
        <w:r>
          <w:fldChar w:fldCharType="end"/>
        </w:r>
      </w:hyperlink>
    </w:p>
    <w:p>
      <w:pPr>
        <w:pStyle w:val="TOC2"/>
        <w:tabs>
          <w:tab w:val="right" w:leader="dot" w:pos="8306"/>
        </w:tabs>
      </w:pPr>
      <w:hyperlink w:anchor="_Toc20319" w:history="1">
        <w:r>
          <w:rPr>
            <w:rFonts w:ascii="仿宋" w:eastAsia="仿宋" w:hAnsi="仿宋" w:cs="仿宋" w:hint="eastAsia"/>
            <w:lang w:eastAsia="zh-CN"/>
          </w:rPr>
          <w:t>(四)、宏观经济形势分析</w:t>
        </w:r>
        <w:r>
          <w:tab/>
        </w:r>
        <w:r>
          <w:fldChar w:fldCharType="begin"/>
        </w:r>
        <w:r>
          <w:instrText xml:space="preserve"> PAGEREF _Toc20319 \h </w:instrText>
        </w:r>
        <w:r>
          <w:fldChar w:fldCharType="separate"/>
        </w:r>
        <w:r>
          <w:t>18</w:t>
        </w:r>
        <w:r>
          <w:fldChar w:fldCharType="end"/>
        </w:r>
      </w:hyperlink>
    </w:p>
    <w:p>
      <w:pPr>
        <w:pStyle w:val="TOC2"/>
        <w:tabs>
          <w:tab w:val="right" w:leader="dot" w:pos="8306"/>
        </w:tabs>
      </w:pPr>
      <w:hyperlink w:anchor="_Toc21269" w:history="1">
        <w:r>
          <w:rPr>
            <w:rFonts w:ascii="仿宋" w:eastAsia="仿宋" w:hAnsi="仿宋" w:cs="仿宋" w:hint="eastAsia"/>
            <w:lang w:eastAsia="zh-CN"/>
          </w:rPr>
          <w:t>(五)、区域经济发展概况</w:t>
        </w:r>
        <w:r>
          <w:tab/>
        </w:r>
        <w:r>
          <w:fldChar w:fldCharType="begin"/>
        </w:r>
        <w:r>
          <w:instrText xml:space="preserve"> PAGEREF _Toc21269 \h </w:instrText>
        </w:r>
        <w:r>
          <w:fldChar w:fldCharType="separate"/>
        </w:r>
        <w:r>
          <w:t>19</w:t>
        </w:r>
        <w:r>
          <w:fldChar w:fldCharType="end"/>
        </w:r>
      </w:hyperlink>
    </w:p>
    <w:p>
      <w:pPr>
        <w:pStyle w:val="TOC2"/>
        <w:tabs>
          <w:tab w:val="right" w:leader="dot" w:pos="8306"/>
        </w:tabs>
      </w:pPr>
      <w:hyperlink w:anchor="_Toc6677" w:history="1">
        <w:r>
          <w:rPr>
            <w:rFonts w:ascii="仿宋" w:eastAsia="仿宋" w:hAnsi="仿宋" w:cs="仿宋" w:hint="eastAsia"/>
            <w:lang w:eastAsia="zh-CN"/>
          </w:rPr>
          <w:t>(六)、定量秤项目必要性分析</w:t>
        </w:r>
        <w:r>
          <w:tab/>
        </w:r>
        <w:r>
          <w:fldChar w:fldCharType="begin"/>
        </w:r>
        <w:r>
          <w:instrText xml:space="preserve"> PAGEREF _Toc6677 \h </w:instrText>
        </w:r>
        <w:r>
          <w:fldChar w:fldCharType="separate"/>
        </w:r>
        <w:r>
          <w:t>20</w:t>
        </w:r>
        <w:r>
          <w:fldChar w:fldCharType="end"/>
        </w:r>
      </w:hyperlink>
    </w:p>
    <w:p>
      <w:pPr>
        <w:pStyle w:val="TOC1"/>
        <w:tabs>
          <w:tab w:val="right" w:leader="dot" w:pos="8306"/>
        </w:tabs>
      </w:pPr>
      <w:hyperlink w:anchor="_Toc22877" w:history="1">
        <w:r>
          <w:rPr>
            <w:rFonts w:ascii="仿宋" w:eastAsia="仿宋" w:hAnsi="仿宋" w:cs="仿宋" w:hint="eastAsia"/>
            <w:lang w:eastAsia="zh-CN"/>
          </w:rPr>
          <w:t>三、环境保护概况</w:t>
        </w:r>
        <w:r>
          <w:tab/>
        </w:r>
        <w:r>
          <w:fldChar w:fldCharType="begin"/>
        </w:r>
        <w:r>
          <w:instrText xml:space="preserve"> PAGEREF _Toc22877 \h </w:instrText>
        </w:r>
        <w:r>
          <w:fldChar w:fldCharType="separate"/>
        </w:r>
        <w:r>
          <w:t>20</w:t>
        </w:r>
        <w:r>
          <w:fldChar w:fldCharType="end"/>
        </w:r>
      </w:hyperlink>
    </w:p>
    <w:p>
      <w:pPr>
        <w:pStyle w:val="TOC2"/>
        <w:tabs>
          <w:tab w:val="right" w:leader="dot" w:pos="8306"/>
        </w:tabs>
      </w:pPr>
      <w:hyperlink w:anchor="_Toc32414" w:history="1">
        <w:r>
          <w:rPr>
            <w:rFonts w:ascii="仿宋" w:eastAsia="仿宋" w:hAnsi="仿宋" w:cs="仿宋" w:hint="eastAsia"/>
            <w:lang w:eastAsia="zh-CN"/>
          </w:rPr>
          <w:t>(一)、建设区域环境质量现状</w:t>
        </w:r>
        <w:r>
          <w:tab/>
        </w:r>
        <w:r>
          <w:fldChar w:fldCharType="begin"/>
        </w:r>
        <w:r>
          <w:instrText xml:space="preserve"> PAGEREF _Toc32414 \h </w:instrText>
        </w:r>
        <w:r>
          <w:fldChar w:fldCharType="separate"/>
        </w:r>
        <w:r>
          <w:t>20</w:t>
        </w:r>
        <w:r>
          <w:fldChar w:fldCharType="end"/>
        </w:r>
      </w:hyperlink>
    </w:p>
    <w:p>
      <w:pPr>
        <w:pStyle w:val="TOC2"/>
        <w:tabs>
          <w:tab w:val="right" w:leader="dot" w:pos="8306"/>
        </w:tabs>
      </w:pPr>
      <w:hyperlink w:anchor="_Toc17853" w:history="1">
        <w:r>
          <w:rPr>
            <w:rFonts w:ascii="仿宋" w:eastAsia="仿宋" w:hAnsi="仿宋" w:cs="仿宋" w:hint="eastAsia"/>
            <w:lang w:eastAsia="zh-CN"/>
          </w:rPr>
          <w:t>(二)、建设期环境保护</w:t>
        </w:r>
        <w:r>
          <w:tab/>
        </w:r>
        <w:r>
          <w:fldChar w:fldCharType="begin"/>
        </w:r>
        <w:r>
          <w:instrText xml:space="preserve"> PAGEREF _Toc17853 \h </w:instrText>
        </w:r>
        <w:r>
          <w:fldChar w:fldCharType="separate"/>
        </w:r>
        <w:r>
          <w:t>21</w:t>
        </w:r>
        <w:r>
          <w:fldChar w:fldCharType="end"/>
        </w:r>
      </w:hyperlink>
    </w:p>
    <w:p>
      <w:pPr>
        <w:pStyle w:val="TOC2"/>
        <w:tabs>
          <w:tab w:val="right" w:leader="dot" w:pos="8306"/>
        </w:tabs>
      </w:pPr>
      <w:hyperlink w:anchor="_Toc27436" w:history="1">
        <w:r>
          <w:rPr>
            <w:rFonts w:ascii="仿宋" w:eastAsia="仿宋" w:hAnsi="仿宋" w:cs="仿宋" w:hint="eastAsia"/>
            <w:lang w:eastAsia="zh-CN"/>
          </w:rPr>
          <w:t>(三)、运营期环境保护</w:t>
        </w:r>
        <w:r>
          <w:tab/>
        </w:r>
        <w:r>
          <w:fldChar w:fldCharType="begin"/>
        </w:r>
        <w:r>
          <w:instrText xml:space="preserve"> PAGEREF _Toc27436 \h </w:instrText>
        </w:r>
        <w:r>
          <w:fldChar w:fldCharType="separate"/>
        </w:r>
        <w:r>
          <w:t>23</w:t>
        </w:r>
        <w:r>
          <w:fldChar w:fldCharType="end"/>
        </w:r>
      </w:hyperlink>
    </w:p>
    <w:p>
      <w:pPr>
        <w:pStyle w:val="TOC2"/>
        <w:tabs>
          <w:tab w:val="right" w:leader="dot" w:pos="8306"/>
        </w:tabs>
      </w:pPr>
      <w:hyperlink w:anchor="_Toc27688" w:history="1">
        <w:r>
          <w:rPr>
            <w:rFonts w:ascii="仿宋" w:eastAsia="仿宋" w:hAnsi="仿宋" w:cs="仿宋" w:hint="eastAsia"/>
            <w:lang w:eastAsia="zh-CN"/>
          </w:rPr>
          <w:t>(四)、定量秤项目建设对区域经济的影响</w:t>
        </w:r>
        <w:r>
          <w:tab/>
        </w:r>
        <w:r>
          <w:fldChar w:fldCharType="begin"/>
        </w:r>
        <w:r>
          <w:instrText xml:space="preserve"> PAGEREF _Toc27688 \h </w:instrText>
        </w:r>
        <w:r>
          <w:fldChar w:fldCharType="separate"/>
        </w:r>
        <w:r>
          <w:t>25</w:t>
        </w:r>
        <w:r>
          <w:fldChar w:fldCharType="end"/>
        </w:r>
      </w:hyperlink>
    </w:p>
    <w:p>
      <w:pPr>
        <w:pStyle w:val="TOC2"/>
        <w:tabs>
          <w:tab w:val="right" w:leader="dot" w:pos="8306"/>
        </w:tabs>
      </w:pPr>
      <w:hyperlink w:anchor="_Toc12359" w:history="1">
        <w:r>
          <w:rPr>
            <w:rFonts w:ascii="仿宋" w:eastAsia="仿宋" w:hAnsi="仿宋" w:cs="仿宋" w:hint="eastAsia"/>
            <w:lang w:eastAsia="zh-CN"/>
          </w:rPr>
          <w:t>(五)、废弃物处理</w:t>
        </w:r>
        <w:r>
          <w:tab/>
        </w:r>
        <w:r>
          <w:fldChar w:fldCharType="begin"/>
        </w:r>
        <w:r>
          <w:instrText xml:space="preserve"> PAGEREF _Toc12359 \h </w:instrText>
        </w:r>
        <w:r>
          <w:fldChar w:fldCharType="separate"/>
        </w:r>
        <w:r>
          <w:t>26</w:t>
        </w:r>
        <w:r>
          <w:fldChar w:fldCharType="end"/>
        </w:r>
      </w:hyperlink>
    </w:p>
    <w:p>
      <w:pPr>
        <w:pStyle w:val="TOC2"/>
        <w:tabs>
          <w:tab w:val="right" w:leader="dot" w:pos="8306"/>
        </w:tabs>
      </w:pPr>
      <w:hyperlink w:anchor="_Toc32228" w:history="1">
        <w:r>
          <w:rPr>
            <w:rFonts w:ascii="仿宋" w:eastAsia="仿宋" w:hAnsi="仿宋" w:cs="仿宋" w:hint="eastAsia"/>
            <w:lang w:eastAsia="zh-CN"/>
          </w:rPr>
          <w:t>(六)、特殊环境影响分析</w:t>
        </w:r>
        <w:r>
          <w:tab/>
        </w:r>
        <w:r>
          <w:fldChar w:fldCharType="begin"/>
        </w:r>
        <w:r>
          <w:instrText xml:space="preserve"> PAGEREF _Toc32228 \h </w:instrText>
        </w:r>
        <w:r>
          <w:fldChar w:fldCharType="separate"/>
        </w:r>
        <w:r>
          <w:t>26</w:t>
        </w:r>
        <w:r>
          <w:fldChar w:fldCharType="end"/>
        </w:r>
      </w:hyperlink>
    </w:p>
    <w:p>
      <w:pPr>
        <w:pStyle w:val="TOC2"/>
        <w:tabs>
          <w:tab w:val="right" w:leader="dot" w:pos="8306"/>
        </w:tabs>
      </w:pPr>
      <w:hyperlink w:anchor="_Toc14737" w:history="1">
        <w:r>
          <w:rPr>
            <w:rFonts w:ascii="仿宋" w:eastAsia="仿宋" w:hAnsi="仿宋" w:cs="仿宋" w:hint="eastAsia"/>
            <w:lang w:eastAsia="zh-CN"/>
          </w:rPr>
          <w:t>(七)、清洁生产</w:t>
        </w:r>
        <w:r>
          <w:tab/>
        </w:r>
        <w:r>
          <w:fldChar w:fldCharType="begin"/>
        </w:r>
        <w:r>
          <w:instrText xml:space="preserve"> PAGEREF _Toc14737 \h </w:instrText>
        </w:r>
        <w:r>
          <w:fldChar w:fldCharType="separate"/>
        </w:r>
        <w:r>
          <w:t>27</w:t>
        </w:r>
        <w:r>
          <w:fldChar w:fldCharType="end"/>
        </w:r>
      </w:hyperlink>
    </w:p>
    <w:p>
      <w:pPr>
        <w:pStyle w:val="TOC2"/>
        <w:tabs>
          <w:tab w:val="right" w:leader="dot" w:pos="8306"/>
        </w:tabs>
      </w:pPr>
      <w:hyperlink w:anchor="_Toc435" w:history="1">
        <w:r>
          <w:rPr>
            <w:rFonts w:ascii="仿宋" w:eastAsia="仿宋" w:hAnsi="仿宋" w:cs="仿宋" w:hint="eastAsia"/>
            <w:lang w:eastAsia="zh-CN"/>
          </w:rPr>
          <w:t>(八)、定量秤项目建设对区域经济的影响</w:t>
        </w:r>
        <w:r>
          <w:tab/>
        </w:r>
        <w:r>
          <w:fldChar w:fldCharType="begin"/>
        </w:r>
        <w:r>
          <w:instrText xml:space="preserve"> PAGEREF _Toc435 \h </w:instrText>
        </w:r>
        <w:r>
          <w:fldChar w:fldCharType="separate"/>
        </w:r>
        <w:r>
          <w:t>28</w:t>
        </w:r>
        <w:r>
          <w:fldChar w:fldCharType="end"/>
        </w:r>
      </w:hyperlink>
    </w:p>
    <w:p>
      <w:pPr>
        <w:pStyle w:val="TOC2"/>
        <w:tabs>
          <w:tab w:val="right" w:leader="dot" w:pos="8306"/>
        </w:tabs>
      </w:pPr>
      <w:hyperlink w:anchor="_Toc15810" w:history="1">
        <w:r>
          <w:rPr>
            <w:rFonts w:ascii="仿宋" w:eastAsia="仿宋" w:hAnsi="仿宋" w:cs="仿宋" w:hint="eastAsia"/>
            <w:lang w:eastAsia="zh-CN"/>
          </w:rPr>
          <w:t>(九)、环境保护综合评价</w:t>
        </w:r>
        <w:r>
          <w:tab/>
        </w:r>
        <w:r>
          <w:fldChar w:fldCharType="begin"/>
        </w:r>
        <w:r>
          <w:instrText xml:space="preserve"> PAGEREF _Toc15810 \h </w:instrText>
        </w:r>
        <w:r>
          <w:fldChar w:fldCharType="separate"/>
        </w:r>
        <w:r>
          <w:t>29</w:t>
        </w:r>
        <w:r>
          <w:fldChar w:fldCharType="end"/>
        </w:r>
      </w:hyperlink>
    </w:p>
    <w:p>
      <w:pPr>
        <w:pStyle w:val="TOC1"/>
        <w:tabs>
          <w:tab w:val="right" w:leader="dot" w:pos="8306"/>
        </w:tabs>
      </w:pPr>
      <w:hyperlink w:anchor="_Toc31331" w:history="1">
        <w:r>
          <w:rPr>
            <w:rFonts w:ascii="仿宋" w:eastAsia="仿宋" w:hAnsi="仿宋" w:cs="仿宋" w:hint="eastAsia"/>
            <w:lang w:eastAsia="zh-CN"/>
          </w:rPr>
          <w:t>四、工艺技术分析</w:t>
        </w:r>
        <w:r>
          <w:tab/>
        </w:r>
        <w:r>
          <w:fldChar w:fldCharType="begin"/>
        </w:r>
        <w:r>
          <w:instrText xml:space="preserve"> PAGEREF _Toc31331 \h </w:instrText>
        </w:r>
        <w:r>
          <w:fldChar w:fldCharType="separate"/>
        </w:r>
        <w:r>
          <w:t>31</w:t>
        </w:r>
        <w:r>
          <w:fldChar w:fldCharType="end"/>
        </w:r>
      </w:hyperlink>
    </w:p>
    <w:p>
      <w:pPr>
        <w:pStyle w:val="TOC2"/>
        <w:tabs>
          <w:tab w:val="right" w:leader="dot" w:pos="8306"/>
        </w:tabs>
      </w:pPr>
      <w:hyperlink w:anchor="_Toc10117" w:history="1">
        <w:r>
          <w:rPr>
            <w:rFonts w:ascii="仿宋" w:eastAsia="仿宋" w:hAnsi="仿宋" w:cs="仿宋" w:hint="eastAsia"/>
            <w:lang w:eastAsia="zh-CN"/>
          </w:rPr>
          <w:t>(一)、定量秤项目建设期原辅材料供应情况</w:t>
        </w:r>
        <w:r>
          <w:tab/>
        </w:r>
        <w:r>
          <w:fldChar w:fldCharType="begin"/>
        </w:r>
        <w:r>
          <w:instrText xml:space="preserve"> PAGEREF _Toc10117 \h </w:instrText>
        </w:r>
        <w:r>
          <w:fldChar w:fldCharType="separate"/>
        </w:r>
        <w:r>
          <w:t>31</w:t>
        </w:r>
        <w:r>
          <w:fldChar w:fldCharType="end"/>
        </w:r>
      </w:hyperlink>
    </w:p>
    <w:p>
      <w:pPr>
        <w:pStyle w:val="TOC2"/>
        <w:tabs>
          <w:tab w:val="right" w:leader="dot" w:pos="8306"/>
        </w:tabs>
      </w:pPr>
      <w:hyperlink w:anchor="_Toc5826" w:history="1">
        <w:r>
          <w:rPr>
            <w:rFonts w:ascii="仿宋" w:eastAsia="仿宋" w:hAnsi="仿宋" w:cs="仿宋" w:hint="eastAsia"/>
            <w:lang w:eastAsia="zh-CN"/>
          </w:rPr>
          <w:t>(二)、定量秤项目运营期原辅材料采购及管理</w:t>
        </w:r>
        <w:r>
          <w:tab/>
        </w:r>
        <w:r>
          <w:fldChar w:fldCharType="begin"/>
        </w:r>
        <w:r>
          <w:instrText xml:space="preserve"> PAGEREF _Toc5826 \h </w:instrText>
        </w:r>
        <w:r>
          <w:fldChar w:fldCharType="separate"/>
        </w:r>
        <w:r>
          <w:t>32</w:t>
        </w:r>
        <w:r>
          <w:fldChar w:fldCharType="end"/>
        </w:r>
      </w:hyperlink>
    </w:p>
    <w:p>
      <w:pPr>
        <w:pStyle w:val="TOC2"/>
        <w:tabs>
          <w:tab w:val="right" w:leader="dot" w:pos="8306"/>
        </w:tabs>
      </w:pPr>
      <w:hyperlink w:anchor="_Toc17935" w:history="1">
        <w:r>
          <w:rPr>
            <w:rFonts w:ascii="仿宋" w:eastAsia="仿宋" w:hAnsi="仿宋" w:cs="仿宋" w:hint="eastAsia"/>
            <w:lang w:eastAsia="zh-CN"/>
          </w:rPr>
          <w:t>(三)、定量秤项目工艺技术设计方案</w:t>
        </w:r>
        <w:r>
          <w:tab/>
        </w:r>
        <w:r>
          <w:fldChar w:fldCharType="begin"/>
        </w:r>
        <w:r>
          <w:instrText xml:space="preserve"> PAGEREF _Toc17935 \h </w:instrText>
        </w:r>
        <w:r>
          <w:fldChar w:fldCharType="separate"/>
        </w:r>
        <w:r>
          <w:t>33</w:t>
        </w:r>
        <w:r>
          <w:fldChar w:fldCharType="end"/>
        </w:r>
      </w:hyperlink>
    </w:p>
    <w:p>
      <w:pPr>
        <w:pStyle w:val="TOC2"/>
        <w:tabs>
          <w:tab w:val="right" w:leader="dot" w:pos="8306"/>
        </w:tabs>
      </w:pPr>
      <w:hyperlink w:anchor="_Toc24136" w:history="1">
        <w:r>
          <w:rPr>
            <w:rFonts w:ascii="仿宋" w:eastAsia="仿宋" w:hAnsi="仿宋" w:cs="仿宋" w:hint="eastAsia"/>
            <w:lang w:eastAsia="zh-CN"/>
          </w:rPr>
          <w:t>(四)、设备选型方案</w:t>
        </w:r>
        <w:r>
          <w:tab/>
        </w:r>
        <w:r>
          <w:fldChar w:fldCharType="begin"/>
        </w:r>
        <w:r>
          <w:instrText xml:space="preserve"> PAGEREF _Toc24136 \h </w:instrText>
        </w:r>
        <w:r>
          <w:fldChar w:fldCharType="separate"/>
        </w:r>
        <w:r>
          <w:t>34</w:t>
        </w:r>
        <w:r>
          <w:fldChar w:fldCharType="end"/>
        </w:r>
      </w:hyperlink>
    </w:p>
    <w:p>
      <w:pPr>
        <w:pStyle w:val="TOC1"/>
        <w:tabs>
          <w:tab w:val="right" w:leader="dot" w:pos="8306"/>
        </w:tabs>
      </w:pPr>
      <w:hyperlink w:anchor="_Toc2992" w:history="1">
        <w:r>
          <w:rPr>
            <w:rFonts w:ascii="仿宋" w:eastAsia="仿宋" w:hAnsi="仿宋" w:cs="仿宋" w:hint="eastAsia"/>
            <w:lang w:eastAsia="zh-CN"/>
          </w:rPr>
          <w:t>五、发展规划、产业政策和行业准入分析</w:t>
        </w:r>
        <w:r>
          <w:tab/>
        </w:r>
        <w:r>
          <w:fldChar w:fldCharType="begin"/>
        </w:r>
        <w:r>
          <w:instrText xml:space="preserve"> PAGEREF _Toc2992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6" w:history="1">
        <w:r>
          <w:rPr>
            <w:rFonts w:ascii="仿宋" w:eastAsia="仿宋" w:hAnsi="仿宋" w:cs="仿宋" w:hint="eastAsia"/>
            <w:lang w:eastAsia="zh-CN"/>
          </w:rPr>
          <w:t>(一)、发展规划分析</w:t>
        </w:r>
        <w:r>
          <w:tab/>
        </w:r>
        <w:r>
          <w:fldChar w:fldCharType="begin"/>
        </w:r>
        <w:r>
          <w:instrText xml:space="preserve"> PAGEREF _Toc10226 \h </w:instrText>
        </w:r>
        <w:r>
          <w:fldChar w:fldCharType="separate"/>
        </w:r>
        <w:r>
          <w:t>35</w:t>
        </w:r>
        <w:r>
          <w:fldChar w:fldCharType="end"/>
        </w:r>
      </w:hyperlink>
    </w:p>
    <w:p>
      <w:pPr>
        <w:pStyle w:val="TOC2"/>
        <w:tabs>
          <w:tab w:val="right" w:leader="dot" w:pos="8306"/>
        </w:tabs>
      </w:pPr>
      <w:hyperlink w:anchor="_Toc4525" w:history="1">
        <w:r>
          <w:rPr>
            <w:rFonts w:ascii="仿宋" w:eastAsia="仿宋" w:hAnsi="仿宋" w:cs="仿宋" w:hint="eastAsia"/>
            <w:lang w:eastAsia="zh-CN"/>
          </w:rPr>
          <w:t>(二)、产业政策分析</w:t>
        </w:r>
        <w:r>
          <w:tab/>
        </w:r>
        <w:r>
          <w:fldChar w:fldCharType="begin"/>
        </w:r>
        <w:r>
          <w:instrText xml:space="preserve"> PAGEREF _Toc4525 \h </w:instrText>
        </w:r>
        <w:r>
          <w:fldChar w:fldCharType="separate"/>
        </w:r>
        <w:r>
          <w:t>36</w:t>
        </w:r>
        <w:r>
          <w:fldChar w:fldCharType="end"/>
        </w:r>
      </w:hyperlink>
    </w:p>
    <w:p>
      <w:pPr>
        <w:pStyle w:val="TOC2"/>
        <w:tabs>
          <w:tab w:val="right" w:leader="dot" w:pos="8306"/>
        </w:tabs>
      </w:pPr>
      <w:hyperlink w:anchor="_Toc21801" w:history="1">
        <w:r>
          <w:rPr>
            <w:rFonts w:ascii="仿宋" w:eastAsia="仿宋" w:hAnsi="仿宋" w:cs="仿宋" w:hint="eastAsia"/>
            <w:lang w:eastAsia="zh-CN"/>
          </w:rPr>
          <w:t>(三)、行业准入分析</w:t>
        </w:r>
        <w:r>
          <w:tab/>
        </w:r>
        <w:r>
          <w:fldChar w:fldCharType="begin"/>
        </w:r>
        <w:r>
          <w:instrText xml:space="preserve"> PAGEREF _Toc21801 \h </w:instrText>
        </w:r>
        <w:r>
          <w:fldChar w:fldCharType="separate"/>
        </w:r>
        <w:r>
          <w:t>38</w:t>
        </w:r>
        <w:r>
          <w:fldChar w:fldCharType="end"/>
        </w:r>
      </w:hyperlink>
    </w:p>
    <w:p>
      <w:pPr>
        <w:pStyle w:val="TOC1"/>
        <w:tabs>
          <w:tab w:val="right" w:leader="dot" w:pos="8306"/>
        </w:tabs>
      </w:pPr>
      <w:hyperlink w:anchor="_Toc5152" w:history="1">
        <w:r>
          <w:rPr>
            <w:rFonts w:ascii="仿宋" w:eastAsia="仿宋" w:hAnsi="仿宋" w:cs="仿宋" w:hint="eastAsia"/>
            <w:lang w:eastAsia="zh-CN"/>
          </w:rPr>
          <w:t>六、安全经营规范</w:t>
        </w:r>
        <w:r>
          <w:tab/>
        </w:r>
        <w:r>
          <w:fldChar w:fldCharType="begin"/>
        </w:r>
        <w:r>
          <w:instrText xml:space="preserve"> PAGEREF _Toc5152 \h </w:instrText>
        </w:r>
        <w:r>
          <w:fldChar w:fldCharType="separate"/>
        </w:r>
        <w:r>
          <w:t>40</w:t>
        </w:r>
        <w:r>
          <w:fldChar w:fldCharType="end"/>
        </w:r>
      </w:hyperlink>
    </w:p>
    <w:p>
      <w:pPr>
        <w:pStyle w:val="TOC2"/>
        <w:tabs>
          <w:tab w:val="right" w:leader="dot" w:pos="8306"/>
        </w:tabs>
      </w:pPr>
      <w:hyperlink w:anchor="_Toc22696" w:history="1">
        <w:r>
          <w:rPr>
            <w:rFonts w:ascii="仿宋" w:eastAsia="仿宋" w:hAnsi="仿宋" w:cs="仿宋" w:hint="eastAsia"/>
            <w:lang w:eastAsia="zh-CN"/>
          </w:rPr>
          <w:t>(一)、消防安全</w:t>
        </w:r>
        <w:r>
          <w:tab/>
        </w:r>
        <w:r>
          <w:fldChar w:fldCharType="begin"/>
        </w:r>
        <w:r>
          <w:instrText xml:space="preserve"> PAGEREF _Toc22696 \h </w:instrText>
        </w:r>
        <w:r>
          <w:fldChar w:fldCharType="separate"/>
        </w:r>
        <w:r>
          <w:t>40</w:t>
        </w:r>
        <w:r>
          <w:fldChar w:fldCharType="end"/>
        </w:r>
      </w:hyperlink>
    </w:p>
    <w:p>
      <w:pPr>
        <w:pStyle w:val="TOC2"/>
        <w:tabs>
          <w:tab w:val="right" w:leader="dot" w:pos="8306"/>
        </w:tabs>
      </w:pPr>
      <w:hyperlink w:anchor="_Toc28090" w:history="1">
        <w:r>
          <w:rPr>
            <w:rFonts w:ascii="仿宋" w:eastAsia="仿宋" w:hAnsi="仿宋" w:cs="仿宋" w:hint="eastAsia"/>
            <w:lang w:eastAsia="zh-CN"/>
          </w:rPr>
          <w:t>(二)、防火防爆总图布置措施</w:t>
        </w:r>
        <w:r>
          <w:tab/>
        </w:r>
        <w:r>
          <w:fldChar w:fldCharType="begin"/>
        </w:r>
        <w:r>
          <w:instrText xml:space="preserve"> PAGEREF _Toc28090 \h </w:instrText>
        </w:r>
        <w:r>
          <w:fldChar w:fldCharType="separate"/>
        </w:r>
        <w:r>
          <w:t>42</w:t>
        </w:r>
        <w:r>
          <w:fldChar w:fldCharType="end"/>
        </w:r>
      </w:hyperlink>
    </w:p>
    <w:p>
      <w:pPr>
        <w:pStyle w:val="TOC2"/>
        <w:tabs>
          <w:tab w:val="right" w:leader="dot" w:pos="8306"/>
        </w:tabs>
      </w:pPr>
      <w:hyperlink w:anchor="_Toc4536" w:history="1">
        <w:r>
          <w:rPr>
            <w:rFonts w:ascii="仿宋" w:eastAsia="仿宋" w:hAnsi="仿宋" w:cs="仿宋" w:hint="eastAsia"/>
            <w:lang w:eastAsia="zh-CN"/>
          </w:rPr>
          <w:t>(三)、自然灾害防范措施</w:t>
        </w:r>
        <w:r>
          <w:tab/>
        </w:r>
        <w:r>
          <w:fldChar w:fldCharType="begin"/>
        </w:r>
        <w:r>
          <w:instrText xml:space="preserve"> PAGEREF _Toc4536 \h </w:instrText>
        </w:r>
        <w:r>
          <w:fldChar w:fldCharType="separate"/>
        </w:r>
        <w:r>
          <w:t>42</w:t>
        </w:r>
        <w:r>
          <w:fldChar w:fldCharType="end"/>
        </w:r>
      </w:hyperlink>
    </w:p>
    <w:p>
      <w:pPr>
        <w:pStyle w:val="TOC2"/>
        <w:tabs>
          <w:tab w:val="right" w:leader="dot" w:pos="8306"/>
        </w:tabs>
      </w:pPr>
      <w:hyperlink w:anchor="_Toc6799" w:history="1">
        <w:r>
          <w:rPr>
            <w:rFonts w:ascii="仿宋" w:eastAsia="仿宋" w:hAnsi="仿宋" w:cs="仿宋" w:hint="eastAsia"/>
            <w:lang w:eastAsia="zh-CN"/>
          </w:rPr>
          <w:t>(四)、安全色及安全标志使用要求</w:t>
        </w:r>
        <w:r>
          <w:tab/>
        </w:r>
        <w:r>
          <w:fldChar w:fldCharType="begin"/>
        </w:r>
        <w:r>
          <w:instrText xml:space="preserve"> PAGEREF _Toc6799 \h </w:instrText>
        </w:r>
        <w:r>
          <w:fldChar w:fldCharType="separate"/>
        </w:r>
        <w:r>
          <w:t>43</w:t>
        </w:r>
        <w:r>
          <w:fldChar w:fldCharType="end"/>
        </w:r>
      </w:hyperlink>
    </w:p>
    <w:p>
      <w:pPr>
        <w:pStyle w:val="TOC2"/>
        <w:tabs>
          <w:tab w:val="right" w:leader="dot" w:pos="8306"/>
        </w:tabs>
      </w:pPr>
      <w:hyperlink w:anchor="_Toc1607" w:history="1">
        <w:r>
          <w:rPr>
            <w:rFonts w:ascii="仿宋" w:eastAsia="仿宋" w:hAnsi="仿宋" w:cs="仿宋" w:hint="eastAsia"/>
            <w:lang w:eastAsia="zh-CN"/>
          </w:rPr>
          <w:t>(五)、电气安全保障措施</w:t>
        </w:r>
        <w:r>
          <w:tab/>
        </w:r>
        <w:r>
          <w:fldChar w:fldCharType="begin"/>
        </w:r>
        <w:r>
          <w:instrText xml:space="preserve"> PAGEREF _Toc1607 \h </w:instrText>
        </w:r>
        <w:r>
          <w:fldChar w:fldCharType="separate"/>
        </w:r>
        <w:r>
          <w:t>44</w:t>
        </w:r>
        <w:r>
          <w:fldChar w:fldCharType="end"/>
        </w:r>
      </w:hyperlink>
    </w:p>
    <w:p>
      <w:pPr>
        <w:pStyle w:val="TOC2"/>
        <w:tabs>
          <w:tab w:val="right" w:leader="dot" w:pos="8306"/>
        </w:tabs>
      </w:pPr>
      <w:hyperlink w:anchor="_Toc16987" w:history="1">
        <w:r>
          <w:rPr>
            <w:rFonts w:ascii="仿宋" w:eastAsia="仿宋" w:hAnsi="仿宋" w:cs="仿宋" w:hint="eastAsia"/>
            <w:lang w:eastAsia="zh-CN"/>
          </w:rPr>
          <w:t>(六)、防尘防毒措施</w:t>
        </w:r>
        <w:r>
          <w:tab/>
        </w:r>
        <w:r>
          <w:fldChar w:fldCharType="begin"/>
        </w:r>
        <w:r>
          <w:instrText xml:space="preserve"> PAGEREF _Toc16987 \h </w:instrText>
        </w:r>
        <w:r>
          <w:fldChar w:fldCharType="separate"/>
        </w:r>
        <w:r>
          <w:t>44</w:t>
        </w:r>
        <w:r>
          <w:fldChar w:fldCharType="end"/>
        </w:r>
      </w:hyperlink>
    </w:p>
    <w:p>
      <w:pPr>
        <w:pStyle w:val="TOC2"/>
        <w:tabs>
          <w:tab w:val="right" w:leader="dot" w:pos="8306"/>
        </w:tabs>
      </w:pPr>
      <w:hyperlink w:anchor="_Toc6808" w:history="1">
        <w:r>
          <w:rPr>
            <w:rFonts w:ascii="仿宋" w:eastAsia="仿宋" w:hAnsi="仿宋" w:cs="仿宋" w:hint="eastAsia"/>
            <w:lang w:eastAsia="zh-CN"/>
          </w:rPr>
          <w:t>(七)、防静电、触电防护及防雷措施</w:t>
        </w:r>
        <w:r>
          <w:tab/>
        </w:r>
        <w:r>
          <w:fldChar w:fldCharType="begin"/>
        </w:r>
        <w:r>
          <w:instrText xml:space="preserve"> PAGEREF _Toc6808 \h </w:instrText>
        </w:r>
        <w:r>
          <w:fldChar w:fldCharType="separate"/>
        </w:r>
        <w:r>
          <w:t>45</w:t>
        </w:r>
        <w:r>
          <w:fldChar w:fldCharType="end"/>
        </w:r>
      </w:hyperlink>
    </w:p>
    <w:p>
      <w:pPr>
        <w:pStyle w:val="TOC2"/>
        <w:tabs>
          <w:tab w:val="right" w:leader="dot" w:pos="8306"/>
        </w:tabs>
      </w:pPr>
      <w:hyperlink w:anchor="_Toc3556" w:history="1">
        <w:r>
          <w:rPr>
            <w:rFonts w:ascii="仿宋" w:eastAsia="仿宋" w:hAnsi="仿宋" w:cs="仿宋" w:hint="eastAsia"/>
            <w:lang w:eastAsia="zh-CN"/>
          </w:rPr>
          <w:t>(八)、机械设备安全保障措施</w:t>
        </w:r>
        <w:r>
          <w:tab/>
        </w:r>
        <w:r>
          <w:fldChar w:fldCharType="begin"/>
        </w:r>
        <w:r>
          <w:instrText xml:space="preserve"> PAGEREF _Toc3556 \h </w:instrText>
        </w:r>
        <w:r>
          <w:fldChar w:fldCharType="separate"/>
        </w:r>
        <w:r>
          <w:t>46</w:t>
        </w:r>
        <w:r>
          <w:fldChar w:fldCharType="end"/>
        </w:r>
      </w:hyperlink>
    </w:p>
    <w:p>
      <w:pPr>
        <w:pStyle w:val="TOC2"/>
        <w:tabs>
          <w:tab w:val="right" w:leader="dot" w:pos="8306"/>
        </w:tabs>
      </w:pPr>
      <w:hyperlink w:anchor="_Toc7078" w:history="1">
        <w:r>
          <w:rPr>
            <w:rFonts w:ascii="仿宋" w:eastAsia="仿宋" w:hAnsi="仿宋" w:cs="仿宋" w:hint="eastAsia"/>
            <w:lang w:eastAsia="zh-CN"/>
          </w:rPr>
          <w:t>(九)、劳动安全保障措施</w:t>
        </w:r>
        <w:r>
          <w:tab/>
        </w:r>
        <w:r>
          <w:fldChar w:fldCharType="begin"/>
        </w:r>
        <w:r>
          <w:instrText xml:space="preserve"> PAGEREF _Toc7078 \h </w:instrText>
        </w:r>
        <w:r>
          <w:fldChar w:fldCharType="separate"/>
        </w:r>
        <w:r>
          <w:t>47</w:t>
        </w:r>
        <w:r>
          <w:fldChar w:fldCharType="end"/>
        </w:r>
      </w:hyperlink>
    </w:p>
    <w:p>
      <w:pPr>
        <w:pStyle w:val="TOC2"/>
        <w:tabs>
          <w:tab w:val="right" w:leader="dot" w:pos="8306"/>
        </w:tabs>
      </w:pPr>
      <w:hyperlink w:anchor="_Toc26718" w:history="1">
        <w:r>
          <w:rPr>
            <w:rFonts w:ascii="仿宋" w:eastAsia="仿宋" w:hAnsi="仿宋" w:cs="仿宋" w:hint="eastAsia"/>
            <w:lang w:eastAsia="zh-CN"/>
          </w:rPr>
          <w:t>(十)、劳动安全卫生机构设置及教育制度</w:t>
        </w:r>
        <w:r>
          <w:tab/>
        </w:r>
        <w:r>
          <w:fldChar w:fldCharType="begin"/>
        </w:r>
        <w:r>
          <w:instrText xml:space="preserve"> PAGEREF _Toc26718 \h </w:instrText>
        </w:r>
        <w:r>
          <w:fldChar w:fldCharType="separate"/>
        </w:r>
        <w:r>
          <w:t>48</w:t>
        </w:r>
        <w:r>
          <w:fldChar w:fldCharType="end"/>
        </w:r>
      </w:hyperlink>
    </w:p>
    <w:p>
      <w:pPr>
        <w:pStyle w:val="TOC2"/>
        <w:tabs>
          <w:tab w:val="right" w:leader="dot" w:pos="8306"/>
        </w:tabs>
      </w:pPr>
      <w:hyperlink w:anchor="_Toc22895" w:history="1">
        <w:r>
          <w:rPr>
            <w:rFonts w:ascii="仿宋" w:eastAsia="仿宋" w:hAnsi="仿宋" w:cs="仿宋" w:hint="eastAsia"/>
            <w:lang w:eastAsia="zh-CN"/>
          </w:rPr>
          <w:t>(十一)、劳动安全预期效果评价</w:t>
        </w:r>
        <w:r>
          <w:tab/>
        </w:r>
        <w:r>
          <w:fldChar w:fldCharType="begin"/>
        </w:r>
        <w:r>
          <w:instrText xml:space="preserve"> PAGEREF _Toc22895 \h </w:instrText>
        </w:r>
        <w:r>
          <w:fldChar w:fldCharType="separate"/>
        </w:r>
        <w:r>
          <w:t>48</w:t>
        </w:r>
        <w:r>
          <w:fldChar w:fldCharType="end"/>
        </w:r>
      </w:hyperlink>
    </w:p>
    <w:p>
      <w:pPr>
        <w:pStyle w:val="TOC1"/>
        <w:tabs>
          <w:tab w:val="right" w:leader="dot" w:pos="8306"/>
        </w:tabs>
      </w:pPr>
      <w:hyperlink w:anchor="_Toc5373" w:history="1">
        <w:r>
          <w:rPr>
            <w:rFonts w:ascii="仿宋" w:eastAsia="仿宋" w:hAnsi="仿宋" w:cs="仿宋" w:hint="eastAsia"/>
            <w:lang w:eastAsia="zh-CN"/>
          </w:rPr>
          <w:t>七、定量秤项目风险概况</w:t>
        </w:r>
        <w:r>
          <w:tab/>
        </w:r>
        <w:r>
          <w:fldChar w:fldCharType="begin"/>
        </w:r>
        <w:r>
          <w:instrText xml:space="preserve"> PAGEREF _Toc5373 \h </w:instrText>
        </w:r>
        <w:r>
          <w:fldChar w:fldCharType="separate"/>
        </w:r>
        <w:r>
          <w:t>49</w:t>
        </w:r>
        <w:r>
          <w:fldChar w:fldCharType="end"/>
        </w:r>
      </w:hyperlink>
    </w:p>
    <w:p>
      <w:pPr>
        <w:pStyle w:val="TOC2"/>
        <w:tabs>
          <w:tab w:val="right" w:leader="dot" w:pos="8306"/>
        </w:tabs>
      </w:pPr>
      <w:hyperlink w:anchor="_Toc14529" w:history="1">
        <w:r>
          <w:rPr>
            <w:rFonts w:ascii="仿宋" w:eastAsia="仿宋" w:hAnsi="仿宋" w:cs="仿宋" w:hint="eastAsia"/>
            <w:lang w:eastAsia="zh-CN"/>
          </w:rPr>
          <w:t>(一)、政策风险分析</w:t>
        </w:r>
        <w:r>
          <w:tab/>
        </w:r>
        <w:r>
          <w:fldChar w:fldCharType="begin"/>
        </w:r>
        <w:r>
          <w:instrText xml:space="preserve"> PAGEREF _Toc14529 \h </w:instrText>
        </w:r>
        <w:r>
          <w:fldChar w:fldCharType="separate"/>
        </w:r>
        <w:r>
          <w:t>49</w:t>
        </w:r>
        <w:r>
          <w:fldChar w:fldCharType="end"/>
        </w:r>
      </w:hyperlink>
    </w:p>
    <w:p>
      <w:pPr>
        <w:pStyle w:val="TOC2"/>
        <w:tabs>
          <w:tab w:val="right" w:leader="dot" w:pos="8306"/>
        </w:tabs>
      </w:pPr>
      <w:hyperlink w:anchor="_Toc542" w:history="1">
        <w:r>
          <w:rPr>
            <w:rFonts w:ascii="仿宋" w:eastAsia="仿宋" w:hAnsi="仿宋" w:cs="仿宋" w:hint="eastAsia"/>
            <w:lang w:eastAsia="zh-CN"/>
          </w:rPr>
          <w:t>(二)、社会风险分析</w:t>
        </w:r>
        <w:r>
          <w:tab/>
        </w:r>
        <w:r>
          <w:fldChar w:fldCharType="begin"/>
        </w:r>
        <w:r>
          <w:instrText xml:space="preserve"> PAGEREF _Toc542 \h </w:instrText>
        </w:r>
        <w:r>
          <w:fldChar w:fldCharType="separate"/>
        </w:r>
        <w:r>
          <w:t>50</w:t>
        </w:r>
        <w:r>
          <w:fldChar w:fldCharType="end"/>
        </w:r>
      </w:hyperlink>
    </w:p>
    <w:p>
      <w:pPr>
        <w:pStyle w:val="TOC2"/>
        <w:tabs>
          <w:tab w:val="right" w:leader="dot" w:pos="8306"/>
        </w:tabs>
      </w:pPr>
      <w:hyperlink w:anchor="_Toc8253" w:history="1">
        <w:r>
          <w:rPr>
            <w:rFonts w:ascii="仿宋" w:eastAsia="仿宋" w:hAnsi="仿宋" w:cs="仿宋" w:hint="eastAsia"/>
            <w:lang w:eastAsia="zh-CN"/>
          </w:rPr>
          <w:t>(三)、市场风险分析</w:t>
        </w:r>
        <w:r>
          <w:tab/>
        </w:r>
        <w:r>
          <w:fldChar w:fldCharType="begin"/>
        </w:r>
        <w:r>
          <w:instrText xml:space="preserve"> PAGEREF _Toc8253 \h </w:instrText>
        </w:r>
        <w:r>
          <w:fldChar w:fldCharType="separate"/>
        </w:r>
        <w:r>
          <w:t>51</w:t>
        </w:r>
        <w:r>
          <w:fldChar w:fldCharType="end"/>
        </w:r>
      </w:hyperlink>
    </w:p>
    <w:p>
      <w:pPr>
        <w:pStyle w:val="TOC2"/>
        <w:tabs>
          <w:tab w:val="right" w:leader="dot" w:pos="8306"/>
        </w:tabs>
      </w:pPr>
      <w:hyperlink w:anchor="_Toc20140" w:history="1">
        <w:r>
          <w:rPr>
            <w:rFonts w:ascii="仿宋" w:eastAsia="仿宋" w:hAnsi="仿宋" w:cs="仿宋" w:hint="eastAsia"/>
            <w:lang w:eastAsia="zh-CN"/>
          </w:rPr>
          <w:t>(四)、资金风险分析</w:t>
        </w:r>
        <w:r>
          <w:tab/>
        </w:r>
        <w:r>
          <w:fldChar w:fldCharType="begin"/>
        </w:r>
        <w:r>
          <w:instrText xml:space="preserve"> PAGEREF _Toc20140 \h </w:instrText>
        </w:r>
        <w:r>
          <w:fldChar w:fldCharType="separate"/>
        </w:r>
        <w:r>
          <w:t>52</w:t>
        </w:r>
        <w:r>
          <w:fldChar w:fldCharType="end"/>
        </w:r>
      </w:hyperlink>
    </w:p>
    <w:p>
      <w:pPr>
        <w:pStyle w:val="TOC2"/>
        <w:tabs>
          <w:tab w:val="right" w:leader="dot" w:pos="8306"/>
        </w:tabs>
      </w:pPr>
      <w:hyperlink w:anchor="_Toc686" w:history="1">
        <w:r>
          <w:rPr>
            <w:rFonts w:ascii="仿宋" w:eastAsia="仿宋" w:hAnsi="仿宋" w:cs="仿宋" w:hint="eastAsia"/>
            <w:lang w:eastAsia="zh-CN"/>
          </w:rPr>
          <w:t>(五)、技术风险分析</w:t>
        </w:r>
        <w:r>
          <w:tab/>
        </w:r>
        <w:r>
          <w:fldChar w:fldCharType="begin"/>
        </w:r>
        <w:r>
          <w:instrText xml:space="preserve"> PAGEREF _Toc686 \h </w:instrText>
        </w:r>
        <w:r>
          <w:fldChar w:fldCharType="separate"/>
        </w:r>
        <w:r>
          <w:t>53</w:t>
        </w:r>
        <w:r>
          <w:fldChar w:fldCharType="end"/>
        </w:r>
      </w:hyperlink>
    </w:p>
    <w:p>
      <w:pPr>
        <w:pStyle w:val="TOC2"/>
        <w:tabs>
          <w:tab w:val="right" w:leader="dot" w:pos="8306"/>
        </w:tabs>
      </w:pPr>
      <w:hyperlink w:anchor="_Toc23463" w:history="1">
        <w:r>
          <w:rPr>
            <w:rFonts w:ascii="仿宋" w:eastAsia="仿宋" w:hAnsi="仿宋" w:cs="仿宋" w:hint="eastAsia"/>
            <w:lang w:eastAsia="zh-CN"/>
          </w:rPr>
          <w:t>(六)、财务风险分析</w:t>
        </w:r>
        <w:r>
          <w:tab/>
        </w:r>
        <w:r>
          <w:fldChar w:fldCharType="begin"/>
        </w:r>
        <w:r>
          <w:instrText xml:space="preserve"> PAGEREF _Toc23463 \h </w:instrText>
        </w:r>
        <w:r>
          <w:fldChar w:fldCharType="separate"/>
        </w:r>
        <w:r>
          <w:t>54</w:t>
        </w:r>
        <w:r>
          <w:fldChar w:fldCharType="end"/>
        </w:r>
      </w:hyperlink>
    </w:p>
    <w:p>
      <w:pPr>
        <w:pStyle w:val="TOC2"/>
        <w:tabs>
          <w:tab w:val="right" w:leader="dot" w:pos="8306"/>
        </w:tabs>
      </w:pPr>
      <w:hyperlink w:anchor="_Toc6380" w:history="1">
        <w:r>
          <w:rPr>
            <w:rFonts w:ascii="仿宋" w:eastAsia="仿宋" w:hAnsi="仿宋" w:cs="仿宋" w:hint="eastAsia"/>
            <w:lang w:eastAsia="zh-CN"/>
          </w:rPr>
          <w:t>(七)、管理风险分析</w:t>
        </w:r>
        <w:r>
          <w:tab/>
        </w:r>
        <w:r>
          <w:fldChar w:fldCharType="begin"/>
        </w:r>
        <w:r>
          <w:instrText xml:space="preserve"> PAGEREF _Toc6380 \h </w:instrText>
        </w:r>
        <w:r>
          <w:fldChar w:fldCharType="separate"/>
        </w:r>
        <w:r>
          <w:t>55</w:t>
        </w:r>
        <w:r>
          <w:fldChar w:fldCharType="end"/>
        </w:r>
      </w:hyperlink>
    </w:p>
    <w:p>
      <w:pPr>
        <w:pStyle w:val="TOC2"/>
        <w:tabs>
          <w:tab w:val="right" w:leader="dot" w:pos="8306"/>
        </w:tabs>
      </w:pPr>
      <w:hyperlink w:anchor="_Toc21247" w:history="1">
        <w:r>
          <w:rPr>
            <w:rFonts w:ascii="仿宋" w:eastAsia="仿宋" w:hAnsi="仿宋" w:cs="仿宋" w:hint="eastAsia"/>
            <w:lang w:eastAsia="zh-CN"/>
          </w:rPr>
          <w:t>(八)、其它风险分析</w:t>
        </w:r>
        <w:r>
          <w:tab/>
        </w:r>
        <w:r>
          <w:fldChar w:fldCharType="begin"/>
        </w:r>
        <w:r>
          <w:instrText xml:space="preserve"> PAGEREF _Toc21247 \h </w:instrText>
        </w:r>
        <w:r>
          <w:fldChar w:fldCharType="separate"/>
        </w:r>
        <w:r>
          <w:t>56</w:t>
        </w:r>
        <w:r>
          <w:fldChar w:fldCharType="end"/>
        </w:r>
      </w:hyperlink>
    </w:p>
    <w:p>
      <w:pPr>
        <w:pStyle w:val="TOC2"/>
        <w:tabs>
          <w:tab w:val="right" w:leader="dot" w:pos="8306"/>
        </w:tabs>
      </w:pPr>
      <w:hyperlink w:anchor="_Toc12243" w:history="1">
        <w:r>
          <w:rPr>
            <w:rFonts w:ascii="仿宋" w:eastAsia="仿宋" w:hAnsi="仿宋" w:cs="仿宋" w:hint="eastAsia"/>
            <w:lang w:eastAsia="zh-CN"/>
          </w:rPr>
          <w:t>(九)、社会影响评估</w:t>
        </w:r>
        <w:r>
          <w:tab/>
        </w:r>
        <w:r>
          <w:fldChar w:fldCharType="begin"/>
        </w:r>
        <w:r>
          <w:instrText xml:space="preserve"> PAGEREF _Toc12243 \h </w:instrText>
        </w:r>
        <w:r>
          <w:fldChar w:fldCharType="separate"/>
        </w:r>
        <w:r>
          <w:t>57</w:t>
        </w:r>
        <w:r>
          <w:fldChar w:fldCharType="end"/>
        </w:r>
      </w:hyperlink>
    </w:p>
    <w:p>
      <w:pPr>
        <w:pStyle w:val="TOC1"/>
        <w:tabs>
          <w:tab w:val="right" w:leader="dot" w:pos="8306"/>
        </w:tabs>
      </w:pPr>
      <w:hyperlink w:anchor="_Toc5659" w:history="1">
        <w:r>
          <w:rPr>
            <w:rFonts w:ascii="仿宋" w:eastAsia="仿宋" w:hAnsi="仿宋" w:cs="仿宋" w:hint="eastAsia"/>
            <w:lang w:eastAsia="zh-CN"/>
          </w:rPr>
          <w:t>八、经济影响分析</w:t>
        </w:r>
        <w:r>
          <w:tab/>
        </w:r>
        <w:r>
          <w:fldChar w:fldCharType="begin"/>
        </w:r>
        <w:r>
          <w:instrText xml:space="preserve"> PAGEREF _Toc5659 \h </w:instrText>
        </w:r>
        <w:r>
          <w:fldChar w:fldCharType="separate"/>
        </w:r>
        <w:r>
          <w:t>59</w:t>
        </w:r>
        <w:r>
          <w:fldChar w:fldCharType="end"/>
        </w:r>
      </w:hyperlink>
    </w:p>
    <w:p>
      <w:pPr>
        <w:pStyle w:val="TOC2"/>
        <w:tabs>
          <w:tab w:val="right" w:leader="dot" w:pos="8306"/>
        </w:tabs>
      </w:pPr>
      <w:hyperlink w:anchor="_Toc21288" w:history="1">
        <w:r>
          <w:rPr>
            <w:rFonts w:ascii="仿宋" w:eastAsia="仿宋" w:hAnsi="仿宋" w:cs="仿宋" w:hint="eastAsia"/>
            <w:lang w:eastAsia="zh-CN"/>
          </w:rPr>
          <w:t>(一)、经济费用效益或费用效果分析</w:t>
        </w:r>
        <w:r>
          <w:tab/>
        </w:r>
        <w:r>
          <w:fldChar w:fldCharType="begin"/>
        </w:r>
        <w:r>
          <w:instrText xml:space="preserve"> PAGEREF _Toc21288 \h </w:instrText>
        </w:r>
        <w:r>
          <w:fldChar w:fldCharType="separate"/>
        </w:r>
        <w:r>
          <w:t>59</w:t>
        </w:r>
        <w:r>
          <w:fldChar w:fldCharType="end"/>
        </w:r>
      </w:hyperlink>
    </w:p>
    <w:p>
      <w:pPr>
        <w:pStyle w:val="TOC2"/>
        <w:tabs>
          <w:tab w:val="right" w:leader="dot" w:pos="8306"/>
        </w:tabs>
      </w:pPr>
      <w:hyperlink w:anchor="_Toc22981" w:history="1">
        <w:r>
          <w:rPr>
            <w:rFonts w:ascii="仿宋" w:eastAsia="仿宋" w:hAnsi="仿宋" w:cs="仿宋" w:hint="eastAsia"/>
            <w:lang w:eastAsia="zh-CN"/>
          </w:rPr>
          <w:t>(二)、行业影响分析</w:t>
        </w:r>
        <w:r>
          <w:tab/>
        </w:r>
        <w:r>
          <w:fldChar w:fldCharType="begin"/>
        </w:r>
        <w:r>
          <w:instrText xml:space="preserve"> PAGEREF _Toc22981 \h </w:instrText>
        </w:r>
        <w:r>
          <w:fldChar w:fldCharType="separate"/>
        </w:r>
        <w:r>
          <w:t>61</w:t>
        </w:r>
        <w:r>
          <w:fldChar w:fldCharType="end"/>
        </w:r>
      </w:hyperlink>
    </w:p>
    <w:p>
      <w:pPr>
        <w:pStyle w:val="TOC2"/>
        <w:tabs>
          <w:tab w:val="right" w:leader="dot" w:pos="8306"/>
        </w:tabs>
      </w:pPr>
      <w:hyperlink w:anchor="_Toc9303" w:history="1">
        <w:r>
          <w:rPr>
            <w:rFonts w:ascii="仿宋" w:eastAsia="仿宋" w:hAnsi="仿宋" w:cs="仿宋" w:hint="eastAsia"/>
            <w:lang w:eastAsia="zh-CN"/>
          </w:rPr>
          <w:t>(三)、区域经济影响分析</w:t>
        </w:r>
        <w:r>
          <w:tab/>
        </w:r>
        <w:r>
          <w:fldChar w:fldCharType="begin"/>
        </w:r>
        <w:r>
          <w:instrText xml:space="preserve"> PAGEREF _Toc9303 \h </w:instrText>
        </w:r>
        <w:r>
          <w:fldChar w:fldCharType="separate"/>
        </w:r>
        <w:r>
          <w:t>63</w:t>
        </w:r>
        <w:r>
          <w:fldChar w:fldCharType="end"/>
        </w:r>
      </w:hyperlink>
    </w:p>
    <w:p>
      <w:pPr>
        <w:pStyle w:val="TOC2"/>
        <w:tabs>
          <w:tab w:val="right" w:leader="dot" w:pos="8306"/>
        </w:tabs>
      </w:pPr>
      <w:hyperlink w:anchor="_Toc8789" w:history="1">
        <w:r>
          <w:rPr>
            <w:rFonts w:ascii="仿宋" w:eastAsia="仿宋" w:hAnsi="仿宋" w:cs="仿宋" w:hint="eastAsia"/>
            <w:lang w:eastAsia="zh-CN"/>
          </w:rPr>
          <w:t>(四)、宏观经济影响分析</w:t>
        </w:r>
        <w:r>
          <w:tab/>
        </w:r>
        <w:r>
          <w:fldChar w:fldCharType="begin"/>
        </w:r>
        <w:r>
          <w:instrText xml:space="preserve"> PAGEREF _Toc8789 \h </w:instrText>
        </w:r>
        <w:r>
          <w:fldChar w:fldCharType="separate"/>
        </w:r>
        <w:r>
          <w:t>63</w:t>
        </w:r>
        <w:r>
          <w:fldChar w:fldCharType="end"/>
        </w:r>
      </w:hyperlink>
    </w:p>
    <w:p>
      <w:pPr>
        <w:pStyle w:val="TOC1"/>
        <w:tabs>
          <w:tab w:val="right" w:leader="dot" w:pos="8306"/>
        </w:tabs>
      </w:pPr>
      <w:hyperlink w:anchor="_Toc25712" w:history="1">
        <w:r>
          <w:rPr>
            <w:rFonts w:ascii="仿宋" w:eastAsia="仿宋" w:hAnsi="仿宋" w:cs="仿宋" w:hint="eastAsia"/>
            <w:lang w:eastAsia="zh-CN"/>
          </w:rPr>
          <w:t>九、资源开发及综合利用分析</w:t>
        </w:r>
        <w:r>
          <w:tab/>
        </w:r>
        <w:r>
          <w:fldChar w:fldCharType="begin"/>
        </w:r>
        <w:r>
          <w:instrText xml:space="preserve"> PAGEREF _Toc25712 \h </w:instrText>
        </w:r>
        <w:r>
          <w:fldChar w:fldCharType="separate"/>
        </w:r>
        <w:r>
          <w:t>65</w:t>
        </w:r>
        <w:r>
          <w:fldChar w:fldCharType="end"/>
        </w:r>
      </w:hyperlink>
    </w:p>
    <w:p>
      <w:pPr>
        <w:pStyle w:val="TOC2"/>
        <w:tabs>
          <w:tab w:val="right" w:leader="dot" w:pos="8306"/>
        </w:tabs>
      </w:pPr>
      <w:hyperlink w:anchor="_Toc10829" w:history="1">
        <w:r>
          <w:rPr>
            <w:rFonts w:ascii="仿宋" w:eastAsia="仿宋" w:hAnsi="仿宋" w:cs="仿宋" w:hint="eastAsia"/>
            <w:lang w:eastAsia="zh-CN"/>
          </w:rPr>
          <w:t>(一)、资源开发方案。</w:t>
        </w:r>
        <w:r>
          <w:tab/>
        </w:r>
        <w:r>
          <w:fldChar w:fldCharType="begin"/>
        </w:r>
        <w:r>
          <w:instrText xml:space="preserve"> PAGEREF _Toc10829 \h </w:instrText>
        </w:r>
        <w:r>
          <w:fldChar w:fldCharType="separate"/>
        </w:r>
        <w:r>
          <w:t>65</w:t>
        </w:r>
        <w:r>
          <w:fldChar w:fldCharType="end"/>
        </w:r>
      </w:hyperlink>
    </w:p>
    <w:p>
      <w:pPr>
        <w:pStyle w:val="TOC2"/>
        <w:tabs>
          <w:tab w:val="right" w:leader="dot" w:pos="8306"/>
        </w:tabs>
      </w:pPr>
      <w:hyperlink w:anchor="_Toc13014" w:history="1">
        <w:r>
          <w:rPr>
            <w:rFonts w:ascii="仿宋" w:eastAsia="仿宋" w:hAnsi="仿宋" w:cs="仿宋" w:hint="eastAsia"/>
            <w:lang w:eastAsia="zh-CN"/>
          </w:rPr>
          <w:t>(二)、资源利用方案</w:t>
        </w:r>
        <w:r>
          <w:tab/>
        </w:r>
        <w:r>
          <w:fldChar w:fldCharType="begin"/>
        </w:r>
        <w:r>
          <w:instrText xml:space="preserve"> PAGEREF _Toc13014 \h </w:instrText>
        </w:r>
        <w:r>
          <w:fldChar w:fldCharType="separate"/>
        </w:r>
        <w:r>
          <w:t>65</w:t>
        </w:r>
        <w:r>
          <w:fldChar w:fldCharType="end"/>
        </w:r>
      </w:hyperlink>
    </w:p>
    <w:p>
      <w:pPr>
        <w:pStyle w:val="TOC2"/>
        <w:tabs>
          <w:tab w:val="right" w:leader="dot" w:pos="8306"/>
        </w:tabs>
      </w:pPr>
      <w:hyperlink w:anchor="_Toc20171" w:history="1">
        <w:r>
          <w:rPr>
            <w:rFonts w:ascii="仿宋" w:eastAsia="仿宋" w:hAnsi="仿宋" w:cs="仿宋" w:hint="eastAsia"/>
            <w:lang w:eastAsia="zh-CN"/>
          </w:rPr>
          <w:t>(三)、资源节约措施</w:t>
        </w:r>
        <w:r>
          <w:tab/>
        </w:r>
        <w:r>
          <w:fldChar w:fldCharType="begin"/>
        </w:r>
        <w:r>
          <w:instrText xml:space="preserve"> PAGEREF _Toc20171 \h </w:instrText>
        </w:r>
        <w:r>
          <w:fldChar w:fldCharType="separate"/>
        </w:r>
        <w:r>
          <w:t>67</w:t>
        </w:r>
        <w:r>
          <w:fldChar w:fldCharType="end"/>
        </w:r>
      </w:hyperlink>
    </w:p>
    <w:p>
      <w:pPr>
        <w:pStyle w:val="TOC1"/>
        <w:tabs>
          <w:tab w:val="right" w:leader="dot" w:pos="8306"/>
        </w:tabs>
      </w:pPr>
      <w:hyperlink w:anchor="_Toc20077" w:history="1">
        <w:r>
          <w:rPr>
            <w:rFonts w:ascii="仿宋" w:eastAsia="仿宋" w:hAnsi="仿宋" w:cs="仿宋" w:hint="eastAsia"/>
            <w:lang w:eastAsia="zh-CN"/>
          </w:rPr>
          <w:t>十、节能方案分析</w:t>
        </w:r>
        <w:r>
          <w:tab/>
        </w:r>
        <w:r>
          <w:fldChar w:fldCharType="begin"/>
        </w:r>
        <w:r>
          <w:instrText xml:space="preserve"> PAGEREF _Toc20077 \h </w:instrText>
        </w:r>
        <w:r>
          <w:fldChar w:fldCharType="separate"/>
        </w:r>
        <w:r>
          <w:t>68</w:t>
        </w:r>
        <w:r>
          <w:fldChar w:fldCharType="end"/>
        </w:r>
      </w:hyperlink>
    </w:p>
    <w:p>
      <w:pPr>
        <w:pStyle w:val="TOC2"/>
        <w:tabs>
          <w:tab w:val="right" w:leader="dot" w:pos="8306"/>
        </w:tabs>
      </w:pPr>
      <w:hyperlink w:anchor="_Toc14449" w:history="1">
        <w:r>
          <w:rPr>
            <w:rFonts w:ascii="仿宋" w:eastAsia="仿宋" w:hAnsi="仿宋" w:cs="仿宋" w:hint="eastAsia"/>
            <w:lang w:eastAsia="zh-CN"/>
          </w:rPr>
          <w:t>(一)、用能标准和节能规范</w:t>
        </w:r>
        <w:r>
          <w:tab/>
        </w:r>
        <w:r>
          <w:fldChar w:fldCharType="begin"/>
        </w:r>
        <w:r>
          <w:instrText xml:space="preserve"> PAGEREF _Toc14449 \h </w:instrText>
        </w:r>
        <w:r>
          <w:fldChar w:fldCharType="separate"/>
        </w:r>
        <w:r>
          <w:t>68</w:t>
        </w:r>
        <w:r>
          <w:fldChar w:fldCharType="end"/>
        </w:r>
      </w:hyperlink>
    </w:p>
    <w:p>
      <w:pPr>
        <w:pStyle w:val="TOC2"/>
        <w:tabs>
          <w:tab w:val="right" w:leader="dot" w:pos="8306"/>
        </w:tabs>
      </w:pPr>
      <w:hyperlink w:anchor="_Toc21849" w:history="1">
        <w:r>
          <w:rPr>
            <w:rFonts w:ascii="仿宋" w:eastAsia="仿宋" w:hAnsi="仿宋" w:cs="仿宋" w:hint="eastAsia"/>
            <w:lang w:eastAsia="zh-CN"/>
          </w:rPr>
          <w:t>(二)、能耗状况和能耗指标分析</w:t>
        </w:r>
        <w:r>
          <w:tab/>
        </w:r>
        <w:r>
          <w:fldChar w:fldCharType="begin"/>
        </w:r>
        <w:r>
          <w:instrText xml:space="preserve"> PAGEREF _Toc21849 \h </w:instrText>
        </w:r>
        <w:r>
          <w:fldChar w:fldCharType="separate"/>
        </w:r>
        <w:r>
          <w:t>69</w:t>
        </w:r>
        <w:r>
          <w:fldChar w:fldCharType="end"/>
        </w:r>
      </w:hyperlink>
    </w:p>
    <w:p>
      <w:pPr>
        <w:pStyle w:val="TOC2"/>
        <w:tabs>
          <w:tab w:val="right" w:leader="dot" w:pos="8306"/>
        </w:tabs>
      </w:pPr>
      <w:hyperlink w:anchor="_Toc27833" w:history="1">
        <w:r>
          <w:rPr>
            <w:rFonts w:ascii="仿宋" w:eastAsia="仿宋" w:hAnsi="仿宋" w:cs="仿宋" w:hint="eastAsia"/>
            <w:lang w:eastAsia="zh-CN"/>
          </w:rPr>
          <w:t>(三)、节能措施和节能效果分析</w:t>
        </w:r>
        <w:r>
          <w:tab/>
        </w:r>
        <w:r>
          <w:fldChar w:fldCharType="begin"/>
        </w:r>
        <w:r>
          <w:instrText xml:space="preserve"> PAGEREF _Toc27833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9727"/>
      <w:r>
        <w:rPr>
          <w:rFonts w:ascii="仿宋" w:eastAsia="仿宋" w:hAnsi="仿宋" w:cs="仿宋" w:hint="eastAsia"/>
          <w:sz w:val="28"/>
          <w:lang w:eastAsia="zh-CN"/>
        </w:rPr>
        <w:t>一、定量秤概述</w:t>
      </w:r>
      <w:bookmarkEnd w:id="2"/>
    </w:p>
    <w:p>
      <w:pPr>
        <w:pStyle w:val="Heading2"/>
        <w:rPr>
          <w:rFonts w:ascii="仿宋" w:eastAsia="仿宋" w:hAnsi="仿宋" w:cs="仿宋" w:hint="eastAsia"/>
          <w:lang w:eastAsia="zh-CN"/>
        </w:rPr>
      </w:pPr>
      <w:bookmarkStart w:id="3" w:name="_Toc5730"/>
      <w:r>
        <w:rPr>
          <w:rFonts w:ascii="仿宋" w:eastAsia="仿宋" w:hAnsi="仿宋" w:cs="仿宋" w:hint="eastAsia"/>
          <w:lang w:eastAsia="zh-CN"/>
        </w:rPr>
        <w:t>(一)、定量秤项目名称及建设性质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定量秤项目名称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定量秤产业发展定量秤项目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(二)定量秤项目建设性质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定量秤项目属于改建定量秤项目，旨在依托某某地区丰富的XX资源，以及该地区产业园区良好的产业基础和创新环境，对现有定量秤生产线进行技术升级和设备更新，提高产品附加值，增强市场竞争力，促进地方经济发展。定量秤项目建成后，预计年产值可达XX万元，成为该地区定量秤产业的重要基地。</w:t>
      </w:r>
    </w:p>
    <w:p>
      <w:pPr>
        <w:pStyle w:val="Heading2"/>
        <w:ind w:firstLine="560" w:firstLineChars="200"/>
        <w:rPr>
          <w:rFonts w:ascii="仿宋" w:eastAsia="仿宋" w:hAnsi="仿宋" w:cs="仿宋" w:hint="eastAsia"/>
          <w:sz w:val="28"/>
          <w:lang w:eastAsia="zh-CN"/>
        </w:rPr>
      </w:pPr>
      <w:bookmarkStart w:id="4" w:name="_Toc5619"/>
      <w:r>
        <w:rPr>
          <w:rFonts w:ascii="仿宋" w:eastAsia="仿宋" w:hAnsi="仿宋" w:cs="仿宋" w:hint="eastAsia"/>
          <w:sz w:val="28"/>
          <w:lang w:eastAsia="zh-CN"/>
        </w:rPr>
        <w:t>(二)、定量秤项目承办单位背景分析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64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8880"/>
      <w:r>
        <w:rPr>
          <w:rFonts w:ascii="仿宋" w:eastAsia="仿宋" w:hAnsi="仿宋" w:cs="仿宋" w:hint="eastAsia"/>
          <w:sz w:val="28"/>
          <w:lang w:eastAsia="zh-CN"/>
        </w:rPr>
        <w:t>(四)、定量秤项目提出的理由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定量秤产量出现了上升趋势。根据XXX机构的估计，该年度全球定量秤产量达到了XXX，相比20XX年度有所增长。这一增长趋势表明全球定量秤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与此同时，全球定量秤消费量也呈现连续上升的趋势。根据XXX机构的估计，20XX-20XX年度全球定量秤消费量达到了XXX。这表明全球对定量秤的需求不断增加，可能受到人口增长、经济发展和食品工业的推动。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这一全球定量秤市场的动态对贵公司在科技和相关领域的发展具有重要意义。在面对这一市场趋势时，贵公司可以考虑以下方面的发展和调整：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科技创新：加大研发投入，致力于科技的创新和应用。通过开发高效的生产技术、改良品种和管理系统，帮助农民提高定量秤产量和质量，满足不断增长的市场需求。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https://d.book118.com/467200005153006024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定量秤相关行业项目成效实现方案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定量秤相关行业项目成效实现方案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定量秤相关行业项目成效实现方案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定量秤相关行业项目成效实现方案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定量秤相关行业项目成效实现方案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D2AE4"/>
    <w:rsid w:val="1CCD2A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7200005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2023-12-22T00:03:00Z</dcterms:created>
  <dcterms:modified xsi:type="dcterms:W3CDTF">2023-12-22T00:04:02Z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B76F26A72CB34FDAABD4E4539745346A_11</vt:lpwstr>
  </property>
  <property fmtid="{D5CDD505-2E9C-101B-9397-08002B2CF9AE}" pid="3" name="KSOProductBuildVer">
    <vt:lpwstr>2052-12.1.0.15990</vt:lpwstr>
  </property>
</Properties>
</file>