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66" w:history="1">
        <w:r>
          <w:rPr>
            <w:rFonts w:ascii="仿宋" w:eastAsia="仿宋" w:hAnsi="仿宋" w:cs="仿宋" w:hint="eastAsia"/>
            <w:lang w:eastAsia="zh-CN"/>
          </w:rPr>
          <w:t>序言</w:t>
        </w:r>
        <w:r>
          <w:tab/>
        </w:r>
        <w:r>
          <w:fldChar w:fldCharType="begin"/>
        </w:r>
        <w:r>
          <w:instrText xml:space="preserve"> PAGEREF _Toc16666 \h </w:instrText>
        </w:r>
        <w:r>
          <w:fldChar w:fldCharType="separate"/>
        </w:r>
        <w:r>
          <w:t>3</w:t>
        </w:r>
        <w:r>
          <w:fldChar w:fldCharType="end"/>
        </w:r>
      </w:hyperlink>
    </w:p>
    <w:p>
      <w:pPr>
        <w:pStyle w:val="TOC1"/>
        <w:tabs>
          <w:tab w:val="right" w:leader="dot" w:pos="8306"/>
        </w:tabs>
      </w:pPr>
      <w:hyperlink w:anchor="_Toc32631" w:history="1">
        <w:r>
          <w:rPr>
            <w:rFonts w:ascii="仿宋" w:eastAsia="仿宋" w:hAnsi="仿宋" w:cs="仿宋" w:hint="eastAsia"/>
            <w:lang w:eastAsia="zh-CN"/>
          </w:rPr>
          <w:t>一、市场分析、调研</w:t>
        </w:r>
        <w:r>
          <w:tab/>
        </w:r>
        <w:r>
          <w:fldChar w:fldCharType="begin"/>
        </w:r>
        <w:r>
          <w:instrText xml:space="preserve"> PAGEREF _Toc32631 \h </w:instrText>
        </w:r>
        <w:r>
          <w:fldChar w:fldCharType="separate"/>
        </w:r>
        <w:r>
          <w:t>3</w:t>
        </w:r>
        <w:r>
          <w:fldChar w:fldCharType="end"/>
        </w:r>
      </w:hyperlink>
    </w:p>
    <w:p>
      <w:pPr>
        <w:pStyle w:val="TOC2"/>
        <w:tabs>
          <w:tab w:val="right" w:leader="dot" w:pos="8306"/>
        </w:tabs>
      </w:pPr>
      <w:hyperlink w:anchor="_Toc5208" w:history="1">
        <w:r>
          <w:rPr>
            <w:rFonts w:ascii="仿宋" w:eastAsia="仿宋" w:hAnsi="仿宋" w:cs="仿宋" w:hint="eastAsia"/>
            <w:lang w:eastAsia="zh-CN"/>
          </w:rPr>
          <w:t>(一)、果糖行业分析</w:t>
        </w:r>
        <w:r>
          <w:tab/>
        </w:r>
        <w:r>
          <w:fldChar w:fldCharType="begin"/>
        </w:r>
        <w:r>
          <w:instrText xml:space="preserve"> PAGEREF _Toc5208 \h </w:instrText>
        </w:r>
        <w:r>
          <w:fldChar w:fldCharType="separate"/>
        </w:r>
        <w:r>
          <w:t>3</w:t>
        </w:r>
        <w:r>
          <w:fldChar w:fldCharType="end"/>
        </w:r>
      </w:hyperlink>
    </w:p>
    <w:p>
      <w:pPr>
        <w:pStyle w:val="TOC2"/>
        <w:tabs>
          <w:tab w:val="right" w:leader="dot" w:pos="8306"/>
        </w:tabs>
      </w:pPr>
      <w:hyperlink w:anchor="_Toc24570" w:history="1">
        <w:r>
          <w:rPr>
            <w:rFonts w:ascii="仿宋" w:eastAsia="仿宋" w:hAnsi="仿宋" w:cs="仿宋" w:hint="eastAsia"/>
            <w:lang w:eastAsia="zh-CN"/>
          </w:rPr>
          <w:t>(二)、果糖市场分析预测</w:t>
        </w:r>
        <w:r>
          <w:tab/>
        </w:r>
        <w:r>
          <w:fldChar w:fldCharType="begin"/>
        </w:r>
        <w:r>
          <w:instrText xml:space="preserve"> PAGEREF _Toc24570 \h </w:instrText>
        </w:r>
        <w:r>
          <w:fldChar w:fldCharType="separate"/>
        </w:r>
        <w:r>
          <w:t>4</w:t>
        </w:r>
        <w:r>
          <w:fldChar w:fldCharType="end"/>
        </w:r>
      </w:hyperlink>
    </w:p>
    <w:p>
      <w:pPr>
        <w:pStyle w:val="TOC1"/>
        <w:tabs>
          <w:tab w:val="right" w:leader="dot" w:pos="8306"/>
        </w:tabs>
      </w:pPr>
      <w:hyperlink w:anchor="_Toc12211" w:history="1">
        <w:r>
          <w:rPr>
            <w:rFonts w:ascii="仿宋" w:eastAsia="仿宋" w:hAnsi="仿宋" w:cs="仿宋" w:hint="eastAsia"/>
            <w:lang w:eastAsia="zh-CN"/>
          </w:rPr>
          <w:t>二、工艺说明</w:t>
        </w:r>
        <w:r>
          <w:tab/>
        </w:r>
        <w:r>
          <w:fldChar w:fldCharType="begin"/>
        </w:r>
        <w:r>
          <w:instrText xml:space="preserve"> PAGEREF _Toc12211 \h </w:instrText>
        </w:r>
        <w:r>
          <w:fldChar w:fldCharType="separate"/>
        </w:r>
        <w:r>
          <w:t>4</w:t>
        </w:r>
        <w:r>
          <w:fldChar w:fldCharType="end"/>
        </w:r>
      </w:hyperlink>
    </w:p>
    <w:p>
      <w:pPr>
        <w:pStyle w:val="TOC2"/>
        <w:tabs>
          <w:tab w:val="right" w:leader="dot" w:pos="8306"/>
        </w:tabs>
      </w:pPr>
      <w:hyperlink w:anchor="_Toc29785" w:history="1">
        <w:r>
          <w:rPr>
            <w:rFonts w:ascii="仿宋" w:eastAsia="仿宋" w:hAnsi="仿宋" w:cs="仿宋" w:hint="eastAsia"/>
            <w:lang w:eastAsia="zh-CN"/>
          </w:rPr>
          <w:t>(一)、技术管理特点</w:t>
        </w:r>
        <w:r>
          <w:tab/>
        </w:r>
        <w:r>
          <w:fldChar w:fldCharType="begin"/>
        </w:r>
        <w:r>
          <w:instrText xml:space="preserve"> PAGEREF _Toc29785 \h </w:instrText>
        </w:r>
        <w:r>
          <w:fldChar w:fldCharType="separate"/>
        </w:r>
        <w:r>
          <w:t>4</w:t>
        </w:r>
        <w:r>
          <w:fldChar w:fldCharType="end"/>
        </w:r>
      </w:hyperlink>
    </w:p>
    <w:p>
      <w:pPr>
        <w:pStyle w:val="TOC2"/>
        <w:tabs>
          <w:tab w:val="right" w:leader="dot" w:pos="8306"/>
        </w:tabs>
      </w:pPr>
      <w:hyperlink w:anchor="_Toc26592" w:history="1">
        <w:r>
          <w:rPr>
            <w:rFonts w:ascii="仿宋" w:eastAsia="仿宋" w:hAnsi="仿宋" w:cs="仿宋" w:hint="eastAsia"/>
            <w:lang w:eastAsia="zh-CN"/>
          </w:rPr>
          <w:t>(二)、果糖项目工艺技术设计方案</w:t>
        </w:r>
        <w:r>
          <w:tab/>
        </w:r>
        <w:r>
          <w:fldChar w:fldCharType="begin"/>
        </w:r>
        <w:r>
          <w:instrText xml:space="preserve"> PAGEREF _Toc26592 \h </w:instrText>
        </w:r>
        <w:r>
          <w:fldChar w:fldCharType="separate"/>
        </w:r>
        <w:r>
          <w:t>5</w:t>
        </w:r>
        <w:r>
          <w:fldChar w:fldCharType="end"/>
        </w:r>
      </w:hyperlink>
    </w:p>
    <w:p>
      <w:pPr>
        <w:pStyle w:val="TOC2"/>
        <w:tabs>
          <w:tab w:val="right" w:leader="dot" w:pos="8306"/>
        </w:tabs>
      </w:pPr>
      <w:hyperlink w:anchor="_Toc29203" w:history="1">
        <w:r>
          <w:rPr>
            <w:rFonts w:ascii="仿宋" w:eastAsia="仿宋" w:hAnsi="仿宋" w:cs="仿宋" w:hint="eastAsia"/>
            <w:lang w:eastAsia="zh-CN"/>
          </w:rPr>
          <w:t>(三)、设备选型方案</w:t>
        </w:r>
        <w:r>
          <w:tab/>
        </w:r>
        <w:r>
          <w:fldChar w:fldCharType="begin"/>
        </w:r>
        <w:r>
          <w:instrText xml:space="preserve"> PAGEREF _Toc29203 \h </w:instrText>
        </w:r>
        <w:r>
          <w:fldChar w:fldCharType="separate"/>
        </w:r>
        <w:r>
          <w:t>7</w:t>
        </w:r>
        <w:r>
          <w:fldChar w:fldCharType="end"/>
        </w:r>
      </w:hyperlink>
    </w:p>
    <w:p>
      <w:pPr>
        <w:pStyle w:val="TOC1"/>
        <w:tabs>
          <w:tab w:val="right" w:leader="dot" w:pos="8306"/>
        </w:tabs>
      </w:pPr>
      <w:hyperlink w:anchor="_Toc27030" w:history="1">
        <w:r>
          <w:rPr>
            <w:rFonts w:ascii="仿宋" w:eastAsia="仿宋" w:hAnsi="仿宋" w:cs="仿宋" w:hint="eastAsia"/>
            <w:lang w:eastAsia="zh-CN"/>
          </w:rPr>
          <w:t>三、果糖项目土建工程</w:t>
        </w:r>
        <w:r>
          <w:tab/>
        </w:r>
        <w:r>
          <w:fldChar w:fldCharType="begin"/>
        </w:r>
        <w:r>
          <w:instrText xml:space="preserve"> PAGEREF _Toc27030 \h </w:instrText>
        </w:r>
        <w:r>
          <w:fldChar w:fldCharType="separate"/>
        </w:r>
        <w:r>
          <w:t>8</w:t>
        </w:r>
        <w:r>
          <w:fldChar w:fldCharType="end"/>
        </w:r>
      </w:hyperlink>
    </w:p>
    <w:p>
      <w:pPr>
        <w:pStyle w:val="TOC2"/>
        <w:tabs>
          <w:tab w:val="right" w:leader="dot" w:pos="8306"/>
        </w:tabs>
      </w:pPr>
      <w:hyperlink w:anchor="_Toc13157" w:history="1">
        <w:r>
          <w:rPr>
            <w:rFonts w:ascii="仿宋" w:eastAsia="仿宋" w:hAnsi="仿宋" w:cs="仿宋" w:hint="eastAsia"/>
            <w:lang w:eastAsia="zh-CN"/>
          </w:rPr>
          <w:t>(一)、建筑工程设计原则</w:t>
        </w:r>
        <w:r>
          <w:tab/>
        </w:r>
        <w:r>
          <w:fldChar w:fldCharType="begin"/>
        </w:r>
        <w:r>
          <w:instrText xml:space="preserve"> PAGEREF _Toc13157 \h </w:instrText>
        </w:r>
        <w:r>
          <w:fldChar w:fldCharType="separate"/>
        </w:r>
        <w:r>
          <w:t>8</w:t>
        </w:r>
        <w:r>
          <w:fldChar w:fldCharType="end"/>
        </w:r>
      </w:hyperlink>
    </w:p>
    <w:p>
      <w:pPr>
        <w:pStyle w:val="TOC2"/>
        <w:tabs>
          <w:tab w:val="right" w:leader="dot" w:pos="8306"/>
        </w:tabs>
      </w:pPr>
      <w:hyperlink w:anchor="_Toc11485" w:history="1">
        <w:r>
          <w:rPr>
            <w:rFonts w:ascii="仿宋" w:eastAsia="仿宋" w:hAnsi="仿宋" w:cs="仿宋" w:hint="eastAsia"/>
            <w:lang w:eastAsia="zh-CN"/>
          </w:rPr>
          <w:t>(二)、土建工程设计年限及安全等级</w:t>
        </w:r>
        <w:r>
          <w:tab/>
        </w:r>
        <w:r>
          <w:fldChar w:fldCharType="begin"/>
        </w:r>
        <w:r>
          <w:instrText xml:space="preserve"> PAGEREF _Toc11485 \h </w:instrText>
        </w:r>
        <w:r>
          <w:fldChar w:fldCharType="separate"/>
        </w:r>
        <w:r>
          <w:t>9</w:t>
        </w:r>
        <w:r>
          <w:fldChar w:fldCharType="end"/>
        </w:r>
      </w:hyperlink>
    </w:p>
    <w:p>
      <w:pPr>
        <w:pStyle w:val="TOC2"/>
        <w:tabs>
          <w:tab w:val="right" w:leader="dot" w:pos="8306"/>
        </w:tabs>
      </w:pPr>
      <w:hyperlink w:anchor="_Toc17402" w:history="1">
        <w:r>
          <w:rPr>
            <w:rFonts w:ascii="仿宋" w:eastAsia="仿宋" w:hAnsi="仿宋" w:cs="仿宋" w:hint="eastAsia"/>
            <w:lang w:eastAsia="zh-CN"/>
          </w:rPr>
          <w:t>(三)、建筑工程设计总体要求</w:t>
        </w:r>
        <w:r>
          <w:tab/>
        </w:r>
        <w:r>
          <w:fldChar w:fldCharType="begin"/>
        </w:r>
        <w:r>
          <w:instrText xml:space="preserve"> PAGEREF _Toc17402 \h </w:instrText>
        </w:r>
        <w:r>
          <w:fldChar w:fldCharType="separate"/>
        </w:r>
        <w:r>
          <w:t>10</w:t>
        </w:r>
        <w:r>
          <w:fldChar w:fldCharType="end"/>
        </w:r>
      </w:hyperlink>
    </w:p>
    <w:p>
      <w:pPr>
        <w:pStyle w:val="TOC2"/>
        <w:tabs>
          <w:tab w:val="right" w:leader="dot" w:pos="8306"/>
        </w:tabs>
      </w:pPr>
      <w:hyperlink w:anchor="_Toc7050" w:history="1">
        <w:r>
          <w:rPr>
            <w:rFonts w:ascii="仿宋" w:eastAsia="仿宋" w:hAnsi="仿宋" w:cs="仿宋" w:hint="eastAsia"/>
            <w:lang w:eastAsia="zh-CN"/>
          </w:rPr>
          <w:t>(四)、土建工程建设指标</w:t>
        </w:r>
        <w:r>
          <w:tab/>
        </w:r>
        <w:r>
          <w:fldChar w:fldCharType="begin"/>
        </w:r>
        <w:r>
          <w:instrText xml:space="preserve"> PAGEREF _Toc7050 \h </w:instrText>
        </w:r>
        <w:r>
          <w:fldChar w:fldCharType="separate"/>
        </w:r>
        <w:r>
          <w:t>11</w:t>
        </w:r>
        <w:r>
          <w:fldChar w:fldCharType="end"/>
        </w:r>
      </w:hyperlink>
    </w:p>
    <w:p>
      <w:pPr>
        <w:pStyle w:val="TOC1"/>
        <w:tabs>
          <w:tab w:val="right" w:leader="dot" w:pos="8306"/>
        </w:tabs>
      </w:pPr>
      <w:hyperlink w:anchor="_Toc2005" w:history="1">
        <w:r>
          <w:rPr>
            <w:rFonts w:ascii="仿宋" w:eastAsia="仿宋" w:hAnsi="仿宋" w:cs="仿宋" w:hint="eastAsia"/>
            <w:lang w:eastAsia="zh-CN"/>
          </w:rPr>
          <w:t>四、果糖项目概论</w:t>
        </w:r>
        <w:r>
          <w:tab/>
        </w:r>
        <w:r>
          <w:fldChar w:fldCharType="begin"/>
        </w:r>
        <w:r>
          <w:instrText xml:space="preserve"> PAGEREF _Toc2005 \h </w:instrText>
        </w:r>
        <w:r>
          <w:fldChar w:fldCharType="separate"/>
        </w:r>
        <w:r>
          <w:t>11</w:t>
        </w:r>
        <w:r>
          <w:fldChar w:fldCharType="end"/>
        </w:r>
      </w:hyperlink>
    </w:p>
    <w:p>
      <w:pPr>
        <w:pStyle w:val="TOC2"/>
        <w:tabs>
          <w:tab w:val="right" w:leader="dot" w:pos="8306"/>
        </w:tabs>
      </w:pPr>
      <w:hyperlink w:anchor="_Toc19695" w:history="1">
        <w:r>
          <w:rPr>
            <w:rFonts w:ascii="仿宋" w:eastAsia="仿宋" w:hAnsi="仿宋" w:cs="仿宋" w:hint="eastAsia"/>
            <w:lang w:eastAsia="zh-CN"/>
          </w:rPr>
          <w:t>(一)、果糖项目概况</w:t>
        </w:r>
        <w:r>
          <w:tab/>
        </w:r>
        <w:r>
          <w:fldChar w:fldCharType="begin"/>
        </w:r>
        <w:r>
          <w:instrText xml:space="preserve"> PAGEREF _Toc19695 \h </w:instrText>
        </w:r>
        <w:r>
          <w:fldChar w:fldCharType="separate"/>
        </w:r>
        <w:r>
          <w:t>11</w:t>
        </w:r>
        <w:r>
          <w:fldChar w:fldCharType="end"/>
        </w:r>
      </w:hyperlink>
    </w:p>
    <w:p>
      <w:pPr>
        <w:pStyle w:val="TOC2"/>
        <w:tabs>
          <w:tab w:val="right" w:leader="dot" w:pos="8306"/>
        </w:tabs>
      </w:pPr>
      <w:hyperlink w:anchor="_Toc30429" w:history="1">
        <w:r>
          <w:rPr>
            <w:rFonts w:ascii="仿宋" w:eastAsia="仿宋" w:hAnsi="仿宋" w:cs="仿宋" w:hint="eastAsia"/>
            <w:lang w:eastAsia="zh-CN"/>
          </w:rPr>
          <w:t>(二)、果糖项目目标</w:t>
        </w:r>
        <w:r>
          <w:tab/>
        </w:r>
        <w:r>
          <w:fldChar w:fldCharType="begin"/>
        </w:r>
        <w:r>
          <w:instrText xml:space="preserve"> PAGEREF _Toc30429 \h </w:instrText>
        </w:r>
        <w:r>
          <w:fldChar w:fldCharType="separate"/>
        </w:r>
        <w:r>
          <w:t>13</w:t>
        </w:r>
        <w:r>
          <w:fldChar w:fldCharType="end"/>
        </w:r>
      </w:hyperlink>
    </w:p>
    <w:p>
      <w:pPr>
        <w:pStyle w:val="TOC2"/>
        <w:tabs>
          <w:tab w:val="right" w:leader="dot" w:pos="8306"/>
        </w:tabs>
      </w:pPr>
      <w:hyperlink w:anchor="_Toc2000" w:history="1">
        <w:r>
          <w:rPr>
            <w:rFonts w:ascii="仿宋" w:eastAsia="仿宋" w:hAnsi="仿宋" w:cs="仿宋" w:hint="eastAsia"/>
            <w:lang w:eastAsia="zh-CN"/>
          </w:rPr>
          <w:t>(三)、果糖项目提出的理由</w:t>
        </w:r>
        <w:r>
          <w:tab/>
        </w:r>
        <w:r>
          <w:fldChar w:fldCharType="begin"/>
        </w:r>
        <w:r>
          <w:instrText xml:space="preserve"> PAGEREF _Toc2000 \h </w:instrText>
        </w:r>
        <w:r>
          <w:fldChar w:fldCharType="separate"/>
        </w:r>
        <w:r>
          <w:t>14</w:t>
        </w:r>
        <w:r>
          <w:fldChar w:fldCharType="end"/>
        </w:r>
      </w:hyperlink>
    </w:p>
    <w:p>
      <w:pPr>
        <w:pStyle w:val="TOC2"/>
        <w:tabs>
          <w:tab w:val="right" w:leader="dot" w:pos="8306"/>
        </w:tabs>
      </w:pPr>
      <w:hyperlink w:anchor="_Toc31090" w:history="1">
        <w:r>
          <w:rPr>
            <w:rFonts w:ascii="仿宋" w:eastAsia="仿宋" w:hAnsi="仿宋" w:cs="仿宋" w:hint="eastAsia"/>
            <w:lang w:eastAsia="zh-CN"/>
          </w:rPr>
          <w:t>(四)、果糖项目意义</w:t>
        </w:r>
        <w:r>
          <w:tab/>
        </w:r>
        <w:r>
          <w:fldChar w:fldCharType="begin"/>
        </w:r>
        <w:r>
          <w:instrText xml:space="preserve"> PAGEREF _Toc31090 \h </w:instrText>
        </w:r>
        <w:r>
          <w:fldChar w:fldCharType="separate"/>
        </w:r>
        <w:r>
          <w:t>16</w:t>
        </w:r>
        <w:r>
          <w:fldChar w:fldCharType="end"/>
        </w:r>
      </w:hyperlink>
    </w:p>
    <w:p>
      <w:pPr>
        <w:pStyle w:val="TOC2"/>
        <w:tabs>
          <w:tab w:val="right" w:leader="dot" w:pos="8306"/>
        </w:tabs>
      </w:pPr>
      <w:hyperlink w:anchor="_Toc1293" w:history="1">
        <w:r>
          <w:rPr>
            <w:rFonts w:ascii="仿宋" w:eastAsia="仿宋" w:hAnsi="仿宋" w:cs="仿宋" w:hint="eastAsia"/>
            <w:lang w:eastAsia="zh-CN"/>
          </w:rPr>
          <w:t>(五)、果糖项目背景</w:t>
        </w:r>
        <w:r>
          <w:tab/>
        </w:r>
        <w:r>
          <w:fldChar w:fldCharType="begin"/>
        </w:r>
        <w:r>
          <w:instrText xml:space="preserve"> PAGEREF _Toc1293 \h </w:instrText>
        </w:r>
        <w:r>
          <w:fldChar w:fldCharType="separate"/>
        </w:r>
        <w:r>
          <w:t>17</w:t>
        </w:r>
        <w:r>
          <w:fldChar w:fldCharType="end"/>
        </w:r>
      </w:hyperlink>
    </w:p>
    <w:p>
      <w:pPr>
        <w:pStyle w:val="TOC1"/>
        <w:tabs>
          <w:tab w:val="right" w:leader="dot" w:pos="8306"/>
        </w:tabs>
      </w:pPr>
      <w:hyperlink w:anchor="_Toc5869" w:history="1">
        <w:r>
          <w:rPr>
            <w:rFonts w:ascii="仿宋" w:eastAsia="仿宋" w:hAnsi="仿宋" w:cs="仿宋" w:hint="eastAsia"/>
            <w:lang w:eastAsia="zh-CN"/>
          </w:rPr>
          <w:t>五、果糖项目危机管理</w:t>
        </w:r>
        <w:r>
          <w:tab/>
        </w:r>
        <w:r>
          <w:fldChar w:fldCharType="begin"/>
        </w:r>
        <w:r>
          <w:instrText xml:space="preserve"> PAGEREF _Toc5869 \h </w:instrText>
        </w:r>
        <w:r>
          <w:fldChar w:fldCharType="separate"/>
        </w:r>
        <w:r>
          <w:t>17</w:t>
        </w:r>
        <w:r>
          <w:fldChar w:fldCharType="end"/>
        </w:r>
      </w:hyperlink>
    </w:p>
    <w:p>
      <w:pPr>
        <w:pStyle w:val="TOC2"/>
        <w:tabs>
          <w:tab w:val="right" w:leader="dot" w:pos="8306"/>
        </w:tabs>
      </w:pPr>
      <w:hyperlink w:anchor="_Toc171" w:history="1">
        <w:r>
          <w:rPr>
            <w:rFonts w:ascii="仿宋" w:eastAsia="仿宋" w:hAnsi="仿宋" w:cs="仿宋" w:hint="eastAsia"/>
            <w:lang w:eastAsia="zh-CN"/>
          </w:rPr>
          <w:t>(一)、危机预警与识别</w:t>
        </w:r>
        <w:r>
          <w:tab/>
        </w:r>
        <w:r>
          <w:fldChar w:fldCharType="begin"/>
        </w:r>
        <w:r>
          <w:instrText xml:space="preserve"> PAGEREF _Toc171 \h </w:instrText>
        </w:r>
        <w:r>
          <w:fldChar w:fldCharType="separate"/>
        </w:r>
        <w:r>
          <w:t>17</w:t>
        </w:r>
        <w:r>
          <w:fldChar w:fldCharType="end"/>
        </w:r>
      </w:hyperlink>
    </w:p>
    <w:p>
      <w:pPr>
        <w:pStyle w:val="TOC2"/>
        <w:tabs>
          <w:tab w:val="right" w:leader="dot" w:pos="8306"/>
        </w:tabs>
      </w:pPr>
      <w:hyperlink w:anchor="_Toc27910" w:history="1">
        <w:r>
          <w:rPr>
            <w:rFonts w:ascii="仿宋" w:eastAsia="仿宋" w:hAnsi="仿宋" w:cs="仿宋" w:hint="eastAsia"/>
            <w:lang w:eastAsia="zh-CN"/>
          </w:rPr>
          <w:t>(二)、危机应对与恢复</w:t>
        </w:r>
        <w:r>
          <w:tab/>
        </w:r>
        <w:r>
          <w:fldChar w:fldCharType="begin"/>
        </w:r>
        <w:r>
          <w:instrText xml:space="preserve"> PAGEREF _Toc27910 \h </w:instrText>
        </w:r>
        <w:r>
          <w:fldChar w:fldCharType="separate"/>
        </w:r>
        <w:r>
          <w:t>18</w:t>
        </w:r>
        <w:r>
          <w:fldChar w:fldCharType="end"/>
        </w:r>
      </w:hyperlink>
    </w:p>
    <w:p>
      <w:pPr>
        <w:pStyle w:val="TOC1"/>
        <w:tabs>
          <w:tab w:val="right" w:leader="dot" w:pos="8306"/>
        </w:tabs>
      </w:pPr>
      <w:hyperlink w:anchor="_Toc21540" w:history="1">
        <w:r>
          <w:rPr>
            <w:rFonts w:ascii="仿宋" w:eastAsia="仿宋" w:hAnsi="仿宋" w:cs="仿宋" w:hint="eastAsia"/>
            <w:lang w:eastAsia="zh-CN"/>
          </w:rPr>
          <w:t>六、果糖项目选址可行性分析</w:t>
        </w:r>
        <w:r>
          <w:tab/>
        </w:r>
        <w:r>
          <w:fldChar w:fldCharType="begin"/>
        </w:r>
        <w:r>
          <w:instrText xml:space="preserve"> PAGEREF _Toc21540 \h </w:instrText>
        </w:r>
        <w:r>
          <w:fldChar w:fldCharType="separate"/>
        </w:r>
        <w:r>
          <w:t>20</w:t>
        </w:r>
        <w:r>
          <w:fldChar w:fldCharType="end"/>
        </w:r>
      </w:hyperlink>
    </w:p>
    <w:p>
      <w:pPr>
        <w:pStyle w:val="TOC2"/>
        <w:tabs>
          <w:tab w:val="right" w:leader="dot" w:pos="8306"/>
        </w:tabs>
      </w:pPr>
      <w:hyperlink w:anchor="_Toc24428" w:history="1">
        <w:r>
          <w:rPr>
            <w:rFonts w:ascii="仿宋" w:eastAsia="仿宋" w:hAnsi="仿宋" w:cs="仿宋" w:hint="eastAsia"/>
            <w:lang w:eastAsia="zh-CN"/>
          </w:rPr>
          <w:t>(一)、果糖项目选址</w:t>
        </w:r>
        <w:r>
          <w:tab/>
        </w:r>
        <w:r>
          <w:fldChar w:fldCharType="begin"/>
        </w:r>
        <w:r>
          <w:instrText xml:space="preserve"> PAGEREF _Toc24428 \h </w:instrText>
        </w:r>
        <w:r>
          <w:fldChar w:fldCharType="separate"/>
        </w:r>
        <w:r>
          <w:t>20</w:t>
        </w:r>
        <w:r>
          <w:fldChar w:fldCharType="end"/>
        </w:r>
      </w:hyperlink>
    </w:p>
    <w:p>
      <w:pPr>
        <w:pStyle w:val="TOC2"/>
        <w:tabs>
          <w:tab w:val="right" w:leader="dot" w:pos="8306"/>
        </w:tabs>
      </w:pPr>
      <w:hyperlink w:anchor="_Toc27679" w:history="1">
        <w:r>
          <w:rPr>
            <w:rFonts w:ascii="仿宋" w:eastAsia="仿宋" w:hAnsi="仿宋" w:cs="仿宋" w:hint="eastAsia"/>
            <w:lang w:eastAsia="zh-CN"/>
          </w:rPr>
          <w:t>(二)、用地控制指标</w:t>
        </w:r>
        <w:r>
          <w:tab/>
        </w:r>
        <w:r>
          <w:fldChar w:fldCharType="begin"/>
        </w:r>
        <w:r>
          <w:instrText xml:space="preserve"> PAGEREF _Toc27679 \h </w:instrText>
        </w:r>
        <w:r>
          <w:fldChar w:fldCharType="separate"/>
        </w:r>
        <w:r>
          <w:t>20</w:t>
        </w:r>
        <w:r>
          <w:fldChar w:fldCharType="end"/>
        </w:r>
      </w:hyperlink>
    </w:p>
    <w:p>
      <w:pPr>
        <w:pStyle w:val="TOC2"/>
        <w:tabs>
          <w:tab w:val="right" w:leader="dot" w:pos="8306"/>
        </w:tabs>
      </w:pPr>
      <w:hyperlink w:anchor="_Toc10515" w:history="1">
        <w:r>
          <w:rPr>
            <w:rFonts w:ascii="仿宋" w:eastAsia="仿宋" w:hAnsi="仿宋" w:cs="仿宋" w:hint="eastAsia"/>
            <w:lang w:eastAsia="zh-CN"/>
          </w:rPr>
          <w:t>(三)、节约用地措施</w:t>
        </w:r>
        <w:r>
          <w:tab/>
        </w:r>
        <w:r>
          <w:fldChar w:fldCharType="begin"/>
        </w:r>
        <w:r>
          <w:instrText xml:space="preserve"> PAGEREF _Toc10515 \h </w:instrText>
        </w:r>
        <w:r>
          <w:fldChar w:fldCharType="separate"/>
        </w:r>
        <w:r>
          <w:t>22</w:t>
        </w:r>
        <w:r>
          <w:fldChar w:fldCharType="end"/>
        </w:r>
      </w:hyperlink>
    </w:p>
    <w:p>
      <w:pPr>
        <w:pStyle w:val="TOC2"/>
        <w:tabs>
          <w:tab w:val="right" w:leader="dot" w:pos="8306"/>
        </w:tabs>
      </w:pPr>
      <w:hyperlink w:anchor="_Toc15616" w:history="1">
        <w:r>
          <w:rPr>
            <w:rFonts w:ascii="仿宋" w:eastAsia="仿宋" w:hAnsi="仿宋" w:cs="仿宋" w:hint="eastAsia"/>
            <w:lang w:eastAsia="zh-CN"/>
          </w:rPr>
          <w:t>(四)、总图布置方案</w:t>
        </w:r>
        <w:r>
          <w:tab/>
        </w:r>
        <w:r>
          <w:fldChar w:fldCharType="begin"/>
        </w:r>
        <w:r>
          <w:instrText xml:space="preserve"> PAGEREF _Toc15616 \h </w:instrText>
        </w:r>
        <w:r>
          <w:fldChar w:fldCharType="separate"/>
        </w:r>
        <w:r>
          <w:t>23</w:t>
        </w:r>
        <w:r>
          <w:fldChar w:fldCharType="end"/>
        </w:r>
      </w:hyperlink>
    </w:p>
    <w:p>
      <w:pPr>
        <w:pStyle w:val="TOC2"/>
        <w:tabs>
          <w:tab w:val="right" w:leader="dot" w:pos="8306"/>
        </w:tabs>
      </w:pPr>
      <w:hyperlink w:anchor="_Toc1287" w:history="1">
        <w:r>
          <w:rPr>
            <w:rFonts w:ascii="仿宋" w:eastAsia="仿宋" w:hAnsi="仿宋" w:cs="仿宋" w:hint="eastAsia"/>
            <w:lang w:eastAsia="zh-CN"/>
          </w:rPr>
          <w:t>(五)、选址综合评价</w:t>
        </w:r>
        <w:r>
          <w:tab/>
        </w:r>
        <w:r>
          <w:fldChar w:fldCharType="begin"/>
        </w:r>
        <w:r>
          <w:instrText xml:space="preserve"> PAGEREF _Toc1287 \h </w:instrText>
        </w:r>
        <w:r>
          <w:fldChar w:fldCharType="separate"/>
        </w:r>
        <w:r>
          <w:t>24</w:t>
        </w:r>
        <w:r>
          <w:fldChar w:fldCharType="end"/>
        </w:r>
      </w:hyperlink>
    </w:p>
    <w:p>
      <w:pPr>
        <w:pStyle w:val="TOC1"/>
        <w:tabs>
          <w:tab w:val="right" w:leader="dot" w:pos="8306"/>
        </w:tabs>
      </w:pPr>
      <w:hyperlink w:anchor="_Toc13560" w:history="1">
        <w:r>
          <w:rPr>
            <w:rFonts w:ascii="仿宋" w:eastAsia="仿宋" w:hAnsi="仿宋" w:cs="仿宋" w:hint="eastAsia"/>
            <w:lang w:eastAsia="zh-CN"/>
          </w:rPr>
          <w:t>七、果糖项目环境影响分析</w:t>
        </w:r>
        <w:r>
          <w:tab/>
        </w:r>
        <w:r>
          <w:fldChar w:fldCharType="begin"/>
        </w:r>
        <w:r>
          <w:instrText xml:space="preserve"> PAGEREF _Toc13560 \h </w:instrText>
        </w:r>
        <w:r>
          <w:fldChar w:fldCharType="separate"/>
        </w:r>
        <w:r>
          <w:t>25</w:t>
        </w:r>
        <w:r>
          <w:fldChar w:fldCharType="end"/>
        </w:r>
      </w:hyperlink>
    </w:p>
    <w:p>
      <w:pPr>
        <w:pStyle w:val="TOC2"/>
        <w:tabs>
          <w:tab w:val="right" w:leader="dot" w:pos="8306"/>
        </w:tabs>
      </w:pPr>
      <w:hyperlink w:anchor="_Toc4805" w:history="1">
        <w:r>
          <w:rPr>
            <w:rFonts w:ascii="仿宋" w:eastAsia="仿宋" w:hAnsi="仿宋" w:cs="仿宋" w:hint="eastAsia"/>
            <w:lang w:eastAsia="zh-CN"/>
          </w:rPr>
          <w:t>(一)、建设区域环境质量现状</w:t>
        </w:r>
        <w:r>
          <w:tab/>
        </w:r>
        <w:r>
          <w:fldChar w:fldCharType="begin"/>
        </w:r>
        <w:r>
          <w:instrText xml:space="preserve"> PAGEREF _Toc4805 \h </w:instrText>
        </w:r>
        <w:r>
          <w:fldChar w:fldCharType="separate"/>
        </w:r>
        <w:r>
          <w:t>25</w:t>
        </w:r>
        <w:r>
          <w:fldChar w:fldCharType="end"/>
        </w:r>
      </w:hyperlink>
    </w:p>
    <w:p>
      <w:pPr>
        <w:pStyle w:val="TOC2"/>
        <w:tabs>
          <w:tab w:val="right" w:leader="dot" w:pos="8306"/>
        </w:tabs>
      </w:pPr>
      <w:hyperlink w:anchor="_Toc24432" w:history="1">
        <w:r>
          <w:rPr>
            <w:rFonts w:ascii="仿宋" w:eastAsia="仿宋" w:hAnsi="仿宋" w:cs="仿宋" w:hint="eastAsia"/>
            <w:lang w:eastAsia="zh-CN"/>
          </w:rPr>
          <w:t>(二)、建设期环境保护</w:t>
        </w:r>
        <w:r>
          <w:tab/>
        </w:r>
        <w:r>
          <w:fldChar w:fldCharType="begin"/>
        </w:r>
        <w:r>
          <w:instrText xml:space="preserve"> PAGEREF _Toc24432 \h </w:instrText>
        </w:r>
        <w:r>
          <w:fldChar w:fldCharType="separate"/>
        </w:r>
        <w:r>
          <w:t>26</w:t>
        </w:r>
        <w:r>
          <w:fldChar w:fldCharType="end"/>
        </w:r>
      </w:hyperlink>
    </w:p>
    <w:p>
      <w:pPr>
        <w:pStyle w:val="TOC2"/>
        <w:tabs>
          <w:tab w:val="right" w:leader="dot" w:pos="8306"/>
        </w:tabs>
      </w:pPr>
      <w:hyperlink w:anchor="_Toc31335" w:history="1">
        <w:r>
          <w:rPr>
            <w:rFonts w:ascii="仿宋" w:eastAsia="仿宋" w:hAnsi="仿宋" w:cs="仿宋" w:hint="eastAsia"/>
            <w:lang w:eastAsia="zh-CN"/>
          </w:rPr>
          <w:t>(三)、运营期环境保护</w:t>
        </w:r>
        <w:r>
          <w:tab/>
        </w:r>
        <w:r>
          <w:fldChar w:fldCharType="begin"/>
        </w:r>
        <w:r>
          <w:instrText xml:space="preserve"> PAGEREF _Toc31335 \h </w:instrText>
        </w:r>
        <w:r>
          <w:fldChar w:fldCharType="separate"/>
        </w:r>
        <w:r>
          <w:t>28</w:t>
        </w:r>
        <w:r>
          <w:fldChar w:fldCharType="end"/>
        </w:r>
      </w:hyperlink>
    </w:p>
    <w:p>
      <w:pPr>
        <w:pStyle w:val="TOC2"/>
        <w:tabs>
          <w:tab w:val="right" w:leader="dot" w:pos="8306"/>
        </w:tabs>
      </w:pPr>
      <w:hyperlink w:anchor="_Toc19726" w:history="1">
        <w:r>
          <w:rPr>
            <w:rFonts w:ascii="仿宋" w:eastAsia="仿宋" w:hAnsi="仿宋" w:cs="仿宋" w:hint="eastAsia"/>
            <w:lang w:eastAsia="zh-CN"/>
          </w:rPr>
          <w:t>(四)、果糖项目建设对区域经济的影响</w:t>
        </w:r>
        <w:r>
          <w:tab/>
        </w:r>
        <w:r>
          <w:fldChar w:fldCharType="begin"/>
        </w:r>
        <w:r>
          <w:instrText xml:space="preserve"> PAGEREF _Toc19726 \h </w:instrText>
        </w:r>
        <w:r>
          <w:fldChar w:fldCharType="separate"/>
        </w:r>
        <w:r>
          <w:t>29</w:t>
        </w:r>
        <w:r>
          <w:fldChar w:fldCharType="end"/>
        </w:r>
      </w:hyperlink>
    </w:p>
    <w:p>
      <w:pPr>
        <w:pStyle w:val="TOC2"/>
        <w:tabs>
          <w:tab w:val="right" w:leader="dot" w:pos="8306"/>
        </w:tabs>
      </w:pPr>
      <w:hyperlink w:anchor="_Toc14118" w:history="1">
        <w:r>
          <w:rPr>
            <w:rFonts w:ascii="仿宋" w:eastAsia="仿宋" w:hAnsi="仿宋" w:cs="仿宋" w:hint="eastAsia"/>
            <w:lang w:eastAsia="zh-CN"/>
          </w:rPr>
          <w:t>(五)、废弃物处理</w:t>
        </w:r>
        <w:r>
          <w:tab/>
        </w:r>
        <w:r>
          <w:fldChar w:fldCharType="begin"/>
        </w:r>
        <w:r>
          <w:instrText xml:space="preserve"> PAGEREF _Toc14118 \h </w:instrText>
        </w:r>
        <w:r>
          <w:fldChar w:fldCharType="separate"/>
        </w:r>
        <w:r>
          <w:t>31</w:t>
        </w:r>
        <w:r>
          <w:fldChar w:fldCharType="end"/>
        </w:r>
      </w:hyperlink>
    </w:p>
    <w:p>
      <w:pPr>
        <w:pStyle w:val="TOC2"/>
        <w:tabs>
          <w:tab w:val="right" w:leader="dot" w:pos="8306"/>
        </w:tabs>
      </w:pPr>
      <w:hyperlink w:anchor="_Toc11429" w:history="1">
        <w:r>
          <w:rPr>
            <w:rFonts w:ascii="仿宋" w:eastAsia="仿宋" w:hAnsi="仿宋" w:cs="仿宋" w:hint="eastAsia"/>
            <w:lang w:eastAsia="zh-CN"/>
          </w:rPr>
          <w:t>(六)、特殊环境影响分析</w:t>
        </w:r>
        <w:r>
          <w:tab/>
        </w:r>
        <w:r>
          <w:fldChar w:fldCharType="begin"/>
        </w:r>
        <w:r>
          <w:instrText xml:space="preserve"> PAGEREF _Toc11429 \h </w:instrText>
        </w:r>
        <w:r>
          <w:fldChar w:fldCharType="separate"/>
        </w:r>
        <w:r>
          <w:t>32</w:t>
        </w:r>
        <w:r>
          <w:fldChar w:fldCharType="end"/>
        </w:r>
      </w:hyperlink>
    </w:p>
    <w:p>
      <w:pPr>
        <w:pStyle w:val="TOC2"/>
        <w:tabs>
          <w:tab w:val="right" w:leader="dot" w:pos="8306"/>
        </w:tabs>
      </w:pPr>
      <w:hyperlink w:anchor="_Toc25347" w:history="1">
        <w:r>
          <w:rPr>
            <w:rFonts w:ascii="仿宋" w:eastAsia="仿宋" w:hAnsi="仿宋" w:cs="仿宋" w:hint="eastAsia"/>
            <w:lang w:eastAsia="zh-CN"/>
          </w:rPr>
          <w:t>(七)、清洁生产</w:t>
        </w:r>
        <w:r>
          <w:tab/>
        </w:r>
        <w:r>
          <w:fldChar w:fldCharType="begin"/>
        </w:r>
        <w:r>
          <w:instrText xml:space="preserve"> PAGEREF _Toc25347 \h </w:instrText>
        </w:r>
        <w:r>
          <w:fldChar w:fldCharType="separate"/>
        </w:r>
        <w:r>
          <w:t>33</w:t>
        </w:r>
        <w:r>
          <w:fldChar w:fldCharType="end"/>
        </w:r>
      </w:hyperlink>
    </w:p>
    <w:p>
      <w:pPr>
        <w:pStyle w:val="TOC2"/>
        <w:tabs>
          <w:tab w:val="right" w:leader="dot" w:pos="8306"/>
        </w:tabs>
      </w:pPr>
      <w:hyperlink w:anchor="_Toc9416" w:history="1">
        <w:r>
          <w:rPr>
            <w:rFonts w:ascii="仿宋" w:eastAsia="仿宋" w:hAnsi="仿宋" w:cs="仿宋" w:hint="eastAsia"/>
            <w:lang w:eastAsia="zh-CN"/>
          </w:rPr>
          <w:t>(八)、环境保护综合评价</w:t>
        </w:r>
        <w:r>
          <w:tab/>
        </w:r>
        <w:r>
          <w:fldChar w:fldCharType="begin"/>
        </w:r>
        <w:r>
          <w:instrText xml:space="preserve"> PAGEREF _Toc9416 \h </w:instrText>
        </w:r>
        <w:r>
          <w:fldChar w:fldCharType="separate"/>
        </w:r>
        <w:r>
          <w:t>34</w:t>
        </w:r>
        <w:r>
          <w:fldChar w:fldCharType="end"/>
        </w:r>
      </w:hyperlink>
    </w:p>
    <w:p>
      <w:pPr>
        <w:pStyle w:val="TOC1"/>
        <w:tabs>
          <w:tab w:val="right" w:leader="dot" w:pos="8306"/>
        </w:tabs>
      </w:pPr>
      <w:hyperlink w:anchor="_Toc29841" w:history="1">
        <w:r>
          <w:rPr>
            <w:rFonts w:ascii="仿宋" w:eastAsia="仿宋" w:hAnsi="仿宋" w:cs="仿宋" w:hint="eastAsia"/>
            <w:lang w:eastAsia="zh-CN"/>
          </w:rPr>
          <w:t>八、果糖项目财务管理</w:t>
        </w:r>
        <w:r>
          <w:tab/>
        </w:r>
        <w:r>
          <w:fldChar w:fldCharType="begin"/>
        </w:r>
        <w:r>
          <w:instrText xml:space="preserve"> PAGEREF _Toc29841 \h </w:instrText>
        </w:r>
        <w:r>
          <w:fldChar w:fldCharType="separate"/>
        </w:r>
        <w:r>
          <w:t>35</w:t>
        </w:r>
        <w:r>
          <w:fldChar w:fldCharType="end"/>
        </w:r>
      </w:hyperlink>
    </w:p>
    <w:p>
      <w:pPr>
        <w:pStyle w:val="TOC2"/>
        <w:tabs>
          <w:tab w:val="right" w:leader="dot" w:pos="8306"/>
        </w:tabs>
      </w:pPr>
      <w:hyperlink w:anchor="_Toc15068" w:history="1">
        <w:r>
          <w:rPr>
            <w:rFonts w:ascii="仿宋" w:eastAsia="仿宋" w:hAnsi="仿宋" w:cs="仿宋" w:hint="eastAsia"/>
            <w:lang w:eastAsia="zh-CN"/>
          </w:rPr>
          <w:t>(一)、资金需求大</w:t>
        </w:r>
        <w:r>
          <w:tab/>
        </w:r>
        <w:r>
          <w:fldChar w:fldCharType="begin"/>
        </w:r>
        <w:r>
          <w:instrText xml:space="preserve"> PAGEREF _Toc15068 \h </w:instrText>
        </w:r>
        <w:r>
          <w:fldChar w:fldCharType="separate"/>
        </w:r>
        <w:r>
          <w:t>35</w:t>
        </w:r>
        <w:r>
          <w:fldChar w:fldCharType="end"/>
        </w:r>
      </w:hyperlink>
    </w:p>
    <w:p>
      <w:pPr>
        <w:pStyle w:val="TOC2"/>
        <w:tabs>
          <w:tab w:val="right" w:leader="dot" w:pos="8306"/>
        </w:tabs>
      </w:pPr>
      <w:hyperlink w:anchor="_Toc10296" w:history="1">
        <w:r>
          <w:rPr>
            <w:rFonts w:ascii="仿宋" w:eastAsia="仿宋" w:hAnsi="仿宋" w:cs="仿宋" w:hint="eastAsia"/>
            <w:lang w:eastAsia="zh-CN"/>
          </w:rPr>
          <w:t>(二)、研发周期长</w:t>
        </w:r>
        <w:r>
          <w:tab/>
        </w:r>
        <w:r>
          <w:fldChar w:fldCharType="begin"/>
        </w:r>
        <w:r>
          <w:instrText xml:space="preserve"> PAGEREF _Toc10296 \h </w:instrText>
        </w:r>
        <w:r>
          <w:fldChar w:fldCharType="separate"/>
        </w:r>
        <w:r>
          <w:t>36</w:t>
        </w:r>
        <w:r>
          <w:fldChar w:fldCharType="end"/>
        </w:r>
      </w:hyperlink>
    </w:p>
    <w:p>
      <w:pPr>
        <w:pStyle w:val="TOC2"/>
        <w:tabs>
          <w:tab w:val="right" w:leader="dot" w:pos="8306"/>
        </w:tabs>
      </w:pPr>
      <w:hyperlink w:anchor="_Toc15327" w:history="1">
        <w:r>
          <w:rPr>
            <w:rFonts w:ascii="仿宋" w:eastAsia="仿宋" w:hAnsi="仿宋" w:cs="仿宋" w:hint="eastAsia"/>
            <w:lang w:eastAsia="zh-CN"/>
          </w:rPr>
          <w:t>(三)、市场风险大</w:t>
        </w:r>
        <w:r>
          <w:tab/>
        </w:r>
        <w:r>
          <w:fldChar w:fldCharType="begin"/>
        </w:r>
        <w:r>
          <w:instrText xml:space="preserve"> PAGEREF _Toc15327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33" w:history="1">
        <w:r>
          <w:rPr>
            <w:rFonts w:ascii="仿宋" w:eastAsia="仿宋" w:hAnsi="仿宋" w:cs="仿宋" w:hint="eastAsia"/>
            <w:lang w:eastAsia="zh-CN"/>
          </w:rPr>
          <w:t>(四)、利润率高</w:t>
        </w:r>
        <w:r>
          <w:tab/>
        </w:r>
        <w:r>
          <w:fldChar w:fldCharType="begin"/>
        </w:r>
        <w:r>
          <w:instrText xml:space="preserve"> PAGEREF _Toc22633 \h </w:instrText>
        </w:r>
        <w:r>
          <w:fldChar w:fldCharType="separate"/>
        </w:r>
        <w:r>
          <w:t>40</w:t>
        </w:r>
        <w:r>
          <w:fldChar w:fldCharType="end"/>
        </w:r>
      </w:hyperlink>
    </w:p>
    <w:p>
      <w:pPr>
        <w:pStyle w:val="TOC1"/>
        <w:tabs>
          <w:tab w:val="right" w:leader="dot" w:pos="8306"/>
        </w:tabs>
      </w:pPr>
      <w:hyperlink w:anchor="_Toc31805" w:history="1">
        <w:r>
          <w:rPr>
            <w:rFonts w:ascii="仿宋" w:eastAsia="仿宋" w:hAnsi="仿宋" w:cs="仿宋" w:hint="eastAsia"/>
            <w:lang w:eastAsia="zh-CN"/>
          </w:rPr>
          <w:t>九、果糖项目创新与研发</w:t>
        </w:r>
        <w:r>
          <w:tab/>
        </w:r>
        <w:r>
          <w:fldChar w:fldCharType="begin"/>
        </w:r>
        <w:r>
          <w:instrText xml:space="preserve"> PAGEREF _Toc31805 \h </w:instrText>
        </w:r>
        <w:r>
          <w:fldChar w:fldCharType="separate"/>
        </w:r>
        <w:r>
          <w:t>42</w:t>
        </w:r>
        <w:r>
          <w:fldChar w:fldCharType="end"/>
        </w:r>
      </w:hyperlink>
    </w:p>
    <w:p>
      <w:pPr>
        <w:pStyle w:val="TOC2"/>
        <w:tabs>
          <w:tab w:val="right" w:leader="dot" w:pos="8306"/>
        </w:tabs>
      </w:pPr>
      <w:hyperlink w:anchor="_Toc25755" w:history="1">
        <w:r>
          <w:rPr>
            <w:rFonts w:ascii="仿宋" w:eastAsia="仿宋" w:hAnsi="仿宋" w:cs="仿宋" w:hint="eastAsia"/>
            <w:lang w:eastAsia="zh-CN"/>
          </w:rPr>
          <w:t>(一)、创新策略与方向</w:t>
        </w:r>
        <w:r>
          <w:tab/>
        </w:r>
        <w:r>
          <w:fldChar w:fldCharType="begin"/>
        </w:r>
        <w:r>
          <w:instrText xml:space="preserve"> PAGEREF _Toc25755 \h </w:instrText>
        </w:r>
        <w:r>
          <w:fldChar w:fldCharType="separate"/>
        </w:r>
        <w:r>
          <w:t>42</w:t>
        </w:r>
        <w:r>
          <w:fldChar w:fldCharType="end"/>
        </w:r>
      </w:hyperlink>
    </w:p>
    <w:p>
      <w:pPr>
        <w:pStyle w:val="TOC2"/>
        <w:tabs>
          <w:tab w:val="right" w:leader="dot" w:pos="8306"/>
        </w:tabs>
      </w:pPr>
      <w:hyperlink w:anchor="_Toc12132" w:history="1">
        <w:r>
          <w:rPr>
            <w:rFonts w:ascii="仿宋" w:eastAsia="仿宋" w:hAnsi="仿宋" w:cs="仿宋" w:hint="eastAsia"/>
            <w:lang w:eastAsia="zh-CN"/>
          </w:rPr>
          <w:t>(二)、研发规划与投入</w:t>
        </w:r>
        <w:r>
          <w:tab/>
        </w:r>
        <w:r>
          <w:fldChar w:fldCharType="begin"/>
        </w:r>
        <w:r>
          <w:instrText xml:space="preserve"> PAGEREF _Toc12132 \h </w:instrText>
        </w:r>
        <w:r>
          <w:fldChar w:fldCharType="separate"/>
        </w:r>
        <w:r>
          <w:t>44</w:t>
        </w:r>
        <w:r>
          <w:fldChar w:fldCharType="end"/>
        </w:r>
      </w:hyperlink>
    </w:p>
    <w:p>
      <w:pPr>
        <w:pStyle w:val="TOC1"/>
        <w:tabs>
          <w:tab w:val="right" w:leader="dot" w:pos="8306"/>
        </w:tabs>
      </w:pPr>
      <w:hyperlink w:anchor="_Toc1290" w:history="1">
        <w:r>
          <w:rPr>
            <w:rFonts w:ascii="仿宋" w:eastAsia="仿宋" w:hAnsi="仿宋" w:cs="仿宋" w:hint="eastAsia"/>
            <w:lang w:eastAsia="zh-CN"/>
          </w:rPr>
          <w:t>十、果糖项目风险管理</w:t>
        </w:r>
        <w:r>
          <w:tab/>
        </w:r>
        <w:r>
          <w:fldChar w:fldCharType="begin"/>
        </w:r>
        <w:r>
          <w:instrText xml:space="preserve"> PAGEREF _Toc1290 \h </w:instrText>
        </w:r>
        <w:r>
          <w:fldChar w:fldCharType="separate"/>
        </w:r>
        <w:r>
          <w:t>45</w:t>
        </w:r>
        <w:r>
          <w:fldChar w:fldCharType="end"/>
        </w:r>
      </w:hyperlink>
    </w:p>
    <w:p>
      <w:pPr>
        <w:pStyle w:val="TOC2"/>
        <w:tabs>
          <w:tab w:val="right" w:leader="dot" w:pos="8306"/>
        </w:tabs>
      </w:pPr>
      <w:hyperlink w:anchor="_Toc23810" w:history="1">
        <w:r>
          <w:rPr>
            <w:rFonts w:ascii="仿宋" w:eastAsia="仿宋" w:hAnsi="仿宋" w:cs="仿宋" w:hint="eastAsia"/>
            <w:lang w:eastAsia="zh-CN"/>
          </w:rPr>
          <w:t>(一)、风险识别与评估</w:t>
        </w:r>
        <w:r>
          <w:tab/>
        </w:r>
        <w:r>
          <w:fldChar w:fldCharType="begin"/>
        </w:r>
        <w:r>
          <w:instrText xml:space="preserve"> PAGEREF _Toc23810 \h </w:instrText>
        </w:r>
        <w:r>
          <w:fldChar w:fldCharType="separate"/>
        </w:r>
        <w:r>
          <w:t>45</w:t>
        </w:r>
        <w:r>
          <w:fldChar w:fldCharType="end"/>
        </w:r>
      </w:hyperlink>
    </w:p>
    <w:p>
      <w:pPr>
        <w:pStyle w:val="TOC2"/>
        <w:tabs>
          <w:tab w:val="right" w:leader="dot" w:pos="8306"/>
        </w:tabs>
      </w:pPr>
      <w:hyperlink w:anchor="_Toc6542" w:history="1">
        <w:r>
          <w:rPr>
            <w:rFonts w:ascii="仿宋" w:eastAsia="仿宋" w:hAnsi="仿宋" w:cs="仿宋" w:hint="eastAsia"/>
            <w:lang w:eastAsia="zh-CN"/>
          </w:rPr>
          <w:t>(二)、风险应对策略</w:t>
        </w:r>
        <w:r>
          <w:tab/>
        </w:r>
        <w:r>
          <w:fldChar w:fldCharType="begin"/>
        </w:r>
        <w:r>
          <w:instrText xml:space="preserve"> PAGEREF _Toc6542 \h </w:instrText>
        </w:r>
        <w:r>
          <w:fldChar w:fldCharType="separate"/>
        </w:r>
        <w:r>
          <w:t>46</w:t>
        </w:r>
        <w:r>
          <w:fldChar w:fldCharType="end"/>
        </w:r>
      </w:hyperlink>
    </w:p>
    <w:p>
      <w:pPr>
        <w:pStyle w:val="TOC2"/>
        <w:tabs>
          <w:tab w:val="right" w:leader="dot" w:pos="8306"/>
        </w:tabs>
      </w:pPr>
      <w:hyperlink w:anchor="_Toc26885" w:history="1">
        <w:r>
          <w:rPr>
            <w:rFonts w:ascii="仿宋" w:eastAsia="仿宋" w:hAnsi="仿宋" w:cs="仿宋" w:hint="eastAsia"/>
            <w:lang w:eastAsia="zh-CN"/>
          </w:rPr>
          <w:t>(三)、风险监控与控制</w:t>
        </w:r>
        <w:r>
          <w:tab/>
        </w:r>
        <w:r>
          <w:fldChar w:fldCharType="begin"/>
        </w:r>
        <w:r>
          <w:instrText xml:space="preserve"> PAGEREF _Toc26885 \h </w:instrText>
        </w:r>
        <w:r>
          <w:fldChar w:fldCharType="separate"/>
        </w:r>
        <w:r>
          <w:t>48</w:t>
        </w:r>
        <w:r>
          <w:fldChar w:fldCharType="end"/>
        </w:r>
      </w:hyperlink>
    </w:p>
    <w:p>
      <w:pPr>
        <w:pStyle w:val="TOC1"/>
        <w:tabs>
          <w:tab w:val="right" w:leader="dot" w:pos="8306"/>
        </w:tabs>
      </w:pPr>
      <w:hyperlink w:anchor="_Toc13312" w:history="1">
        <w:r>
          <w:rPr>
            <w:rFonts w:ascii="仿宋" w:eastAsia="仿宋" w:hAnsi="仿宋" w:cs="仿宋" w:hint="eastAsia"/>
            <w:lang w:eastAsia="zh-CN"/>
          </w:rPr>
          <w:t>十一、果糖项目经营效益</w:t>
        </w:r>
        <w:r>
          <w:tab/>
        </w:r>
        <w:r>
          <w:fldChar w:fldCharType="begin"/>
        </w:r>
        <w:r>
          <w:instrText xml:space="preserve"> PAGEREF _Toc13312 \h </w:instrText>
        </w:r>
        <w:r>
          <w:fldChar w:fldCharType="separate"/>
        </w:r>
        <w:r>
          <w:t>49</w:t>
        </w:r>
        <w:r>
          <w:fldChar w:fldCharType="end"/>
        </w:r>
      </w:hyperlink>
    </w:p>
    <w:p>
      <w:pPr>
        <w:pStyle w:val="TOC2"/>
        <w:tabs>
          <w:tab w:val="right" w:leader="dot" w:pos="8306"/>
        </w:tabs>
      </w:pPr>
      <w:hyperlink w:anchor="_Toc3291" w:history="1">
        <w:r>
          <w:rPr>
            <w:rFonts w:ascii="仿宋" w:eastAsia="仿宋" w:hAnsi="仿宋" w:cs="仿宋" w:hint="eastAsia"/>
            <w:lang w:eastAsia="zh-CN"/>
          </w:rPr>
          <w:t>(一)、经济评价财务测算</w:t>
        </w:r>
        <w:r>
          <w:tab/>
        </w:r>
        <w:r>
          <w:fldChar w:fldCharType="begin"/>
        </w:r>
        <w:r>
          <w:instrText xml:space="preserve"> PAGEREF _Toc3291 \h </w:instrText>
        </w:r>
        <w:r>
          <w:fldChar w:fldCharType="separate"/>
        </w:r>
        <w:r>
          <w:t>49</w:t>
        </w:r>
        <w:r>
          <w:fldChar w:fldCharType="end"/>
        </w:r>
      </w:hyperlink>
    </w:p>
    <w:p>
      <w:pPr>
        <w:pStyle w:val="TOC2"/>
        <w:tabs>
          <w:tab w:val="right" w:leader="dot" w:pos="8306"/>
        </w:tabs>
      </w:pPr>
      <w:hyperlink w:anchor="_Toc25361" w:history="1">
        <w:r>
          <w:rPr>
            <w:rFonts w:ascii="仿宋" w:eastAsia="仿宋" w:hAnsi="仿宋" w:cs="仿宋" w:hint="eastAsia"/>
            <w:lang w:eastAsia="zh-CN"/>
          </w:rPr>
          <w:t>(二)、果糖项目盈利能力分析</w:t>
        </w:r>
        <w:r>
          <w:tab/>
        </w:r>
        <w:r>
          <w:fldChar w:fldCharType="begin"/>
        </w:r>
        <w:r>
          <w:instrText xml:space="preserve"> PAGEREF _Toc25361 \h </w:instrText>
        </w:r>
        <w:r>
          <w:fldChar w:fldCharType="separate"/>
        </w:r>
        <w:r>
          <w:t>50</w:t>
        </w:r>
        <w:r>
          <w:fldChar w:fldCharType="end"/>
        </w:r>
      </w:hyperlink>
    </w:p>
    <w:p>
      <w:pPr>
        <w:pStyle w:val="TOC1"/>
        <w:tabs>
          <w:tab w:val="right" w:leader="dot" w:pos="8306"/>
        </w:tabs>
      </w:pPr>
      <w:hyperlink w:anchor="_Toc21388" w:history="1">
        <w:r>
          <w:rPr>
            <w:rFonts w:ascii="仿宋" w:eastAsia="仿宋" w:hAnsi="仿宋" w:cs="仿宋" w:hint="eastAsia"/>
            <w:lang w:eastAsia="zh-CN"/>
          </w:rPr>
          <w:t>十二、果糖项目社会影响</w:t>
        </w:r>
        <w:r>
          <w:tab/>
        </w:r>
        <w:r>
          <w:fldChar w:fldCharType="begin"/>
        </w:r>
        <w:r>
          <w:instrText xml:space="preserve"> PAGEREF _Toc21388 \h </w:instrText>
        </w:r>
        <w:r>
          <w:fldChar w:fldCharType="separate"/>
        </w:r>
        <w:r>
          <w:t>51</w:t>
        </w:r>
        <w:r>
          <w:fldChar w:fldCharType="end"/>
        </w:r>
      </w:hyperlink>
    </w:p>
    <w:p>
      <w:pPr>
        <w:pStyle w:val="TOC2"/>
        <w:tabs>
          <w:tab w:val="right" w:leader="dot" w:pos="8306"/>
        </w:tabs>
      </w:pPr>
      <w:hyperlink w:anchor="_Toc10360" w:history="1">
        <w:r>
          <w:rPr>
            <w:rFonts w:ascii="仿宋" w:eastAsia="仿宋" w:hAnsi="仿宋" w:cs="仿宋" w:hint="eastAsia"/>
            <w:lang w:eastAsia="zh-CN"/>
          </w:rPr>
          <w:t>(一)、社会责任与义务</w:t>
        </w:r>
        <w:r>
          <w:tab/>
        </w:r>
        <w:r>
          <w:fldChar w:fldCharType="begin"/>
        </w:r>
        <w:r>
          <w:instrText xml:space="preserve"> PAGEREF _Toc10360 \h </w:instrText>
        </w:r>
        <w:r>
          <w:fldChar w:fldCharType="separate"/>
        </w:r>
        <w:r>
          <w:t>51</w:t>
        </w:r>
        <w:r>
          <w:fldChar w:fldCharType="end"/>
        </w:r>
      </w:hyperlink>
    </w:p>
    <w:p>
      <w:pPr>
        <w:pStyle w:val="TOC2"/>
        <w:tabs>
          <w:tab w:val="right" w:leader="dot" w:pos="8306"/>
        </w:tabs>
      </w:pPr>
      <w:hyperlink w:anchor="_Toc30609" w:history="1">
        <w:r>
          <w:rPr>
            <w:rFonts w:ascii="仿宋" w:eastAsia="仿宋" w:hAnsi="仿宋" w:cs="仿宋" w:hint="eastAsia"/>
            <w:lang w:eastAsia="zh-CN"/>
          </w:rPr>
          <w:t>(二)、社会参与与沟通</w:t>
        </w:r>
        <w:r>
          <w:tab/>
        </w:r>
        <w:r>
          <w:fldChar w:fldCharType="begin"/>
        </w:r>
        <w:r>
          <w:instrText xml:space="preserve"> PAGEREF _Toc30609 \h </w:instrText>
        </w:r>
        <w:r>
          <w:fldChar w:fldCharType="separate"/>
        </w:r>
        <w:r>
          <w:t>52</w:t>
        </w:r>
        <w:r>
          <w:fldChar w:fldCharType="end"/>
        </w:r>
      </w:hyperlink>
    </w:p>
    <w:p>
      <w:pPr>
        <w:pStyle w:val="TOC1"/>
        <w:tabs>
          <w:tab w:val="right" w:leader="dot" w:pos="8306"/>
        </w:tabs>
      </w:pPr>
      <w:hyperlink w:anchor="_Toc7643" w:history="1">
        <w:r>
          <w:rPr>
            <w:rFonts w:ascii="仿宋" w:eastAsia="仿宋" w:hAnsi="仿宋" w:cs="仿宋" w:hint="eastAsia"/>
            <w:lang w:eastAsia="zh-CN"/>
          </w:rPr>
          <w:t>十三、利益相关者分析与沟通计划</w:t>
        </w:r>
        <w:r>
          <w:tab/>
        </w:r>
        <w:r>
          <w:fldChar w:fldCharType="begin"/>
        </w:r>
        <w:r>
          <w:instrText xml:space="preserve"> PAGEREF _Toc7643 \h </w:instrText>
        </w:r>
        <w:r>
          <w:fldChar w:fldCharType="separate"/>
        </w:r>
        <w:r>
          <w:t>53</w:t>
        </w:r>
        <w:r>
          <w:fldChar w:fldCharType="end"/>
        </w:r>
      </w:hyperlink>
    </w:p>
    <w:p>
      <w:pPr>
        <w:pStyle w:val="TOC2"/>
        <w:tabs>
          <w:tab w:val="right" w:leader="dot" w:pos="8306"/>
        </w:tabs>
      </w:pPr>
      <w:hyperlink w:anchor="_Toc14504" w:history="1">
        <w:r>
          <w:rPr>
            <w:rFonts w:ascii="仿宋" w:eastAsia="仿宋" w:hAnsi="仿宋" w:cs="仿宋" w:hint="eastAsia"/>
            <w:lang w:eastAsia="zh-CN"/>
          </w:rPr>
          <w:t>(一)、利益相关者分析</w:t>
        </w:r>
        <w:r>
          <w:tab/>
        </w:r>
        <w:r>
          <w:fldChar w:fldCharType="begin"/>
        </w:r>
        <w:r>
          <w:instrText xml:space="preserve"> PAGEREF _Toc14504 \h </w:instrText>
        </w:r>
        <w:r>
          <w:fldChar w:fldCharType="separate"/>
        </w:r>
        <w:r>
          <w:t>53</w:t>
        </w:r>
        <w:r>
          <w:fldChar w:fldCharType="end"/>
        </w:r>
      </w:hyperlink>
    </w:p>
    <w:p>
      <w:pPr>
        <w:pStyle w:val="TOC2"/>
        <w:tabs>
          <w:tab w:val="right" w:leader="dot" w:pos="8306"/>
        </w:tabs>
      </w:pPr>
      <w:hyperlink w:anchor="_Toc9715" w:history="1">
        <w:r>
          <w:rPr>
            <w:rFonts w:ascii="仿宋" w:eastAsia="仿宋" w:hAnsi="仿宋" w:cs="仿宋" w:hint="eastAsia"/>
            <w:lang w:eastAsia="zh-CN"/>
          </w:rPr>
          <w:t>(二)、沟通计划</w:t>
        </w:r>
        <w:r>
          <w:tab/>
        </w:r>
        <w:r>
          <w:fldChar w:fldCharType="begin"/>
        </w:r>
        <w:r>
          <w:instrText xml:space="preserve"> PAGEREF _Toc9715 \h </w:instrText>
        </w:r>
        <w:r>
          <w:fldChar w:fldCharType="separate"/>
        </w:r>
        <w:r>
          <w:t>54</w:t>
        </w:r>
        <w:r>
          <w:fldChar w:fldCharType="end"/>
        </w:r>
      </w:hyperlink>
    </w:p>
    <w:p>
      <w:pPr>
        <w:pStyle w:val="TOC1"/>
        <w:tabs>
          <w:tab w:val="right" w:leader="dot" w:pos="8306"/>
        </w:tabs>
      </w:pPr>
      <w:hyperlink w:anchor="_Toc12522" w:history="1">
        <w:r>
          <w:rPr>
            <w:rFonts w:ascii="仿宋" w:eastAsia="仿宋" w:hAnsi="仿宋" w:cs="仿宋" w:hint="eastAsia"/>
            <w:lang w:eastAsia="zh-CN"/>
          </w:rPr>
          <w:t>十四、果糖项目工程方案分析</w:t>
        </w:r>
        <w:r>
          <w:tab/>
        </w:r>
        <w:r>
          <w:fldChar w:fldCharType="begin"/>
        </w:r>
        <w:r>
          <w:instrText xml:space="preserve"> PAGEREF _Toc12522 \h </w:instrText>
        </w:r>
        <w:r>
          <w:fldChar w:fldCharType="separate"/>
        </w:r>
        <w:r>
          <w:t>55</w:t>
        </w:r>
        <w:r>
          <w:fldChar w:fldCharType="end"/>
        </w:r>
      </w:hyperlink>
    </w:p>
    <w:p>
      <w:pPr>
        <w:pStyle w:val="TOC2"/>
        <w:tabs>
          <w:tab w:val="right" w:leader="dot" w:pos="8306"/>
        </w:tabs>
      </w:pPr>
      <w:hyperlink w:anchor="_Toc13226" w:history="1">
        <w:r>
          <w:rPr>
            <w:rFonts w:ascii="仿宋" w:eastAsia="仿宋" w:hAnsi="仿宋" w:cs="仿宋" w:hint="eastAsia"/>
            <w:lang w:eastAsia="zh-CN"/>
          </w:rPr>
          <w:t>(一)、建筑工程设计原则</w:t>
        </w:r>
        <w:r>
          <w:tab/>
        </w:r>
        <w:r>
          <w:fldChar w:fldCharType="begin"/>
        </w:r>
        <w:r>
          <w:instrText xml:space="preserve"> PAGEREF _Toc13226 \h </w:instrText>
        </w:r>
        <w:r>
          <w:fldChar w:fldCharType="separate"/>
        </w:r>
        <w:r>
          <w:t>55</w:t>
        </w:r>
        <w:r>
          <w:fldChar w:fldCharType="end"/>
        </w:r>
      </w:hyperlink>
    </w:p>
    <w:p>
      <w:pPr>
        <w:pStyle w:val="TOC2"/>
        <w:tabs>
          <w:tab w:val="right" w:leader="dot" w:pos="8306"/>
        </w:tabs>
      </w:pPr>
      <w:hyperlink w:anchor="_Toc11248" w:history="1">
        <w:r>
          <w:rPr>
            <w:rFonts w:ascii="仿宋" w:eastAsia="仿宋" w:hAnsi="仿宋" w:cs="仿宋" w:hint="eastAsia"/>
            <w:lang w:eastAsia="zh-CN"/>
          </w:rPr>
          <w:t>(二)、土建工程建设指标</w:t>
        </w:r>
        <w:r>
          <w:tab/>
        </w:r>
        <w:r>
          <w:fldChar w:fldCharType="begin"/>
        </w:r>
        <w:r>
          <w:instrText xml:space="preserve"> PAGEREF _Toc11248 \h </w:instrText>
        </w:r>
        <w:r>
          <w:fldChar w:fldCharType="separate"/>
        </w:r>
        <w:r>
          <w:t>58</w:t>
        </w:r>
        <w:r>
          <w:fldChar w:fldCharType="end"/>
        </w:r>
      </w:hyperlink>
    </w:p>
    <w:p>
      <w:pPr>
        <w:pStyle w:val="TOC1"/>
        <w:tabs>
          <w:tab w:val="right" w:leader="dot" w:pos="8306"/>
        </w:tabs>
      </w:pPr>
      <w:hyperlink w:anchor="_Toc16194" w:history="1">
        <w:r>
          <w:rPr>
            <w:rFonts w:ascii="仿宋" w:eastAsia="仿宋" w:hAnsi="仿宋" w:cs="仿宋" w:hint="eastAsia"/>
            <w:lang w:eastAsia="zh-CN"/>
          </w:rPr>
          <w:t>十五、果糖项目实施时间节点</w:t>
        </w:r>
        <w:r>
          <w:tab/>
        </w:r>
        <w:r>
          <w:fldChar w:fldCharType="begin"/>
        </w:r>
        <w:r>
          <w:instrText xml:space="preserve"> PAGEREF _Toc16194 \h </w:instrText>
        </w:r>
        <w:r>
          <w:fldChar w:fldCharType="separate"/>
        </w:r>
        <w:r>
          <w:t>60</w:t>
        </w:r>
        <w:r>
          <w:fldChar w:fldCharType="end"/>
        </w:r>
      </w:hyperlink>
    </w:p>
    <w:p>
      <w:pPr>
        <w:pStyle w:val="TOC2"/>
        <w:tabs>
          <w:tab w:val="right" w:leader="dot" w:pos="8306"/>
        </w:tabs>
      </w:pPr>
      <w:hyperlink w:anchor="_Toc22478" w:history="1">
        <w:r>
          <w:rPr>
            <w:rFonts w:ascii="仿宋" w:eastAsia="仿宋" w:hAnsi="仿宋" w:cs="仿宋" w:hint="eastAsia"/>
            <w:lang w:eastAsia="zh-CN"/>
          </w:rPr>
          <w:t>(一)、果糖项目启动阶段时间节点</w:t>
        </w:r>
        <w:r>
          <w:tab/>
        </w:r>
        <w:r>
          <w:fldChar w:fldCharType="begin"/>
        </w:r>
        <w:r>
          <w:instrText xml:space="preserve"> PAGEREF _Toc22478 \h </w:instrText>
        </w:r>
        <w:r>
          <w:fldChar w:fldCharType="separate"/>
        </w:r>
        <w:r>
          <w:t>60</w:t>
        </w:r>
        <w:r>
          <w:fldChar w:fldCharType="end"/>
        </w:r>
      </w:hyperlink>
    </w:p>
    <w:p>
      <w:pPr>
        <w:pStyle w:val="TOC2"/>
        <w:tabs>
          <w:tab w:val="right" w:leader="dot" w:pos="8306"/>
        </w:tabs>
      </w:pPr>
      <w:hyperlink w:anchor="_Toc471" w:history="1">
        <w:r>
          <w:rPr>
            <w:rFonts w:ascii="仿宋" w:eastAsia="仿宋" w:hAnsi="仿宋" w:cs="仿宋" w:hint="eastAsia"/>
            <w:lang w:eastAsia="zh-CN"/>
          </w:rPr>
          <w:t>(二)、果糖项目执行阶段时间节点</w:t>
        </w:r>
        <w:r>
          <w:tab/>
        </w:r>
        <w:r>
          <w:fldChar w:fldCharType="begin"/>
        </w:r>
        <w:r>
          <w:instrText xml:space="preserve"> PAGEREF _Toc471 \h </w:instrText>
        </w:r>
        <w:r>
          <w:fldChar w:fldCharType="separate"/>
        </w:r>
        <w:r>
          <w:t>61</w:t>
        </w:r>
        <w:r>
          <w:fldChar w:fldCharType="end"/>
        </w:r>
      </w:hyperlink>
    </w:p>
    <w:p>
      <w:pPr>
        <w:pStyle w:val="TOC2"/>
        <w:tabs>
          <w:tab w:val="right" w:leader="dot" w:pos="8306"/>
        </w:tabs>
      </w:pPr>
      <w:hyperlink w:anchor="_Toc10021" w:history="1">
        <w:r>
          <w:rPr>
            <w:rFonts w:ascii="仿宋" w:eastAsia="仿宋" w:hAnsi="仿宋" w:cs="仿宋" w:hint="eastAsia"/>
            <w:lang w:eastAsia="zh-CN"/>
          </w:rPr>
          <w:t>(三)、果糖项目完成阶段时间节点</w:t>
        </w:r>
        <w:r>
          <w:tab/>
        </w:r>
        <w:r>
          <w:fldChar w:fldCharType="begin"/>
        </w:r>
        <w:r>
          <w:instrText xml:space="preserve"> PAGEREF _Toc10021 \h </w:instrText>
        </w:r>
        <w:r>
          <w:fldChar w:fldCharType="separate"/>
        </w:r>
        <w:r>
          <w:t>62</w:t>
        </w:r>
        <w:r>
          <w:fldChar w:fldCharType="end"/>
        </w:r>
      </w:hyperlink>
    </w:p>
    <w:p>
      <w:pPr>
        <w:pStyle w:val="TOC1"/>
        <w:tabs>
          <w:tab w:val="right" w:leader="dot" w:pos="8306"/>
        </w:tabs>
      </w:pPr>
      <w:hyperlink w:anchor="_Toc4526" w:history="1">
        <w:r>
          <w:rPr>
            <w:rFonts w:ascii="仿宋" w:eastAsia="仿宋" w:hAnsi="仿宋" w:cs="仿宋" w:hint="eastAsia"/>
            <w:lang w:eastAsia="zh-CN"/>
          </w:rPr>
          <w:t>十六、供应链管理</w:t>
        </w:r>
        <w:r>
          <w:tab/>
        </w:r>
        <w:r>
          <w:fldChar w:fldCharType="begin"/>
        </w:r>
        <w:r>
          <w:instrText xml:space="preserve"> PAGEREF _Toc4526 \h </w:instrText>
        </w:r>
        <w:r>
          <w:fldChar w:fldCharType="separate"/>
        </w:r>
        <w:r>
          <w:t>63</w:t>
        </w:r>
        <w:r>
          <w:fldChar w:fldCharType="end"/>
        </w:r>
      </w:hyperlink>
    </w:p>
    <w:p>
      <w:pPr>
        <w:pStyle w:val="TOC2"/>
        <w:tabs>
          <w:tab w:val="right" w:leader="dot" w:pos="8306"/>
        </w:tabs>
      </w:pPr>
      <w:hyperlink w:anchor="_Toc13479" w:history="1">
        <w:r>
          <w:rPr>
            <w:rFonts w:ascii="仿宋" w:eastAsia="仿宋" w:hAnsi="仿宋" w:cs="仿宋" w:hint="eastAsia"/>
            <w:lang w:eastAsia="zh-CN"/>
          </w:rPr>
          <w:t>(一)、供应链战略规划</w:t>
        </w:r>
        <w:r>
          <w:tab/>
        </w:r>
        <w:r>
          <w:fldChar w:fldCharType="begin"/>
        </w:r>
        <w:r>
          <w:instrText xml:space="preserve"> PAGEREF _Toc13479 \h </w:instrText>
        </w:r>
        <w:r>
          <w:fldChar w:fldCharType="separate"/>
        </w:r>
        <w:r>
          <w:t>63</w:t>
        </w:r>
        <w:r>
          <w:fldChar w:fldCharType="end"/>
        </w:r>
      </w:hyperlink>
    </w:p>
    <w:p>
      <w:pPr>
        <w:pStyle w:val="TOC2"/>
        <w:tabs>
          <w:tab w:val="right" w:leader="dot" w:pos="8306"/>
        </w:tabs>
      </w:pPr>
      <w:hyperlink w:anchor="_Toc3629" w:history="1">
        <w:r>
          <w:rPr>
            <w:rFonts w:ascii="仿宋" w:eastAsia="仿宋" w:hAnsi="仿宋" w:cs="仿宋" w:hint="eastAsia"/>
            <w:lang w:eastAsia="zh-CN"/>
          </w:rPr>
          <w:t>(二)、供应商选择与合作</w:t>
        </w:r>
        <w:r>
          <w:tab/>
        </w:r>
        <w:r>
          <w:fldChar w:fldCharType="begin"/>
        </w:r>
        <w:r>
          <w:instrText xml:space="preserve"> PAGEREF _Toc3629 \h </w:instrText>
        </w:r>
        <w:r>
          <w:fldChar w:fldCharType="separate"/>
        </w:r>
        <w:r>
          <w:t>64</w:t>
        </w:r>
        <w:r>
          <w:fldChar w:fldCharType="end"/>
        </w:r>
      </w:hyperlink>
    </w:p>
    <w:p>
      <w:pPr>
        <w:pStyle w:val="TOC2"/>
        <w:tabs>
          <w:tab w:val="right" w:leader="dot" w:pos="8306"/>
        </w:tabs>
      </w:pPr>
      <w:hyperlink w:anchor="_Toc15287" w:history="1">
        <w:r>
          <w:rPr>
            <w:rFonts w:ascii="仿宋" w:eastAsia="仿宋" w:hAnsi="仿宋" w:cs="仿宋" w:hint="eastAsia"/>
            <w:lang w:eastAsia="zh-CN"/>
          </w:rPr>
          <w:t>(三)、物流与库存管理</w:t>
        </w:r>
        <w:r>
          <w:tab/>
        </w:r>
        <w:r>
          <w:fldChar w:fldCharType="begin"/>
        </w:r>
        <w:r>
          <w:instrText xml:space="preserve"> PAGEREF _Toc15287 \h </w:instrText>
        </w:r>
        <w:r>
          <w:fldChar w:fldCharType="separate"/>
        </w:r>
        <w:r>
          <w:t>66</w:t>
        </w:r>
        <w:r>
          <w:fldChar w:fldCharType="end"/>
        </w:r>
      </w:hyperlink>
    </w:p>
    <w:p>
      <w:pPr>
        <w:pStyle w:val="TOC1"/>
        <w:tabs>
          <w:tab w:val="right" w:leader="dot" w:pos="8306"/>
        </w:tabs>
      </w:pPr>
      <w:hyperlink w:anchor="_Toc16503" w:history="1">
        <w:r>
          <w:rPr>
            <w:rFonts w:ascii="仿宋" w:eastAsia="仿宋" w:hAnsi="仿宋" w:cs="仿宋" w:hint="eastAsia"/>
            <w:lang w:eastAsia="zh-CN"/>
          </w:rPr>
          <w:t>十七、果糖项目变更管理</w:t>
        </w:r>
        <w:r>
          <w:tab/>
        </w:r>
        <w:r>
          <w:fldChar w:fldCharType="begin"/>
        </w:r>
        <w:r>
          <w:instrText xml:space="preserve"> PAGEREF _Toc16503 \h </w:instrText>
        </w:r>
        <w:r>
          <w:fldChar w:fldCharType="separate"/>
        </w:r>
        <w:r>
          <w:t>67</w:t>
        </w:r>
        <w:r>
          <w:fldChar w:fldCharType="end"/>
        </w:r>
      </w:hyperlink>
    </w:p>
    <w:p>
      <w:pPr>
        <w:pStyle w:val="TOC2"/>
        <w:tabs>
          <w:tab w:val="right" w:leader="dot" w:pos="8306"/>
        </w:tabs>
      </w:pPr>
      <w:hyperlink w:anchor="_Toc5902" w:history="1">
        <w:r>
          <w:rPr>
            <w:rFonts w:ascii="仿宋" w:eastAsia="仿宋" w:hAnsi="仿宋" w:cs="仿宋" w:hint="eastAsia"/>
            <w:lang w:eastAsia="zh-CN"/>
          </w:rPr>
          <w:t>(一)、变更申请与评估</w:t>
        </w:r>
        <w:r>
          <w:tab/>
        </w:r>
        <w:r>
          <w:fldChar w:fldCharType="begin"/>
        </w:r>
        <w:r>
          <w:instrText xml:space="preserve"> PAGEREF _Toc5902 \h </w:instrText>
        </w:r>
        <w:r>
          <w:fldChar w:fldCharType="separate"/>
        </w:r>
        <w:r>
          <w:t>67</w:t>
        </w:r>
        <w:r>
          <w:fldChar w:fldCharType="end"/>
        </w:r>
      </w:hyperlink>
    </w:p>
    <w:p>
      <w:pPr>
        <w:pStyle w:val="TOC2"/>
        <w:tabs>
          <w:tab w:val="right" w:leader="dot" w:pos="8306"/>
        </w:tabs>
      </w:pPr>
      <w:hyperlink w:anchor="_Toc32251" w:history="1">
        <w:r>
          <w:rPr>
            <w:rFonts w:ascii="仿宋" w:eastAsia="仿宋" w:hAnsi="仿宋" w:cs="仿宋" w:hint="eastAsia"/>
            <w:lang w:eastAsia="zh-CN"/>
          </w:rPr>
          <w:t>(二)、变更实施与控制</w:t>
        </w:r>
        <w:r>
          <w:tab/>
        </w:r>
        <w:r>
          <w:fldChar w:fldCharType="begin"/>
        </w:r>
        <w:r>
          <w:instrText xml:space="preserve"> PAGEREF _Toc32251 \h </w:instrText>
        </w:r>
        <w:r>
          <w:fldChar w:fldCharType="separate"/>
        </w:r>
        <w:r>
          <w:t>67</w:t>
        </w:r>
        <w:r>
          <w:fldChar w:fldCharType="end"/>
        </w:r>
      </w:hyperlink>
    </w:p>
    <w:p>
      <w:pPr>
        <w:pStyle w:val="TOC1"/>
        <w:tabs>
          <w:tab w:val="right" w:leader="dot" w:pos="8306"/>
        </w:tabs>
      </w:pPr>
      <w:hyperlink w:anchor="_Toc32139" w:history="1">
        <w:r>
          <w:rPr>
            <w:rFonts w:ascii="仿宋" w:eastAsia="仿宋" w:hAnsi="仿宋" w:cs="仿宋" w:hint="eastAsia"/>
            <w:lang w:eastAsia="zh-CN"/>
          </w:rPr>
          <w:t>十八、质量管理体系</w:t>
        </w:r>
        <w:r>
          <w:tab/>
        </w:r>
        <w:r>
          <w:fldChar w:fldCharType="begin"/>
        </w:r>
        <w:r>
          <w:instrText xml:space="preserve"> PAGEREF _Toc32139 \h </w:instrText>
        </w:r>
        <w:r>
          <w:fldChar w:fldCharType="separate"/>
        </w:r>
        <w:r>
          <w:t>68</w:t>
        </w:r>
        <w:r>
          <w:fldChar w:fldCharType="end"/>
        </w:r>
      </w:hyperlink>
    </w:p>
    <w:p>
      <w:pPr>
        <w:pStyle w:val="TOC2"/>
        <w:tabs>
          <w:tab w:val="right" w:leader="dot" w:pos="8306"/>
        </w:tabs>
      </w:pPr>
      <w:hyperlink w:anchor="_Toc17536" w:history="1">
        <w:r>
          <w:rPr>
            <w:rFonts w:ascii="仿宋" w:eastAsia="仿宋" w:hAnsi="仿宋" w:cs="仿宋" w:hint="eastAsia"/>
            <w:lang w:eastAsia="zh-CN"/>
          </w:rPr>
          <w:t>(一)、质量目标与方针</w:t>
        </w:r>
        <w:r>
          <w:tab/>
        </w:r>
        <w:r>
          <w:fldChar w:fldCharType="begin"/>
        </w:r>
        <w:r>
          <w:instrText xml:space="preserve"> PAGEREF _Toc17536 \h </w:instrText>
        </w:r>
        <w:r>
          <w:fldChar w:fldCharType="separate"/>
        </w:r>
        <w:r>
          <w:t>68</w:t>
        </w:r>
        <w:r>
          <w:fldChar w:fldCharType="end"/>
        </w:r>
      </w:hyperlink>
    </w:p>
    <w:p>
      <w:pPr>
        <w:pStyle w:val="TOC2"/>
        <w:tabs>
          <w:tab w:val="right" w:leader="dot" w:pos="8306"/>
        </w:tabs>
      </w:pPr>
      <w:hyperlink w:anchor="_Toc13987" w:history="1">
        <w:r>
          <w:rPr>
            <w:rFonts w:ascii="仿宋" w:eastAsia="仿宋" w:hAnsi="仿宋" w:cs="仿宋" w:hint="eastAsia"/>
            <w:lang w:eastAsia="zh-CN"/>
          </w:rPr>
          <w:t>(二)、质量管理责任</w:t>
        </w:r>
        <w:r>
          <w:tab/>
        </w:r>
        <w:r>
          <w:fldChar w:fldCharType="begin"/>
        </w:r>
        <w:r>
          <w:instrText xml:space="preserve"> PAGEREF _Toc13987 \h </w:instrText>
        </w:r>
        <w:r>
          <w:fldChar w:fldCharType="separate"/>
        </w:r>
        <w:r>
          <w:t>69</w:t>
        </w:r>
        <w:r>
          <w:fldChar w:fldCharType="end"/>
        </w:r>
      </w:hyperlink>
    </w:p>
    <w:p>
      <w:pPr>
        <w:pStyle w:val="TOC2"/>
        <w:tabs>
          <w:tab w:val="right" w:leader="dot" w:pos="8306"/>
        </w:tabs>
      </w:pPr>
      <w:hyperlink w:anchor="_Toc872" w:history="1">
        <w:r>
          <w:rPr>
            <w:rFonts w:ascii="仿宋" w:eastAsia="仿宋" w:hAnsi="仿宋" w:cs="仿宋" w:hint="eastAsia"/>
            <w:lang w:eastAsia="zh-CN"/>
          </w:rPr>
          <w:t>(三)、质量管理体系文件</w:t>
        </w:r>
        <w:r>
          <w:tab/>
        </w:r>
        <w:r>
          <w:fldChar w:fldCharType="begin"/>
        </w:r>
        <w:r>
          <w:instrText xml:space="preserve"> PAGEREF _Toc872 \h </w:instrText>
        </w:r>
        <w:r>
          <w:fldChar w:fldCharType="separate"/>
        </w:r>
        <w:r>
          <w:t>70</w:t>
        </w:r>
        <w:r>
          <w:fldChar w:fldCharType="end"/>
        </w:r>
      </w:hyperlink>
    </w:p>
    <w:p>
      <w:pPr>
        <w:pStyle w:val="TOC2"/>
        <w:tabs>
          <w:tab w:val="right" w:leader="dot" w:pos="8306"/>
        </w:tabs>
      </w:pPr>
      <w:hyperlink w:anchor="_Toc2812" w:history="1">
        <w:r>
          <w:rPr>
            <w:rFonts w:ascii="仿宋" w:eastAsia="仿宋" w:hAnsi="仿宋" w:cs="仿宋" w:hint="eastAsia"/>
            <w:lang w:eastAsia="zh-CN"/>
          </w:rPr>
          <w:t>(四)、质量培训与教育</w:t>
        </w:r>
        <w:r>
          <w:tab/>
        </w:r>
        <w:r>
          <w:fldChar w:fldCharType="begin"/>
        </w:r>
        <w:r>
          <w:instrText xml:space="preserve"> PAGEREF _Toc2812 \h </w:instrText>
        </w:r>
        <w:r>
          <w:fldChar w:fldCharType="separate"/>
        </w:r>
        <w:r>
          <w:t>73</w:t>
        </w:r>
        <w:r>
          <w:fldChar w:fldCharType="end"/>
        </w:r>
      </w:hyperlink>
    </w:p>
    <w:p>
      <w:pPr>
        <w:pStyle w:val="TOC2"/>
        <w:tabs>
          <w:tab w:val="right" w:leader="dot" w:pos="8306"/>
        </w:tabs>
      </w:pPr>
      <w:hyperlink w:anchor="_Toc25672" w:history="1">
        <w:r>
          <w:rPr>
            <w:rFonts w:ascii="仿宋" w:eastAsia="仿宋" w:hAnsi="仿宋" w:cs="仿宋" w:hint="eastAsia"/>
            <w:lang w:eastAsia="zh-CN"/>
          </w:rPr>
          <w:t>(五)、质量审核与评价</w:t>
        </w:r>
        <w:r>
          <w:tab/>
        </w:r>
        <w:r>
          <w:fldChar w:fldCharType="begin"/>
        </w:r>
        <w:r>
          <w:instrText xml:space="preserve"> PAGEREF _Toc25672 \h </w:instrText>
        </w:r>
        <w:r>
          <w:fldChar w:fldCharType="separate"/>
        </w:r>
        <w:r>
          <w:t>74</w:t>
        </w:r>
        <w:r>
          <w:fldChar w:fldCharType="end"/>
        </w:r>
      </w:hyperlink>
    </w:p>
    <w:p>
      <w:pPr>
        <w:pStyle w:val="TOC2"/>
        <w:tabs>
          <w:tab w:val="right" w:leader="dot" w:pos="8306"/>
        </w:tabs>
      </w:pPr>
      <w:hyperlink w:anchor="_Toc6972" w:history="1">
        <w:r>
          <w:rPr>
            <w:rFonts w:ascii="仿宋" w:eastAsia="仿宋" w:hAnsi="仿宋" w:cs="仿宋" w:hint="eastAsia"/>
            <w:lang w:eastAsia="zh-CN"/>
          </w:rPr>
          <w:t>(六)、不符合与纠正措施</w:t>
        </w:r>
        <w:r>
          <w:tab/>
        </w:r>
        <w:r>
          <w:fldChar w:fldCharType="begin"/>
        </w:r>
        <w:r>
          <w:instrText xml:space="preserve"> PAGEREF _Toc6972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208"/>
      <w:r>
        <w:rPr>
          <w:rFonts w:ascii="仿宋" w:eastAsia="仿宋" w:hAnsi="仿宋" w:cs="仿宋" w:hint="eastAsia"/>
          <w:lang w:eastAsia="zh-CN"/>
        </w:rPr>
        <w:t>(一)、果糖行业分析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果糖行业一直以来都是市场的关注焦点。行业内的发展趋势、竞争态势以及潜在机会都对果糖项目的推进产生深远的影响。通过深入研究行业的整体概貌，我们将更好地理解行业的核心特征，为果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糖行业，技术一直是推动创新和发展的关键因素。我们将对当前技术趋势进行详尽分析，包括但不限于人工智能、大数据应用、先进制造技术等。这有助于果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果糖项目成功的基础。我们将对主要竞争对手进行深入研究，包括其市场份额、产品特点、市场定位等。通过全面了解竞争对手的优势和劣势，果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570"/>
      <w:r>
        <w:rPr>
          <w:rFonts w:ascii="仿宋" w:eastAsia="仿宋" w:hAnsi="仿宋" w:cs="仿宋" w:hint="eastAsia"/>
          <w:sz w:val="28"/>
          <w:lang w:eastAsia="zh-CN"/>
        </w:rPr>
        <w:t>(二)、果糖市场分析预测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通过对市场规模的深入调研，我们将预测果糖市场未来的增长趋势。这包括市场的整体规模、各细分领域的发展趋势等。果糖项目可以根据市场的扩张速度和潜在机会，制定更符合市场需求的发展策略。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了解消费者的需求是市场分析的核心。我们将通过调查研究，深入挖掘目标消费者的需求特点、购买习惯以及对产品和服务的期望。这有助于果糖项目更好地定位目标市场，提供更符合消费者期待的解决方案。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果糖项目实施过程中需要充分考虑的因素。我们将对市场风险进行全面评估，包括但不限于政策法规风险、市场竞争风险、技术变革风险等。通过对潜在风险的深入分析，果糖项目可以制定相应的风险缓解策略，降低不确定性对果糖项目的影响。</w:t>
      </w:r>
    </w:p>
    <w:p>
      <w:pPr>
        <w:pStyle w:val="Heading1"/>
        <w:ind w:firstLine="560" w:firstLineChars="200"/>
        <w:rPr>
          <w:rFonts w:ascii="仿宋" w:eastAsia="仿宋" w:hAnsi="仿宋" w:cs="仿宋" w:hint="eastAsia"/>
          <w:sz w:val="28"/>
          <w:lang w:eastAsia="zh-CN"/>
        </w:rPr>
      </w:pPr>
      <w:bookmarkStart w:id="5" w:name="_Toc1221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78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技术管理特点体现在其创新导向。通过引入最先进的技术趋势和解决方案，果糖项目致力于提升科技含量、提高质量和效率水平。这意味着我们将采用最新的工具和方法，确保果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果糖项目技术管理的显著特征。通过整合不同领域的技术资源，我们实现了跨学科的协同工作。这有助于优化技术架构，提高整体效能。此外，整合性策略还促进了不同技术团队之间的紧密沟通和高效合作，确保果糖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果糖项目所采用的技术。通过不断优化技术方案，果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果糖项目团队将在果糖项目初期识别可能的技术风险，并采取相应的预防和应对措施。通过建立健全的风险评估机制，果糖项目能够在实施过程中及时发现并解决潜在的技术问题，保障果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通过这些独特的技术管理特点，我们确信在果糖项目中，技术将成为果糖项目成功的有力支持。这一深度剖析揭示了技术管理在果糖项目实施中的关键作用，为果糖项目的技术基础奠定了坚实的基础。</w:t>
      </w:r>
    </w:p>
    <w:p>
      <w:pPr>
        <w:pStyle w:val="Heading2"/>
        <w:ind w:firstLine="560" w:firstLineChars="200"/>
        <w:rPr>
          <w:rFonts w:ascii="仿宋" w:eastAsia="仿宋" w:hAnsi="仿宋" w:cs="仿宋" w:hint="eastAsia"/>
          <w:sz w:val="28"/>
          <w:lang w:eastAsia="zh-CN"/>
        </w:rPr>
      </w:pPr>
      <w:bookmarkStart w:id="7" w:name="_Toc26592"/>
      <w:r>
        <w:rPr>
          <w:rFonts w:ascii="仿宋" w:eastAsia="仿宋" w:hAnsi="仿宋" w:cs="仿宋" w:hint="eastAsia"/>
          <w:sz w:val="28"/>
          <w:lang w:eastAsia="zh-CN"/>
        </w:rPr>
        <w:t>(二)、果糖项目工艺技术设计方案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果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果糖项目将严格按照相关行业规范要求进行组织。通过有效控制产品质量，果糖项目将致力于为顾客提供优质的果糖项目产品和良好的服务。这体现了果糖项目对于生产活动合规性和质量标准的高度重视，为果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果糖项目注重生态效益和清洁生产原则。果糖项目建设将紧密结合地方特色经济发展，与社会经济发展规划和区域环境保护规划方案相协调一致。通过与当地区域自然生态系统的结合，果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果糖项目产品具有多样化的客户需求和个性化的特点。因此，果糖项目产品规格品种多样，且单批生产数量较小。为满足这一特点，果糖项目承办单位将建设先进的柔性制造生产线。通过广泛应用柔性制造技术，果糖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总体而言，果糖项目采用的技术具有较高的技术含量和自动化水平，处于国内先进水平。这一技术选用不仅体现了对生产效率、质量和环境友好性的高标准要求，同时为果糖项目的可持续发展奠定了坚实的基础。</w:t>
      </w:r>
    </w:p>
    <w:p>
      <w:pPr>
        <w:pStyle w:val="Heading2"/>
        <w:ind w:firstLine="560" w:firstLineChars="200"/>
        <w:rPr>
          <w:rFonts w:ascii="仿宋" w:eastAsia="仿宋" w:hAnsi="仿宋" w:cs="仿宋" w:hint="eastAsia"/>
          <w:sz w:val="28"/>
          <w:lang w:eastAsia="zh-CN"/>
        </w:rPr>
      </w:pPr>
      <w:bookmarkStart w:id="8" w:name="_Toc2920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为确保果糖项目的高效生产和技术实施，我们制定了一套精心设计的设备选型方案，以满足果糖项目生产、质量和环保的要求。该方案的主要特点如下：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果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针对果糖项目产品的多样性和小批量生产的特点，我们将建设柔性制造生产线。通过在设备选型中考虑柔性制造技术，可以灵活应对不同产品规格和生产需求，实现生产线的高度灵活性和适应性。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030"/>
      <w:r>
        <w:rPr>
          <w:rFonts w:ascii="仿宋" w:eastAsia="仿宋" w:hAnsi="仿宋" w:cs="仿宋" w:hint="eastAsia"/>
          <w:sz w:val="28"/>
          <w:lang w:eastAsia="zh-CN"/>
        </w:rPr>
        <w:t>三、果糖项目土建工程</w:t>
      </w:r>
      <w:bookmarkEnd w:id="9"/>
    </w:p>
    <w:p>
      <w:pPr>
        <w:pStyle w:val="Heading2"/>
        <w:rPr>
          <w:rFonts w:ascii="仿宋" w:eastAsia="仿宋" w:hAnsi="仿宋" w:cs="仿宋" w:hint="eastAsia"/>
          <w:lang w:eastAsia="zh-CN"/>
        </w:rPr>
      </w:pPr>
      <w:bookmarkStart w:id="10" w:name="_Toc1315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在果糖项目的建筑工程设计中，我们将秉承一系列重要的设计原则，以确保果糖项目建筑在功能、美观、可持续性等方面达到最佳效果。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首要原则是确保建筑的功能性得到最大化的发挥。我们将充分理解果糖项目的实际需求，合理布局各个功能区域，保证建筑在满足业务需求的同时，提供高效的工作环境。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在建筑设计中，我们将综合考虑建设和运营成本。通过精细的经济效益分析，确保设计方案在高效利用资源的同时，对果糖项目的长期盈利能力有积极的贡献。</w:t>
      </w:r>
    </w:p>
    <w:p>
      <w:pPr>
        <w:pStyle w:val="Heading2"/>
        <w:ind w:firstLine="560" w:firstLineChars="200"/>
        <w:rPr>
          <w:rFonts w:ascii="仿宋" w:eastAsia="仿宋" w:hAnsi="仿宋" w:cs="仿宋" w:hint="eastAsia"/>
          <w:sz w:val="28"/>
          <w:lang w:eastAsia="zh-CN"/>
        </w:rPr>
      </w:pPr>
      <w:bookmarkStart w:id="11" w:name="_Toc1148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糖项目的土建工程设计中，我们将精准设定设计年限，结合果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果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40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果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果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果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05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本期工程果糖项目预计总建筑面积XXX平方米，其中：计容建筑面积XXX平方米，计划建筑工程投资XX万元，占果糖项目总投资的XX%。</w:t>
      </w:r>
    </w:p>
    <w:p>
      <w:pPr>
        <w:pStyle w:val="Heading1"/>
        <w:ind w:firstLine="560" w:firstLineChars="200"/>
        <w:rPr>
          <w:rFonts w:ascii="仿宋" w:eastAsia="仿宋" w:hAnsi="仿宋" w:cs="仿宋" w:hint="eastAsia"/>
          <w:sz w:val="28"/>
          <w:lang w:eastAsia="zh-CN"/>
        </w:rPr>
      </w:pPr>
      <w:bookmarkStart w:id="14" w:name="_Toc2005"/>
      <w:r>
        <w:rPr>
          <w:rFonts w:ascii="仿宋" w:eastAsia="仿宋" w:hAnsi="仿宋" w:cs="仿宋" w:hint="eastAsia"/>
          <w:sz w:val="28"/>
          <w:lang w:eastAsia="zh-CN"/>
        </w:rPr>
        <w:t>四、果糖项目概论</w:t>
      </w:r>
      <w:bookmarkEnd w:id="14"/>
    </w:p>
    <w:p>
      <w:pPr>
        <w:pStyle w:val="Heading2"/>
        <w:rPr>
          <w:rFonts w:ascii="仿宋" w:eastAsia="仿宋" w:hAnsi="仿宋" w:cs="仿宋" w:hint="eastAsia"/>
          <w:lang w:eastAsia="zh-CN"/>
        </w:rPr>
      </w:pPr>
      <w:bookmarkStart w:id="15" w:name="_Toc19695"/>
      <w:r>
        <w:rPr>
          <w:rFonts w:ascii="仿宋" w:eastAsia="仿宋" w:hAnsi="仿宋" w:cs="仿宋" w:hint="eastAsia"/>
          <w:lang w:eastAsia="zh-CN"/>
        </w:rPr>
        <w:t>(一)、果糖项目概况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起源追溯至对市场的深入洞察。市场的不断演变与变革为果糖项目提供了难得的机遇。当前市场存在的需求缺口和变革的大环境共同构成了果糖项目的背景。这个果糖项目旨在充分利用市场机遇，填补行业中尚未满足的需求，为客户提供全新的解决方案。市场的变革和需求的增长使得这个果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果糖项目名称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果糖项目正式命名为果糖。这个名称不仅仅是一个标识，更代表了果糖项目的核心理念和愿景。它蕴含着果糖项目所要解决问题的关键字，具有强烈的表达和辨识度，为果糖项目树立了鲜明的品牌形象。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果糖项目目标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核心目标是提供一种全新、高效的解决方案，满足客户日益增长的需求。果糖项目追求的不仅仅是满足市场需求，更是在市场中获得卓越的竞争优势。通过不断提升产品或服务的质量和创新水平，果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全面涵盖了产品研发、制造、市场推广和售后服务，确保从产品设计到最终用户体验的全方位关注。这一全面的果糖项目范围是为了确保果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果糖项目计划在未来18个月内完成，包括研发、测试、市场试点和正式推出等不同阶段。这个时间表的合理设计是为了确保果糖项目各个阶段的顺利推进，以便按时交付高质量的成果。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果糖项目总预算估算为XX百万美元，主要分配在研发、市场推广、人员培训和运营等方面。这一充足的预算为果糖项目提供了充足的资源，确保果糖项目在各个方面都能取得优异的表现。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果糖项目风险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果糖项目可能面临的风险包括市场接受度低、技术难题、竞争激烈等。果糖项目团队已经制定了相应的风险应对计划，通过前瞻性的风险管理，确保果糖项目在面对不确定性时能够迅速做出应对。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果糖项目团队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果糖项目汇聚了一支经验丰富、多领域专业素养的核心团队，确保果糖项目在各个方面都能拥有高水平的执行力。团队的协同作战是果糖项目成功的关键因素之一。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果糖项目背景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果糖项目的背景根植于市场对更高效、创新产品的渴望，同时也受到科技发展对行业格局的深刻改变的影响。这为果糖项目提供了广阔的发展空间和市场需求。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果糖项目现状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截至目前，果糖项目已完成市场调研和技术验证，取得了初步的成功。这为果糖项目在未来的发展奠定了坚实的基础，为更远大的目标打下了坚实的基石。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0429"/>
      <w:r>
        <w:rPr>
          <w:rFonts w:ascii="仿宋" w:eastAsia="仿宋" w:hAnsi="仿宋" w:cs="仿宋" w:hint="eastAsia"/>
          <w:sz w:val="28"/>
          <w:lang w:eastAsia="zh-CN"/>
        </w:rPr>
        <w:t>(二)、果糖项目目标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keyword》果糖项目首要业务目标是在市场中占据有利地位，实现产品/服务的成功推广和销售。通过不断提升产品质量、创新性，果糖项目追求成为行业中的领导者，赢得更多客户的青睐。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在科技迅速发展的时代，果糖项目着眼于技术创新。通过持续的研发和技术升级，果糖项目旨在推出更具创新性的产品或服务，以满足市场对新鲜、先进解决方案的需求。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为了建立可持续的客户关系，果糖项目设定了客户满意度目标。通过提供卓越的产品质量和优质的客户服务，果糖项目追求赢得客户的信任和忠诚度，确保他们的满意度达到行业领先水平。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果糖项目注重社会责任和可持续发展。通过实施环保、社会责任果糖项目，果糖项目致力于在经济发展的同时保护环境，促进社会公平，实现可持续经营。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果糖项目的团队是实现目标的核心驱动力。因此，果糖项目设定了团队发展目标，包括提升团队成员的专业技能、培养领导力，以及搭建协同高效的团队工作氛围。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00"/>
      <w:r>
        <w:rPr>
          <w:rFonts w:ascii="仿宋" w:eastAsia="仿宋" w:hAnsi="仿宋" w:cs="仿宋" w:hint="eastAsia"/>
          <w:sz w:val="28"/>
          <w:lang w:eastAsia="zh-CN"/>
        </w:rPr>
        <w:t>(三)、果糖项目提出的理由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果糖项目提出的理由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提出源于对市场机遇的深刻洞察。当前市场中存在的需求缺口和行业发展趋势表明，有巨大的商业机会等待被开发。通过准确捕捉市场机遇，果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理念基于对技术创新的信仰。通过持续的研发和技术投入，果糖项目有望推出更具创新性的产品或服务。在科技飞速发展的当下，果糖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提出是为了增强企业的行业竞争力。通过提升产品或服务的质量和独特性，果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响应了消费者需求的变化。随着社会和科技的不断发展，消费者对产品和服务的需求也在发生变化。通过深入了解并及时回应消费者的新需求，果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果糖项目的提出是企业战略发展规划的一部分。在面对日益激烈的市场竞争和不断变化的商业环境中，果糖项目作为企业战略的一环，旨在为企业开辟新的增长领域，巩固企业在行业中的地位。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果糖项目的提出不仅仅是基于商业考量，还注重社会责任。通过推出环保、社会责任等方面的果糖项目，果糖企业可以在社会中树立积极形象，为社会做出积极贡献，实现经济效益和社会效益的双赢。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果糖项目的提出反映了对利益相关者期望的关注。包括客户、员工、投资者等利益相关者在企业发展中都有着各自的期望，果糖项目力求在满足这些期望的同时，取得更大的共赢。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31090"/>
      <w:r>
        <w:rPr>
          <w:rFonts w:ascii="仿宋" w:eastAsia="仿宋" w:hAnsi="仿宋" w:cs="仿宋" w:hint="eastAsia"/>
          <w:sz w:val="28"/>
          <w:lang w:eastAsia="zh-CN"/>
        </w:rPr>
        <w:t>(四)、果糖项目意义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在实施果糖项目的过程中，我们不仅仅是在追逐商业成功，更是为企业和社会的多个层面创造了深远的意义。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的首要意义在于提升企业的市场竞争力。通过持续的创新和对产品质量的高标准要求，果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果糖项目的推进将促使行业技术水平的提升。通过引入先进技术和创新性解决方案，果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在社会层面，果糖项目不仅创造了大量就业机会，提高了就业水平，还注重社会责任和环保。通过参与社会公益事业和推动环保果糖项目，果糖项目为社会贡献了一份力量，体现了企业对社会的积极回馈。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综合而言，果糖项目意义重大，不仅推动了企业的发展，也为行业和社会的进步贡献了积极力量。这是一个全面而深刻的影响，将在未来产生可持续的正面效应。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293"/>
      <w:r>
        <w:rPr>
          <w:rFonts w:ascii="仿宋" w:eastAsia="仿宋" w:hAnsi="仿宋" w:cs="仿宋" w:hint="eastAsia"/>
          <w:sz w:val="28"/>
          <w:lang w:eastAsia="zh-CN"/>
        </w:rPr>
        <w:t>(五)、果糖项目背景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https://d.book118.com/468006127033006030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C06A1"/>
    <w:rsid w:val="2FFC06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0612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2024-01-20T15:55:00Z</dcterms:created>
  <dcterms:modified xsi:type="dcterms:W3CDTF">2024-01-20T15:56:01Z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ABF52794A25B44B1A089E7623C3D7DAE_11</vt:lpwstr>
  </property>
  <property fmtid="{D5CDD505-2E9C-101B-9397-08002B2CF9AE}" pid="3" name="KSOProductBuildVer">
    <vt:lpwstr>2052-12.1.0.16120</vt:lpwstr>
  </property>
</Properties>
</file>