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年环保装备项目计划设计方案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6" w:history="1">
        <w:r>
          <w:rPr>
            <w:rFonts w:ascii="仿宋" w:eastAsia="仿宋" w:hAnsi="仿宋" w:cs="仿宋" w:hint="eastAsia"/>
            <w:lang w:eastAsia="zh-CN"/>
          </w:rPr>
          <w:t>序言</w:t>
        </w:r>
        <w:r>
          <w:tab/>
        </w:r>
        <w:r>
          <w:fldChar w:fldCharType="begin"/>
        </w:r>
        <w:r>
          <w:instrText xml:space="preserve"> PAGEREF _Toc4466 \h </w:instrText>
        </w:r>
        <w:r>
          <w:fldChar w:fldCharType="separate"/>
        </w:r>
        <w:r>
          <w:t>3</w:t>
        </w:r>
        <w:r>
          <w:fldChar w:fldCharType="end"/>
        </w:r>
      </w:hyperlink>
    </w:p>
    <w:p>
      <w:pPr>
        <w:pStyle w:val="TOC1"/>
        <w:tabs>
          <w:tab w:val="right" w:leader="dot" w:pos="8306"/>
        </w:tabs>
      </w:pPr>
      <w:hyperlink w:anchor="_Toc8982" w:history="1">
        <w:r>
          <w:rPr>
            <w:rFonts w:ascii="仿宋" w:eastAsia="仿宋" w:hAnsi="仿宋" w:cs="仿宋" w:hint="eastAsia"/>
            <w:lang w:eastAsia="zh-CN"/>
          </w:rPr>
          <w:t>一、产品规划分析</w:t>
        </w:r>
        <w:r>
          <w:tab/>
        </w:r>
        <w:r>
          <w:fldChar w:fldCharType="begin"/>
        </w:r>
        <w:r>
          <w:instrText xml:space="preserve"> PAGEREF _Toc8982 \h </w:instrText>
        </w:r>
        <w:r>
          <w:fldChar w:fldCharType="separate"/>
        </w:r>
        <w:r>
          <w:t>3</w:t>
        </w:r>
        <w:r>
          <w:fldChar w:fldCharType="end"/>
        </w:r>
      </w:hyperlink>
    </w:p>
    <w:p>
      <w:pPr>
        <w:pStyle w:val="TOC2"/>
        <w:tabs>
          <w:tab w:val="right" w:leader="dot" w:pos="8306"/>
        </w:tabs>
      </w:pPr>
      <w:hyperlink w:anchor="_Toc21667" w:history="1">
        <w:r>
          <w:rPr>
            <w:rFonts w:ascii="仿宋" w:eastAsia="仿宋" w:hAnsi="仿宋" w:cs="仿宋" w:hint="eastAsia"/>
            <w:lang w:eastAsia="zh-CN"/>
          </w:rPr>
          <w:t>(一)、产品规划</w:t>
        </w:r>
        <w:r>
          <w:tab/>
        </w:r>
        <w:r>
          <w:fldChar w:fldCharType="begin"/>
        </w:r>
        <w:r>
          <w:instrText xml:space="preserve"> PAGEREF _Toc21667 \h </w:instrText>
        </w:r>
        <w:r>
          <w:fldChar w:fldCharType="separate"/>
        </w:r>
        <w:r>
          <w:t>3</w:t>
        </w:r>
        <w:r>
          <w:fldChar w:fldCharType="end"/>
        </w:r>
      </w:hyperlink>
    </w:p>
    <w:p>
      <w:pPr>
        <w:pStyle w:val="TOC2"/>
        <w:tabs>
          <w:tab w:val="right" w:leader="dot" w:pos="8306"/>
        </w:tabs>
      </w:pPr>
      <w:hyperlink w:anchor="_Toc25150" w:history="1">
        <w:r>
          <w:rPr>
            <w:rFonts w:ascii="仿宋" w:eastAsia="仿宋" w:hAnsi="仿宋" w:cs="仿宋" w:hint="eastAsia"/>
            <w:lang w:eastAsia="zh-CN"/>
          </w:rPr>
          <w:t>(二)、建设规模</w:t>
        </w:r>
        <w:r>
          <w:tab/>
        </w:r>
        <w:r>
          <w:fldChar w:fldCharType="begin"/>
        </w:r>
        <w:r>
          <w:instrText xml:space="preserve"> PAGEREF _Toc25150 \h </w:instrText>
        </w:r>
        <w:r>
          <w:fldChar w:fldCharType="separate"/>
        </w:r>
        <w:r>
          <w:t>4</w:t>
        </w:r>
        <w:r>
          <w:fldChar w:fldCharType="end"/>
        </w:r>
      </w:hyperlink>
    </w:p>
    <w:p>
      <w:pPr>
        <w:pStyle w:val="TOC1"/>
        <w:tabs>
          <w:tab w:val="right" w:leader="dot" w:pos="8306"/>
        </w:tabs>
      </w:pPr>
      <w:hyperlink w:anchor="_Toc4501" w:history="1">
        <w:r>
          <w:rPr>
            <w:rFonts w:ascii="仿宋" w:eastAsia="仿宋" w:hAnsi="仿宋" w:cs="仿宋" w:hint="eastAsia"/>
            <w:lang w:eastAsia="zh-CN"/>
          </w:rPr>
          <w:t>二、年环保装备项目概论</w:t>
        </w:r>
        <w:r>
          <w:tab/>
        </w:r>
        <w:r>
          <w:fldChar w:fldCharType="begin"/>
        </w:r>
        <w:r>
          <w:instrText xml:space="preserve"> PAGEREF _Toc4501 \h </w:instrText>
        </w:r>
        <w:r>
          <w:fldChar w:fldCharType="separate"/>
        </w:r>
        <w:r>
          <w:t>5</w:t>
        </w:r>
        <w:r>
          <w:fldChar w:fldCharType="end"/>
        </w:r>
      </w:hyperlink>
    </w:p>
    <w:p>
      <w:pPr>
        <w:pStyle w:val="TOC2"/>
        <w:tabs>
          <w:tab w:val="right" w:leader="dot" w:pos="8306"/>
        </w:tabs>
      </w:pPr>
      <w:hyperlink w:anchor="_Toc32332" w:history="1">
        <w:r>
          <w:rPr>
            <w:rFonts w:ascii="仿宋" w:eastAsia="仿宋" w:hAnsi="仿宋" w:cs="仿宋" w:hint="eastAsia"/>
            <w:lang w:eastAsia="zh-CN"/>
          </w:rPr>
          <w:t>(一)、年环保装备项目概况</w:t>
        </w:r>
        <w:r>
          <w:tab/>
        </w:r>
        <w:r>
          <w:fldChar w:fldCharType="begin"/>
        </w:r>
        <w:r>
          <w:instrText xml:space="preserve"> PAGEREF _Toc32332 \h </w:instrText>
        </w:r>
        <w:r>
          <w:fldChar w:fldCharType="separate"/>
        </w:r>
        <w:r>
          <w:t>5</w:t>
        </w:r>
        <w:r>
          <w:fldChar w:fldCharType="end"/>
        </w:r>
      </w:hyperlink>
    </w:p>
    <w:p>
      <w:pPr>
        <w:pStyle w:val="TOC2"/>
        <w:tabs>
          <w:tab w:val="right" w:leader="dot" w:pos="8306"/>
        </w:tabs>
      </w:pPr>
      <w:hyperlink w:anchor="_Toc32356" w:history="1">
        <w:r>
          <w:rPr>
            <w:rFonts w:ascii="仿宋" w:eastAsia="仿宋" w:hAnsi="仿宋" w:cs="仿宋" w:hint="eastAsia"/>
            <w:lang w:eastAsia="zh-CN"/>
          </w:rPr>
          <w:t>(二)、年环保装备项目目标</w:t>
        </w:r>
        <w:r>
          <w:tab/>
        </w:r>
        <w:r>
          <w:fldChar w:fldCharType="begin"/>
        </w:r>
        <w:r>
          <w:instrText xml:space="preserve"> PAGEREF _Toc32356 \h </w:instrText>
        </w:r>
        <w:r>
          <w:fldChar w:fldCharType="separate"/>
        </w:r>
        <w:r>
          <w:t>7</w:t>
        </w:r>
        <w:r>
          <w:fldChar w:fldCharType="end"/>
        </w:r>
      </w:hyperlink>
    </w:p>
    <w:p>
      <w:pPr>
        <w:pStyle w:val="TOC2"/>
        <w:tabs>
          <w:tab w:val="right" w:leader="dot" w:pos="8306"/>
        </w:tabs>
      </w:pPr>
      <w:hyperlink w:anchor="_Toc18446" w:history="1">
        <w:r>
          <w:rPr>
            <w:rFonts w:ascii="仿宋" w:eastAsia="仿宋" w:hAnsi="仿宋" w:cs="仿宋" w:hint="eastAsia"/>
            <w:lang w:eastAsia="zh-CN"/>
          </w:rPr>
          <w:t>(三)、年环保装备项目提出的理由</w:t>
        </w:r>
        <w:r>
          <w:tab/>
        </w:r>
        <w:r>
          <w:fldChar w:fldCharType="begin"/>
        </w:r>
        <w:r>
          <w:instrText xml:space="preserve"> PAGEREF _Toc18446 \h </w:instrText>
        </w:r>
        <w:r>
          <w:fldChar w:fldCharType="separate"/>
        </w:r>
        <w:r>
          <w:t>8</w:t>
        </w:r>
        <w:r>
          <w:fldChar w:fldCharType="end"/>
        </w:r>
      </w:hyperlink>
    </w:p>
    <w:p>
      <w:pPr>
        <w:pStyle w:val="TOC2"/>
        <w:tabs>
          <w:tab w:val="right" w:leader="dot" w:pos="8306"/>
        </w:tabs>
      </w:pPr>
      <w:hyperlink w:anchor="_Toc30507" w:history="1">
        <w:r>
          <w:rPr>
            <w:rFonts w:ascii="仿宋" w:eastAsia="仿宋" w:hAnsi="仿宋" w:cs="仿宋" w:hint="eastAsia"/>
            <w:lang w:eastAsia="zh-CN"/>
          </w:rPr>
          <w:t>(四)、年环保装备项目意义</w:t>
        </w:r>
        <w:r>
          <w:tab/>
        </w:r>
        <w:r>
          <w:fldChar w:fldCharType="begin"/>
        </w:r>
        <w:r>
          <w:instrText xml:space="preserve"> PAGEREF _Toc30507 \h </w:instrText>
        </w:r>
        <w:r>
          <w:fldChar w:fldCharType="separate"/>
        </w:r>
        <w:r>
          <w:t>10</w:t>
        </w:r>
        <w:r>
          <w:fldChar w:fldCharType="end"/>
        </w:r>
      </w:hyperlink>
    </w:p>
    <w:p>
      <w:pPr>
        <w:pStyle w:val="TOC2"/>
        <w:tabs>
          <w:tab w:val="right" w:leader="dot" w:pos="8306"/>
        </w:tabs>
      </w:pPr>
      <w:hyperlink w:anchor="_Toc18355" w:history="1">
        <w:r>
          <w:rPr>
            <w:rFonts w:ascii="仿宋" w:eastAsia="仿宋" w:hAnsi="仿宋" w:cs="仿宋" w:hint="eastAsia"/>
            <w:lang w:eastAsia="zh-CN"/>
          </w:rPr>
          <w:t>(五)、年环保装备项目背景</w:t>
        </w:r>
        <w:r>
          <w:tab/>
        </w:r>
        <w:r>
          <w:fldChar w:fldCharType="begin"/>
        </w:r>
        <w:r>
          <w:instrText xml:space="preserve"> PAGEREF _Toc18355 \h </w:instrText>
        </w:r>
        <w:r>
          <w:fldChar w:fldCharType="separate"/>
        </w:r>
        <w:r>
          <w:t>11</w:t>
        </w:r>
        <w:r>
          <w:fldChar w:fldCharType="end"/>
        </w:r>
      </w:hyperlink>
    </w:p>
    <w:p>
      <w:pPr>
        <w:pStyle w:val="TOC1"/>
        <w:tabs>
          <w:tab w:val="right" w:leader="dot" w:pos="8306"/>
        </w:tabs>
      </w:pPr>
      <w:hyperlink w:anchor="_Toc30190" w:history="1">
        <w:r>
          <w:rPr>
            <w:rFonts w:ascii="仿宋" w:eastAsia="仿宋" w:hAnsi="仿宋" w:cs="仿宋" w:hint="eastAsia"/>
            <w:lang w:eastAsia="zh-CN"/>
          </w:rPr>
          <w:t>三、年环保装备项目文档管理</w:t>
        </w:r>
        <w:r>
          <w:tab/>
        </w:r>
        <w:r>
          <w:fldChar w:fldCharType="begin"/>
        </w:r>
        <w:r>
          <w:instrText xml:space="preserve"> PAGEREF _Toc30190 \h </w:instrText>
        </w:r>
        <w:r>
          <w:fldChar w:fldCharType="separate"/>
        </w:r>
        <w:r>
          <w:t>11</w:t>
        </w:r>
        <w:r>
          <w:fldChar w:fldCharType="end"/>
        </w:r>
      </w:hyperlink>
    </w:p>
    <w:p>
      <w:pPr>
        <w:pStyle w:val="TOC2"/>
        <w:tabs>
          <w:tab w:val="right" w:leader="dot" w:pos="8306"/>
        </w:tabs>
      </w:pPr>
      <w:hyperlink w:anchor="_Toc8058" w:history="1">
        <w:r>
          <w:rPr>
            <w:rFonts w:ascii="仿宋" w:eastAsia="仿宋" w:hAnsi="仿宋" w:cs="仿宋" w:hint="eastAsia"/>
            <w:lang w:eastAsia="zh-CN"/>
          </w:rPr>
          <w:t>(一)、文档编制与审查</w:t>
        </w:r>
        <w:r>
          <w:tab/>
        </w:r>
        <w:r>
          <w:fldChar w:fldCharType="begin"/>
        </w:r>
        <w:r>
          <w:instrText xml:space="preserve"> PAGEREF _Toc8058 \h </w:instrText>
        </w:r>
        <w:r>
          <w:fldChar w:fldCharType="separate"/>
        </w:r>
        <w:r>
          <w:t>11</w:t>
        </w:r>
        <w:r>
          <w:fldChar w:fldCharType="end"/>
        </w:r>
      </w:hyperlink>
    </w:p>
    <w:p>
      <w:pPr>
        <w:pStyle w:val="TOC2"/>
        <w:tabs>
          <w:tab w:val="right" w:leader="dot" w:pos="8306"/>
        </w:tabs>
      </w:pPr>
      <w:hyperlink w:anchor="_Toc2830" w:history="1">
        <w:r>
          <w:rPr>
            <w:rFonts w:ascii="仿宋" w:eastAsia="仿宋" w:hAnsi="仿宋" w:cs="仿宋" w:hint="eastAsia"/>
            <w:lang w:eastAsia="zh-CN"/>
          </w:rPr>
          <w:t>(二)、文档发布与分发</w:t>
        </w:r>
        <w:r>
          <w:tab/>
        </w:r>
        <w:r>
          <w:fldChar w:fldCharType="begin"/>
        </w:r>
        <w:r>
          <w:instrText xml:space="preserve"> PAGEREF _Toc2830 \h </w:instrText>
        </w:r>
        <w:r>
          <w:fldChar w:fldCharType="separate"/>
        </w:r>
        <w:r>
          <w:t>13</w:t>
        </w:r>
        <w:r>
          <w:fldChar w:fldCharType="end"/>
        </w:r>
      </w:hyperlink>
    </w:p>
    <w:p>
      <w:pPr>
        <w:pStyle w:val="TOC2"/>
        <w:tabs>
          <w:tab w:val="right" w:leader="dot" w:pos="8306"/>
        </w:tabs>
      </w:pPr>
      <w:hyperlink w:anchor="_Toc16595" w:history="1">
        <w:r>
          <w:rPr>
            <w:rFonts w:ascii="仿宋" w:eastAsia="仿宋" w:hAnsi="仿宋" w:cs="仿宋" w:hint="eastAsia"/>
            <w:lang w:eastAsia="zh-CN"/>
          </w:rPr>
          <w:t>(三)、文档存档与归档</w:t>
        </w:r>
        <w:r>
          <w:tab/>
        </w:r>
        <w:r>
          <w:fldChar w:fldCharType="begin"/>
        </w:r>
        <w:r>
          <w:instrText xml:space="preserve"> PAGEREF _Toc16595 \h </w:instrText>
        </w:r>
        <w:r>
          <w:fldChar w:fldCharType="separate"/>
        </w:r>
        <w:r>
          <w:t>14</w:t>
        </w:r>
        <w:r>
          <w:fldChar w:fldCharType="end"/>
        </w:r>
      </w:hyperlink>
    </w:p>
    <w:p>
      <w:pPr>
        <w:pStyle w:val="TOC1"/>
        <w:tabs>
          <w:tab w:val="right" w:leader="dot" w:pos="8306"/>
        </w:tabs>
      </w:pPr>
      <w:hyperlink w:anchor="_Toc25205" w:history="1">
        <w:r>
          <w:rPr>
            <w:rFonts w:ascii="仿宋" w:eastAsia="仿宋" w:hAnsi="仿宋" w:cs="仿宋" w:hint="eastAsia"/>
            <w:lang w:eastAsia="zh-CN"/>
          </w:rPr>
          <w:t>四、年环保装备项目土建工程</w:t>
        </w:r>
        <w:r>
          <w:tab/>
        </w:r>
        <w:r>
          <w:fldChar w:fldCharType="begin"/>
        </w:r>
        <w:r>
          <w:instrText xml:space="preserve"> PAGEREF _Toc25205 \h </w:instrText>
        </w:r>
        <w:r>
          <w:fldChar w:fldCharType="separate"/>
        </w:r>
        <w:r>
          <w:t>15</w:t>
        </w:r>
        <w:r>
          <w:fldChar w:fldCharType="end"/>
        </w:r>
      </w:hyperlink>
    </w:p>
    <w:p>
      <w:pPr>
        <w:pStyle w:val="TOC2"/>
        <w:tabs>
          <w:tab w:val="right" w:leader="dot" w:pos="8306"/>
        </w:tabs>
      </w:pPr>
      <w:hyperlink w:anchor="_Toc28529" w:history="1">
        <w:r>
          <w:rPr>
            <w:rFonts w:ascii="仿宋" w:eastAsia="仿宋" w:hAnsi="仿宋" w:cs="仿宋" w:hint="eastAsia"/>
            <w:lang w:eastAsia="zh-CN"/>
          </w:rPr>
          <w:t>(一)、建筑工程设计原则</w:t>
        </w:r>
        <w:r>
          <w:tab/>
        </w:r>
        <w:r>
          <w:fldChar w:fldCharType="begin"/>
        </w:r>
        <w:r>
          <w:instrText xml:space="preserve"> PAGEREF _Toc28529 \h </w:instrText>
        </w:r>
        <w:r>
          <w:fldChar w:fldCharType="separate"/>
        </w:r>
        <w:r>
          <w:t>15</w:t>
        </w:r>
        <w:r>
          <w:fldChar w:fldCharType="end"/>
        </w:r>
      </w:hyperlink>
    </w:p>
    <w:p>
      <w:pPr>
        <w:pStyle w:val="TOC2"/>
        <w:tabs>
          <w:tab w:val="right" w:leader="dot" w:pos="8306"/>
        </w:tabs>
      </w:pPr>
      <w:hyperlink w:anchor="_Toc706" w:history="1">
        <w:r>
          <w:rPr>
            <w:rFonts w:ascii="仿宋" w:eastAsia="仿宋" w:hAnsi="仿宋" w:cs="仿宋" w:hint="eastAsia"/>
            <w:lang w:eastAsia="zh-CN"/>
          </w:rPr>
          <w:t>(二)、土建工程设计年限及安全等级</w:t>
        </w:r>
        <w:r>
          <w:tab/>
        </w:r>
        <w:r>
          <w:fldChar w:fldCharType="begin"/>
        </w:r>
        <w:r>
          <w:instrText xml:space="preserve"> PAGEREF _Toc706 \h </w:instrText>
        </w:r>
        <w:r>
          <w:fldChar w:fldCharType="separate"/>
        </w:r>
        <w:r>
          <w:t>16</w:t>
        </w:r>
        <w:r>
          <w:fldChar w:fldCharType="end"/>
        </w:r>
      </w:hyperlink>
    </w:p>
    <w:p>
      <w:pPr>
        <w:pStyle w:val="TOC2"/>
        <w:tabs>
          <w:tab w:val="right" w:leader="dot" w:pos="8306"/>
        </w:tabs>
      </w:pPr>
      <w:hyperlink w:anchor="_Toc10796" w:history="1">
        <w:r>
          <w:rPr>
            <w:rFonts w:ascii="仿宋" w:eastAsia="仿宋" w:hAnsi="仿宋" w:cs="仿宋" w:hint="eastAsia"/>
            <w:lang w:eastAsia="zh-CN"/>
          </w:rPr>
          <w:t>(三)、建筑工程设计总体要求</w:t>
        </w:r>
        <w:r>
          <w:tab/>
        </w:r>
        <w:r>
          <w:fldChar w:fldCharType="begin"/>
        </w:r>
        <w:r>
          <w:instrText xml:space="preserve"> PAGEREF _Toc10796 \h </w:instrText>
        </w:r>
        <w:r>
          <w:fldChar w:fldCharType="separate"/>
        </w:r>
        <w:r>
          <w:t>17</w:t>
        </w:r>
        <w:r>
          <w:fldChar w:fldCharType="end"/>
        </w:r>
      </w:hyperlink>
    </w:p>
    <w:p>
      <w:pPr>
        <w:pStyle w:val="TOC2"/>
        <w:tabs>
          <w:tab w:val="right" w:leader="dot" w:pos="8306"/>
        </w:tabs>
      </w:pPr>
      <w:hyperlink w:anchor="_Toc8008" w:history="1">
        <w:r>
          <w:rPr>
            <w:rFonts w:ascii="仿宋" w:eastAsia="仿宋" w:hAnsi="仿宋" w:cs="仿宋" w:hint="eastAsia"/>
            <w:lang w:eastAsia="zh-CN"/>
          </w:rPr>
          <w:t>(四)、土建工程建设指标</w:t>
        </w:r>
        <w:r>
          <w:tab/>
        </w:r>
        <w:r>
          <w:fldChar w:fldCharType="begin"/>
        </w:r>
        <w:r>
          <w:instrText xml:space="preserve"> PAGEREF _Toc8008 \h </w:instrText>
        </w:r>
        <w:r>
          <w:fldChar w:fldCharType="separate"/>
        </w:r>
        <w:r>
          <w:t>18</w:t>
        </w:r>
        <w:r>
          <w:fldChar w:fldCharType="end"/>
        </w:r>
      </w:hyperlink>
    </w:p>
    <w:p>
      <w:pPr>
        <w:pStyle w:val="TOC1"/>
        <w:tabs>
          <w:tab w:val="right" w:leader="dot" w:pos="8306"/>
        </w:tabs>
      </w:pPr>
      <w:hyperlink w:anchor="_Toc3996" w:history="1">
        <w:r>
          <w:rPr>
            <w:rFonts w:ascii="仿宋" w:eastAsia="仿宋" w:hAnsi="仿宋" w:cs="仿宋" w:hint="eastAsia"/>
            <w:lang w:eastAsia="zh-CN"/>
          </w:rPr>
          <w:t>五、年环保装备项目可持续发展</w:t>
        </w:r>
        <w:r>
          <w:tab/>
        </w:r>
        <w:r>
          <w:fldChar w:fldCharType="begin"/>
        </w:r>
        <w:r>
          <w:instrText xml:space="preserve"> PAGEREF _Toc3996 \h </w:instrText>
        </w:r>
        <w:r>
          <w:fldChar w:fldCharType="separate"/>
        </w:r>
        <w:r>
          <w:t>18</w:t>
        </w:r>
        <w:r>
          <w:fldChar w:fldCharType="end"/>
        </w:r>
      </w:hyperlink>
    </w:p>
    <w:p>
      <w:pPr>
        <w:pStyle w:val="TOC2"/>
        <w:tabs>
          <w:tab w:val="right" w:leader="dot" w:pos="8306"/>
        </w:tabs>
      </w:pPr>
      <w:hyperlink w:anchor="_Toc23198" w:history="1">
        <w:r>
          <w:rPr>
            <w:rFonts w:ascii="仿宋" w:eastAsia="仿宋" w:hAnsi="仿宋" w:cs="仿宋" w:hint="eastAsia"/>
            <w:lang w:eastAsia="zh-CN"/>
          </w:rPr>
          <w:t>(一)、可持续战略与实践</w:t>
        </w:r>
        <w:r>
          <w:tab/>
        </w:r>
        <w:r>
          <w:fldChar w:fldCharType="begin"/>
        </w:r>
        <w:r>
          <w:instrText xml:space="preserve"> PAGEREF _Toc23198 \h </w:instrText>
        </w:r>
        <w:r>
          <w:fldChar w:fldCharType="separate"/>
        </w:r>
        <w:r>
          <w:t>18</w:t>
        </w:r>
        <w:r>
          <w:fldChar w:fldCharType="end"/>
        </w:r>
      </w:hyperlink>
    </w:p>
    <w:p>
      <w:pPr>
        <w:pStyle w:val="TOC2"/>
        <w:tabs>
          <w:tab w:val="right" w:leader="dot" w:pos="8306"/>
        </w:tabs>
      </w:pPr>
      <w:hyperlink w:anchor="_Toc17613" w:history="1">
        <w:r>
          <w:rPr>
            <w:rFonts w:ascii="仿宋" w:eastAsia="仿宋" w:hAnsi="仿宋" w:cs="仿宋" w:hint="eastAsia"/>
            <w:lang w:eastAsia="zh-CN"/>
          </w:rPr>
          <w:t>(二)、环保与社会责任</w:t>
        </w:r>
        <w:r>
          <w:tab/>
        </w:r>
        <w:r>
          <w:fldChar w:fldCharType="begin"/>
        </w:r>
        <w:r>
          <w:instrText xml:space="preserve"> PAGEREF _Toc17613 \h </w:instrText>
        </w:r>
        <w:r>
          <w:fldChar w:fldCharType="separate"/>
        </w:r>
        <w:r>
          <w:t>19</w:t>
        </w:r>
        <w:r>
          <w:fldChar w:fldCharType="end"/>
        </w:r>
      </w:hyperlink>
    </w:p>
    <w:p>
      <w:pPr>
        <w:pStyle w:val="TOC1"/>
        <w:tabs>
          <w:tab w:val="right" w:leader="dot" w:pos="8306"/>
        </w:tabs>
      </w:pPr>
      <w:hyperlink w:anchor="_Toc1806" w:history="1">
        <w:r>
          <w:rPr>
            <w:rFonts w:ascii="仿宋" w:eastAsia="仿宋" w:hAnsi="仿宋" w:cs="仿宋" w:hint="eastAsia"/>
            <w:lang w:eastAsia="zh-CN"/>
          </w:rPr>
          <w:t>六、年环保装备项目建设单位说明</w:t>
        </w:r>
        <w:r>
          <w:tab/>
        </w:r>
        <w:r>
          <w:fldChar w:fldCharType="begin"/>
        </w:r>
        <w:r>
          <w:instrText xml:space="preserve"> PAGEREF _Toc1806 \h </w:instrText>
        </w:r>
        <w:r>
          <w:fldChar w:fldCharType="separate"/>
        </w:r>
        <w:r>
          <w:t>20</w:t>
        </w:r>
        <w:r>
          <w:fldChar w:fldCharType="end"/>
        </w:r>
      </w:hyperlink>
    </w:p>
    <w:p>
      <w:pPr>
        <w:pStyle w:val="TOC2"/>
        <w:tabs>
          <w:tab w:val="right" w:leader="dot" w:pos="8306"/>
        </w:tabs>
      </w:pPr>
      <w:hyperlink w:anchor="_Toc22160" w:history="1">
        <w:r>
          <w:rPr>
            <w:rFonts w:ascii="仿宋" w:eastAsia="仿宋" w:hAnsi="仿宋" w:cs="仿宋" w:hint="eastAsia"/>
            <w:lang w:eastAsia="zh-CN"/>
          </w:rPr>
          <w:t>(一)、年环保装备项目承办单位基本情况</w:t>
        </w:r>
        <w:r>
          <w:tab/>
        </w:r>
        <w:r>
          <w:fldChar w:fldCharType="begin"/>
        </w:r>
        <w:r>
          <w:instrText xml:space="preserve"> PAGEREF _Toc22160 \h </w:instrText>
        </w:r>
        <w:r>
          <w:fldChar w:fldCharType="separate"/>
        </w:r>
        <w:r>
          <w:t>20</w:t>
        </w:r>
        <w:r>
          <w:fldChar w:fldCharType="end"/>
        </w:r>
      </w:hyperlink>
    </w:p>
    <w:p>
      <w:pPr>
        <w:pStyle w:val="TOC2"/>
        <w:tabs>
          <w:tab w:val="right" w:leader="dot" w:pos="8306"/>
        </w:tabs>
      </w:pPr>
      <w:hyperlink w:anchor="_Toc6956" w:history="1">
        <w:r>
          <w:rPr>
            <w:rFonts w:ascii="仿宋" w:eastAsia="仿宋" w:hAnsi="仿宋" w:cs="仿宋" w:hint="eastAsia"/>
            <w:lang w:eastAsia="zh-CN"/>
          </w:rPr>
          <w:t>(二)、公司经济效益分析</w:t>
        </w:r>
        <w:r>
          <w:tab/>
        </w:r>
        <w:r>
          <w:fldChar w:fldCharType="begin"/>
        </w:r>
        <w:r>
          <w:instrText xml:space="preserve"> PAGEREF _Toc6956 \h </w:instrText>
        </w:r>
        <w:r>
          <w:fldChar w:fldCharType="separate"/>
        </w:r>
        <w:r>
          <w:t>20</w:t>
        </w:r>
        <w:r>
          <w:fldChar w:fldCharType="end"/>
        </w:r>
      </w:hyperlink>
    </w:p>
    <w:p>
      <w:pPr>
        <w:pStyle w:val="TOC1"/>
        <w:tabs>
          <w:tab w:val="right" w:leader="dot" w:pos="8306"/>
        </w:tabs>
      </w:pPr>
      <w:hyperlink w:anchor="_Toc4642" w:history="1">
        <w:r>
          <w:rPr>
            <w:rFonts w:ascii="仿宋" w:eastAsia="仿宋" w:hAnsi="仿宋" w:cs="仿宋" w:hint="eastAsia"/>
            <w:lang w:eastAsia="zh-CN"/>
          </w:rPr>
          <w:t>七、年环保装备项目人力资源管理</w:t>
        </w:r>
        <w:r>
          <w:tab/>
        </w:r>
        <w:r>
          <w:fldChar w:fldCharType="begin"/>
        </w:r>
        <w:r>
          <w:instrText xml:space="preserve"> PAGEREF _Toc4642 \h </w:instrText>
        </w:r>
        <w:r>
          <w:fldChar w:fldCharType="separate"/>
        </w:r>
        <w:r>
          <w:t>21</w:t>
        </w:r>
        <w:r>
          <w:fldChar w:fldCharType="end"/>
        </w:r>
      </w:hyperlink>
    </w:p>
    <w:p>
      <w:pPr>
        <w:pStyle w:val="TOC2"/>
        <w:tabs>
          <w:tab w:val="right" w:leader="dot" w:pos="8306"/>
        </w:tabs>
      </w:pPr>
      <w:hyperlink w:anchor="_Toc1103" w:history="1">
        <w:r>
          <w:rPr>
            <w:rFonts w:ascii="仿宋" w:eastAsia="仿宋" w:hAnsi="仿宋" w:cs="仿宋" w:hint="eastAsia"/>
            <w:lang w:eastAsia="zh-CN"/>
          </w:rPr>
          <w:t>(一)、建立健全的预算管理制度</w:t>
        </w:r>
        <w:r>
          <w:tab/>
        </w:r>
        <w:r>
          <w:fldChar w:fldCharType="begin"/>
        </w:r>
        <w:r>
          <w:instrText xml:space="preserve"> PAGEREF _Toc1103 \h </w:instrText>
        </w:r>
        <w:r>
          <w:fldChar w:fldCharType="separate"/>
        </w:r>
        <w:r>
          <w:t>21</w:t>
        </w:r>
        <w:r>
          <w:fldChar w:fldCharType="end"/>
        </w:r>
      </w:hyperlink>
    </w:p>
    <w:p>
      <w:pPr>
        <w:pStyle w:val="TOC2"/>
        <w:tabs>
          <w:tab w:val="right" w:leader="dot" w:pos="8306"/>
        </w:tabs>
      </w:pPr>
      <w:hyperlink w:anchor="_Toc30791" w:history="1">
        <w:r>
          <w:rPr>
            <w:rFonts w:ascii="仿宋" w:eastAsia="仿宋" w:hAnsi="仿宋" w:cs="仿宋" w:hint="eastAsia"/>
            <w:lang w:eastAsia="zh-CN"/>
          </w:rPr>
          <w:t>(二)、加强资金流动监控</w:t>
        </w:r>
        <w:r>
          <w:tab/>
        </w:r>
        <w:r>
          <w:fldChar w:fldCharType="begin"/>
        </w:r>
        <w:r>
          <w:instrText xml:space="preserve"> PAGEREF _Toc30791 \h </w:instrText>
        </w:r>
        <w:r>
          <w:fldChar w:fldCharType="separate"/>
        </w:r>
        <w:r>
          <w:t>23</w:t>
        </w:r>
        <w:r>
          <w:fldChar w:fldCharType="end"/>
        </w:r>
      </w:hyperlink>
    </w:p>
    <w:p>
      <w:pPr>
        <w:pStyle w:val="TOC2"/>
        <w:tabs>
          <w:tab w:val="right" w:leader="dot" w:pos="8306"/>
        </w:tabs>
      </w:pPr>
      <w:hyperlink w:anchor="_Toc3538" w:history="1">
        <w:r>
          <w:rPr>
            <w:rFonts w:ascii="仿宋" w:eastAsia="仿宋" w:hAnsi="仿宋" w:cs="仿宋" w:hint="eastAsia"/>
            <w:lang w:eastAsia="zh-CN"/>
          </w:rPr>
          <w:t>(三)、制定完善的风险控制机制</w:t>
        </w:r>
        <w:r>
          <w:tab/>
        </w:r>
        <w:r>
          <w:fldChar w:fldCharType="begin"/>
        </w:r>
        <w:r>
          <w:instrText xml:space="preserve"> PAGEREF _Toc3538 \h </w:instrText>
        </w:r>
        <w:r>
          <w:fldChar w:fldCharType="separate"/>
        </w:r>
        <w:r>
          <w:t>24</w:t>
        </w:r>
        <w:r>
          <w:fldChar w:fldCharType="end"/>
        </w:r>
      </w:hyperlink>
    </w:p>
    <w:p>
      <w:pPr>
        <w:pStyle w:val="TOC2"/>
        <w:tabs>
          <w:tab w:val="right" w:leader="dot" w:pos="8306"/>
        </w:tabs>
      </w:pPr>
      <w:hyperlink w:anchor="_Toc17934" w:history="1">
        <w:r>
          <w:rPr>
            <w:rFonts w:ascii="仿宋" w:eastAsia="仿宋" w:hAnsi="仿宋" w:cs="仿宋" w:hint="eastAsia"/>
            <w:lang w:eastAsia="zh-CN"/>
          </w:rPr>
          <w:t>(四)、优化成本管理</w:t>
        </w:r>
        <w:r>
          <w:tab/>
        </w:r>
        <w:r>
          <w:fldChar w:fldCharType="begin"/>
        </w:r>
        <w:r>
          <w:instrText xml:space="preserve"> PAGEREF _Toc17934 \h </w:instrText>
        </w:r>
        <w:r>
          <w:fldChar w:fldCharType="separate"/>
        </w:r>
        <w:r>
          <w:t>25</w:t>
        </w:r>
        <w:r>
          <w:fldChar w:fldCharType="end"/>
        </w:r>
      </w:hyperlink>
    </w:p>
    <w:p>
      <w:pPr>
        <w:pStyle w:val="TOC1"/>
        <w:tabs>
          <w:tab w:val="right" w:leader="dot" w:pos="8306"/>
        </w:tabs>
      </w:pPr>
      <w:hyperlink w:anchor="_Toc2871" w:history="1">
        <w:r>
          <w:rPr>
            <w:rFonts w:ascii="仿宋" w:eastAsia="仿宋" w:hAnsi="仿宋" w:cs="仿宋" w:hint="eastAsia"/>
            <w:lang w:eastAsia="zh-CN"/>
          </w:rPr>
          <w:t>八、年环保装备项目技术管理</w:t>
        </w:r>
        <w:r>
          <w:tab/>
        </w:r>
        <w:r>
          <w:fldChar w:fldCharType="begin"/>
        </w:r>
        <w:r>
          <w:instrText xml:space="preserve"> PAGEREF _Toc2871 \h </w:instrText>
        </w:r>
        <w:r>
          <w:fldChar w:fldCharType="separate"/>
        </w:r>
        <w:r>
          <w:t>27</w:t>
        </w:r>
        <w:r>
          <w:fldChar w:fldCharType="end"/>
        </w:r>
      </w:hyperlink>
    </w:p>
    <w:p>
      <w:pPr>
        <w:pStyle w:val="TOC2"/>
        <w:tabs>
          <w:tab w:val="right" w:leader="dot" w:pos="8306"/>
        </w:tabs>
      </w:pPr>
      <w:hyperlink w:anchor="_Toc10449" w:history="1">
        <w:r>
          <w:rPr>
            <w:rFonts w:ascii="仿宋" w:eastAsia="仿宋" w:hAnsi="仿宋" w:cs="仿宋" w:hint="eastAsia"/>
            <w:lang w:eastAsia="zh-CN"/>
          </w:rPr>
          <w:t>(一)、技术方案选用方向</w:t>
        </w:r>
        <w:r>
          <w:tab/>
        </w:r>
        <w:r>
          <w:fldChar w:fldCharType="begin"/>
        </w:r>
        <w:r>
          <w:instrText xml:space="preserve"> PAGEREF _Toc10449 \h </w:instrText>
        </w:r>
        <w:r>
          <w:fldChar w:fldCharType="separate"/>
        </w:r>
        <w:r>
          <w:t>27</w:t>
        </w:r>
        <w:r>
          <w:fldChar w:fldCharType="end"/>
        </w:r>
      </w:hyperlink>
    </w:p>
    <w:p>
      <w:pPr>
        <w:pStyle w:val="TOC2"/>
        <w:tabs>
          <w:tab w:val="right" w:leader="dot" w:pos="8306"/>
        </w:tabs>
      </w:pPr>
      <w:hyperlink w:anchor="_Toc9393" w:history="1">
        <w:r>
          <w:rPr>
            <w:rFonts w:ascii="仿宋" w:eastAsia="仿宋" w:hAnsi="仿宋" w:cs="仿宋" w:hint="eastAsia"/>
            <w:lang w:eastAsia="zh-CN"/>
          </w:rPr>
          <w:t>(二)、工艺技术方案选用原则</w:t>
        </w:r>
        <w:r>
          <w:tab/>
        </w:r>
        <w:r>
          <w:fldChar w:fldCharType="begin"/>
        </w:r>
        <w:r>
          <w:instrText xml:space="preserve"> PAGEREF _Toc9393 \h </w:instrText>
        </w:r>
        <w:r>
          <w:fldChar w:fldCharType="separate"/>
        </w:r>
        <w:r>
          <w:t>29</w:t>
        </w:r>
        <w:r>
          <w:fldChar w:fldCharType="end"/>
        </w:r>
      </w:hyperlink>
    </w:p>
    <w:p>
      <w:pPr>
        <w:pStyle w:val="TOC2"/>
        <w:tabs>
          <w:tab w:val="right" w:leader="dot" w:pos="8306"/>
        </w:tabs>
      </w:pPr>
      <w:hyperlink w:anchor="_Toc7993" w:history="1">
        <w:r>
          <w:rPr>
            <w:rFonts w:ascii="仿宋" w:eastAsia="仿宋" w:hAnsi="仿宋" w:cs="仿宋" w:hint="eastAsia"/>
            <w:lang w:eastAsia="zh-CN"/>
          </w:rPr>
          <w:t>(三)、工艺技术方案要求</w:t>
        </w:r>
        <w:r>
          <w:tab/>
        </w:r>
        <w:r>
          <w:fldChar w:fldCharType="begin"/>
        </w:r>
        <w:r>
          <w:instrText xml:space="preserve"> PAGEREF _Toc7993 \h </w:instrText>
        </w:r>
        <w:r>
          <w:fldChar w:fldCharType="separate"/>
        </w:r>
        <w:r>
          <w:t>31</w:t>
        </w:r>
        <w:r>
          <w:fldChar w:fldCharType="end"/>
        </w:r>
      </w:hyperlink>
    </w:p>
    <w:p>
      <w:pPr>
        <w:pStyle w:val="TOC1"/>
        <w:tabs>
          <w:tab w:val="right" w:leader="dot" w:pos="8306"/>
        </w:tabs>
      </w:pPr>
      <w:hyperlink w:anchor="_Toc24727" w:history="1">
        <w:r>
          <w:rPr>
            <w:rFonts w:ascii="仿宋" w:eastAsia="仿宋" w:hAnsi="仿宋" w:cs="仿宋" w:hint="eastAsia"/>
            <w:lang w:eastAsia="zh-CN"/>
          </w:rPr>
          <w:t>九、年环保装备项目计划安排</w:t>
        </w:r>
        <w:r>
          <w:tab/>
        </w:r>
        <w:r>
          <w:fldChar w:fldCharType="begin"/>
        </w:r>
        <w:r>
          <w:instrText xml:space="preserve"> PAGEREF _Toc24727 \h </w:instrText>
        </w:r>
        <w:r>
          <w:fldChar w:fldCharType="separate"/>
        </w:r>
        <w:r>
          <w:t>33</w:t>
        </w:r>
        <w:r>
          <w:fldChar w:fldCharType="end"/>
        </w:r>
      </w:hyperlink>
    </w:p>
    <w:p>
      <w:pPr>
        <w:pStyle w:val="TOC2"/>
        <w:tabs>
          <w:tab w:val="right" w:leader="dot" w:pos="8306"/>
        </w:tabs>
      </w:pPr>
      <w:hyperlink w:anchor="_Toc22343" w:history="1">
        <w:r>
          <w:rPr>
            <w:rFonts w:ascii="仿宋" w:eastAsia="仿宋" w:hAnsi="仿宋" w:cs="仿宋" w:hint="eastAsia"/>
            <w:lang w:eastAsia="zh-CN"/>
          </w:rPr>
          <w:t>(一)、建设周期</w:t>
        </w:r>
        <w:r>
          <w:tab/>
        </w:r>
        <w:r>
          <w:fldChar w:fldCharType="begin"/>
        </w:r>
        <w:r>
          <w:instrText xml:space="preserve"> PAGEREF _Toc22343 \h </w:instrText>
        </w:r>
        <w:r>
          <w:fldChar w:fldCharType="separate"/>
        </w:r>
        <w:r>
          <w:t>33</w:t>
        </w:r>
        <w:r>
          <w:fldChar w:fldCharType="end"/>
        </w:r>
      </w:hyperlink>
    </w:p>
    <w:p>
      <w:pPr>
        <w:pStyle w:val="TOC2"/>
        <w:tabs>
          <w:tab w:val="right" w:leader="dot" w:pos="8306"/>
        </w:tabs>
      </w:pPr>
      <w:hyperlink w:anchor="_Toc6605" w:history="1">
        <w:r>
          <w:rPr>
            <w:rFonts w:ascii="仿宋" w:eastAsia="仿宋" w:hAnsi="仿宋" w:cs="仿宋" w:hint="eastAsia"/>
            <w:lang w:eastAsia="zh-CN"/>
          </w:rPr>
          <w:t>(二)、建设进度</w:t>
        </w:r>
        <w:r>
          <w:tab/>
        </w:r>
        <w:r>
          <w:fldChar w:fldCharType="begin"/>
        </w:r>
        <w:r>
          <w:instrText xml:space="preserve"> PAGEREF _Toc6605 \h </w:instrText>
        </w:r>
        <w:r>
          <w:fldChar w:fldCharType="separate"/>
        </w:r>
        <w:r>
          <w:t>34</w:t>
        </w:r>
        <w:r>
          <w:fldChar w:fldCharType="end"/>
        </w:r>
      </w:hyperlink>
    </w:p>
    <w:p>
      <w:pPr>
        <w:pStyle w:val="TOC2"/>
        <w:tabs>
          <w:tab w:val="right" w:leader="dot" w:pos="8306"/>
        </w:tabs>
      </w:pPr>
      <w:hyperlink w:anchor="_Toc6572" w:history="1">
        <w:r>
          <w:rPr>
            <w:rFonts w:ascii="仿宋" w:eastAsia="仿宋" w:hAnsi="仿宋" w:cs="仿宋" w:hint="eastAsia"/>
            <w:lang w:eastAsia="zh-CN"/>
          </w:rPr>
          <w:t>(三)、进度安排注意事项</w:t>
        </w:r>
        <w:r>
          <w:tab/>
        </w:r>
        <w:r>
          <w:fldChar w:fldCharType="begin"/>
        </w:r>
        <w:r>
          <w:instrText xml:space="preserve"> PAGEREF _Toc6572 \h </w:instrText>
        </w:r>
        <w:r>
          <w:fldChar w:fldCharType="separate"/>
        </w:r>
        <w:r>
          <w:t>35</w:t>
        </w:r>
        <w:r>
          <w:fldChar w:fldCharType="end"/>
        </w:r>
      </w:hyperlink>
    </w:p>
    <w:p>
      <w:pPr>
        <w:pStyle w:val="TOC2"/>
        <w:tabs>
          <w:tab w:val="right" w:leader="dot" w:pos="8306"/>
        </w:tabs>
      </w:pPr>
      <w:hyperlink w:anchor="_Toc21037" w:history="1">
        <w:r>
          <w:rPr>
            <w:rFonts w:ascii="仿宋" w:eastAsia="仿宋" w:hAnsi="仿宋" w:cs="仿宋" w:hint="eastAsia"/>
            <w:lang w:eastAsia="zh-CN"/>
          </w:rPr>
          <w:t>(四)、人力资源配置</w:t>
        </w:r>
        <w:r>
          <w:tab/>
        </w:r>
        <w:r>
          <w:fldChar w:fldCharType="begin"/>
        </w:r>
        <w:r>
          <w:instrText xml:space="preserve"> PAGEREF _Toc21037 \h </w:instrText>
        </w:r>
        <w:r>
          <w:fldChar w:fldCharType="separate"/>
        </w:r>
        <w:r>
          <w:t>36</w:t>
        </w:r>
        <w:r>
          <w:fldChar w:fldCharType="end"/>
        </w:r>
      </w:hyperlink>
    </w:p>
    <w:p>
      <w:pPr>
        <w:pStyle w:val="TOC1"/>
        <w:tabs>
          <w:tab w:val="right" w:leader="dot" w:pos="8306"/>
        </w:tabs>
      </w:pPr>
      <w:hyperlink w:anchor="_Toc5377" w:history="1">
        <w:r>
          <w:rPr>
            <w:rFonts w:ascii="仿宋" w:eastAsia="仿宋" w:hAnsi="仿宋" w:cs="仿宋" w:hint="eastAsia"/>
            <w:lang w:eastAsia="zh-CN"/>
          </w:rPr>
          <w:t>十、年环保装备项目经营效益</w:t>
        </w:r>
        <w:r>
          <w:tab/>
        </w:r>
        <w:r>
          <w:fldChar w:fldCharType="begin"/>
        </w:r>
        <w:r>
          <w:instrText xml:space="preserve"> PAGEREF _Toc5377 \h </w:instrText>
        </w:r>
        <w:r>
          <w:fldChar w:fldCharType="separate"/>
        </w:r>
        <w:r>
          <w:t>37</w:t>
        </w:r>
        <w:r>
          <w:fldChar w:fldCharType="end"/>
        </w:r>
      </w:hyperlink>
    </w:p>
    <w:p>
      <w:pPr>
        <w:pStyle w:val="TOC2"/>
        <w:tabs>
          <w:tab w:val="right" w:leader="dot" w:pos="8306"/>
        </w:tabs>
      </w:pPr>
      <w:hyperlink w:anchor="_Toc2414" w:history="1">
        <w:r>
          <w:rPr>
            <w:rFonts w:ascii="仿宋" w:eastAsia="仿宋" w:hAnsi="仿宋" w:cs="仿宋" w:hint="eastAsia"/>
            <w:lang w:eastAsia="zh-CN"/>
          </w:rPr>
          <w:t>(一)、经济评价财务测算</w:t>
        </w:r>
        <w:r>
          <w:tab/>
        </w:r>
        <w:r>
          <w:fldChar w:fldCharType="begin"/>
        </w:r>
        <w:r>
          <w:instrText xml:space="preserve"> PAGEREF _Toc2414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87" w:history="1">
        <w:r>
          <w:rPr>
            <w:rFonts w:ascii="仿宋" w:eastAsia="仿宋" w:hAnsi="仿宋" w:cs="仿宋" w:hint="eastAsia"/>
            <w:lang w:eastAsia="zh-CN"/>
          </w:rPr>
          <w:t>(二)、年环保装备项目盈利能力分析</w:t>
        </w:r>
        <w:r>
          <w:tab/>
        </w:r>
        <w:r>
          <w:fldChar w:fldCharType="begin"/>
        </w:r>
        <w:r>
          <w:instrText xml:space="preserve"> PAGEREF _Toc12187 \h </w:instrText>
        </w:r>
        <w:r>
          <w:fldChar w:fldCharType="separate"/>
        </w:r>
        <w:r>
          <w:t>38</w:t>
        </w:r>
        <w:r>
          <w:fldChar w:fldCharType="end"/>
        </w:r>
      </w:hyperlink>
    </w:p>
    <w:p>
      <w:pPr>
        <w:pStyle w:val="TOC1"/>
        <w:tabs>
          <w:tab w:val="right" w:leader="dot" w:pos="8306"/>
        </w:tabs>
      </w:pPr>
      <w:hyperlink w:anchor="_Toc17445" w:history="1">
        <w:r>
          <w:rPr>
            <w:rFonts w:ascii="仿宋" w:eastAsia="仿宋" w:hAnsi="仿宋" w:cs="仿宋" w:hint="eastAsia"/>
            <w:lang w:eastAsia="zh-CN"/>
          </w:rPr>
          <w:t>十一、年环保装备项目环境影响分析</w:t>
        </w:r>
        <w:r>
          <w:tab/>
        </w:r>
        <w:r>
          <w:fldChar w:fldCharType="begin"/>
        </w:r>
        <w:r>
          <w:instrText xml:space="preserve"> PAGEREF _Toc17445 \h </w:instrText>
        </w:r>
        <w:r>
          <w:fldChar w:fldCharType="separate"/>
        </w:r>
        <w:r>
          <w:t>39</w:t>
        </w:r>
        <w:r>
          <w:fldChar w:fldCharType="end"/>
        </w:r>
      </w:hyperlink>
    </w:p>
    <w:p>
      <w:pPr>
        <w:pStyle w:val="TOC2"/>
        <w:tabs>
          <w:tab w:val="right" w:leader="dot" w:pos="8306"/>
        </w:tabs>
      </w:pPr>
      <w:hyperlink w:anchor="_Toc32008" w:history="1">
        <w:r>
          <w:rPr>
            <w:rFonts w:ascii="仿宋" w:eastAsia="仿宋" w:hAnsi="仿宋" w:cs="仿宋" w:hint="eastAsia"/>
            <w:lang w:eastAsia="zh-CN"/>
          </w:rPr>
          <w:t>(一)、建设区域环境质量现状</w:t>
        </w:r>
        <w:r>
          <w:tab/>
        </w:r>
        <w:r>
          <w:fldChar w:fldCharType="begin"/>
        </w:r>
        <w:r>
          <w:instrText xml:space="preserve"> PAGEREF _Toc32008 \h </w:instrText>
        </w:r>
        <w:r>
          <w:fldChar w:fldCharType="separate"/>
        </w:r>
        <w:r>
          <w:t>39</w:t>
        </w:r>
        <w:r>
          <w:fldChar w:fldCharType="end"/>
        </w:r>
      </w:hyperlink>
    </w:p>
    <w:p>
      <w:pPr>
        <w:pStyle w:val="TOC2"/>
        <w:tabs>
          <w:tab w:val="right" w:leader="dot" w:pos="8306"/>
        </w:tabs>
      </w:pPr>
      <w:hyperlink w:anchor="_Toc3015" w:history="1">
        <w:r>
          <w:rPr>
            <w:rFonts w:ascii="仿宋" w:eastAsia="仿宋" w:hAnsi="仿宋" w:cs="仿宋" w:hint="eastAsia"/>
            <w:lang w:eastAsia="zh-CN"/>
          </w:rPr>
          <w:t>(二)、建设期环境保护</w:t>
        </w:r>
        <w:r>
          <w:tab/>
        </w:r>
        <w:r>
          <w:fldChar w:fldCharType="begin"/>
        </w:r>
        <w:r>
          <w:instrText xml:space="preserve"> PAGEREF _Toc3015 \h </w:instrText>
        </w:r>
        <w:r>
          <w:fldChar w:fldCharType="separate"/>
        </w:r>
        <w:r>
          <w:t>40</w:t>
        </w:r>
        <w:r>
          <w:fldChar w:fldCharType="end"/>
        </w:r>
      </w:hyperlink>
    </w:p>
    <w:p>
      <w:pPr>
        <w:pStyle w:val="TOC2"/>
        <w:tabs>
          <w:tab w:val="right" w:leader="dot" w:pos="8306"/>
        </w:tabs>
      </w:pPr>
      <w:hyperlink w:anchor="_Toc7297" w:history="1">
        <w:r>
          <w:rPr>
            <w:rFonts w:ascii="仿宋" w:eastAsia="仿宋" w:hAnsi="仿宋" w:cs="仿宋" w:hint="eastAsia"/>
            <w:lang w:eastAsia="zh-CN"/>
          </w:rPr>
          <w:t>(三)、运营期环境保护</w:t>
        </w:r>
        <w:r>
          <w:tab/>
        </w:r>
        <w:r>
          <w:fldChar w:fldCharType="begin"/>
        </w:r>
        <w:r>
          <w:instrText xml:space="preserve"> PAGEREF _Toc7297 \h </w:instrText>
        </w:r>
        <w:r>
          <w:fldChar w:fldCharType="separate"/>
        </w:r>
        <w:r>
          <w:t>42</w:t>
        </w:r>
        <w:r>
          <w:fldChar w:fldCharType="end"/>
        </w:r>
      </w:hyperlink>
    </w:p>
    <w:p>
      <w:pPr>
        <w:pStyle w:val="TOC2"/>
        <w:tabs>
          <w:tab w:val="right" w:leader="dot" w:pos="8306"/>
        </w:tabs>
      </w:pPr>
      <w:hyperlink w:anchor="_Toc14303" w:history="1">
        <w:r>
          <w:rPr>
            <w:rFonts w:ascii="仿宋" w:eastAsia="仿宋" w:hAnsi="仿宋" w:cs="仿宋" w:hint="eastAsia"/>
            <w:lang w:eastAsia="zh-CN"/>
          </w:rPr>
          <w:t>(四)、年环保装备项目建设对区域经济的影响</w:t>
        </w:r>
        <w:r>
          <w:tab/>
        </w:r>
        <w:r>
          <w:fldChar w:fldCharType="begin"/>
        </w:r>
        <w:r>
          <w:instrText xml:space="preserve"> PAGEREF _Toc14303 \h </w:instrText>
        </w:r>
        <w:r>
          <w:fldChar w:fldCharType="separate"/>
        </w:r>
        <w:r>
          <w:t>43</w:t>
        </w:r>
        <w:r>
          <w:fldChar w:fldCharType="end"/>
        </w:r>
      </w:hyperlink>
    </w:p>
    <w:p>
      <w:pPr>
        <w:pStyle w:val="TOC2"/>
        <w:tabs>
          <w:tab w:val="right" w:leader="dot" w:pos="8306"/>
        </w:tabs>
      </w:pPr>
      <w:hyperlink w:anchor="_Toc12238" w:history="1">
        <w:r>
          <w:rPr>
            <w:rFonts w:ascii="仿宋" w:eastAsia="仿宋" w:hAnsi="仿宋" w:cs="仿宋" w:hint="eastAsia"/>
            <w:lang w:eastAsia="zh-CN"/>
          </w:rPr>
          <w:t>(五)、废弃物处理</w:t>
        </w:r>
        <w:r>
          <w:tab/>
        </w:r>
        <w:r>
          <w:fldChar w:fldCharType="begin"/>
        </w:r>
        <w:r>
          <w:instrText xml:space="preserve"> PAGEREF _Toc12238 \h </w:instrText>
        </w:r>
        <w:r>
          <w:fldChar w:fldCharType="separate"/>
        </w:r>
        <w:r>
          <w:t>45</w:t>
        </w:r>
        <w:r>
          <w:fldChar w:fldCharType="end"/>
        </w:r>
      </w:hyperlink>
    </w:p>
    <w:p>
      <w:pPr>
        <w:pStyle w:val="TOC2"/>
        <w:tabs>
          <w:tab w:val="right" w:leader="dot" w:pos="8306"/>
        </w:tabs>
      </w:pPr>
      <w:hyperlink w:anchor="_Toc4566" w:history="1">
        <w:r>
          <w:rPr>
            <w:rFonts w:ascii="仿宋" w:eastAsia="仿宋" w:hAnsi="仿宋" w:cs="仿宋" w:hint="eastAsia"/>
            <w:lang w:eastAsia="zh-CN"/>
          </w:rPr>
          <w:t>(六)、特殊环境影响分析</w:t>
        </w:r>
        <w:r>
          <w:tab/>
        </w:r>
        <w:r>
          <w:fldChar w:fldCharType="begin"/>
        </w:r>
        <w:r>
          <w:instrText xml:space="preserve"> PAGEREF _Toc4566 \h </w:instrText>
        </w:r>
        <w:r>
          <w:fldChar w:fldCharType="separate"/>
        </w:r>
        <w:r>
          <w:t>46</w:t>
        </w:r>
        <w:r>
          <w:fldChar w:fldCharType="end"/>
        </w:r>
      </w:hyperlink>
    </w:p>
    <w:p>
      <w:pPr>
        <w:pStyle w:val="TOC2"/>
        <w:tabs>
          <w:tab w:val="right" w:leader="dot" w:pos="8306"/>
        </w:tabs>
      </w:pPr>
      <w:hyperlink w:anchor="_Toc22131" w:history="1">
        <w:r>
          <w:rPr>
            <w:rFonts w:ascii="仿宋" w:eastAsia="仿宋" w:hAnsi="仿宋" w:cs="仿宋" w:hint="eastAsia"/>
            <w:lang w:eastAsia="zh-CN"/>
          </w:rPr>
          <w:t>(七)、清洁生产</w:t>
        </w:r>
        <w:r>
          <w:tab/>
        </w:r>
        <w:r>
          <w:fldChar w:fldCharType="begin"/>
        </w:r>
        <w:r>
          <w:instrText xml:space="preserve"> PAGEREF _Toc22131 \h </w:instrText>
        </w:r>
        <w:r>
          <w:fldChar w:fldCharType="separate"/>
        </w:r>
        <w:r>
          <w:t>47</w:t>
        </w:r>
        <w:r>
          <w:fldChar w:fldCharType="end"/>
        </w:r>
      </w:hyperlink>
    </w:p>
    <w:p>
      <w:pPr>
        <w:pStyle w:val="TOC2"/>
        <w:tabs>
          <w:tab w:val="right" w:leader="dot" w:pos="8306"/>
        </w:tabs>
      </w:pPr>
      <w:hyperlink w:anchor="_Toc12275" w:history="1">
        <w:r>
          <w:rPr>
            <w:rFonts w:ascii="仿宋" w:eastAsia="仿宋" w:hAnsi="仿宋" w:cs="仿宋" w:hint="eastAsia"/>
            <w:lang w:eastAsia="zh-CN"/>
          </w:rPr>
          <w:t>(八)、环境保护综合评价</w:t>
        </w:r>
        <w:r>
          <w:tab/>
        </w:r>
        <w:r>
          <w:fldChar w:fldCharType="begin"/>
        </w:r>
        <w:r>
          <w:instrText xml:space="preserve"> PAGEREF _Toc12275 \h </w:instrText>
        </w:r>
        <w:r>
          <w:fldChar w:fldCharType="separate"/>
        </w:r>
        <w:r>
          <w:t>49</w:t>
        </w:r>
        <w:r>
          <w:fldChar w:fldCharType="end"/>
        </w:r>
      </w:hyperlink>
    </w:p>
    <w:p>
      <w:pPr>
        <w:pStyle w:val="TOC1"/>
        <w:tabs>
          <w:tab w:val="right" w:leader="dot" w:pos="8306"/>
        </w:tabs>
      </w:pPr>
      <w:hyperlink w:anchor="_Toc14109" w:history="1">
        <w:r>
          <w:rPr>
            <w:rFonts w:ascii="仿宋" w:eastAsia="仿宋" w:hAnsi="仿宋" w:cs="仿宋" w:hint="eastAsia"/>
            <w:lang w:eastAsia="zh-CN"/>
          </w:rPr>
          <w:t>十二、生产安全保护</w:t>
        </w:r>
        <w:r>
          <w:tab/>
        </w:r>
        <w:r>
          <w:fldChar w:fldCharType="begin"/>
        </w:r>
        <w:r>
          <w:instrText xml:space="preserve"> PAGEREF _Toc14109 \h </w:instrText>
        </w:r>
        <w:r>
          <w:fldChar w:fldCharType="separate"/>
        </w:r>
        <w:r>
          <w:t>50</w:t>
        </w:r>
        <w:r>
          <w:fldChar w:fldCharType="end"/>
        </w:r>
      </w:hyperlink>
    </w:p>
    <w:p>
      <w:pPr>
        <w:pStyle w:val="TOC2"/>
        <w:tabs>
          <w:tab w:val="right" w:leader="dot" w:pos="8306"/>
        </w:tabs>
      </w:pPr>
      <w:hyperlink w:anchor="_Toc2443" w:history="1">
        <w:r>
          <w:rPr>
            <w:rFonts w:ascii="仿宋" w:eastAsia="仿宋" w:hAnsi="仿宋" w:cs="仿宋" w:hint="eastAsia"/>
            <w:lang w:eastAsia="zh-CN"/>
          </w:rPr>
          <w:t>(一)、消防安全</w:t>
        </w:r>
        <w:r>
          <w:tab/>
        </w:r>
        <w:r>
          <w:fldChar w:fldCharType="begin"/>
        </w:r>
        <w:r>
          <w:instrText xml:space="preserve"> PAGEREF _Toc2443 \h </w:instrText>
        </w:r>
        <w:r>
          <w:fldChar w:fldCharType="separate"/>
        </w:r>
        <w:r>
          <w:t>50</w:t>
        </w:r>
        <w:r>
          <w:fldChar w:fldCharType="end"/>
        </w:r>
      </w:hyperlink>
    </w:p>
    <w:p>
      <w:pPr>
        <w:pStyle w:val="TOC2"/>
        <w:tabs>
          <w:tab w:val="right" w:leader="dot" w:pos="8306"/>
        </w:tabs>
      </w:pPr>
      <w:hyperlink w:anchor="_Toc12717" w:history="1">
        <w:r>
          <w:rPr>
            <w:rFonts w:ascii="仿宋" w:eastAsia="仿宋" w:hAnsi="仿宋" w:cs="仿宋" w:hint="eastAsia"/>
            <w:lang w:eastAsia="zh-CN"/>
          </w:rPr>
          <w:t>(二)、防火防爆总图布置措施</w:t>
        </w:r>
        <w:r>
          <w:tab/>
        </w:r>
        <w:r>
          <w:fldChar w:fldCharType="begin"/>
        </w:r>
        <w:r>
          <w:instrText xml:space="preserve"> PAGEREF _Toc12717 \h </w:instrText>
        </w:r>
        <w:r>
          <w:fldChar w:fldCharType="separate"/>
        </w:r>
        <w:r>
          <w:t>51</w:t>
        </w:r>
        <w:r>
          <w:fldChar w:fldCharType="end"/>
        </w:r>
      </w:hyperlink>
    </w:p>
    <w:p>
      <w:pPr>
        <w:pStyle w:val="TOC2"/>
        <w:tabs>
          <w:tab w:val="right" w:leader="dot" w:pos="8306"/>
        </w:tabs>
      </w:pPr>
      <w:hyperlink w:anchor="_Toc5491" w:history="1">
        <w:r>
          <w:rPr>
            <w:rFonts w:ascii="仿宋" w:eastAsia="仿宋" w:hAnsi="仿宋" w:cs="仿宋" w:hint="eastAsia"/>
            <w:lang w:eastAsia="zh-CN"/>
          </w:rPr>
          <w:t>(三)、自然灾害防范措施</w:t>
        </w:r>
        <w:r>
          <w:tab/>
        </w:r>
        <w:r>
          <w:fldChar w:fldCharType="begin"/>
        </w:r>
        <w:r>
          <w:instrText xml:space="preserve"> PAGEREF _Toc5491 \h </w:instrText>
        </w:r>
        <w:r>
          <w:fldChar w:fldCharType="separate"/>
        </w:r>
        <w:r>
          <w:t>52</w:t>
        </w:r>
        <w:r>
          <w:fldChar w:fldCharType="end"/>
        </w:r>
      </w:hyperlink>
    </w:p>
    <w:p>
      <w:pPr>
        <w:pStyle w:val="TOC2"/>
        <w:tabs>
          <w:tab w:val="right" w:leader="dot" w:pos="8306"/>
        </w:tabs>
      </w:pPr>
      <w:hyperlink w:anchor="_Toc26190" w:history="1">
        <w:r>
          <w:rPr>
            <w:rFonts w:ascii="仿宋" w:eastAsia="仿宋" w:hAnsi="仿宋" w:cs="仿宋" w:hint="eastAsia"/>
            <w:lang w:eastAsia="zh-CN"/>
          </w:rPr>
          <w:t>(四)、安全色及安全标志使用要求</w:t>
        </w:r>
        <w:r>
          <w:tab/>
        </w:r>
        <w:r>
          <w:fldChar w:fldCharType="begin"/>
        </w:r>
        <w:r>
          <w:instrText xml:space="preserve"> PAGEREF _Toc26190 \h </w:instrText>
        </w:r>
        <w:r>
          <w:fldChar w:fldCharType="separate"/>
        </w:r>
        <w:r>
          <w:t>53</w:t>
        </w:r>
        <w:r>
          <w:fldChar w:fldCharType="end"/>
        </w:r>
      </w:hyperlink>
    </w:p>
    <w:p>
      <w:pPr>
        <w:pStyle w:val="TOC2"/>
        <w:tabs>
          <w:tab w:val="right" w:leader="dot" w:pos="8306"/>
        </w:tabs>
      </w:pPr>
      <w:hyperlink w:anchor="_Toc3372" w:history="1">
        <w:r>
          <w:rPr>
            <w:rFonts w:ascii="仿宋" w:eastAsia="仿宋" w:hAnsi="仿宋" w:cs="仿宋" w:hint="eastAsia"/>
            <w:lang w:eastAsia="zh-CN"/>
          </w:rPr>
          <w:t>(五)、防尘防毒措施</w:t>
        </w:r>
        <w:r>
          <w:tab/>
        </w:r>
        <w:r>
          <w:fldChar w:fldCharType="begin"/>
        </w:r>
        <w:r>
          <w:instrText xml:space="preserve"> PAGEREF _Toc3372 \h </w:instrText>
        </w:r>
        <w:r>
          <w:fldChar w:fldCharType="separate"/>
        </w:r>
        <w:r>
          <w:t>54</w:t>
        </w:r>
        <w:r>
          <w:fldChar w:fldCharType="end"/>
        </w:r>
      </w:hyperlink>
    </w:p>
    <w:p>
      <w:pPr>
        <w:pStyle w:val="TOC2"/>
        <w:tabs>
          <w:tab w:val="right" w:leader="dot" w:pos="8306"/>
        </w:tabs>
      </w:pPr>
      <w:hyperlink w:anchor="_Toc25202" w:history="1">
        <w:r>
          <w:rPr>
            <w:rFonts w:ascii="仿宋" w:eastAsia="仿宋" w:hAnsi="仿宋" w:cs="仿宋" w:hint="eastAsia"/>
            <w:lang w:eastAsia="zh-CN"/>
          </w:rPr>
          <w:t>(六)、防静电、触电防护及防雷措施</w:t>
        </w:r>
        <w:r>
          <w:tab/>
        </w:r>
        <w:r>
          <w:fldChar w:fldCharType="begin"/>
        </w:r>
        <w:r>
          <w:instrText xml:space="preserve"> PAGEREF _Toc25202 \h </w:instrText>
        </w:r>
        <w:r>
          <w:fldChar w:fldCharType="separate"/>
        </w:r>
        <w:r>
          <w:t>55</w:t>
        </w:r>
        <w:r>
          <w:fldChar w:fldCharType="end"/>
        </w:r>
      </w:hyperlink>
    </w:p>
    <w:p>
      <w:pPr>
        <w:pStyle w:val="TOC2"/>
        <w:tabs>
          <w:tab w:val="right" w:leader="dot" w:pos="8306"/>
        </w:tabs>
      </w:pPr>
      <w:hyperlink w:anchor="_Toc624" w:history="1">
        <w:r>
          <w:rPr>
            <w:rFonts w:ascii="仿宋" w:eastAsia="仿宋" w:hAnsi="仿宋" w:cs="仿宋" w:hint="eastAsia"/>
            <w:lang w:eastAsia="zh-CN"/>
          </w:rPr>
          <w:t>(七)、机械设备安全保障措施</w:t>
        </w:r>
        <w:r>
          <w:tab/>
        </w:r>
        <w:r>
          <w:fldChar w:fldCharType="begin"/>
        </w:r>
        <w:r>
          <w:instrText xml:space="preserve"> PAGEREF _Toc624 \h </w:instrText>
        </w:r>
        <w:r>
          <w:fldChar w:fldCharType="separate"/>
        </w:r>
        <w:r>
          <w:t>56</w:t>
        </w:r>
        <w:r>
          <w:fldChar w:fldCharType="end"/>
        </w:r>
      </w:hyperlink>
    </w:p>
    <w:p>
      <w:pPr>
        <w:pStyle w:val="TOC1"/>
        <w:tabs>
          <w:tab w:val="right" w:leader="dot" w:pos="8306"/>
        </w:tabs>
      </w:pPr>
      <w:hyperlink w:anchor="_Toc2747" w:history="1">
        <w:r>
          <w:rPr>
            <w:rFonts w:ascii="仿宋" w:eastAsia="仿宋" w:hAnsi="仿宋" w:cs="仿宋" w:hint="eastAsia"/>
            <w:lang w:eastAsia="zh-CN"/>
          </w:rPr>
          <w:t>十三、年环保装备项目变更管理</w:t>
        </w:r>
        <w:r>
          <w:tab/>
        </w:r>
        <w:r>
          <w:fldChar w:fldCharType="begin"/>
        </w:r>
        <w:r>
          <w:instrText xml:space="preserve"> PAGEREF _Toc2747 \h </w:instrText>
        </w:r>
        <w:r>
          <w:fldChar w:fldCharType="separate"/>
        </w:r>
        <w:r>
          <w:t>58</w:t>
        </w:r>
        <w:r>
          <w:fldChar w:fldCharType="end"/>
        </w:r>
      </w:hyperlink>
    </w:p>
    <w:p>
      <w:pPr>
        <w:pStyle w:val="TOC2"/>
        <w:tabs>
          <w:tab w:val="right" w:leader="dot" w:pos="8306"/>
        </w:tabs>
      </w:pPr>
      <w:hyperlink w:anchor="_Toc8696" w:history="1">
        <w:r>
          <w:rPr>
            <w:rFonts w:ascii="仿宋" w:eastAsia="仿宋" w:hAnsi="仿宋" w:cs="仿宋" w:hint="eastAsia"/>
            <w:lang w:eastAsia="zh-CN"/>
          </w:rPr>
          <w:t>(一)、变更申请与评估</w:t>
        </w:r>
        <w:r>
          <w:tab/>
        </w:r>
        <w:r>
          <w:fldChar w:fldCharType="begin"/>
        </w:r>
        <w:r>
          <w:instrText xml:space="preserve"> PAGEREF _Toc8696 \h </w:instrText>
        </w:r>
        <w:r>
          <w:fldChar w:fldCharType="separate"/>
        </w:r>
        <w:r>
          <w:t>58</w:t>
        </w:r>
        <w:r>
          <w:fldChar w:fldCharType="end"/>
        </w:r>
      </w:hyperlink>
    </w:p>
    <w:p>
      <w:pPr>
        <w:pStyle w:val="TOC2"/>
        <w:tabs>
          <w:tab w:val="right" w:leader="dot" w:pos="8306"/>
        </w:tabs>
      </w:pPr>
      <w:hyperlink w:anchor="_Toc20755" w:history="1">
        <w:r>
          <w:rPr>
            <w:rFonts w:ascii="仿宋" w:eastAsia="仿宋" w:hAnsi="仿宋" w:cs="仿宋" w:hint="eastAsia"/>
            <w:lang w:eastAsia="zh-CN"/>
          </w:rPr>
          <w:t>(二)、变更实施与控制</w:t>
        </w:r>
        <w:r>
          <w:tab/>
        </w:r>
        <w:r>
          <w:fldChar w:fldCharType="begin"/>
        </w:r>
        <w:r>
          <w:instrText xml:space="preserve"> PAGEREF _Toc20755 \h </w:instrText>
        </w:r>
        <w:r>
          <w:fldChar w:fldCharType="separate"/>
        </w:r>
        <w:r>
          <w:t>58</w:t>
        </w:r>
        <w:r>
          <w:fldChar w:fldCharType="end"/>
        </w:r>
      </w:hyperlink>
    </w:p>
    <w:p>
      <w:pPr>
        <w:pStyle w:val="TOC1"/>
        <w:tabs>
          <w:tab w:val="right" w:leader="dot" w:pos="8306"/>
        </w:tabs>
      </w:pPr>
      <w:hyperlink w:anchor="_Toc5567" w:history="1">
        <w:r>
          <w:rPr>
            <w:rFonts w:ascii="仿宋" w:eastAsia="仿宋" w:hAnsi="仿宋" w:cs="仿宋" w:hint="eastAsia"/>
            <w:lang w:eastAsia="zh-CN"/>
          </w:rPr>
          <w:t>十四、利益相关者分析与沟通计划</w:t>
        </w:r>
        <w:r>
          <w:tab/>
        </w:r>
        <w:r>
          <w:fldChar w:fldCharType="begin"/>
        </w:r>
        <w:r>
          <w:instrText xml:space="preserve"> PAGEREF _Toc5567 \h </w:instrText>
        </w:r>
        <w:r>
          <w:fldChar w:fldCharType="separate"/>
        </w:r>
        <w:r>
          <w:t>59</w:t>
        </w:r>
        <w:r>
          <w:fldChar w:fldCharType="end"/>
        </w:r>
      </w:hyperlink>
    </w:p>
    <w:p>
      <w:pPr>
        <w:pStyle w:val="TOC2"/>
        <w:tabs>
          <w:tab w:val="right" w:leader="dot" w:pos="8306"/>
        </w:tabs>
      </w:pPr>
      <w:hyperlink w:anchor="_Toc119" w:history="1">
        <w:r>
          <w:rPr>
            <w:rFonts w:ascii="仿宋" w:eastAsia="仿宋" w:hAnsi="仿宋" w:cs="仿宋" w:hint="eastAsia"/>
            <w:lang w:eastAsia="zh-CN"/>
          </w:rPr>
          <w:t>(一)、利益相关者分析</w:t>
        </w:r>
        <w:r>
          <w:tab/>
        </w:r>
        <w:r>
          <w:fldChar w:fldCharType="begin"/>
        </w:r>
        <w:r>
          <w:instrText xml:space="preserve"> PAGEREF _Toc119 \h </w:instrText>
        </w:r>
        <w:r>
          <w:fldChar w:fldCharType="separate"/>
        </w:r>
        <w:r>
          <w:t>59</w:t>
        </w:r>
        <w:r>
          <w:fldChar w:fldCharType="end"/>
        </w:r>
      </w:hyperlink>
    </w:p>
    <w:p>
      <w:pPr>
        <w:pStyle w:val="TOC2"/>
        <w:tabs>
          <w:tab w:val="right" w:leader="dot" w:pos="8306"/>
        </w:tabs>
      </w:pPr>
      <w:hyperlink w:anchor="_Toc18955" w:history="1">
        <w:r>
          <w:rPr>
            <w:rFonts w:ascii="仿宋" w:eastAsia="仿宋" w:hAnsi="仿宋" w:cs="仿宋" w:hint="eastAsia"/>
            <w:lang w:eastAsia="zh-CN"/>
          </w:rPr>
          <w:t>(二)、沟通计划</w:t>
        </w:r>
        <w:r>
          <w:tab/>
        </w:r>
        <w:r>
          <w:fldChar w:fldCharType="begin"/>
        </w:r>
        <w:r>
          <w:instrText xml:space="preserve"> PAGEREF _Toc18955 \h </w:instrText>
        </w:r>
        <w:r>
          <w:fldChar w:fldCharType="separate"/>
        </w:r>
        <w:r>
          <w:t>60</w:t>
        </w:r>
        <w:r>
          <w:fldChar w:fldCharType="end"/>
        </w:r>
      </w:hyperlink>
    </w:p>
    <w:p>
      <w:pPr>
        <w:pStyle w:val="TOC1"/>
        <w:tabs>
          <w:tab w:val="right" w:leader="dot" w:pos="8306"/>
        </w:tabs>
      </w:pPr>
      <w:hyperlink w:anchor="_Toc29773" w:history="1">
        <w:r>
          <w:rPr>
            <w:rFonts w:ascii="仿宋" w:eastAsia="仿宋" w:hAnsi="仿宋" w:cs="仿宋" w:hint="eastAsia"/>
            <w:lang w:eastAsia="zh-CN"/>
          </w:rPr>
          <w:t>十五、营销与推广策略</w:t>
        </w:r>
        <w:r>
          <w:tab/>
        </w:r>
        <w:r>
          <w:fldChar w:fldCharType="begin"/>
        </w:r>
        <w:r>
          <w:instrText xml:space="preserve"> PAGEREF _Toc29773 \h </w:instrText>
        </w:r>
        <w:r>
          <w:fldChar w:fldCharType="separate"/>
        </w:r>
        <w:r>
          <w:t>61</w:t>
        </w:r>
        <w:r>
          <w:fldChar w:fldCharType="end"/>
        </w:r>
      </w:hyperlink>
    </w:p>
    <w:p>
      <w:pPr>
        <w:pStyle w:val="TOC2"/>
        <w:tabs>
          <w:tab w:val="right" w:leader="dot" w:pos="8306"/>
        </w:tabs>
      </w:pPr>
      <w:hyperlink w:anchor="_Toc13308" w:history="1">
        <w:r>
          <w:rPr>
            <w:rFonts w:ascii="仿宋" w:eastAsia="仿宋" w:hAnsi="仿宋" w:cs="仿宋" w:hint="eastAsia"/>
            <w:lang w:eastAsia="zh-CN"/>
          </w:rPr>
          <w:t>(一)、产品/服务定位与特点</w:t>
        </w:r>
        <w:r>
          <w:tab/>
        </w:r>
        <w:r>
          <w:fldChar w:fldCharType="begin"/>
        </w:r>
        <w:r>
          <w:instrText xml:space="preserve"> PAGEREF _Toc13308 \h </w:instrText>
        </w:r>
        <w:r>
          <w:fldChar w:fldCharType="separate"/>
        </w:r>
        <w:r>
          <w:t>61</w:t>
        </w:r>
        <w:r>
          <w:fldChar w:fldCharType="end"/>
        </w:r>
      </w:hyperlink>
    </w:p>
    <w:p>
      <w:pPr>
        <w:pStyle w:val="TOC2"/>
        <w:tabs>
          <w:tab w:val="right" w:leader="dot" w:pos="8306"/>
        </w:tabs>
      </w:pPr>
      <w:hyperlink w:anchor="_Toc32572" w:history="1">
        <w:r>
          <w:rPr>
            <w:rFonts w:ascii="仿宋" w:eastAsia="仿宋" w:hAnsi="仿宋" w:cs="仿宋" w:hint="eastAsia"/>
            <w:lang w:eastAsia="zh-CN"/>
          </w:rPr>
          <w:t>(二)、市场定位与竞争分析</w:t>
        </w:r>
        <w:r>
          <w:tab/>
        </w:r>
        <w:r>
          <w:fldChar w:fldCharType="begin"/>
        </w:r>
        <w:r>
          <w:instrText xml:space="preserve"> PAGEREF _Toc32572 \h </w:instrText>
        </w:r>
        <w:r>
          <w:fldChar w:fldCharType="separate"/>
        </w:r>
        <w:r>
          <w:t>63</w:t>
        </w:r>
        <w:r>
          <w:fldChar w:fldCharType="end"/>
        </w:r>
      </w:hyperlink>
    </w:p>
    <w:p>
      <w:pPr>
        <w:pStyle w:val="TOC2"/>
        <w:tabs>
          <w:tab w:val="right" w:leader="dot" w:pos="8306"/>
        </w:tabs>
      </w:pPr>
      <w:hyperlink w:anchor="_Toc28033" w:history="1">
        <w:r>
          <w:rPr>
            <w:rFonts w:ascii="仿宋" w:eastAsia="仿宋" w:hAnsi="仿宋" w:cs="仿宋" w:hint="eastAsia"/>
            <w:lang w:eastAsia="zh-CN"/>
          </w:rPr>
          <w:t>(三)、营销渠道与策略</w:t>
        </w:r>
        <w:r>
          <w:tab/>
        </w:r>
        <w:r>
          <w:fldChar w:fldCharType="begin"/>
        </w:r>
        <w:r>
          <w:instrText xml:space="preserve"> PAGEREF _Toc28033 \h </w:instrText>
        </w:r>
        <w:r>
          <w:fldChar w:fldCharType="separate"/>
        </w:r>
        <w:r>
          <w:t>64</w:t>
        </w:r>
        <w:r>
          <w:fldChar w:fldCharType="end"/>
        </w:r>
      </w:hyperlink>
    </w:p>
    <w:p>
      <w:pPr>
        <w:pStyle w:val="TOC2"/>
        <w:tabs>
          <w:tab w:val="right" w:leader="dot" w:pos="8306"/>
        </w:tabs>
      </w:pPr>
      <w:hyperlink w:anchor="_Toc9687" w:history="1">
        <w:r>
          <w:rPr>
            <w:rFonts w:ascii="仿宋" w:eastAsia="仿宋" w:hAnsi="仿宋" w:cs="仿宋" w:hint="eastAsia"/>
            <w:lang w:eastAsia="zh-CN"/>
          </w:rPr>
          <w:t>(四)、推广与宣传活动</w:t>
        </w:r>
        <w:r>
          <w:tab/>
        </w:r>
        <w:r>
          <w:fldChar w:fldCharType="begin"/>
        </w:r>
        <w:r>
          <w:instrText xml:space="preserve"> PAGEREF _Toc9687 \h </w:instrText>
        </w:r>
        <w:r>
          <w:fldChar w:fldCharType="separate"/>
        </w:r>
        <w:r>
          <w:t>65</w:t>
        </w:r>
        <w:r>
          <w:fldChar w:fldCharType="end"/>
        </w:r>
      </w:hyperlink>
    </w:p>
    <w:p>
      <w:pPr>
        <w:pStyle w:val="TOC1"/>
        <w:tabs>
          <w:tab w:val="right" w:leader="dot" w:pos="8306"/>
        </w:tabs>
      </w:pPr>
      <w:hyperlink w:anchor="_Toc22992" w:history="1">
        <w:r>
          <w:rPr>
            <w:rFonts w:ascii="仿宋" w:eastAsia="仿宋" w:hAnsi="仿宋" w:cs="仿宋" w:hint="eastAsia"/>
            <w:lang w:eastAsia="zh-CN"/>
          </w:rPr>
          <w:t>十六、年环保装备项目治理与监督</w:t>
        </w:r>
        <w:r>
          <w:tab/>
        </w:r>
        <w:r>
          <w:fldChar w:fldCharType="begin"/>
        </w:r>
        <w:r>
          <w:instrText xml:space="preserve"> PAGEREF _Toc22992 \h </w:instrText>
        </w:r>
        <w:r>
          <w:fldChar w:fldCharType="separate"/>
        </w:r>
        <w:r>
          <w:t>70</w:t>
        </w:r>
        <w:r>
          <w:fldChar w:fldCharType="end"/>
        </w:r>
      </w:hyperlink>
    </w:p>
    <w:p>
      <w:pPr>
        <w:pStyle w:val="TOC2"/>
        <w:tabs>
          <w:tab w:val="right" w:leader="dot" w:pos="8306"/>
        </w:tabs>
      </w:pPr>
      <w:hyperlink w:anchor="_Toc13220" w:history="1">
        <w:r>
          <w:rPr>
            <w:rFonts w:ascii="仿宋" w:eastAsia="仿宋" w:hAnsi="仿宋" w:cs="仿宋" w:hint="eastAsia"/>
            <w:lang w:eastAsia="zh-CN"/>
          </w:rPr>
          <w:t>(一)、年环保装备项目治理结构</w:t>
        </w:r>
        <w:r>
          <w:tab/>
        </w:r>
        <w:r>
          <w:fldChar w:fldCharType="begin"/>
        </w:r>
        <w:r>
          <w:instrText xml:space="preserve"> PAGEREF _Toc13220 \h </w:instrText>
        </w:r>
        <w:r>
          <w:fldChar w:fldCharType="separate"/>
        </w:r>
        <w:r>
          <w:t>70</w:t>
        </w:r>
        <w:r>
          <w:fldChar w:fldCharType="end"/>
        </w:r>
      </w:hyperlink>
    </w:p>
    <w:p>
      <w:pPr>
        <w:pStyle w:val="TOC2"/>
        <w:tabs>
          <w:tab w:val="right" w:leader="dot" w:pos="8306"/>
        </w:tabs>
      </w:pPr>
      <w:hyperlink w:anchor="_Toc24286" w:history="1">
        <w:r>
          <w:rPr>
            <w:rFonts w:ascii="仿宋" w:eastAsia="仿宋" w:hAnsi="仿宋" w:cs="仿宋" w:hint="eastAsia"/>
            <w:lang w:eastAsia="zh-CN"/>
          </w:rPr>
          <w:t>(二)、监督与审计</w:t>
        </w:r>
        <w:r>
          <w:tab/>
        </w:r>
        <w:r>
          <w:fldChar w:fldCharType="begin"/>
        </w:r>
        <w:r>
          <w:instrText xml:space="preserve"> PAGEREF _Toc24286 \h </w:instrText>
        </w:r>
        <w:r>
          <w:fldChar w:fldCharType="separate"/>
        </w:r>
        <w:r>
          <w:t>72</w:t>
        </w:r>
        <w:r>
          <w:fldChar w:fldCharType="end"/>
        </w:r>
      </w:hyperlink>
    </w:p>
    <w:p>
      <w:pPr>
        <w:pStyle w:val="TOC1"/>
        <w:tabs>
          <w:tab w:val="right" w:leader="dot" w:pos="8306"/>
        </w:tabs>
      </w:pPr>
      <w:hyperlink w:anchor="_Toc9532" w:history="1">
        <w:r>
          <w:rPr>
            <w:rFonts w:ascii="仿宋" w:eastAsia="仿宋" w:hAnsi="仿宋" w:cs="仿宋" w:hint="eastAsia"/>
            <w:lang w:eastAsia="zh-CN"/>
          </w:rPr>
          <w:t>十七、年环保装备项目工程方案分析</w:t>
        </w:r>
        <w:r>
          <w:tab/>
        </w:r>
        <w:r>
          <w:fldChar w:fldCharType="begin"/>
        </w:r>
        <w:r>
          <w:instrText xml:space="preserve"> PAGEREF _Toc9532 \h </w:instrText>
        </w:r>
        <w:r>
          <w:fldChar w:fldCharType="separate"/>
        </w:r>
        <w:r>
          <w:t>73</w:t>
        </w:r>
        <w:r>
          <w:fldChar w:fldCharType="end"/>
        </w:r>
      </w:hyperlink>
    </w:p>
    <w:p>
      <w:pPr>
        <w:pStyle w:val="TOC2"/>
        <w:tabs>
          <w:tab w:val="right" w:leader="dot" w:pos="8306"/>
        </w:tabs>
      </w:pPr>
      <w:hyperlink w:anchor="_Toc25456" w:history="1">
        <w:r>
          <w:rPr>
            <w:rFonts w:ascii="仿宋" w:eastAsia="仿宋" w:hAnsi="仿宋" w:cs="仿宋" w:hint="eastAsia"/>
            <w:lang w:eastAsia="zh-CN"/>
          </w:rPr>
          <w:t>(一)、建筑工程设计原则</w:t>
        </w:r>
        <w:r>
          <w:tab/>
        </w:r>
        <w:r>
          <w:fldChar w:fldCharType="begin"/>
        </w:r>
        <w:r>
          <w:instrText xml:space="preserve"> PAGEREF _Toc25456 \h </w:instrText>
        </w:r>
        <w:r>
          <w:fldChar w:fldCharType="separate"/>
        </w:r>
        <w:r>
          <w:t>73</w:t>
        </w:r>
        <w:r>
          <w:fldChar w:fldCharType="end"/>
        </w:r>
      </w:hyperlink>
    </w:p>
    <w:p>
      <w:pPr>
        <w:pStyle w:val="TOC2"/>
        <w:tabs>
          <w:tab w:val="right" w:leader="dot" w:pos="8306"/>
        </w:tabs>
      </w:pPr>
      <w:hyperlink w:anchor="_Toc30876" w:history="1">
        <w:r>
          <w:rPr>
            <w:rFonts w:ascii="仿宋" w:eastAsia="仿宋" w:hAnsi="仿宋" w:cs="仿宋" w:hint="eastAsia"/>
            <w:lang w:eastAsia="zh-CN"/>
          </w:rPr>
          <w:t>(二)、土建工程建设指标</w:t>
        </w:r>
        <w:r>
          <w:tab/>
        </w:r>
        <w:r>
          <w:fldChar w:fldCharType="begin"/>
        </w:r>
        <w:r>
          <w:instrText xml:space="preserve"> PAGEREF _Toc30876 \h </w:instrText>
        </w:r>
        <w:r>
          <w:fldChar w:fldCharType="separate"/>
        </w:r>
        <w:r>
          <w:t>76</w:t>
        </w:r>
        <w:r>
          <w:fldChar w:fldCharType="end"/>
        </w:r>
      </w:hyperlink>
    </w:p>
    <w:p>
      <w:pPr>
        <w:pStyle w:val="TOC1"/>
        <w:tabs>
          <w:tab w:val="right" w:leader="dot" w:pos="8306"/>
        </w:tabs>
      </w:pPr>
      <w:hyperlink w:anchor="_Toc32430" w:history="1">
        <w:r>
          <w:rPr>
            <w:rFonts w:ascii="仿宋" w:eastAsia="仿宋" w:hAnsi="仿宋" w:cs="仿宋" w:hint="eastAsia"/>
            <w:lang w:eastAsia="zh-CN"/>
          </w:rPr>
          <w:t>十八、年环保装备项目实施时间节点</w:t>
        </w:r>
        <w:r>
          <w:tab/>
        </w:r>
        <w:r>
          <w:fldChar w:fldCharType="begin"/>
        </w:r>
        <w:r>
          <w:instrText xml:space="preserve"> PAGEREF _Toc32430 \h </w:instrText>
        </w:r>
        <w:r>
          <w:fldChar w:fldCharType="separate"/>
        </w:r>
        <w:r>
          <w:t>78</w:t>
        </w:r>
        <w:r>
          <w:fldChar w:fldCharType="end"/>
        </w:r>
      </w:hyperlink>
    </w:p>
    <w:p>
      <w:pPr>
        <w:pStyle w:val="TOC2"/>
        <w:tabs>
          <w:tab w:val="right" w:leader="dot" w:pos="8306"/>
        </w:tabs>
      </w:pPr>
      <w:hyperlink w:anchor="_Toc15591" w:history="1">
        <w:r>
          <w:rPr>
            <w:rFonts w:ascii="仿宋" w:eastAsia="仿宋" w:hAnsi="仿宋" w:cs="仿宋" w:hint="eastAsia"/>
            <w:lang w:eastAsia="zh-CN"/>
          </w:rPr>
          <w:t>(一)、年环保装备项目启动阶段时间节点</w:t>
        </w:r>
        <w:r>
          <w:tab/>
        </w:r>
        <w:r>
          <w:fldChar w:fldCharType="begin"/>
        </w:r>
        <w:r>
          <w:instrText xml:space="preserve"> PAGEREF _Toc15591 \h </w:instrText>
        </w:r>
        <w:r>
          <w:fldChar w:fldCharType="separate"/>
        </w:r>
        <w:r>
          <w:t>78</w:t>
        </w:r>
        <w:r>
          <w:fldChar w:fldCharType="end"/>
        </w:r>
      </w:hyperlink>
    </w:p>
    <w:p>
      <w:pPr>
        <w:pStyle w:val="TOC2"/>
        <w:tabs>
          <w:tab w:val="right" w:leader="dot" w:pos="8306"/>
        </w:tabs>
      </w:pPr>
      <w:hyperlink w:anchor="_Toc28006" w:history="1">
        <w:r>
          <w:rPr>
            <w:rFonts w:ascii="仿宋" w:eastAsia="仿宋" w:hAnsi="仿宋" w:cs="仿宋" w:hint="eastAsia"/>
            <w:lang w:eastAsia="zh-CN"/>
          </w:rPr>
          <w:t>(二)、年环保装备项目执行阶段时间节点</w:t>
        </w:r>
        <w:r>
          <w:tab/>
        </w:r>
        <w:r>
          <w:fldChar w:fldCharType="begin"/>
        </w:r>
        <w:r>
          <w:instrText xml:space="preserve"> PAGEREF _Toc28006 \h </w:instrText>
        </w:r>
        <w:r>
          <w:fldChar w:fldCharType="separate"/>
        </w:r>
        <w:r>
          <w:t>79</w:t>
        </w:r>
        <w:r>
          <w:fldChar w:fldCharType="end"/>
        </w:r>
      </w:hyperlink>
    </w:p>
    <w:p>
      <w:pPr>
        <w:pStyle w:val="TOC2"/>
        <w:tabs>
          <w:tab w:val="right" w:leader="dot" w:pos="8306"/>
        </w:tabs>
      </w:pPr>
      <w:hyperlink w:anchor="_Toc17686" w:history="1">
        <w:r>
          <w:rPr>
            <w:rFonts w:ascii="仿宋" w:eastAsia="仿宋" w:hAnsi="仿宋" w:cs="仿宋" w:hint="eastAsia"/>
            <w:lang w:eastAsia="zh-CN"/>
          </w:rPr>
          <w:t>(三)、年环保装备项目完成阶段时间节点</w:t>
        </w:r>
        <w:r>
          <w:tab/>
        </w:r>
        <w:r>
          <w:fldChar w:fldCharType="begin"/>
        </w:r>
        <w:r>
          <w:instrText xml:space="preserve"> PAGEREF _Toc17686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年环保装备项目的主要产品是XXXX，预计年产值为XXX万元。这一产品在市场中占据着重要的地位，其广泛的应用范围使得该年环保装备项目的市场前景非常广阔。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环保装备项目的xxx产品作为重要的原材料之一，将在多个领域发挥关键作用。其在建筑、交通、能源等方面的广泛应用将为整个产业链提供强大的支持，形成产业协同效应。年环保装备项目的年产值XXX万XXX万XXX万万元不仅反映了其在市场上的巨大潜力，更预示着它对国民经济的积极贡献。这种关联度高、涉及面广的产业关系，使得该年环保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总征地面积为XXXX平方米，相当于约XX.XX亩，其中净用地面积为XXXX平方米，红线范围内相当于约XX.XX亩。这一用地规模充分考虑了年环保装备项目的建设需求，保障了年环保装备项目在合适的空间内得以充分发展。年环保装备项目规划的总建筑面积为XXXX平方米，其中主体工程建设占XXXX平方米，计容建筑面积达XXXX平方米。预计建筑工程的投资将达到XXXX万元，为年环保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计划购置的设备共计XXXX台（套），设备购置费用为XXXX万元。这一设备购置计划充分考虑到年环保装备项目的生产需求和技术要求，确保了年环保装备项目在生产运营中具备先进的技术装备和高效的生产能力。设备的合理配置将为年环保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计划总投资为XXXX万元，预计年实现营业收入为XXXX万元。这一产能规模的设定旨在确保年环保装备项目能够在投资与回报之间取得平衡，实现长期可持续的发展。年环保装备项目的总投资充分考虑到各个方面的需求，包括用地建设、设备购置等多个环节，以确保年环保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01"/>
      <w:r>
        <w:rPr>
          <w:rFonts w:ascii="仿宋" w:eastAsia="仿宋" w:hAnsi="仿宋" w:cs="仿宋" w:hint="eastAsia"/>
          <w:sz w:val="28"/>
          <w:lang w:eastAsia="zh-CN"/>
        </w:rPr>
        <w:t>二、年环保装备项目概论</w:t>
      </w:r>
      <w:bookmarkEnd w:id="5"/>
    </w:p>
    <w:p>
      <w:pPr>
        <w:pStyle w:val="Heading2"/>
        <w:rPr>
          <w:rFonts w:ascii="仿宋" w:eastAsia="仿宋" w:hAnsi="仿宋" w:cs="仿宋" w:hint="eastAsia"/>
          <w:lang w:eastAsia="zh-CN"/>
        </w:rPr>
      </w:pPr>
      <w:bookmarkStart w:id="6" w:name="_Toc32332"/>
      <w:r>
        <w:rPr>
          <w:rFonts w:ascii="仿宋" w:eastAsia="仿宋" w:hAnsi="仿宋" w:cs="仿宋" w:hint="eastAsia"/>
          <w:lang w:eastAsia="zh-CN"/>
        </w:rPr>
        <w:t>(一)、年环保装备项目概况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起源追溯至对市场的深入洞察。市场的不断演变与变革为年环保装备项目提供了难得的机遇。当前市场存在的需求缺口和变革的大环境共同构成了年环保装备项目的背景。这个年环保装备项目旨在充分利用市场机遇，填补行业中尚未满足的需求，为客户提供全新的解决方案。市场的变革和需求的增长使得这个年环保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年环保装备项目名称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正式命名为年环保装备。这个名称不仅仅是一个标识，更代表了年环保装备项目的核心理念和愿景。它蕴含着年环保装备项目所要解决问题的关键字，具有强烈的表达和辨识度，为年环保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年环保装备项目目标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核心目标是提供一种全新、高效的解决方案，满足客户日益增长的需求。年环保装备项目追求的不仅仅是满足市场需求，更是在市场中获得卓越的竞争优势。通过不断提升产品或服务的质量和创新水平，年环保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年环保装备项目范围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全面涵盖了产品研发、制造、市场推广和售后服务，确保从产品设计到最终用户体验的全方位关注。这一全面的年环保装备项目范围是为了确保年环保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年环保装备项目时间表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年环保装备项目计划在未来18个月内完成，包括研发、测试、市场试点和正式推出等不同阶段。这个时间表的合理设计是为了确保年环保装备项目各个阶段的顺利推进，以便按时交付高质量的成果。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年环保装备项目预算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年环保装备项目总预算估算为XX百万美元，主要分配在研发、市场推广、人员培训和运营等方面。这一充足的预算为年环保装备项目提供了充足的资源，确保年环保装备项目在各个方面都能取得优异的表现。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年环保装备项目风险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可能面临的风险包括市场接受度低、技术难题、竞争激烈等。年环保装备项目团队已经制定了相应的风险应对计划，通过前瞻性的风险管理，确保年环保装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年环保装备项目团队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年环保装备项目汇聚了一支经验丰富、多领域专业素养的核心团队，确保年环保装备项目在各个方面都能拥有高水平的执行力。团队的协同作战是年环保装备项目成功的关键因素之一。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年环保装备项目背景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年环保装备项目的背景根植于市场对更高效、创新产品的渴望，同时也受到科技发展对行业格局的深刻改变的影响。这为年环保装备项目提供了广阔的发展空间和市场需求。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年环保装备项目现状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截至目前，年环保装备项目已完成市场调研和技术验证，取得了初步的成功。这为年环保装备项目在未来的发展奠定了坚实的基础，为更远大的目标打下了坚实的基石。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356"/>
      <w:r>
        <w:rPr>
          <w:rFonts w:ascii="仿宋" w:eastAsia="仿宋" w:hAnsi="仿宋" w:cs="仿宋" w:hint="eastAsia"/>
          <w:sz w:val="28"/>
          <w:lang w:eastAsia="zh-CN"/>
        </w:rPr>
        <w:t>(二)、年环保装备项目目标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keyword》年环保装备项目首要业务目标是在市场中占据有利地位，实现产品/服务的成功推广和销售。通过不断提升产品质量、创新性，年环保装备项目追求成为行业中的领导者，赢得更多客户的青睐。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在科技迅速发展的时代，年环保装备项目着眼于技术创新。通过持续的研发和技术升级，年环保装备项目旨在推出更具创新性的产品或服务，以满足市场对新鲜、先进解决方案的需求。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为了建立可持续的客户关系，年环保装备项目设定了客户满意度目标。通过提供卓越的产品质量和优质的客户服务，年环保装备项目追求赢得客户的信任和忠诚度，确保他们的满意度达到行业领先水平。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年环保装备项目注重社会责任和可持续发展。通过实施环保、社会责任年环保装备项目，年环保装备项目致力于在经济发展的同时保护环境，促进社会公平，实现可持续经营。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年环保装备项目的团队是实现目标的核心驱动力。因此，年环保装备项目设定了团队发展目标，包括提升团队成员的专业技能、培养领导力，以及搭建协同高效的团队工作氛围。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446"/>
      <w:r>
        <w:rPr>
          <w:rFonts w:ascii="仿宋" w:eastAsia="仿宋" w:hAnsi="仿宋" w:cs="仿宋" w:hint="eastAsia"/>
          <w:sz w:val="28"/>
          <w:lang w:eastAsia="zh-CN"/>
        </w:rPr>
        <w:t>(三)、年环保装备项目提出的理由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年环保装备项目提出的理由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提出源于对市场机遇的深刻洞察。当前市场中存在的需求缺口和行业发展趋势表明，有巨大的商业机会等待被开发。通过准确捕捉市场机遇，年环保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理念基于对技术创新的信仰。通过持续的研发和技术投入，年环保装备项目有望推出更具创新性的产品或服务。在科技飞速发展的当下，年环保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提出是为了增强企业的行业竞争力。通过提升产品或服务的质量和独特性，年环保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响应了消费者需求的变化。随着社会和科技的不断发展，消费者对产品和服务的需求也在发生变化。通过深入了解并及时回应消费者的新需求，年环保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年环保装备项目的提出是企业战略发展规划的一部分。在面对日益激烈的市场竞争和不断变化的商业环境中，年环保装备项目作为企业战略的一环，旨在为企业开辟新的增长领域，巩固企业在行业中的地位。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提出不仅仅是基于商业考量，还注重社会责任。通过推出环保、社会责任等方面的年环保装备项目，年环保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年环保装备项目的提出反映了对利益相关者期望的关注。包括客户、员工、投资者等利益相关者在企业发展中都有着各自的期望，年环保装备项目力求在满足这些期望的同时，取得更大的共赢。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507"/>
      <w:r>
        <w:rPr>
          <w:rFonts w:ascii="仿宋" w:eastAsia="仿宋" w:hAnsi="仿宋" w:cs="仿宋" w:hint="eastAsia"/>
          <w:sz w:val="28"/>
          <w:lang w:eastAsia="zh-CN"/>
        </w:rPr>
        <w:t>(四)、年环保装备项目意义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在实施年环保装备项目的过程中，我们不仅仅是在追逐商业成功，更是为企业和社会的多个层面创造了深远的意义。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首要意义在于提升企业的市场竞争力。通过持续的创新和对产品质量的高标准要求，年环保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环保装备项目的推进将促使行业技术水平的提升。通过引入先进技术和创新性解决方案，年环保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环保装备项目不仅创造了大量就业机会，提高了就业水平，还注重社会责任和环保。通过参与社会公益事业和推动环保年环保装备项目，年环保装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综合而言，年环保装备项目意义重大，不仅推动了企业的发展，也为行业和社会的进步贡献了积极力量。这是一个全面而深刻的影响，将在未来产生可持续的正面效应。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355"/>
      <w:r>
        <w:rPr>
          <w:rFonts w:ascii="仿宋" w:eastAsia="仿宋" w:hAnsi="仿宋" w:cs="仿宋" w:hint="eastAsia"/>
          <w:sz w:val="28"/>
          <w:lang w:eastAsia="zh-CN"/>
        </w:rPr>
        <w:t>(五)、年环保装备项目背景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在当今迅猛发展的商业环境中，年环保装备项目的动因根植于对多方面因素的审慎考量。这个年环保装备项目的提出并非孤立的决策，而是对企业所处背景深入思考的产物。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环保装备项目背后的首要原因。科技的迅速发展和全球市场的快速变化使得企业必须灵活应对。年环保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竞争的激烈程度也是年环保装备项目背景中不可忽视的一环。企业需要在激烈竞争中脱颖而出，为此，年环保装备项目致力于打破常规，提供独特的价值主张，以吸引客户并确保市场份额的增长。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技术的迅速发展为企业带来了机遇与挑战。作为年环保装备项目启动的背景之一，对新兴技术的应用将有助于提升企业的技术水平，使其在不断演进的商业环境中保持竞争优势。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此外，社会对企业责任的期望也在逐渐升高。年环保装备项目充分融入了社会责任的理念，通过可持续经营和社会公益年环保装备项目，企图为社会贡献一份力量，在商业成功的同时关注社会价值。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190"/>
      <w:r>
        <w:rPr>
          <w:rFonts w:ascii="仿宋" w:eastAsia="仿宋" w:hAnsi="仿宋" w:cs="仿宋" w:hint="eastAsia"/>
          <w:sz w:val="28"/>
          <w:lang w:eastAsia="zh-CN"/>
        </w:rPr>
        <w:t>三、年环保装备项目文档管理</w:t>
      </w:r>
      <w:bookmarkEnd w:id="11"/>
    </w:p>
    <w:p>
      <w:pPr>
        <w:pStyle w:val="Heading2"/>
        <w:rPr>
          <w:rFonts w:ascii="仿宋" w:eastAsia="仿宋" w:hAnsi="仿宋" w:cs="仿宋" w:hint="eastAsia"/>
          <w:lang w:eastAsia="zh-CN"/>
        </w:rPr>
      </w:pPr>
      <w:bookmarkStart w:id="12" w:name="_Toc80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年环保装备项目高度重视文档的质量和准确性，以支持年环保装备项目的各项活动和决策。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文档的编制始于年环保装备项目计划的初期，我们制定了详细的文档编制计划，明确了每个文档的内容、格式和编写责任人。在年环保装备项目启动阶段，我们首先编制了年环保装备项目章程，明确定义了年环保装备项目的目标、范围、风险等关键要素。随后，年环保装备项目团队根据计划陆续编制了需求文档、设计文档、测试文档等各类文档，确保年环保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环保装备项目管理中的重要环节，旨在确保年环保装备项目文档符合质量标准和年环保装备项目需求。在年环保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环保装备项目相关利益方和专业领域的专家对文档进行独立审查。这有助于获取更全面、客观的反馈，确保年环保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年环保装备项目在文档编制与审查方面建立了严格的管理机制，通过规范的流程和多维度的审查，确保年环保装备项目文档的质量、准确性和可靠性，为年环保装备项目的顺利推进提供了有力支持。</w:t>
      </w:r>
    </w:p>
    <w:p>
      <w:pPr>
        <w:pStyle w:val="Heading2"/>
        <w:ind w:firstLine="560" w:firstLineChars="200"/>
        <w:rPr>
          <w:rFonts w:ascii="仿宋" w:eastAsia="仿宋" w:hAnsi="仿宋" w:cs="仿宋" w:hint="eastAsia"/>
          <w:sz w:val="28"/>
          <w:lang w:eastAsia="zh-CN"/>
        </w:rPr>
      </w:pPr>
      <w:bookmarkStart w:id="13" w:name="_Toc28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我们通过多渠道发布文档，包括电子邮件、年环保装备项目管理平台、内部网站等，以满足不同团队成员的偏好和需求。多渠道发布确保了信息的全面覆盖。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我们采用了精细的权限控制，确保只有授权人员可以访问敏感信息。这种安全措施保护了年环保装备项目文档的机密性，防止了未经授权的信息泄露。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59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文档存档与归档是年环保装备项目生命周期中一个至关重要的环节，直接关系到年环保装备项目信息的长期保存和历史记录的完整性。在年环保装备项目中，我们实施了一系列有效的文档存档与归档管理策略：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205"/>
      <w:r>
        <w:rPr>
          <w:rFonts w:ascii="仿宋" w:eastAsia="仿宋" w:hAnsi="仿宋" w:cs="仿宋" w:hint="eastAsia"/>
          <w:sz w:val="28"/>
          <w:lang w:eastAsia="zh-CN"/>
        </w:rPr>
        <w:t>四、年环保装备项目土建工程</w:t>
      </w:r>
      <w:bookmarkEnd w:id="15"/>
    </w:p>
    <w:p>
      <w:pPr>
        <w:pStyle w:val="Heading2"/>
        <w:rPr>
          <w:rFonts w:ascii="仿宋" w:eastAsia="仿宋" w:hAnsi="仿宋" w:cs="仿宋" w:hint="eastAsia"/>
          <w:lang w:eastAsia="zh-CN"/>
        </w:rPr>
      </w:pPr>
      <w:bookmarkStart w:id="16" w:name="_Toc285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在年环保装备项目的建筑工程设计中，我们将秉承一系列重要的设计原则，以确保年环保装备项目建筑在功能、美观、可持续性等方面达到最佳效果。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首要原则是确保建筑的功能性得到最大化的发挥。我们将充分理解年环保装备项目的实际需求，合理布局各个功能区域，保证建筑在满足业务需求的同时，提供高效的工作环境。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在建筑设计中，我们将综合考虑建设和运营成本。通过精细的经济效益分析，确保设计方案在高效利用资源的同时，对年环保装备项目的长期盈利能力有积极的贡献。</w:t>
      </w:r>
    </w:p>
    <w:p>
      <w:pPr>
        <w:pStyle w:val="Heading2"/>
        <w:ind w:firstLine="560" w:firstLineChars="200"/>
        <w:rPr>
          <w:rFonts w:ascii="仿宋" w:eastAsia="仿宋" w:hAnsi="仿宋" w:cs="仿宋" w:hint="eastAsia"/>
          <w:sz w:val="28"/>
          <w:lang w:eastAsia="zh-CN"/>
        </w:rPr>
      </w:pPr>
      <w:bookmarkStart w:id="17" w:name="_Toc7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的土建工程设计中，我们将精准设定设计年限，结合年环保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https://d.book118.com/468016127114006045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C36C5"/>
    <w:rsid w:val="580C3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1612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2024-03-02T10:19:00Z</dcterms:created>
  <dcterms:modified xsi:type="dcterms:W3CDTF">2024-03-02T10:19:58Z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46160B6C34374C05B21712038D86B5B5_11</vt:lpwstr>
  </property>
  <property fmtid="{D5CDD505-2E9C-101B-9397-08002B2CF9AE}" pid="3" name="KSOProductBuildVer">
    <vt:lpwstr>2052-12.1.0.16388</vt:lpwstr>
  </property>
</Properties>
</file>