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cs="Times New Roman" w:hint="eastAsia"/>
          <w:b w:val="0"/>
          <w:bCs w:val="0"/>
          <w:sz w:val="28"/>
          <w:szCs w:val="28"/>
          <w:lang w:bidi="ar"/>
        </w:rPr>
      </w:pPr>
      <w:bookmarkStart w:id="0" w:name="_GoBack"/>
      <w:r>
        <w:rPr>
          <w:rFonts w:ascii="Times New Roman" w:eastAsia="宋体" w:hAnsi="Times New Roman" w:cs="Times New Roman" w:hint="eastAsia"/>
          <w:b w:val="0"/>
          <w:bCs w:val="0"/>
          <w:kern w:val="2"/>
          <w:sz w:val="28"/>
          <w:szCs w:val="28"/>
          <w:lang w:val="en-US" w:eastAsia="zh-CN" w:bidi="ar"/>
        </w:rPr>
        <w:drawing>
          <wp:anchor distT="0" distB="0" distL="114300" distR="114300" simplePos="0" relativeHeight="251658240" behindDoc="0" locked="0" layoutInCell="1" allowOverlap="1">
            <wp:simplePos x="0" y="0"/>
            <wp:positionH relativeFrom="page">
              <wp:posOffset>10363200</wp:posOffset>
            </wp:positionH>
            <wp:positionV relativeFrom="topMargin">
              <wp:posOffset>10401300</wp:posOffset>
            </wp:positionV>
            <wp:extent cx="457200" cy="457200"/>
            <wp:effectExtent l="0" t="0" r="0" b="0"/>
            <wp:wrapNone/>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5"/>
                    <a:stretch>
                      <a:fillRect/>
                    </a:stretch>
                  </pic:blipFill>
                  <pic:spPr>
                    <a:xfrm>
                      <a:off x="0" y="0"/>
                      <a:ext cx="457200" cy="457200"/>
                    </a:xfrm>
                    <a:prstGeom prst="rect">
                      <a:avLst/>
                    </a:prstGeom>
                  </pic:spPr>
                </pic:pic>
              </a:graphicData>
            </a:graphic>
          </wp:anchor>
        </w:drawing>
      </w:r>
      <w:r>
        <w:rPr>
          <w:rFonts w:ascii="Times New Roman" w:eastAsia="宋体" w:hAnsi="Times New Roman" w:cs="Times New Roman" w:hint="eastAsia"/>
          <w:b w:val="0"/>
          <w:bCs w:val="0"/>
          <w:kern w:val="2"/>
          <w:sz w:val="28"/>
          <w:szCs w:val="28"/>
          <w:lang w:val="en-US" w:eastAsia="zh-CN" w:bidi="ar"/>
        </w:rPr>
        <w:t>2023-2024学年高三上学期12月月考试题</w:t>
      </w:r>
    </w:p>
    <w:bookmarkEnd w:id="0"/>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jc w:val="center"/>
        <w:rPr>
          <w:rFonts w:eastAsia="方正姚体" w:cs="Times New Roman" w:hint="eastAsia"/>
          <w:b/>
          <w:bCs/>
          <w:sz w:val="36"/>
          <w:szCs w:val="36"/>
          <w:lang w:bidi="ar"/>
        </w:rPr>
      </w:pPr>
      <w:r>
        <w:rPr>
          <w:rFonts w:ascii="Times New Roman" w:eastAsia="方正姚体" w:hAnsi="Times New Roman" w:cs="Times New Roman" w:hint="eastAsia"/>
          <w:b/>
          <w:bCs/>
          <w:kern w:val="2"/>
          <w:sz w:val="36"/>
          <w:szCs w:val="36"/>
          <w:lang w:val="en-US" w:eastAsia="zh-CN" w:bidi="ar"/>
        </w:rPr>
        <w:t>政治试卷</w:t>
      </w:r>
    </w:p>
    <w:p>
      <w:pPr>
        <w:spacing w:line="360" w:lineRule="auto"/>
        <w:jc w:val="left"/>
      </w:pPr>
      <w:r>
        <w:rPr>
          <w:rFonts w:ascii="宋体" w:eastAsia="宋体" w:hAnsi="宋体" w:cs="宋体"/>
          <w:b/>
          <w:color w:val="auto"/>
          <w:sz w:val="24"/>
        </w:rPr>
        <w:t>一、选择题</w:t>
      </w:r>
    </w:p>
    <w:p>
      <w:pPr>
        <w:spacing w:line="360" w:lineRule="auto"/>
        <w:jc w:val="both"/>
      </w:pPr>
      <w:r>
        <w:rPr>
          <w:color w:val="auto"/>
        </w:rPr>
        <w:t xml:space="preserve">1. </w:t>
      </w:r>
      <w:r>
        <w:rPr>
          <w:rFonts w:ascii="宋体" w:eastAsia="宋体" w:hAnsi="宋体" w:cs="宋体"/>
          <w:color w:val="auto"/>
        </w:rPr>
        <w:t>坚持把马克思主义基本原理同中国具体实际相结合、同中华优秀传统文化相结合，是推进马克思主义中国化时代化的根本途径。强调</w:t>
      </w:r>
      <w:r>
        <w:rPr>
          <w:rFonts w:ascii="Times New Roman" w:eastAsia="Times New Roman" w:hAnsi="Times New Roman" w:cs="Times New Roman"/>
          <w:color w:val="auto"/>
        </w:rPr>
        <w:t>“</w:t>
      </w:r>
      <w:r>
        <w:rPr>
          <w:rFonts w:ascii="宋体" w:eastAsia="宋体" w:hAnsi="宋体" w:cs="宋体"/>
          <w:color w:val="auto"/>
        </w:rPr>
        <w:t>两个结合</w:t>
      </w:r>
      <w:r>
        <w:rPr>
          <w:rFonts w:ascii="Times New Roman" w:eastAsia="Times New Roman" w:hAnsi="Times New Roman" w:cs="Times New Roman"/>
          <w:color w:val="auto"/>
        </w:rPr>
        <w:t xml:space="preserve">” </w: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both"/>
      </w:pPr>
      <w:r>
        <w:rPr>
          <w:rFonts w:ascii="宋体" w:eastAsia="宋体" w:hAnsi="宋体" w:cs="宋体"/>
          <w:color w:val="auto"/>
        </w:rPr>
        <w:t>①彰显了马克思主义是不断发展的开放的理论</w:t>
      </w:r>
    </w:p>
    <w:p>
      <w:pPr>
        <w:spacing w:line="360" w:lineRule="auto"/>
        <w:jc w:val="both"/>
      </w:pPr>
      <w:r>
        <w:rPr>
          <w:rFonts w:ascii="宋体" w:eastAsia="宋体" w:hAnsi="宋体" w:cs="宋体"/>
          <w:color w:val="auto"/>
        </w:rPr>
        <w:t>②体现了坚守中华文化立场的高度自觉和自信</w:t>
      </w:r>
    </w:p>
    <w:p>
      <w:pPr>
        <w:spacing w:line="360" w:lineRule="auto"/>
        <w:jc w:val="both"/>
      </w:pPr>
      <w:r>
        <w:rPr>
          <w:rFonts w:ascii="宋体" w:eastAsia="宋体" w:hAnsi="宋体" w:cs="宋体"/>
          <w:color w:val="auto"/>
        </w:rPr>
        <w:t>③展示了科学社会主义的生命力在于继承传统文化</w:t>
      </w:r>
    </w:p>
    <w:p>
      <w:pPr>
        <w:spacing w:line="360" w:lineRule="auto"/>
        <w:jc w:val="both"/>
      </w:pPr>
      <w:r>
        <w:rPr>
          <w:rFonts w:ascii="宋体" w:eastAsia="宋体" w:hAnsi="宋体" w:cs="宋体"/>
          <w:color w:val="auto"/>
        </w:rPr>
        <w:t>④强调了优秀传统文化在意识形态领域居指导地位</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①②</w:t>
      </w:r>
      <w:r>
        <w:tab/>
      </w:r>
      <w:r>
        <w:t xml:space="preserve">B. </w:t>
      </w:r>
      <w:r>
        <w:rPr>
          <w:rFonts w:ascii="宋体" w:eastAsia="宋体" w:hAnsi="宋体" w:cs="宋体"/>
          <w:color w:val="auto"/>
        </w:rPr>
        <w:t>①③</w:t>
      </w:r>
      <w:r>
        <w:tab/>
      </w:r>
      <w:r>
        <w:t xml:space="preserve">C. </w:t>
      </w:r>
      <w:r>
        <w:rPr>
          <w:rFonts w:ascii="宋体" w:eastAsia="宋体" w:hAnsi="宋体" w:cs="宋体"/>
          <w:color w:val="auto"/>
        </w:rPr>
        <w:t>②④</w:t>
      </w:r>
      <w:r>
        <w:tab/>
      </w:r>
      <w:r>
        <w:t xml:space="preserve">D. </w:t>
      </w:r>
      <w:r>
        <w:rPr>
          <w:rFonts w:ascii="宋体" w:eastAsia="宋体" w:hAnsi="宋体" w:cs="宋体"/>
          <w:color w:val="auto"/>
        </w:rPr>
        <w:t>③④</w:t>
      </w:r>
    </w:p>
    <w:p>
      <w:pPr>
        <w:spacing w:line="360" w:lineRule="auto"/>
        <w:jc w:val="both"/>
        <w:textAlignment w:val="center"/>
        <w:rPr>
          <w:color w:val="000000"/>
        </w:rPr>
      </w:pPr>
      <w:r>
        <w:rPr>
          <w:color w:val="000000"/>
        </w:rPr>
        <w:t xml:space="preserve">2. </w:t>
      </w:r>
      <w:r>
        <w:rPr>
          <w:rFonts w:ascii="宋体" w:eastAsia="宋体" w:hAnsi="宋体" w:cs="宋体"/>
          <w:color w:val="000000"/>
        </w:rPr>
        <w:t>习近平新时代中国特色社会主义思想是指引为人民谋幸福、为民族谋复兴、为世界谋大同的思想之旗，是凝聚中国人民勠力同心、奋勇前进的精神之魂。广大党员干部要坚持不懈用习近平新时代中国特色社会主义思想凝心铸魂，坚定对马克思主义的信仰、对中国特色社会主义的信念。习近平新时代中国特色社会主义思想（    ）</w:t>
      </w:r>
    </w:p>
    <w:p>
      <w:pPr>
        <w:spacing w:line="360" w:lineRule="auto"/>
        <w:jc w:val="both"/>
        <w:textAlignment w:val="center"/>
        <w:rPr>
          <w:color w:val="000000"/>
        </w:rPr>
      </w:pPr>
      <w:r>
        <w:rPr>
          <w:rFonts w:ascii="宋体" w:eastAsia="宋体" w:hAnsi="宋体" w:cs="宋体"/>
          <w:color w:val="000000"/>
        </w:rPr>
        <w:t xml:space="preserve">①从根本上改变了中国社会的发展前进方向       </w:t>
      </w:r>
    </w:p>
    <w:p>
      <w:pPr>
        <w:spacing w:line="360" w:lineRule="auto"/>
        <w:jc w:val="both"/>
        <w:textAlignment w:val="center"/>
        <w:rPr>
          <w:color w:val="000000"/>
        </w:rPr>
      </w:pPr>
      <w:r>
        <w:rPr>
          <w:rFonts w:ascii="宋体" w:eastAsia="宋体" w:hAnsi="宋体" w:cs="宋体"/>
          <w:color w:val="000000"/>
        </w:rPr>
        <w:t>②是改革开放以来我国取得进步的根本原因</w:t>
      </w:r>
    </w:p>
    <w:p>
      <w:pPr>
        <w:spacing w:line="360" w:lineRule="auto"/>
        <w:jc w:val="both"/>
        <w:textAlignment w:val="center"/>
        <w:rPr>
          <w:color w:val="000000"/>
        </w:rPr>
      </w:pPr>
      <w:r>
        <w:rPr>
          <w:rFonts w:ascii="宋体" w:eastAsia="宋体" w:hAnsi="宋体" w:cs="宋体"/>
          <w:color w:val="000000"/>
        </w:rPr>
        <w:t xml:space="preserve">③实现了马克思主义中国化时代化新的飞跃       </w:t>
      </w:r>
    </w:p>
    <w:p>
      <w:pPr>
        <w:spacing w:line="360" w:lineRule="auto"/>
        <w:jc w:val="both"/>
        <w:textAlignment w:val="center"/>
        <w:rPr>
          <w:color w:val="000000"/>
        </w:rPr>
      </w:pPr>
      <w:r>
        <w:rPr>
          <w:rFonts w:ascii="宋体" w:eastAsia="宋体" w:hAnsi="宋体" w:cs="宋体"/>
          <w:color w:val="000000"/>
        </w:rPr>
        <w:t>④让中国特色社会主义不断彰显巨大优越性和强大生命力</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3. </w:t>
      </w:r>
      <w:r>
        <w:rPr>
          <w:rFonts w:ascii="Times New Roman" w:eastAsia="Times New Roman" w:hAnsi="Times New Roman" w:cs="Times New Roman"/>
          <w:color w:val="000000"/>
        </w:rPr>
        <w:t>2022</w:t>
      </w:r>
      <w:r>
        <w:rPr>
          <w:rFonts w:ascii="宋体" w:eastAsia="宋体" w:hAnsi="宋体" w:cs="宋体"/>
          <w:color w:val="000000"/>
        </w:rPr>
        <w:t>年</w:t>
      </w:r>
      <w:r>
        <w:rPr>
          <w:rFonts w:ascii="Times New Roman" w:eastAsia="Times New Roman" w:hAnsi="Times New Roman" w:cs="Times New Roman"/>
          <w:color w:val="000000"/>
        </w:rPr>
        <w:t>9</w:t>
      </w:r>
      <w:r>
        <w:rPr>
          <w:rFonts w:ascii="宋体" w:eastAsia="宋体" w:hAnsi="宋体" w:cs="宋体"/>
          <w:color w:val="000000"/>
        </w:rPr>
        <w:t>月</w:t>
      </w:r>
      <w:r>
        <w:rPr>
          <w:rFonts w:ascii="Times New Roman" w:eastAsia="Times New Roman" w:hAnsi="Times New Roman" w:cs="Times New Roman"/>
          <w:color w:val="000000"/>
        </w:rPr>
        <w:t>13</w:t>
      </w:r>
      <w:r>
        <w:rPr>
          <w:rFonts w:ascii="宋体" w:eastAsia="宋体" w:hAnsi="宋体" w:cs="宋体"/>
          <w:color w:val="000000"/>
        </w:rPr>
        <w:t>日召开的国务院常务会议，决定进一步延长制造业缓税补缴期限，加力助企纾困。对制造业中小微企业、个体工商户前期缓缴的所得税等</w:t>
      </w:r>
      <w:r>
        <w:rPr>
          <w:rFonts w:ascii="Times New Roman" w:eastAsia="Times New Roman" w:hAnsi="Times New Roman" w:cs="Times New Roman"/>
          <w:color w:val="000000"/>
        </w:rPr>
        <w:t>“</w:t>
      </w:r>
      <w:r>
        <w:rPr>
          <w:rFonts w:ascii="宋体" w:eastAsia="宋体" w:hAnsi="宋体" w:cs="宋体"/>
          <w:color w:val="000000"/>
        </w:rPr>
        <w:t>五税两费</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9</w:t>
      </w:r>
      <w:r>
        <w:rPr>
          <w:rFonts w:ascii="宋体" w:eastAsia="宋体" w:hAnsi="宋体" w:cs="宋体"/>
          <w:color w:val="000000"/>
        </w:rPr>
        <w:t>月</w:t>
      </w:r>
      <w:r>
        <w:rPr>
          <w:rFonts w:ascii="Times New Roman" w:eastAsia="Times New Roman" w:hAnsi="Times New Roman" w:cs="Times New Roman"/>
          <w:color w:val="000000"/>
        </w:rPr>
        <w:t>1</w:t>
      </w:r>
      <w:r>
        <w:rPr>
          <w:rFonts w:ascii="宋体" w:eastAsia="宋体" w:hAnsi="宋体" w:cs="宋体"/>
          <w:color w:val="000000"/>
        </w:rPr>
        <w:t>日起期限届满后再延退</w:t>
      </w:r>
      <w:r>
        <w:rPr>
          <w:rFonts w:ascii="Times New Roman" w:eastAsia="Times New Roman" w:hAnsi="Times New Roman" w:cs="Times New Roman"/>
          <w:color w:val="000000"/>
        </w:rPr>
        <w:t>4</w:t>
      </w:r>
      <w:r>
        <w:rPr>
          <w:rFonts w:ascii="宋体" w:eastAsia="宋体" w:hAnsi="宋体" w:cs="宋体"/>
          <w:color w:val="000000"/>
        </w:rPr>
        <w:t>个月补缴。同时，对制造业新增增值税留抵税额即申即退，预计今年后</w:t>
      </w:r>
      <w:r>
        <w:rPr>
          <w:rFonts w:ascii="Times New Roman" w:eastAsia="Times New Roman" w:hAnsi="Times New Roman" w:cs="Times New Roman"/>
          <w:color w:val="000000"/>
        </w:rPr>
        <w:t>4</w:t>
      </w:r>
      <w:r>
        <w:rPr>
          <w:rFonts w:ascii="宋体" w:eastAsia="宋体" w:hAnsi="宋体" w:cs="宋体"/>
          <w:color w:val="000000"/>
        </w:rPr>
        <w:t>个月再为制造业企业退税</w:t>
      </w:r>
      <w:r>
        <w:rPr>
          <w:rFonts w:ascii="Times New Roman" w:eastAsia="Times New Roman" w:hAnsi="Times New Roman" w:cs="Times New Roman"/>
          <w:color w:val="000000"/>
        </w:rPr>
        <w:t>320</w:t>
      </w:r>
      <w:r>
        <w:rPr>
          <w:rFonts w:ascii="宋体" w:eastAsia="宋体" w:hAnsi="宋体" w:cs="宋体"/>
          <w:color w:val="000000"/>
        </w:rPr>
        <w:t>亿元。这对经济发展发挥作用的正确传导路径是（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提高金融服务实体经济能力</w:t>
      </w:r>
      <w:r>
        <w:rPr>
          <w:rFonts w:ascii="Times New Roman" w:eastAsia="Times New Roman" w:hAnsi="Times New Roman" w:cs="Times New Roman"/>
          <w:color w:val="000000"/>
        </w:rPr>
        <w:t>→</w:t>
      </w:r>
      <w:r>
        <w:rPr>
          <w:rFonts w:ascii="宋体" w:eastAsia="宋体" w:hAnsi="宋体" w:cs="宋体"/>
          <w:color w:val="000000"/>
        </w:rPr>
        <w:t>缓解企业融资难题</w:t>
      </w:r>
      <w:r>
        <w:rPr>
          <w:rFonts w:ascii="Times New Roman" w:eastAsia="Times New Roman" w:hAnsi="Times New Roman" w:cs="Times New Roman"/>
          <w:color w:val="000000"/>
        </w:rPr>
        <w:t>→</w:t>
      </w:r>
      <w:r>
        <w:rPr>
          <w:rFonts w:ascii="宋体" w:eastAsia="宋体" w:hAnsi="宋体" w:cs="宋体"/>
          <w:color w:val="000000"/>
        </w:rPr>
        <w:t>激发企业活力</w:t>
      </w:r>
      <w:r>
        <w:rPr>
          <w:rFonts w:ascii="Times New Roman" w:eastAsia="Times New Roman" w:hAnsi="Times New Roman" w:cs="Times New Roman"/>
          <w:color w:val="000000"/>
        </w:rPr>
        <w:t>→</w:t>
      </w:r>
      <w:r>
        <w:rPr>
          <w:rFonts w:ascii="宋体" w:eastAsia="宋体" w:hAnsi="宋体" w:cs="宋体"/>
          <w:color w:val="000000"/>
        </w:rPr>
        <w:t>保持市场主体稳定</w:t>
      </w:r>
    </w:p>
    <w:p>
      <w:pPr>
        <w:spacing w:line="360" w:lineRule="auto"/>
        <w:jc w:val="left"/>
        <w:textAlignment w:val="center"/>
        <w:rPr>
          <w:color w:val="000000"/>
        </w:rPr>
      </w:pPr>
      <w:r>
        <w:rPr>
          <w:color w:val="000000"/>
        </w:rPr>
        <w:t xml:space="preserve">B. </w:t>
      </w:r>
      <w:r>
        <w:rPr>
          <w:rFonts w:ascii="宋体" w:eastAsia="宋体" w:hAnsi="宋体" w:cs="宋体"/>
          <w:color w:val="000000"/>
        </w:rPr>
        <w:t>降低企业制度性成本</w:t>
      </w:r>
      <w:r>
        <w:rPr>
          <w:rFonts w:ascii="Times New Roman" w:eastAsia="Times New Roman" w:hAnsi="Times New Roman" w:cs="Times New Roman"/>
          <w:color w:val="000000"/>
        </w:rPr>
        <w:t>→</w:t>
      </w:r>
      <w:r>
        <w:rPr>
          <w:rFonts w:ascii="宋体" w:eastAsia="宋体" w:hAnsi="宋体" w:cs="宋体"/>
          <w:color w:val="000000"/>
        </w:rPr>
        <w:t>提高企业营利能力</w:t>
      </w:r>
      <w:r>
        <w:rPr>
          <w:rFonts w:ascii="Times New Roman" w:eastAsia="Times New Roman" w:hAnsi="Times New Roman" w:cs="Times New Roman"/>
          <w:color w:val="000000"/>
        </w:rPr>
        <w:t>→</w:t>
      </w:r>
      <w:r>
        <w:rPr>
          <w:rFonts w:ascii="宋体" w:eastAsia="宋体" w:hAnsi="宋体" w:cs="宋体"/>
          <w:color w:val="000000"/>
        </w:rPr>
        <w:t>发展壮大实体经济</w:t>
      </w:r>
      <w:r>
        <w:rPr>
          <w:rFonts w:ascii="Times New Roman" w:eastAsia="Times New Roman" w:hAnsi="Times New Roman" w:cs="Times New Roman"/>
          <w:color w:val="000000"/>
        </w:rPr>
        <w:t>→</w:t>
      </w:r>
      <w:r>
        <w:rPr>
          <w:rFonts w:ascii="宋体" w:eastAsia="宋体" w:hAnsi="宋体" w:cs="宋体"/>
          <w:color w:val="000000"/>
        </w:rPr>
        <w:t>经济平稳健康发展</w:t>
      </w:r>
    </w:p>
    <w:p>
      <w:pPr>
        <w:spacing w:line="360" w:lineRule="auto"/>
        <w:jc w:val="left"/>
        <w:textAlignment w:val="center"/>
        <w:rPr>
          <w:color w:val="000000"/>
        </w:rPr>
      </w:pPr>
      <w:r>
        <w:rPr>
          <w:color w:val="000000"/>
        </w:rPr>
        <w:t xml:space="preserve">C. </w:t>
      </w:r>
      <w:r>
        <w:rPr>
          <w:rFonts w:ascii="宋体" w:eastAsia="宋体" w:hAnsi="宋体" w:cs="宋体"/>
          <w:color w:val="000000"/>
        </w:rPr>
        <w:t>财政政策发力</w:t>
      </w:r>
      <w:r>
        <w:rPr>
          <w:rFonts w:ascii="Times New Roman" w:eastAsia="Times New Roman" w:hAnsi="Times New Roman" w:cs="Times New Roman"/>
          <w:color w:val="000000"/>
        </w:rPr>
        <w:t>→</w:t>
      </w:r>
      <w:r>
        <w:rPr>
          <w:rFonts w:ascii="宋体" w:eastAsia="宋体" w:hAnsi="宋体" w:cs="宋体"/>
          <w:color w:val="000000"/>
        </w:rPr>
        <w:t>提高企业自主创新能力</w:t>
      </w:r>
      <w:r>
        <w:rPr>
          <w:rFonts w:ascii="Times New Roman" w:eastAsia="Times New Roman" w:hAnsi="Times New Roman" w:cs="Times New Roman"/>
          <w:color w:val="000000"/>
        </w:rPr>
        <w:t>→</w:t>
      </w:r>
      <w:r>
        <w:rPr>
          <w:rFonts w:ascii="宋体" w:eastAsia="宋体" w:hAnsi="宋体" w:cs="宋体"/>
          <w:color w:val="000000"/>
        </w:rPr>
        <w:t>产业链、供应链稳定</w:t>
      </w:r>
      <w:r>
        <w:rPr>
          <w:rFonts w:ascii="Times New Roman" w:eastAsia="Times New Roman" w:hAnsi="Times New Roman" w:cs="Times New Roman"/>
          <w:color w:val="000000"/>
        </w:rPr>
        <w:t>→</w:t>
      </w:r>
      <w:r>
        <w:rPr>
          <w:rFonts w:ascii="宋体" w:eastAsia="宋体" w:hAnsi="宋体" w:cs="宋体"/>
          <w:color w:val="000000"/>
        </w:rPr>
        <w:t>经济发展韧性增强</w:t>
      </w:r>
    </w:p>
    <w:p>
      <w:pPr>
        <w:spacing w:line="360" w:lineRule="auto"/>
        <w:jc w:val="left"/>
        <w:textAlignment w:val="center"/>
        <w:rPr>
          <w:color w:val="000000"/>
        </w:rPr>
      </w:pPr>
      <w:r>
        <w:rPr>
          <w:color w:val="000000"/>
        </w:rPr>
        <w:t xml:space="preserve">D. </w:t>
      </w:r>
      <w:r>
        <w:rPr>
          <w:rFonts w:ascii="宋体" w:eastAsia="宋体" w:hAnsi="宋体" w:cs="宋体"/>
          <w:color w:val="000000"/>
        </w:rPr>
        <w:t>政府加强市场监管</w:t>
      </w:r>
      <w:r>
        <w:rPr>
          <w:rFonts w:ascii="Times New Roman" w:eastAsia="Times New Roman" w:hAnsi="Times New Roman" w:cs="Times New Roman"/>
          <w:color w:val="000000"/>
        </w:rPr>
        <w:t>→</w:t>
      </w:r>
      <w:r>
        <w:rPr>
          <w:rFonts w:ascii="宋体" w:eastAsia="宋体" w:hAnsi="宋体" w:cs="宋体"/>
          <w:color w:val="000000"/>
        </w:rPr>
        <w:t>更好发挥市场机制作用</w:t>
      </w:r>
      <w:r>
        <w:rPr>
          <w:rFonts w:ascii="Times New Roman" w:eastAsia="Times New Roman" w:hAnsi="Times New Roman" w:cs="Times New Roman"/>
          <w:color w:val="000000"/>
        </w:rPr>
        <w:t>→</w:t>
      </w:r>
      <w:r>
        <w:rPr>
          <w:rFonts w:ascii="宋体" w:eastAsia="宋体" w:hAnsi="宋体" w:cs="宋体"/>
          <w:color w:val="000000"/>
        </w:rPr>
        <w:t>提高资源配置效率</w:t>
      </w:r>
      <w:r>
        <w:rPr>
          <w:rFonts w:ascii="Times New Roman" w:eastAsia="Times New Roman" w:hAnsi="Times New Roman" w:cs="Times New Roman"/>
          <w:color w:val="000000"/>
        </w:rPr>
        <w:t>→</w:t>
      </w:r>
      <w:r>
        <w:rPr>
          <w:rFonts w:ascii="宋体" w:eastAsia="宋体" w:hAnsi="宋体" w:cs="宋体"/>
          <w:color w:val="000000"/>
        </w:rPr>
        <w:t>市场活力释放</w:t>
      </w:r>
    </w:p>
    <w:p>
      <w:pPr>
        <w:spacing w:line="360" w:lineRule="auto"/>
        <w:jc w:val="left"/>
        <w:textAlignment w:val="center"/>
        <w:rPr>
          <w:color w:val="000000"/>
        </w:rPr>
        <w:sectPr>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cols w:num="1" w:space="720"/>
          <w:docGrid w:type="lines" w:linePitch="312" w:charSpace="0"/>
        </w:sectPr>
      </w:pPr>
      <w:r>
        <w:rPr>
          <w:color w:val="000000"/>
        </w:rPr>
        <w:t xml:space="preserve">4. </w:t>
      </w:r>
      <w:r>
        <w:rPr>
          <w:rFonts w:ascii="宋体" w:eastAsia="宋体" w:hAnsi="宋体" w:cs="宋体"/>
          <w:color w:val="000000"/>
        </w:rPr>
        <w:t>党的二十大新闻发言人表示，我们党在充分肯定资本在发展社会主义市场经济中积极作用的同时，提出要正确认识和把握资本的特性和行为规律，防止资本无序扩张，为资本设置好“红绿灯”。据此，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①加强对资本的监管，能够巩固现代化经济体系的基础</w:t>
      </w:r>
    </w:p>
    <w:p>
      <w:pPr>
        <w:spacing w:line="360" w:lineRule="auto"/>
        <w:jc w:val="left"/>
        <w:textAlignment w:val="center"/>
        <w:rPr>
          <w:color w:val="000000"/>
        </w:rPr>
      </w:pPr>
      <w:r>
        <w:rPr>
          <w:rFonts w:ascii="宋体" w:eastAsia="宋体" w:hAnsi="宋体" w:cs="宋体"/>
          <w:color w:val="000000"/>
        </w:rPr>
        <w:t>②党的领导是我国社会主义市场经济体制的重要特征</w:t>
      </w:r>
    </w:p>
    <w:p>
      <w:pPr>
        <w:spacing w:line="360" w:lineRule="auto"/>
        <w:jc w:val="left"/>
        <w:textAlignment w:val="center"/>
        <w:rPr>
          <w:color w:val="000000"/>
        </w:rPr>
      </w:pPr>
      <w:r>
        <w:rPr>
          <w:rFonts w:ascii="宋体" w:eastAsia="宋体" w:hAnsi="宋体" w:cs="宋体"/>
          <w:color w:val="000000"/>
        </w:rPr>
        <w:t>③要把市场经济优势和社会主义经济制度优越性相统一</w:t>
      </w:r>
    </w:p>
    <w:p>
      <w:pPr>
        <w:spacing w:line="360" w:lineRule="auto"/>
        <w:jc w:val="left"/>
        <w:textAlignment w:val="center"/>
        <w:rPr>
          <w:color w:val="000000"/>
        </w:rPr>
      </w:pPr>
      <w:r>
        <w:rPr>
          <w:rFonts w:ascii="宋体" w:eastAsia="宋体" w:hAnsi="宋体" w:cs="宋体"/>
          <w:color w:val="000000"/>
        </w:rPr>
        <w:t>④为资本设置“红绿灯”是为了促进民营经济健康发展</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5. </w:t>
      </w:r>
      <w:r>
        <w:rPr>
          <w:rFonts w:ascii="宋体" w:eastAsia="宋体" w:hAnsi="宋体" w:cs="宋体"/>
          <w:color w:val="000000"/>
        </w:rPr>
        <w:t>心理学实验表明,只靠耳朵听的知识，3个小时后只能记住65%左右；只靠眼睛看的知识，3个小时后可保持70%左右，3天后能记住30%左右；视听结合获得的知识，3个小时后能保持85%左右，3天后能保持70%左右。从哲学上看,这个实验告诉我们提高记忆力需要(    )</w:t>
      </w:r>
    </w:p>
    <w:p>
      <w:pPr>
        <w:spacing w:line="360" w:lineRule="auto"/>
        <w:jc w:val="left"/>
        <w:textAlignment w:val="center"/>
        <w:rPr>
          <w:color w:val="000000"/>
        </w:rPr>
      </w:pPr>
      <w:r>
        <w:rPr>
          <w:color w:val="000000"/>
        </w:rPr>
        <w:t xml:space="preserve">A. </w:t>
      </w:r>
      <w:r>
        <w:rPr>
          <w:rFonts w:ascii="宋体" w:eastAsia="宋体" w:hAnsi="宋体" w:cs="宋体"/>
          <w:color w:val="000000"/>
        </w:rPr>
        <w:t>掌握系统优化的方法,要着眼于事物的每一个要素</w:t>
      </w:r>
    </w:p>
    <w:p>
      <w:pPr>
        <w:spacing w:line="360" w:lineRule="auto"/>
        <w:jc w:val="left"/>
        <w:textAlignment w:val="center"/>
        <w:rPr>
          <w:color w:val="000000"/>
        </w:rPr>
      </w:pPr>
      <w:r>
        <w:rPr>
          <w:color w:val="000000"/>
        </w:rPr>
        <w:t xml:space="preserve">B. </w:t>
      </w:r>
      <w:r>
        <w:rPr>
          <w:rFonts w:ascii="宋体" w:eastAsia="宋体" w:hAnsi="宋体" w:cs="宋体"/>
          <w:color w:val="000000"/>
        </w:rPr>
        <w:t>把握事物变化、发展的趋势</w:t>
      </w:r>
    </w:p>
    <w:p>
      <w:pPr>
        <w:spacing w:line="360" w:lineRule="auto"/>
        <w:jc w:val="left"/>
        <w:textAlignment w:val="center"/>
        <w:rPr>
          <w:color w:val="000000"/>
        </w:rPr>
      </w:pPr>
      <w:r>
        <w:rPr>
          <w:color w:val="000000"/>
        </w:rPr>
        <w:t xml:space="preserve">C. </w:t>
      </w:r>
      <w:r>
        <w:rPr>
          <w:rFonts w:ascii="宋体" w:eastAsia="宋体" w:hAnsi="宋体" w:cs="宋体"/>
          <w:color w:val="000000"/>
        </w:rPr>
        <w:t>把握系统与要素之间的关系</w:t>
      </w:r>
    </w:p>
    <w:p>
      <w:pPr>
        <w:spacing w:line="360" w:lineRule="auto"/>
        <w:jc w:val="left"/>
        <w:textAlignment w:val="center"/>
        <w:rPr>
          <w:color w:val="000000"/>
        </w:rPr>
      </w:pPr>
      <w:r>
        <w:rPr>
          <w:color w:val="000000"/>
        </w:rPr>
        <w:t xml:space="preserve">D. </w:t>
      </w:r>
      <w:r>
        <w:rPr>
          <w:rFonts w:ascii="宋体" w:eastAsia="宋体" w:hAnsi="宋体" w:cs="宋体"/>
          <w:color w:val="000000"/>
        </w:rPr>
        <w:t>把握实践和认识的关系</w:t>
      </w:r>
    </w:p>
    <w:p>
      <w:pPr>
        <w:spacing w:line="360" w:lineRule="auto"/>
        <w:jc w:val="both"/>
        <w:textAlignment w:val="center"/>
        <w:rPr>
          <w:color w:val="000000"/>
        </w:rPr>
      </w:pPr>
      <w:r>
        <w:rPr>
          <w:color w:val="000000"/>
        </w:rPr>
        <w:t xml:space="preserve">6.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2</w:t>
      </w:r>
      <w:r>
        <w:rPr>
          <w:rFonts w:ascii="宋体" w:eastAsia="宋体" w:hAnsi="宋体" w:cs="宋体"/>
          <w:color w:val="000000"/>
        </w:rPr>
        <w:t>月</w:t>
      </w:r>
      <w:r>
        <w:rPr>
          <w:rFonts w:ascii="Times New Roman" w:eastAsia="Times New Roman" w:hAnsi="Times New Roman" w:cs="Times New Roman"/>
          <w:color w:val="000000"/>
        </w:rPr>
        <w:t>28</w:t>
      </w:r>
      <w:r>
        <w:rPr>
          <w:rFonts w:ascii="宋体" w:eastAsia="宋体" w:hAnsi="宋体" w:cs="宋体"/>
          <w:color w:val="000000"/>
        </w:rPr>
        <w:t>日，中共中央在中南海举行民主协商会，就党和国家机构改革方案、中共中央拟向十四届全国人大一次会议推荐的国家机构领导人员人选建议名单和拟向全国政协十四届一次会议推荐的全国政协领导人员人选建议名单，向各民主党派中央、全国工商联和无党派人士代表通报情况，听取意见。材料表明（</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①各民主党派是中国特色社会主义参政党，积极参加政治协商</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宋体" w:eastAsia="宋体" w:hAnsi="宋体" w:cs="宋体"/>
          <w:color w:val="000000"/>
        </w:rPr>
        <w:t>②中国共产党民主执政，建立和完善多党合作和政治协商制度</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宋体" w:eastAsia="宋体" w:hAnsi="宋体" w:cs="宋体"/>
          <w:color w:val="000000"/>
        </w:rPr>
        <w:t>③协商民主是实现党的领导、凝聚智慧和增进共识的重要方式</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宋体" w:eastAsia="宋体" w:hAnsi="宋体" w:cs="宋体"/>
          <w:color w:val="000000"/>
        </w:rPr>
        <w:t>④人民政协聚焦国家大事，积极履行政治协商、参政议政职能</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7. </w:t>
      </w:r>
      <w:r>
        <w:rPr>
          <w:rFonts w:ascii="宋体" w:eastAsia="宋体" w:hAnsi="宋体" w:cs="宋体"/>
          <w:color w:val="000000"/>
        </w:rPr>
        <w:t>《中华人民共和国消费者权益保护法》第55条规定：“经营者提供商品或者服务有欺诈行为的，应当按照消费者的要求增加赔偿其受到的损失，增加赔偿的金额为消费者购买商品的价款或者接受服务的费用的三倍；增加赔偿的金额不足五百元的，为五百元。法律另有规定的依照其规定。”这一规定属于惩罚性赔偿。惩罚性赔偿有利于（   ）</w:t>
      </w:r>
    </w:p>
    <w:p>
      <w:pPr>
        <w:spacing w:line="360" w:lineRule="auto"/>
        <w:jc w:val="left"/>
        <w:textAlignment w:val="center"/>
        <w:rPr>
          <w:color w:val="000000"/>
        </w:rPr>
      </w:pPr>
      <w:r>
        <w:rPr>
          <w:rFonts w:ascii="宋体" w:eastAsia="宋体" w:hAnsi="宋体" w:cs="宋体"/>
          <w:color w:val="000000"/>
        </w:rPr>
        <w:t>①倒逼经营者依法、诚信经营，促进公平竞争</w:t>
      </w:r>
    </w:p>
    <w:p>
      <w:pPr>
        <w:spacing w:line="360" w:lineRule="auto"/>
        <w:jc w:val="left"/>
        <w:textAlignment w:val="center"/>
        <w:rPr>
          <w:color w:val="000000"/>
        </w:rPr>
      </w:pPr>
      <w:r>
        <w:rPr>
          <w:rFonts w:ascii="宋体" w:eastAsia="宋体" w:hAnsi="宋体" w:cs="宋体"/>
          <w:color w:val="000000"/>
        </w:rPr>
        <w:t>②消除经营者与消费者之间的“信息不对称”状态</w:t>
      </w:r>
    </w:p>
    <w:p>
      <w:pPr>
        <w:spacing w:line="360" w:lineRule="auto"/>
        <w:jc w:val="left"/>
        <w:textAlignment w:val="center"/>
        <w:rPr>
          <w:color w:val="000000"/>
        </w:rPr>
      </w:pPr>
      <w:r>
        <w:rPr>
          <w:rFonts w:ascii="宋体" w:eastAsia="宋体" w:hAnsi="宋体" w:cs="宋体"/>
          <w:color w:val="000000"/>
        </w:rPr>
        <w:t>③坚持对人民负责，提高侵权成本，杜绝侵权行</w:t>
      </w:r>
      <w:r>
        <w:rPr>
          <w:rFonts w:ascii="宋体" w:eastAsia="宋体" w:hAnsi="宋体" w:cs="宋体"/>
          <w:color w:val="000000"/>
          <w:position w:val="0"/>
        </w:rPr>
        <w:drawing>
          <wp:inline distT="0" distB="0" distL="114300" distR="114300">
            <wp:extent cx="158750" cy="1905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158750" cy="1905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④鼓励消费者同欺诈行为作斗争，维护自身合法权益</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2"/>
          <w:cols w:num="1" w:space="720"/>
          <w:titlePg w:val="0"/>
          <w:docGrid w:type="lines" w:linePitch="312" w:charSpace="0"/>
        </w:sectPr>
      </w:pPr>
      <w:r>
        <w:rPr>
          <w:color w:val="000000"/>
        </w:rPr>
        <w:t xml:space="preserve">8. </w:t>
      </w:r>
    </w:p>
    <w:p>
      <w:pPr>
        <w:spacing w:line="360" w:lineRule="auto"/>
        <w:jc w:val="left"/>
        <w:textAlignment w:val="center"/>
        <w:rPr>
          <w:color w:val="000000"/>
        </w:rPr>
      </w:pPr>
      <w:r>
        <w:rPr>
          <w:rFonts w:ascii="宋体" w:eastAsia="宋体" w:hAnsi="宋体" w:cs="宋体"/>
          <w:color w:val="000000"/>
        </w:rPr>
        <w:t>2023年6月26日，十四届全国人大常委会第三次会议首次审议通过了爱国主义教育法草案，规定了爱国主义教育的内涵目标、指导思想和总体要求、领导体制、工作原则、教育内容，规定了有关部门的工作职责和爱国主义教育的支持保障措施等。通过立法保障爱国主义教育的原因有（</w:t>
      </w:r>
      <w:r>
        <w:rPr>
          <w:rFonts w:ascii="宋体" w:eastAsia="宋体" w:hAnsi="宋体" w:cs="宋体"/>
          <w:color w:val="000000"/>
        </w:rPr>
        <w:t xml:space="preserve"> </w:t>
      </w:r>
      <w:r>
        <w:rPr>
          <w:rFonts w:ascii="宋体" w:eastAsia="宋体" w:hAnsi="宋体" w:cs="宋体"/>
          <w:color w:val="000000"/>
        </w:rPr>
        <w:t xml:space="preserve"> </w:t>
      </w:r>
      <w:r>
        <w:rPr>
          <w:rFonts w:ascii="宋体" w:eastAsia="宋体" w:hAnsi="宋体" w:cs="宋体"/>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爱国主义教育是中华民族精神的核心和本质</w:t>
      </w:r>
    </w:p>
    <w:p>
      <w:pPr>
        <w:spacing w:line="360" w:lineRule="auto"/>
        <w:jc w:val="left"/>
        <w:textAlignment w:val="center"/>
        <w:rPr>
          <w:color w:val="000000"/>
        </w:rPr>
      </w:pPr>
      <w:r>
        <w:rPr>
          <w:color w:val="000000"/>
        </w:rPr>
        <w:t xml:space="preserve">B. </w:t>
      </w:r>
      <w:r>
        <w:rPr>
          <w:rFonts w:ascii="宋体" w:eastAsia="宋体" w:hAnsi="宋体" w:cs="宋体"/>
          <w:color w:val="000000"/>
        </w:rPr>
        <w:t>为实现中国梦提供强大精神动力的重要举措</w:t>
      </w:r>
    </w:p>
    <w:p>
      <w:pPr>
        <w:spacing w:line="360" w:lineRule="auto"/>
        <w:jc w:val="left"/>
        <w:textAlignment w:val="center"/>
        <w:rPr>
          <w:color w:val="000000"/>
        </w:rPr>
      </w:pPr>
      <w:r>
        <w:rPr>
          <w:color w:val="000000"/>
        </w:rPr>
        <w:t xml:space="preserve">C. </w:t>
      </w:r>
      <w:r>
        <w:rPr>
          <w:rFonts w:ascii="宋体" w:eastAsia="宋体" w:hAnsi="宋体" w:cs="宋体"/>
          <w:color w:val="000000"/>
        </w:rPr>
        <w:t>爱国主义是中国人民同心同德、自强不息的精神纽带</w:t>
      </w:r>
    </w:p>
    <w:p>
      <w:pPr>
        <w:spacing w:line="360" w:lineRule="auto"/>
        <w:jc w:val="left"/>
        <w:textAlignment w:val="center"/>
        <w:rPr>
          <w:color w:val="000000"/>
        </w:rPr>
      </w:pPr>
      <w:r>
        <w:rPr>
          <w:color w:val="000000"/>
        </w:rPr>
        <w:t xml:space="preserve">D. </w:t>
      </w:r>
      <w:r>
        <w:rPr>
          <w:rFonts w:ascii="宋体" w:eastAsia="宋体" w:hAnsi="宋体" w:cs="宋体"/>
          <w:color w:val="000000"/>
        </w:rPr>
        <w:t>是坚定文化自信，传承中华优秀传统文化的重要举措</w:t>
      </w:r>
    </w:p>
    <w:p>
      <w:pPr>
        <w:spacing w:line="360" w:lineRule="auto"/>
        <w:jc w:val="left"/>
        <w:textAlignment w:val="center"/>
        <w:rPr>
          <w:color w:val="000000"/>
        </w:rPr>
      </w:pPr>
      <w:r>
        <w:rPr>
          <w:color w:val="000000"/>
        </w:rPr>
        <w:t xml:space="preserve">9. </w:t>
      </w:r>
      <w:r>
        <w:rPr>
          <w:rFonts w:ascii="宋体" w:eastAsia="宋体" w:hAnsi="宋体" w:cs="宋体"/>
          <w:color w:val="000000"/>
        </w:rPr>
        <w:t>2023年11月21日，国家主席习近平出席金砖国家领导人巴以问题特别视频峰会，并发表题为《推动停火止战实现持久和平安全》</w:t>
      </w:r>
      <w:r>
        <w:rPr>
          <w:rFonts w:ascii="宋体" w:eastAsia="宋体" w:hAnsi="宋体" w:cs="宋体"/>
          <w:color w:val="000000"/>
          <w:position w:val="0"/>
        </w:rPr>
        <w:drawing>
          <wp:inline distT="0" distB="0" distL="114300" distR="114300">
            <wp:extent cx="133350" cy="177800"/>
            <wp:effectExtent l="0" t="0" r="635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重要讲话指出，我们就巴以问题协调立场、采取行动，为扩员后的“大金砖合作”开了个好头。材料说明（   ）</w:t>
      </w:r>
    </w:p>
    <w:p>
      <w:pPr>
        <w:spacing w:line="360" w:lineRule="auto"/>
        <w:jc w:val="left"/>
        <w:textAlignment w:val="center"/>
        <w:rPr>
          <w:color w:val="000000"/>
        </w:rPr>
      </w:pPr>
      <w:r>
        <w:rPr>
          <w:rFonts w:ascii="宋体" w:eastAsia="宋体" w:hAnsi="宋体" w:cs="宋体"/>
          <w:color w:val="000000"/>
        </w:rPr>
        <w:t>①金砖国家成为当今世界区域合作的典范和维和力量</w:t>
      </w:r>
    </w:p>
    <w:p>
      <w:pPr>
        <w:spacing w:line="360" w:lineRule="auto"/>
        <w:jc w:val="left"/>
        <w:textAlignment w:val="center"/>
        <w:rPr>
          <w:color w:val="000000"/>
        </w:rPr>
      </w:pPr>
      <w:r>
        <w:rPr>
          <w:rFonts w:ascii="宋体" w:eastAsia="宋体" w:hAnsi="宋体" w:cs="宋体"/>
          <w:color w:val="000000"/>
        </w:rPr>
        <w:t>②中方为开创金砖合作新时代贡献中国智慧、中国力量</w:t>
      </w:r>
    </w:p>
    <w:p>
      <w:pPr>
        <w:spacing w:line="360" w:lineRule="auto"/>
        <w:jc w:val="left"/>
        <w:textAlignment w:val="center"/>
        <w:rPr>
          <w:color w:val="000000"/>
        </w:rPr>
      </w:pPr>
      <w:r>
        <w:rPr>
          <w:rFonts w:ascii="宋体" w:eastAsia="宋体" w:hAnsi="宋体" w:cs="宋体"/>
          <w:color w:val="000000"/>
        </w:rPr>
        <w:t>③巴以双方停火止战，才能实现世界持久和平与安全</w:t>
      </w:r>
    </w:p>
    <w:p>
      <w:pPr>
        <w:spacing w:line="360" w:lineRule="auto"/>
        <w:jc w:val="left"/>
        <w:textAlignment w:val="center"/>
        <w:rPr>
          <w:color w:val="000000"/>
        </w:rPr>
      </w:pPr>
      <w:r>
        <w:rPr>
          <w:rFonts w:ascii="宋体" w:eastAsia="宋体" w:hAnsi="宋体" w:cs="宋体"/>
          <w:color w:val="000000"/>
        </w:rPr>
        <w:t>④中国一直努力推动金砖国家合作机制的形成和发展</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②④</w:t>
      </w:r>
      <w:r>
        <w:rPr>
          <w:color w:val="000000"/>
        </w:rPr>
        <w:tab/>
      </w:r>
      <w:r>
        <w:rPr>
          <w:color w:val="000000"/>
        </w:rPr>
        <w:t xml:space="preserve">C. </w:t>
      </w:r>
      <w:r>
        <w:rPr>
          <w:rFonts w:ascii="宋体" w:eastAsia="宋体" w:hAnsi="宋体" w:cs="宋体"/>
          <w:color w:val="000000"/>
        </w:rPr>
        <w:t>①③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10. </w:t>
      </w:r>
      <w:r>
        <w:rPr>
          <w:rFonts w:ascii="宋体" w:eastAsia="宋体" w:hAnsi="宋体" w:cs="宋体"/>
          <w:color w:val="000000"/>
        </w:rPr>
        <w:t>我国南北朝时期的哲学家范缜提出了“形存则神存，形谢则神灭”的观点，论证了形体和精神是“质”与“用”的关系，与有神论者展开了激烈的论战。范缜的上述观点（</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①属于古代朴素唯物主义思想</w:t>
      </w:r>
    </w:p>
    <w:p>
      <w:pPr>
        <w:spacing w:line="360" w:lineRule="auto"/>
        <w:jc w:val="left"/>
        <w:textAlignment w:val="center"/>
        <w:rPr>
          <w:color w:val="000000"/>
        </w:rPr>
      </w:pPr>
      <w:r>
        <w:rPr>
          <w:rFonts w:ascii="宋体" w:eastAsia="宋体" w:hAnsi="宋体" w:cs="宋体"/>
          <w:color w:val="000000"/>
        </w:rPr>
        <w:t>②否认了世界是神创造的观点</w:t>
      </w:r>
    </w:p>
    <w:p>
      <w:pPr>
        <w:spacing w:line="360" w:lineRule="auto"/>
        <w:jc w:val="left"/>
        <w:textAlignment w:val="center"/>
        <w:rPr>
          <w:color w:val="000000"/>
        </w:rPr>
      </w:pPr>
      <w:r>
        <w:rPr>
          <w:rFonts w:ascii="宋体" w:eastAsia="宋体" w:hAnsi="宋体" w:cs="宋体"/>
          <w:color w:val="000000"/>
        </w:rPr>
        <w:t>③承认了思维和存在具有同一性</w:t>
      </w:r>
    </w:p>
    <w:p>
      <w:pPr>
        <w:spacing w:line="360" w:lineRule="auto"/>
        <w:jc w:val="left"/>
        <w:textAlignment w:val="center"/>
        <w:rPr>
          <w:color w:val="000000"/>
        </w:rPr>
      </w:pPr>
      <w:r>
        <w:rPr>
          <w:rFonts w:ascii="宋体" w:eastAsia="宋体" w:hAnsi="宋体" w:cs="宋体"/>
          <w:color w:val="000000"/>
        </w:rPr>
        <w:t>④科学解决了思维和存在的辩证关系问题</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③④</w:t>
      </w:r>
      <w:r>
        <w:rPr>
          <w:color w:val="000000"/>
        </w:rPr>
        <w:tab/>
      </w:r>
      <w:r>
        <w:rPr>
          <w:color w:val="000000"/>
        </w:rPr>
        <w:t xml:space="preserve">C. </w:t>
      </w:r>
      <w:r>
        <w:rPr>
          <w:rFonts w:ascii="宋体" w:eastAsia="宋体" w:hAnsi="宋体" w:cs="宋体"/>
          <w:color w:val="000000"/>
        </w:rPr>
        <w:t>①③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11. </w:t>
      </w:r>
      <w:r>
        <w:rPr>
          <w:rFonts w:ascii="宋体" w:eastAsia="宋体" w:hAnsi="宋体" w:cs="宋体"/>
          <w:color w:val="000000"/>
        </w:rPr>
        <w:t>2021年3月23日，“长赐号”重型货船在苏伊士运河搁浅一周，造成全球海上交通大动脉堵塞。救援团队使用数台挖掘机清理货轮周围的淤泥并使用数艘拖船拉拽这艘货轮均未成功。对此，有专家建议借助潮汐发生时的引潮力帮助货轮解困。3月29日，潮汐助力搁浅货轮成功上浮脱浅。这表明（  ）</w:t>
      </w:r>
    </w:p>
    <w:p>
      <w:pPr>
        <w:spacing w:line="360" w:lineRule="auto"/>
        <w:jc w:val="left"/>
        <w:textAlignment w:val="center"/>
        <w:rPr>
          <w:color w:val="000000"/>
        </w:rPr>
      </w:pPr>
      <w:r>
        <w:rPr>
          <w:rFonts w:ascii="宋体" w:eastAsia="宋体" w:hAnsi="宋体" w:cs="宋体"/>
          <w:color w:val="000000"/>
        </w:rPr>
        <w:t>①人们能够认识和利用规律改造客观世界</w:t>
      </w:r>
    </w:p>
    <w:p>
      <w:pPr>
        <w:spacing w:line="360" w:lineRule="auto"/>
        <w:jc w:val="left"/>
        <w:textAlignment w:val="center"/>
        <w:rPr>
          <w:color w:val="000000"/>
        </w:rPr>
      </w:pPr>
      <w:r>
        <w:rPr>
          <w:rFonts w:ascii="宋体" w:eastAsia="宋体" w:hAnsi="宋体" w:cs="宋体"/>
          <w:color w:val="000000"/>
        </w:rPr>
        <w:t>②办事情要把发挥主观能动性和尊重客观规律结合起来</w:t>
      </w:r>
    </w:p>
    <w:p>
      <w:pPr>
        <w:spacing w:line="360" w:lineRule="auto"/>
        <w:jc w:val="left"/>
        <w:textAlignment w:val="center"/>
        <w:rPr>
          <w:color w:val="000000"/>
        </w:rPr>
      </w:pPr>
      <w:r>
        <w:rPr>
          <w:rFonts w:ascii="宋体" w:eastAsia="宋体" w:hAnsi="宋体" w:cs="宋体"/>
          <w:color w:val="000000"/>
        </w:rPr>
        <w:t>③规律具有客观性，违背规律必然受到规律的惩罚</w:t>
      </w:r>
    </w:p>
    <w:p>
      <w:pPr>
        <w:spacing w:line="360" w:lineRule="auto"/>
        <w:jc w:val="left"/>
        <w:textAlignment w:val="center"/>
        <w:rPr>
          <w:color w:val="000000"/>
        </w:rPr>
      </w:pPr>
      <w:r>
        <w:rPr>
          <w:rFonts w:ascii="宋体" w:eastAsia="宋体" w:hAnsi="宋体" w:cs="宋体"/>
          <w:color w:val="000000"/>
        </w:rPr>
        <w:t>④发挥主观能动性是人们正确处理人与自然关系的前提</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3"/>
          <w:cols w:num="1" w:space="720"/>
          <w:titlePg w:val="0"/>
          <w:docGrid w:type="lines" w:linePitch="312" w:charSpace="0"/>
        </w:sectPr>
      </w:pPr>
      <w:r>
        <w:rPr>
          <w:color w:val="000000"/>
        </w:rPr>
        <w:t xml:space="preserve">12.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9</w:t>
      </w:r>
      <w:r>
        <w:rPr>
          <w:rFonts w:ascii="宋体" w:eastAsia="宋体" w:hAnsi="宋体" w:cs="宋体"/>
          <w:color w:val="000000"/>
        </w:rPr>
        <w:t>月</w:t>
      </w:r>
      <w:r>
        <w:rPr>
          <w:rFonts w:ascii="Times New Roman" w:eastAsia="Times New Roman" w:hAnsi="Times New Roman" w:cs="Times New Roman"/>
          <w:color w:val="000000"/>
        </w:rPr>
        <w:t>9</w:t>
      </w:r>
      <w:r>
        <w:rPr>
          <w:rFonts w:ascii="宋体" w:eastAsia="宋体" w:hAnsi="宋体" w:cs="宋体"/>
          <w:color w:val="000000"/>
        </w:rPr>
        <w:t>日至</w:t>
      </w:r>
      <w:r>
        <w:rPr>
          <w:rFonts w:ascii="Times New Roman" w:eastAsia="Times New Roman" w:hAnsi="Times New Roman" w:cs="Times New Roman"/>
          <w:color w:val="000000"/>
        </w:rPr>
        <w:t>10</w:t>
      </w:r>
    </w:p>
    <w:p>
      <w:pPr>
        <w:spacing w:line="360" w:lineRule="auto"/>
        <w:jc w:val="both"/>
        <w:textAlignment w:val="center"/>
        <w:rPr>
          <w:color w:val="000000"/>
        </w:rPr>
      </w:pPr>
      <w:r>
        <w:rPr>
          <w:rFonts w:ascii="宋体" w:eastAsia="宋体" w:hAnsi="宋体" w:cs="宋体"/>
          <w:color w:val="000000"/>
        </w:rPr>
        <w:t>日，二十国集团领导人参加第十八次峰会，美国总统拜登、法国总统马克龙、巴西总统卢拉、中国总理李强、英国首相苏纳克、德国总理朔尔茨、日本首相岸田文雄等领导人应邀出席峰会。关于各国领导人称呼上的不同，下列对此认识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①国体不同决定政体的必然不同</w:t>
      </w:r>
      <w:r>
        <w:rPr>
          <w:color w:val="000000"/>
        </w:rPr>
        <w:t xml:space="preserve">        </w:t>
      </w:r>
    </w:p>
    <w:p>
      <w:pPr>
        <w:spacing w:line="360" w:lineRule="auto"/>
        <w:jc w:val="both"/>
        <w:textAlignment w:val="center"/>
        <w:rPr>
          <w:color w:val="000000"/>
        </w:rPr>
      </w:pPr>
      <w:r>
        <w:rPr>
          <w:rFonts w:ascii="宋体" w:eastAsia="宋体" w:hAnsi="宋体" w:cs="宋体"/>
          <w:color w:val="000000"/>
        </w:rPr>
        <w:t>②相同的国体可采用不同的政体</w:t>
      </w:r>
    </w:p>
    <w:p>
      <w:pPr>
        <w:spacing w:line="360" w:lineRule="auto"/>
        <w:jc w:val="both"/>
        <w:textAlignment w:val="center"/>
        <w:rPr>
          <w:color w:val="000000"/>
        </w:rPr>
      </w:pPr>
      <w:r>
        <w:rPr>
          <w:rFonts w:ascii="宋体" w:eastAsia="宋体" w:hAnsi="宋体" w:cs="宋体"/>
          <w:color w:val="000000"/>
        </w:rPr>
        <w:t>③政体取决于该国家的政党制度</w:t>
      </w:r>
      <w:r>
        <w:rPr>
          <w:color w:val="000000"/>
        </w:rPr>
        <w:t xml:space="preserve">        </w:t>
      </w:r>
    </w:p>
    <w:p>
      <w:pPr>
        <w:spacing w:line="360" w:lineRule="auto"/>
        <w:jc w:val="both"/>
        <w:textAlignment w:val="center"/>
        <w:rPr>
          <w:color w:val="000000"/>
        </w:rPr>
      </w:pPr>
      <w:r>
        <w:rPr>
          <w:rFonts w:ascii="宋体" w:eastAsia="宋体" w:hAnsi="宋体" w:cs="宋体"/>
          <w:color w:val="000000"/>
        </w:rPr>
        <w:t>④一国的政体具有相对的独立性</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13</w:t>
      </w:r>
      <w:r>
        <w:rPr>
          <w:color w:val="000000"/>
          <w:position w:val="-22"/>
        </w:rPr>
        <w:drawing>
          <wp:inline distT="0" distB="0" distL="114300" distR="114300">
            <wp:extent cx="31750" cy="889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8"/>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观察下图，据此可以推断出（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3895725" cy="1285875"/>
            <wp:effectExtent l="0" t="0" r="3175"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3895725" cy="1285875"/>
                    </a:xfrm>
                    <a:prstGeom prst="rect">
                      <a:avLst/>
                    </a:prstGeom>
                  </pic:spPr>
                </pic:pic>
              </a:graphicData>
            </a:graphic>
          </wp:inline>
        </w:drawing>
      </w:r>
    </w:p>
    <w:p>
      <w:pPr>
        <w:spacing w:line="360" w:lineRule="auto"/>
        <w:jc w:val="both"/>
        <w:textAlignment w:val="center"/>
        <w:rPr>
          <w:color w:val="000000"/>
        </w:rPr>
      </w:pPr>
      <w:r>
        <w:rPr>
          <w:rFonts w:ascii="宋体" w:eastAsia="宋体" w:hAnsi="宋体" w:cs="宋体"/>
          <w:color w:val="000000"/>
        </w:rPr>
        <w:t>注：有关数据显示，中国数字经济规模位居世界第二，增速位居世界第一；“数字丝绸之路”正在为沿线国家带去数字化转型的红利，为其赶上数字经济的高速列车增添了新动能。</w:t>
      </w:r>
    </w:p>
    <w:p>
      <w:pPr>
        <w:spacing w:line="360" w:lineRule="auto"/>
        <w:jc w:val="both"/>
        <w:textAlignment w:val="center"/>
        <w:rPr>
          <w:color w:val="000000"/>
        </w:rPr>
      </w:pPr>
      <w:r>
        <w:rPr>
          <w:rFonts w:ascii="宋体" w:eastAsia="宋体" w:hAnsi="宋体" w:cs="宋体"/>
          <w:color w:val="000000"/>
        </w:rPr>
        <w:t>①全球数字经济发展的南北差距不断拉大</w:t>
      </w:r>
      <w:r>
        <w:rPr>
          <w:color w:val="000000"/>
        </w:rPr>
        <w:t xml:space="preserve">        </w:t>
      </w:r>
    </w:p>
    <w:p>
      <w:pPr>
        <w:spacing w:line="360" w:lineRule="auto"/>
        <w:jc w:val="both"/>
        <w:textAlignment w:val="center"/>
        <w:rPr>
          <w:color w:val="000000"/>
        </w:rPr>
      </w:pPr>
      <w:r>
        <w:rPr>
          <w:rFonts w:ascii="宋体" w:eastAsia="宋体" w:hAnsi="宋体" w:cs="宋体"/>
          <w:color w:val="000000"/>
        </w:rPr>
        <w:t>②中国是数字经济全球化进程的主导力量</w:t>
      </w:r>
    </w:p>
    <w:p>
      <w:pPr>
        <w:spacing w:line="360" w:lineRule="auto"/>
        <w:jc w:val="both"/>
        <w:textAlignment w:val="center"/>
        <w:rPr>
          <w:color w:val="000000"/>
        </w:rPr>
      </w:pPr>
      <w:r>
        <w:rPr>
          <w:rFonts w:ascii="宋体" w:eastAsia="宋体" w:hAnsi="宋体" w:cs="宋体"/>
          <w:color w:val="000000"/>
        </w:rPr>
        <w:t>③数字全球化阻碍了发展中国家正常发展</w:t>
      </w:r>
      <w:r>
        <w:rPr>
          <w:color w:val="000000"/>
        </w:rPr>
        <w:t xml:space="preserve">        </w:t>
      </w:r>
    </w:p>
    <w:p>
      <w:pPr>
        <w:spacing w:line="360" w:lineRule="auto"/>
        <w:jc w:val="both"/>
        <w:textAlignment w:val="center"/>
        <w:rPr>
          <w:color w:val="000000"/>
        </w:rPr>
      </w:pPr>
      <w:r>
        <w:rPr>
          <w:rFonts w:ascii="宋体" w:eastAsia="宋体" w:hAnsi="宋体" w:cs="宋体"/>
          <w:color w:val="000000"/>
        </w:rPr>
        <w:t>④数字经济已成为中国稳增长的重要引擎</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14. </w:t>
      </w:r>
      <w:r>
        <w:rPr>
          <w:rFonts w:ascii="宋体" w:eastAsia="宋体" w:hAnsi="宋体" w:cs="宋体"/>
          <w:color w:val="000000"/>
        </w:rPr>
        <w:t>我国将在今年四季度增发2023年国债10000亿元，并通过转移支付方式安排给地方，集中力量支持灾后恢复重建和弥补防灾减灾救灾短板，整体提升我国抵御自然灾害的能力。增发国债属于宏观调控中的（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财政政策</w:t>
      </w:r>
      <w:r>
        <w:rPr>
          <w:color w:val="000000"/>
        </w:rPr>
        <w:tab/>
      </w:r>
      <w:r>
        <w:rPr>
          <w:color w:val="000000"/>
        </w:rPr>
        <w:t xml:space="preserve">B. </w:t>
      </w:r>
      <w:r>
        <w:rPr>
          <w:rFonts w:ascii="宋体" w:eastAsia="宋体" w:hAnsi="宋体" w:cs="宋体"/>
          <w:color w:val="000000"/>
        </w:rPr>
        <w:t>货币政策</w:t>
      </w:r>
      <w:r>
        <w:rPr>
          <w:color w:val="000000"/>
        </w:rPr>
        <w:tab/>
      </w:r>
      <w:r>
        <w:rPr>
          <w:color w:val="000000"/>
        </w:rPr>
        <w:t xml:space="preserve">C. </w:t>
      </w:r>
      <w:r>
        <w:rPr>
          <w:rFonts w:ascii="宋体" w:eastAsia="宋体" w:hAnsi="宋体" w:cs="宋体"/>
          <w:color w:val="000000"/>
        </w:rPr>
        <w:t>产业政策</w:t>
      </w:r>
      <w:r>
        <w:rPr>
          <w:color w:val="000000"/>
        </w:rPr>
        <w:tab/>
      </w:r>
      <w:r>
        <w:rPr>
          <w:color w:val="000000"/>
        </w:rPr>
        <w:t xml:space="preserve">D. </w:t>
      </w:r>
      <w:r>
        <w:rPr>
          <w:rFonts w:ascii="宋体" w:eastAsia="宋体" w:hAnsi="宋体" w:cs="宋体"/>
          <w:color w:val="000000"/>
        </w:rPr>
        <w:t>分配政策</w:t>
      </w:r>
    </w:p>
    <w:p>
      <w:pPr>
        <w:spacing w:line="360" w:lineRule="auto"/>
        <w:jc w:val="left"/>
        <w:textAlignment w:val="center"/>
        <w:rPr>
          <w:color w:val="000000"/>
        </w:rPr>
      </w:pPr>
      <w:r>
        <w:rPr>
          <w:color w:val="000000"/>
        </w:rPr>
        <w:t xml:space="preserve">15. </w:t>
      </w:r>
      <w:r>
        <w:rPr>
          <w:rFonts w:ascii="宋体" w:eastAsia="宋体" w:hAnsi="宋体" w:cs="宋体"/>
          <w:color w:val="000000"/>
        </w:rPr>
        <w:t>近日，中共中央印发了《关于建立领导干部应知应会党内法规和国家法律清单制度的意见》，明确要建立领导干部应知应会法律法规清单制度，推动领导干部尊法学法守法用法走深走实。下列内容与上述信息蕴含的道理一致的是(    )</w:t>
      </w:r>
    </w:p>
    <w:p>
      <w:pPr>
        <w:spacing w:line="360" w:lineRule="auto"/>
        <w:jc w:val="left"/>
        <w:textAlignment w:val="center"/>
        <w:rPr>
          <w:color w:val="000000"/>
        </w:rPr>
      </w:pPr>
      <w:r>
        <w:rPr>
          <w:rFonts w:ascii="宋体" w:eastAsia="宋体" w:hAnsi="宋体" w:cs="宋体"/>
          <w:color w:val="000000"/>
        </w:rPr>
        <w:t>①小智治事，中智治人，大智立法</w:t>
      </w:r>
    </w:p>
    <w:p>
      <w:pPr>
        <w:spacing w:line="360" w:lineRule="auto"/>
        <w:jc w:val="left"/>
        <w:textAlignment w:val="center"/>
        <w:rPr>
          <w:color w:val="000000"/>
        </w:rPr>
      </w:pPr>
      <w:r>
        <w:rPr>
          <w:rFonts w:ascii="宋体" w:eastAsia="宋体" w:hAnsi="宋体" w:cs="宋体"/>
          <w:color w:val="000000"/>
        </w:rPr>
        <w:t>②教者，效也；上为之，下效之</w:t>
      </w:r>
    </w:p>
    <w:p>
      <w:pPr>
        <w:spacing w:line="360" w:lineRule="auto"/>
        <w:jc w:val="left"/>
        <w:textAlignment w:val="center"/>
        <w:rPr>
          <w:color w:val="000000"/>
        </w:rPr>
      </w:pPr>
      <w:r>
        <w:rPr>
          <w:rFonts w:ascii="宋体" w:eastAsia="宋体" w:hAnsi="宋体" w:cs="宋体"/>
          <w:color w:val="000000"/>
        </w:rPr>
        <w:t>③法令者，治之具，而非制治清浊之源也</w:t>
      </w:r>
    </w:p>
    <w:p>
      <w:pPr>
        <w:spacing w:line="360" w:lineRule="auto"/>
        <w:jc w:val="left"/>
        <w:textAlignment w:val="center"/>
        <w:rPr>
          <w:color w:val="000000"/>
        </w:rPr>
      </w:pPr>
      <w:r>
        <w:rPr>
          <w:rFonts w:ascii="宋体" w:eastAsia="宋体" w:hAnsi="宋体" w:cs="宋体"/>
          <w:color w:val="000000"/>
        </w:rPr>
        <w:t>④其身正，不令而行；其身不正，虽令不从</w:t>
      </w:r>
    </w:p>
    <w:p>
      <w:pPr>
        <w:tabs>
          <w:tab w:val="left" w:pos="2436"/>
          <w:tab w:val="left" w:pos="4873"/>
          <w:tab w:val="left" w:pos="7309"/>
        </w:tabs>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4"/>
          <w:cols w:num="1" w:space="720"/>
          <w:titlePg w:val="0"/>
          <w:docGrid w:type="lines" w:linePitch="312" w:charSpace="0"/>
        </w:sect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16. </w:t>
      </w:r>
      <w:r>
        <w:rPr>
          <w:rFonts w:ascii="宋体" w:eastAsia="宋体" w:hAnsi="宋体" w:cs="宋体"/>
          <w:color w:val="000000"/>
        </w:rPr>
        <w:t xml:space="preserve">“小暑雨如银，大暑雨如金”“伏里多雨，囤里多米”“伏天雨丰，粮丰棉丰”“伏不受旱，一亩增一担”。大暑节气正值“三伏”，旺盛生长的作物迫切需要水分。这些谚语正说明了大暑时节降雨的珍贵。以下对这些农谚分析正确的是（ </w:t>
      </w:r>
      <w:r>
        <w:rPr>
          <w:rFonts w:ascii="Calibri" w:eastAsia="Calibri" w:hAnsi="Calibri" w:cs="Calibri"/>
          <w:color w:val="000000"/>
        </w:rPr>
        <w:t xml:space="preserve">  </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①是以不完全归纳</w:t>
      </w:r>
      <w:r>
        <w:rPr>
          <w:rFonts w:ascii="宋体" w:eastAsia="宋体" w:hAnsi="宋体" w:cs="宋体"/>
          <w:color w:val="000000"/>
          <w:position w:val="0"/>
        </w:rPr>
        <w:drawing>
          <wp:inline distT="0" distB="0" distL="114300" distR="114300">
            <wp:extent cx="133350" cy="177800"/>
            <wp:effectExtent l="0" t="0" r="635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方式形成的</w:t>
      </w:r>
    </w:p>
    <w:p>
      <w:pPr>
        <w:spacing w:line="360" w:lineRule="auto"/>
        <w:jc w:val="both"/>
        <w:textAlignment w:val="center"/>
        <w:rPr>
          <w:color w:val="000000"/>
        </w:rPr>
      </w:pPr>
      <w:r>
        <w:rPr>
          <w:rFonts w:ascii="宋体" w:eastAsia="宋体" w:hAnsi="宋体" w:cs="宋体"/>
          <w:color w:val="000000"/>
        </w:rPr>
        <w:t>②“大暑雨如金”体现了类比推理的思维方法</w:t>
      </w:r>
    </w:p>
    <w:p>
      <w:pPr>
        <w:spacing w:line="360" w:lineRule="auto"/>
        <w:jc w:val="both"/>
        <w:textAlignment w:val="center"/>
        <w:rPr>
          <w:color w:val="000000"/>
        </w:rPr>
      </w:pPr>
      <w:r>
        <w:rPr>
          <w:rFonts w:ascii="宋体" w:eastAsia="宋体" w:hAnsi="宋体" w:cs="宋体"/>
          <w:color w:val="000000"/>
        </w:rPr>
        <w:t>③是实践的产物，对农业生产具有指导作用</w:t>
      </w:r>
    </w:p>
    <w:p>
      <w:pPr>
        <w:spacing w:line="360" w:lineRule="auto"/>
        <w:jc w:val="both"/>
        <w:textAlignment w:val="center"/>
        <w:rPr>
          <w:color w:val="000000"/>
        </w:rPr>
      </w:pPr>
      <w:r>
        <w:rPr>
          <w:rFonts w:ascii="宋体" w:eastAsia="宋体" w:hAnsi="宋体" w:cs="宋体"/>
          <w:color w:val="000000"/>
        </w:rPr>
        <w:t>④“伏里多雨，囤里多米”是充分必要条件假言判断</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rFonts w:ascii="宋体" w:eastAsia="宋体" w:hAnsi="宋体" w:cs="宋体"/>
          <w:b/>
          <w:color w:val="000000"/>
          <w:sz w:val="24"/>
        </w:rPr>
        <w:t>二、主观题</w:t>
      </w:r>
    </w:p>
    <w:p>
      <w:pPr>
        <w:spacing w:line="360" w:lineRule="auto"/>
        <w:jc w:val="both"/>
        <w:textAlignment w:val="center"/>
        <w:rPr>
          <w:color w:val="000000"/>
        </w:rPr>
      </w:pPr>
      <w:r>
        <w:rPr>
          <w:color w:val="000000"/>
        </w:rPr>
        <w:t xml:space="preserve">17. </w:t>
      </w:r>
      <w:r>
        <w:rPr>
          <w:rFonts w:ascii="宋体" w:eastAsia="宋体" w:hAnsi="宋体" w:cs="宋体"/>
          <w:color w:val="000000"/>
        </w:rPr>
        <w:t>阅读材料，完成下列要求。</w:t>
      </w:r>
    </w:p>
    <w:p>
      <w:pPr>
        <w:spacing w:line="360" w:lineRule="auto"/>
        <w:ind w:firstLine="420"/>
        <w:jc w:val="both"/>
        <w:textAlignment w:val="center"/>
        <w:rPr>
          <w:color w:val="000000"/>
        </w:rPr>
      </w:pPr>
      <w:r>
        <w:rPr>
          <w:rFonts w:ascii="楷体" w:eastAsia="楷体" w:hAnsi="楷体" w:cs="楷体"/>
          <w:color w:val="000000"/>
        </w:rPr>
        <w:t>材料一  2023年上半年，山东省生产总值44 125亿元，按可比价格计算，同比增长6.2%。社会消费品零售总额同比增长9.1%，比一季度提高3.5个百分点。货物进出口总值1.6万亿元，同比增长1.8%。一般贸易进出口增长0.2%，占全省进出口总值的65.5%。机电产品出口较好，上半年增长15.3%。</w:t>
      </w:r>
    </w:p>
    <w:p>
      <w:pPr>
        <w:spacing w:line="360" w:lineRule="auto"/>
        <w:ind w:firstLine="420"/>
        <w:jc w:val="both"/>
        <w:textAlignment w:val="center"/>
        <w:rPr>
          <w:color w:val="000000"/>
        </w:rPr>
      </w:pPr>
      <w:r>
        <w:rPr>
          <w:rFonts w:ascii="楷体" w:eastAsia="楷体" w:hAnsi="楷体" w:cs="楷体"/>
          <w:color w:val="000000"/>
        </w:rPr>
        <w:t>材料二  山东坚持把发展经济的着力点放在实体经济上，全面改造提升传统产业，提速新能源汽车、集成电路、节能环保等全产业链发展，培育多个未来产业集群；推动数字经济与实体经济深度融合，牢固树立和践行“绿水青山就是金山银山”的理念，推动经济社会全面绿色转型；把实施乡村振兴战略作为新时代“三农”工作总抓手，乡村产业蓬勃发展，城乡融合深入推进；多措并举优化投资环境，面对日益严峻复杂的国际形势，建强高能级开放平台，扎实推进上合示范区建设，深化与日韩地方经贸合作，举办上合青岛峰会、跨国公司领导人青岛峰会等高层次活动，落实自贸试验区提升战略。山东的绿色低碳高质量发展为北方地区转型升级提供了路径。</w:t>
      </w:r>
    </w:p>
    <w:p>
      <w:pPr>
        <w:spacing w:line="360" w:lineRule="auto"/>
        <w:jc w:val="left"/>
        <w:textAlignment w:val="center"/>
        <w:rPr>
          <w:color w:val="000000"/>
        </w:rPr>
      </w:pPr>
      <w:r>
        <w:rPr>
          <w:color w:val="000000"/>
        </w:rPr>
        <w:t>（1）</w:t>
      </w:r>
      <w:r>
        <w:rPr>
          <w:rFonts w:ascii="宋体" w:eastAsia="宋体" w:hAnsi="宋体" w:cs="宋体"/>
          <w:color w:val="000000"/>
        </w:rPr>
        <w:t>概括材料一蕴含的经济信息。</w:t>
      </w:r>
    </w:p>
    <w:p>
      <w:pPr>
        <w:spacing w:line="360" w:lineRule="auto"/>
        <w:jc w:val="left"/>
        <w:textAlignment w:val="center"/>
        <w:rPr>
          <w:color w:val="000000"/>
        </w:rPr>
      </w:pPr>
      <w:r>
        <w:rPr>
          <w:color w:val="000000"/>
        </w:rPr>
        <w:t>（2）</w:t>
      </w:r>
      <w:r>
        <w:rPr>
          <w:rFonts w:ascii="宋体" w:eastAsia="宋体" w:hAnsi="宋体" w:cs="宋体"/>
          <w:color w:val="000000"/>
        </w:rPr>
        <w:t>结合材料二，运用《经济与社会》和《当代国际政治与经济》的知识，分析山东的绿色低碳高质量发展为北方地区转型升级提供了哪些路径。</w:t>
      </w:r>
    </w:p>
    <w:p>
      <w:pPr>
        <w:spacing w:line="360" w:lineRule="auto"/>
        <w:jc w:val="both"/>
        <w:textAlignment w:val="center"/>
        <w:rPr>
          <w:color w:val="000000"/>
        </w:rPr>
      </w:pPr>
      <w:r>
        <w:rPr>
          <w:color w:val="000000"/>
        </w:rPr>
        <w:t xml:space="preserve">18. </w:t>
      </w:r>
      <w:r>
        <w:rPr>
          <w:rFonts w:ascii="宋体" w:eastAsia="宋体" w:hAnsi="宋体" w:cs="宋体"/>
          <w:color w:val="000000"/>
        </w:rPr>
        <w:t>阅读材料，回答问题</w:t>
      </w:r>
      <w:r>
        <w:rPr>
          <w:rFonts w:ascii="宋体" w:eastAsia="宋体" w:hAnsi="宋体" w:cs="宋体"/>
          <w:color w:val="000000"/>
          <w:position w:val="-12"/>
        </w:rPr>
        <w:drawing>
          <wp:inline distT="0" distB="0" distL="114300" distR="114300">
            <wp:extent cx="127000" cy="762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10"/>
                    <a:stretch>
                      <a:fillRect/>
                    </a:stretch>
                  </pic:blipFill>
                  <pic:spPr>
                    <a:xfrm>
                      <a:off x="0" y="0"/>
                      <a:ext cx="127000" cy="76200"/>
                    </a:xfrm>
                    <a:prstGeom prst="rect">
                      <a:avLst/>
                    </a:prstGeom>
                  </pic:spPr>
                </pic:pic>
              </a:graphicData>
            </a:graphic>
          </wp:inline>
        </w:drawing>
      </w:r>
    </w:p>
    <w:p>
      <w:pPr>
        <w:spacing w:line="360" w:lineRule="auto"/>
        <w:ind w:firstLine="420"/>
        <w:jc w:val="both"/>
        <w:textAlignment w:val="center"/>
        <w:rPr>
          <w:color w:val="000000"/>
        </w:rPr>
      </w:pPr>
      <w:r>
        <w:rPr>
          <w:rFonts w:ascii="楷体" w:eastAsia="楷体" w:hAnsi="楷体" w:cs="楷体"/>
          <w:color w:val="000000"/>
        </w:rPr>
        <w:t>材料一  调查研究，调查是基础，研究是关键。只调查不研究，就会只见树木、不见森林，也就提不出解决问题的有效对策；只研究不调查，就如同闭门造车、向壁虚构，决策难免成为无源之水、无本之木。党员干部要深入开展调查工作，占有丰富的材料，在此基础上，要经过交换、比较、反复，采用多种研究分析方法，才能把群众创造的经验总结出来，才能将调研结果转化为务实举措，以实实在在的成效解决群众问题，赢得群众信任。</w:t>
      </w:r>
    </w:p>
    <w:p>
      <w:pPr>
        <w:spacing w:line="360" w:lineRule="auto"/>
        <w:ind w:firstLine="420"/>
        <w:jc w:val="both"/>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5"/>
          <w:cols w:num="1" w:space="720"/>
          <w:titlePg w:val="0"/>
          <w:docGrid w:type="lines" w:linePitch="312" w:charSpace="0"/>
        </w:sectPr>
      </w:pPr>
      <w:r>
        <w:rPr>
          <w:rFonts w:ascii="楷体" w:eastAsia="楷体" w:hAnsi="楷体" w:cs="楷体"/>
          <w:color w:val="000000"/>
        </w:rPr>
        <w:t>材料二</w:t>
      </w:r>
      <w:r>
        <w:rPr>
          <w:rFonts w:ascii="楷体" w:eastAsia="楷体" w:hAnsi="楷体" w:cs="楷体"/>
          <w:color w:val="000000"/>
        </w:rPr>
        <w:t xml:space="preserve"> </w:t>
      </w:r>
    </w:p>
    <w:p>
      <w:pPr>
        <w:spacing w:line="360" w:lineRule="auto"/>
        <w:ind w:firstLine="420"/>
        <w:jc w:val="both"/>
        <w:textAlignment w:val="center"/>
        <w:rPr>
          <w:color w:val="000000"/>
        </w:rPr>
      </w:pPr>
      <w:r>
        <w:rPr>
          <w:rFonts w:ascii="楷体" w:eastAsia="楷体" w:hAnsi="楷体" w:cs="楷体"/>
          <w:color w:val="000000"/>
        </w:rPr>
        <w:t xml:space="preserve"> 近年来，江苏某县通过调查研究以芦笋产业发展为抓手，走出了一条以特色产业带动群众致富的新路。该县政府专门出台意见，从技术、政策、品牌等方面支持芦笋产业发展。与此同时成立芦笋协会，提供技术指导、产品销售等服务，鼓励推广“企业+基地农户”“企业+合作社+农户”“大户+重点帮促村+农户”等芦笋种植合作模式。</w:t>
      </w:r>
    </w:p>
    <w:p>
      <w:pPr>
        <w:spacing w:line="360" w:lineRule="auto"/>
        <w:jc w:val="both"/>
        <w:textAlignment w:val="center"/>
        <w:rPr>
          <w:color w:val="000000"/>
        </w:rPr>
      </w:pPr>
      <w:r>
        <w:rPr>
          <w:rFonts w:ascii="宋体" w:eastAsia="宋体" w:hAnsi="宋体" w:cs="宋体"/>
          <w:color w:val="000000"/>
        </w:rPr>
        <w:t>结合材料，运用《经济与社会》《哲学与文化》相关知识，回答下列问题：</w:t>
      </w:r>
    </w:p>
    <w:p>
      <w:pPr>
        <w:spacing w:line="360" w:lineRule="auto"/>
        <w:jc w:val="left"/>
        <w:textAlignment w:val="center"/>
        <w:rPr>
          <w:color w:val="000000"/>
        </w:rPr>
      </w:pPr>
      <w:r>
        <w:rPr>
          <w:color w:val="000000"/>
        </w:rPr>
        <w:t>（1）</w:t>
      </w:r>
      <w:r>
        <w:rPr>
          <w:rFonts w:ascii="宋体" w:eastAsia="宋体" w:hAnsi="宋体" w:cs="宋体"/>
          <w:color w:val="000000"/>
        </w:rPr>
        <w:t>调查研究，调查是基础，研究是关键。结合材料一，运用“探索认识的奥秘”相关知识对此加以说明。</w:t>
      </w:r>
    </w:p>
    <w:p>
      <w:pPr>
        <w:spacing w:line="360" w:lineRule="auto"/>
        <w:jc w:val="left"/>
        <w:textAlignment w:val="center"/>
        <w:rPr>
          <w:color w:val="000000"/>
        </w:rPr>
      </w:pPr>
      <w:r>
        <w:rPr>
          <w:color w:val="000000"/>
        </w:rPr>
        <w:t>（2）</w:t>
      </w:r>
      <w:r>
        <w:rPr>
          <w:rFonts w:ascii="宋体" w:eastAsia="宋体" w:hAnsi="宋体" w:cs="宋体"/>
          <w:color w:val="000000"/>
        </w:rPr>
        <w:t>结合材料二，从《经济与社会》角度，说明涟水县是如何通过芦笋产业走出致富新路。</w:t>
      </w:r>
    </w:p>
    <w:p>
      <w:pPr>
        <w:spacing w:line="360" w:lineRule="auto"/>
        <w:jc w:val="left"/>
        <w:textAlignment w:val="center"/>
        <w:rPr>
          <w:color w:val="000000"/>
        </w:rPr>
      </w:pPr>
      <w:r>
        <w:rPr>
          <w:color w:val="000000"/>
        </w:rPr>
        <w:t xml:space="preserve">19. </w:t>
      </w:r>
      <w:r>
        <w:rPr>
          <w:rFonts w:ascii="宋体" w:eastAsia="宋体" w:hAnsi="宋体" w:cs="宋体"/>
          <w:color w:val="000000"/>
        </w:rPr>
        <w:t>阅读材料，完成下列要求。</w:t>
      </w:r>
    </w:p>
    <w:p>
      <w:pPr>
        <w:spacing w:line="360" w:lineRule="auto"/>
        <w:ind w:firstLine="420"/>
        <w:jc w:val="left"/>
        <w:textAlignment w:val="center"/>
        <w:rPr>
          <w:color w:val="000000"/>
        </w:rPr>
      </w:pPr>
      <w:r>
        <w:rPr>
          <w:rFonts w:ascii="楷体" w:eastAsia="楷体" w:hAnsi="楷体" w:cs="楷体"/>
          <w:color w:val="000000"/>
        </w:rPr>
        <w:t>材料一　改革开放的40年，是我国逐步消除贫困的40年。40年的接续奋斗，让7亿多人口摆脱了贫困，创造了人类减贫史上的奇迹。特别是党的十八大以来，我国谱写了人类反贫困历史的新篇章，再次证明了中国共产党领导和中国特色社会主义制度的优越性，更为世界减贫事业贡献了中国智慧和中国方案。</w:t>
      </w:r>
    </w:p>
    <w:p>
      <w:pPr>
        <w:spacing w:line="360" w:lineRule="auto"/>
        <w:ind w:firstLine="420"/>
        <w:jc w:val="left"/>
        <w:textAlignment w:val="center"/>
        <w:rPr>
          <w:color w:val="000000"/>
        </w:rPr>
      </w:pPr>
      <w:r>
        <w:rPr>
          <w:rFonts w:ascii="楷体" w:eastAsia="楷体" w:hAnsi="楷体" w:cs="楷体"/>
          <w:color w:val="000000"/>
        </w:rPr>
        <w:t>材料二　脱贫的关键在党。中共十八大以来，以习近平同志为核心的党中央把脱贫攻坚作为实现百年奋斗目标的重点任务，作出一系列重大部署。《中共中央国务院关于打赢脱贫攻坚战三年行动的指导意见》为取得这场战役的胜利作出更加详细的规划。党员带头，以身示范。在全国脱贫攻坚战场上，278万名驻村干部、43.5万名第一书记奋战在脱贫一线，他们把责任扛在肩上，把任务抓在手上，打通扶贫政策落地“最后一公里”。</w:t>
      </w:r>
    </w:p>
    <w:p>
      <w:pPr>
        <w:spacing w:line="360" w:lineRule="auto"/>
        <w:ind w:firstLine="420"/>
        <w:jc w:val="left"/>
        <w:textAlignment w:val="center"/>
        <w:rPr>
          <w:color w:val="000000"/>
        </w:rPr>
      </w:pPr>
      <w:r>
        <w:rPr>
          <w:rFonts w:ascii="楷体" w:eastAsia="楷体" w:hAnsi="楷体" w:cs="楷体"/>
          <w:color w:val="000000"/>
        </w:rPr>
        <w:t>在习近平新时代中国特色社会主义思想的指导下，从实际出发，科学谋划，立足持续，量力而行，求实求效。脱贫攻坚工作离不开实打实干，一切工作都要落实到为贫困群众解决实际问题上，从“输血”到“造血”，注重激发贫困地区和贫困群众脱贫致富的内在动力，教育和引导广大群众用自己的辛勤劳动实现脱贫致富。</w:t>
      </w:r>
    </w:p>
    <w:p>
      <w:pPr>
        <w:spacing w:line="360" w:lineRule="auto"/>
        <w:jc w:val="left"/>
        <w:textAlignment w:val="center"/>
        <w:rPr>
          <w:color w:val="000000"/>
        </w:rPr>
      </w:pPr>
      <w:r>
        <w:rPr>
          <w:rFonts w:ascii="宋体" w:eastAsia="宋体" w:hAnsi="宋体" w:cs="宋体"/>
          <w:color w:val="000000"/>
        </w:rPr>
        <w:t>运用中国共产党的领导的有关知识，结合材料分析，中国共产党是如何创造中国式扶贫奇迹的？</w:t>
      </w:r>
    </w:p>
    <w:p>
      <w:pPr>
        <w:spacing w:line="360" w:lineRule="auto"/>
        <w:jc w:val="left"/>
        <w:textAlignment w:val="center"/>
        <w:rPr>
          <w:color w:val="000000"/>
        </w:rPr>
      </w:pPr>
      <w:r>
        <w:rPr>
          <w:color w:val="000000"/>
        </w:rPr>
        <w:t xml:space="preserve">20. </w:t>
      </w:r>
      <w:r>
        <w:rPr>
          <w:rFonts w:ascii="宋体" w:eastAsia="宋体" w:hAnsi="宋体" w:cs="宋体"/>
          <w:color w:val="000000"/>
        </w:rPr>
        <w:t>阅读材料，完成下列要求。</w:t>
      </w:r>
    </w:p>
    <w:p>
      <w:pPr>
        <w:spacing w:line="360" w:lineRule="auto"/>
        <w:ind w:firstLine="420"/>
        <w:jc w:val="left"/>
        <w:textAlignment w:val="center"/>
        <w:rPr>
          <w:color w:val="000000"/>
        </w:rPr>
      </w:pPr>
      <w:r>
        <w:rPr>
          <w:rFonts w:ascii="楷体" w:eastAsia="楷体" w:hAnsi="楷体" w:cs="楷体"/>
          <w:color w:val="000000"/>
        </w:rPr>
        <w:t>7月27日，是一个值得铭记的日子，1953年的这一天，《朝鲜停战协定》签署，抗美援朝战争胜利结束。70多年前，美国把战火引向新中国边境，并肆无忌惮地扩大战火，中国政府毅然决定出兵朝鲜，抗美援朝、保家卫国的战争拉开序幕。在抗美援朝战争中，中国人民志愿军发扬了伟大的爱国主义精神和革命英雄主义精神，勇往直前、浴血奋战：杨根思，打退敌人8次进攻，最后一刻，他抱着炸药包与冲上阵地的敌人同归于尽；黄继光，主动请战去爆破敌人暗堡，在地堡前，他奋力一扑，用身体堵住了敌人喷射的枪口，他用最后一口气，最后一滴血完成了爆破任务……抗美援朝战争中有197653名中华英雄儿女，为了祖国、为了人民、为了和平献出了宝贵生命，志愿军烈士的平均牺牲年龄是28岁。</w:t>
      </w:r>
    </w:p>
    <w:p>
      <w:pPr>
        <w:spacing w:line="360" w:lineRule="auto"/>
        <w:jc w:val="left"/>
        <w:textAlignment w:val="center"/>
        <w:rPr>
          <w:color w:val="000000"/>
        </w:rPr>
      </w:pPr>
      <w:r>
        <w:rPr>
          <w:color w:val="000000"/>
        </w:rPr>
        <w:t>（1）</w:t>
      </w:r>
      <w:r>
        <w:rPr>
          <w:rFonts w:ascii="宋体" w:eastAsia="宋体" w:hAnsi="宋体" w:cs="宋体"/>
          <w:color w:val="000000"/>
        </w:rPr>
        <w:t>结合材料，运用寻觅社会的真谛的知识，说明为什么我们能够取得抗美援朝战争的胜利。</w:t>
      </w:r>
    </w:p>
    <w:p>
      <w:pPr>
        <w:spacing w:line="360" w:lineRule="auto"/>
        <w:jc w:val="left"/>
        <w:textAlignment w:val="center"/>
        <w:rPr>
          <w:rFonts w:ascii="宋体" w:hAnsi="宋体"/>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6"/>
          <w:cols w:num="1" w:space="720"/>
          <w:titlePg w:val="0"/>
          <w:docGrid w:type="lines" w:linePitch="312" w:charSpace="0"/>
        </w:sectPr>
      </w:pPr>
      <w:r>
        <w:rPr>
          <w:color w:val="000000"/>
        </w:rPr>
        <w:t>（2）</w:t>
      </w:r>
    </w:p>
    <w:p>
      <w:pPr>
        <w:spacing w:line="360" w:lineRule="auto"/>
        <w:jc w:val="left"/>
        <w:textAlignment w:val="center"/>
        <w:rPr>
          <w:rFonts w:ascii="宋体" w:hAnsi="宋体"/>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7"/>
          <w:cols w:num="1" w:space="720"/>
          <w:titlePg w:val="0"/>
          <w:docGrid w:type="lines" w:linePitch="312" w:charSpace="0"/>
        </w:sectPr>
      </w:pPr>
      <w:r>
        <w:rPr>
          <w:rFonts w:ascii="宋体" w:eastAsia="宋体" w:hAnsi="宋体" w:cs="宋体"/>
          <w:color w:val="000000"/>
        </w:rPr>
        <w:t>今天的国泰民安来之不易，先烈们的英雄之歌将由我们续写。某学校举行校外班会，走进抗美援朝战争纪念馆，缅怀先烈，告慰先烈。请你结合材料，运用文化传承与文化创新的知识，以“赓续红色血脉、吾辈当自强”为主题，为这次校外班会撰写一篇发言稿。要求：①围绕主题，观点明确；②论证充分，逻辑清晰；③学科术语使用规范；④总字数在200字左右。</w:t>
      </w:r>
    </w:p>
    <w:p>
      <w:pPr>
        <w:spacing w:line="360"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10439400</wp:posOffset>
            </wp:positionH>
            <wp:positionV relativeFrom="topMargin">
              <wp:posOffset>12115800</wp:posOffset>
            </wp:positionV>
            <wp:extent cx="317500" cy="2540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1"/>
                    <a:stretch>
                      <a:fillRect/>
                    </a:stretch>
                  </pic:blipFill>
                  <pic:spPr>
                    <a:xfrm>
                      <a:off x="0" y="0"/>
                      <a:ext cx="317500" cy="254000"/>
                    </a:xfrm>
                    <a:prstGeom prst="rect">
                      <a:avLst/>
                    </a:prstGeom>
                  </pic:spPr>
                </pic:pic>
              </a:graphicData>
            </a:graphic>
          </wp:anchor>
        </w:drawing>
      </w:r>
      <w:r>
        <w:rPr>
          <w:rFonts w:ascii="宋体" w:eastAsia="宋体" w:hAnsi="宋体" w:cs="宋体"/>
          <w:b/>
          <w:color w:val="auto"/>
          <w:sz w:val="32"/>
        </w:rPr>
        <w:t>2023-2024学年高三上学期12月月考试题</w:t>
      </w:r>
    </w:p>
    <w:p>
      <w:pPr>
        <w:spacing w:line="360" w:lineRule="auto"/>
        <w:jc w:val="center"/>
      </w:pPr>
      <w:r>
        <w:rPr>
          <w:rFonts w:ascii="宋体" w:eastAsia="宋体" w:hAnsi="宋体" w:cs="宋体"/>
          <w:b/>
          <w:color w:val="auto"/>
          <w:sz w:val="32"/>
        </w:rPr>
        <w:t>政治</w:t>
      </w:r>
    </w:p>
    <w:p>
      <w:pPr>
        <w:spacing w:line="360" w:lineRule="auto"/>
        <w:jc w:val="left"/>
      </w:pPr>
      <w:r>
        <w:rPr>
          <w:rFonts w:ascii="宋体" w:eastAsia="宋体" w:hAnsi="宋体" w:cs="宋体"/>
          <w:b/>
          <w:color w:val="auto"/>
          <w:sz w:val="24"/>
        </w:rPr>
        <w:t>一、选择题</w:t>
      </w:r>
    </w:p>
    <w:p>
      <w:pPr>
        <w:spacing w:line="360" w:lineRule="auto"/>
        <w:jc w:val="both"/>
      </w:pPr>
      <w:r>
        <w:rPr>
          <w:color w:val="auto"/>
        </w:rPr>
        <w:t xml:space="preserve">1. </w:t>
      </w:r>
      <w:r>
        <w:rPr>
          <w:rFonts w:ascii="宋体" w:eastAsia="宋体" w:hAnsi="宋体" w:cs="宋体"/>
          <w:color w:val="auto"/>
        </w:rPr>
        <w:t>坚持把马克思主义基本原理同中国具体实际相结合、同中华优秀传统文化相结合，是推进马克思主义中国化时代化的根本途径。强调</w:t>
      </w:r>
      <w:r>
        <w:rPr>
          <w:rFonts w:ascii="Times New Roman" w:eastAsia="Times New Roman" w:hAnsi="Times New Roman" w:cs="Times New Roman"/>
          <w:color w:val="auto"/>
        </w:rPr>
        <w:t>“</w:t>
      </w:r>
      <w:r>
        <w:rPr>
          <w:rFonts w:ascii="宋体" w:eastAsia="宋体" w:hAnsi="宋体" w:cs="宋体"/>
          <w:color w:val="auto"/>
        </w:rPr>
        <w:t>两个结合</w:t>
      </w:r>
      <w:r>
        <w:rPr>
          <w:rFonts w:ascii="Times New Roman" w:eastAsia="Times New Roman" w:hAnsi="Times New Roman" w:cs="Times New Roman"/>
          <w:color w:val="auto"/>
        </w:rPr>
        <w:t xml:space="preserve">” </w: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both"/>
      </w:pPr>
      <w:r>
        <w:rPr>
          <w:rFonts w:ascii="宋体" w:eastAsia="宋体" w:hAnsi="宋体" w:cs="宋体"/>
          <w:color w:val="auto"/>
        </w:rPr>
        <w:t>①彰显了马克思主义是不断发展的开放的理论</w:t>
      </w:r>
    </w:p>
    <w:p>
      <w:pPr>
        <w:spacing w:line="360" w:lineRule="auto"/>
        <w:jc w:val="both"/>
      </w:pPr>
      <w:r>
        <w:rPr>
          <w:rFonts w:ascii="宋体" w:eastAsia="宋体" w:hAnsi="宋体" w:cs="宋体"/>
          <w:color w:val="auto"/>
        </w:rPr>
        <w:t>②体现了坚守中华文化立场的高度自觉和自信</w:t>
      </w:r>
    </w:p>
    <w:p>
      <w:pPr>
        <w:spacing w:line="360" w:lineRule="auto"/>
        <w:jc w:val="both"/>
      </w:pPr>
      <w:r>
        <w:rPr>
          <w:rFonts w:ascii="宋体" w:eastAsia="宋体" w:hAnsi="宋体" w:cs="宋体"/>
          <w:color w:val="auto"/>
        </w:rPr>
        <w:t>③展示了科学社会主义的生命力在于继承传统文化</w:t>
      </w:r>
    </w:p>
    <w:p>
      <w:pPr>
        <w:spacing w:line="360" w:lineRule="auto"/>
        <w:jc w:val="both"/>
      </w:pPr>
      <w:r>
        <w:rPr>
          <w:rFonts w:ascii="宋体" w:eastAsia="宋体" w:hAnsi="宋体" w:cs="宋体"/>
          <w:color w:val="auto"/>
        </w:rPr>
        <w:t>④强调了优秀传统文化在意识形态领域居指导地位</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①②</w:t>
      </w:r>
      <w:r>
        <w:tab/>
      </w:r>
      <w:r>
        <w:t xml:space="preserve">B. </w:t>
      </w:r>
      <w:r>
        <w:rPr>
          <w:rFonts w:ascii="宋体" w:eastAsia="宋体" w:hAnsi="宋体" w:cs="宋体"/>
          <w:color w:val="auto"/>
        </w:rPr>
        <w:t>①③</w:t>
      </w:r>
      <w:r>
        <w:tab/>
      </w:r>
      <w:r>
        <w:t xml:space="preserve">C. </w:t>
      </w:r>
      <w:r>
        <w:rPr>
          <w:rFonts w:ascii="宋体" w:eastAsia="宋体" w:hAnsi="宋体" w:cs="宋体"/>
          <w:color w:val="auto"/>
        </w:rPr>
        <w:t>②④</w:t>
      </w:r>
      <w:r>
        <w:tab/>
      </w:r>
      <w:r>
        <w:t xml:space="preserve">D. </w:t>
      </w:r>
      <w:r>
        <w:rPr>
          <w:rFonts w:ascii="宋体" w:eastAsia="宋体" w:hAnsi="宋体" w:cs="宋体"/>
          <w:color w:val="auto"/>
        </w:rPr>
        <w:t>③④</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①②：把马克思主义基本原理同中国具体实际相结合、同中华优秀传统文化相结合，</w:t>
      </w:r>
      <w:r>
        <w:rPr>
          <w:color w:val="000000"/>
        </w:rPr>
        <w:t>推进马克思主义中国化时代化</w:t>
      </w:r>
      <w:r>
        <w:rPr>
          <w:rFonts w:ascii="宋体" w:eastAsia="宋体" w:hAnsi="宋体" w:cs="宋体"/>
          <w:color w:val="000000"/>
        </w:rPr>
        <w:t>，彰显了马克思主义是不断发展的开放的理论，也</w:t>
      </w:r>
      <w:r>
        <w:rPr>
          <w:color w:val="000000"/>
        </w:rPr>
        <w:t>体现了坚守中华文化立场的高度自觉和自信，</w:t>
      </w:r>
      <w:r>
        <w:rPr>
          <w:rFonts w:ascii="宋体" w:eastAsia="宋体" w:hAnsi="宋体" w:cs="宋体"/>
          <w:color w:val="000000"/>
        </w:rPr>
        <w:t>①②正确。</w:t>
      </w:r>
    </w:p>
    <w:p>
      <w:pPr>
        <w:spacing w:line="360" w:lineRule="auto"/>
        <w:jc w:val="left"/>
        <w:textAlignment w:val="center"/>
        <w:rPr>
          <w:color w:val="000000"/>
        </w:rPr>
      </w:pPr>
      <w:r>
        <w:rPr>
          <w:rFonts w:ascii="宋体" w:eastAsia="宋体" w:hAnsi="宋体" w:cs="宋体"/>
          <w:color w:val="000000"/>
        </w:rPr>
        <w:t>③：传统文化有精华也有糟粕，要把马克思主义基本原理同中华优秀传统文化相结合，推动中华优秀传统文化创造性转化、创新性发展，而不能认为</w:t>
      </w:r>
      <w:r>
        <w:rPr>
          <w:color w:val="000000"/>
        </w:rPr>
        <w:t>科学社会主义的生命力在于继承传统文化，</w:t>
      </w:r>
      <w:r>
        <w:rPr>
          <w:rFonts w:ascii="宋体" w:eastAsia="宋体" w:hAnsi="宋体" w:cs="宋体"/>
          <w:color w:val="000000"/>
        </w:rPr>
        <w:t>③错误。</w:t>
      </w:r>
    </w:p>
    <w:p>
      <w:pPr>
        <w:spacing w:line="360" w:lineRule="auto"/>
        <w:jc w:val="left"/>
        <w:textAlignment w:val="center"/>
        <w:rPr>
          <w:color w:val="000000"/>
        </w:rPr>
      </w:pPr>
      <w:r>
        <w:rPr>
          <w:rFonts w:ascii="宋体" w:eastAsia="宋体" w:hAnsi="宋体" w:cs="宋体"/>
          <w:color w:val="000000"/>
        </w:rPr>
        <w:t>④：长期以来，马克思主义在我国意识形态领域居于指导地位，④错误。</w:t>
      </w:r>
    </w:p>
    <w:p>
      <w:pPr>
        <w:spacing w:line="360" w:lineRule="auto"/>
        <w:jc w:val="left"/>
        <w:textAlignment w:val="center"/>
        <w:rPr>
          <w:color w:val="000000"/>
        </w:rPr>
      </w:pPr>
      <w:r>
        <w:rPr>
          <w:rFonts w:ascii="宋体" w:eastAsia="宋体" w:hAnsi="宋体" w:cs="宋体"/>
          <w:color w:val="000000"/>
        </w:rPr>
        <w:t>故本题选A。</w:t>
      </w:r>
    </w:p>
    <w:p>
      <w:pPr>
        <w:spacing w:line="360" w:lineRule="auto"/>
        <w:jc w:val="both"/>
        <w:textAlignment w:val="center"/>
        <w:rPr>
          <w:color w:val="000000"/>
        </w:rPr>
      </w:pPr>
      <w:r>
        <w:rPr>
          <w:color w:val="000000"/>
        </w:rPr>
        <w:t xml:space="preserve">2. </w:t>
      </w:r>
      <w:r>
        <w:rPr>
          <w:rFonts w:ascii="宋体" w:eastAsia="宋体" w:hAnsi="宋体" w:cs="宋体"/>
          <w:color w:val="000000"/>
        </w:rPr>
        <w:t>习近平新时代中国特色社会主义思想是指引为人民谋幸福、为民族谋复兴、为世界谋大同的思想之旗，是凝聚中国人民勠力同心、奋勇前进的精神之魂。广大党员干部要坚持不懈用习近平新时代中国特色社会主义思想凝心铸魂，坚定对马克思主义的信仰、对中国特色社会主义的信念。习近平新时代中国特色社会主义思想（    ）</w:t>
      </w:r>
    </w:p>
    <w:p>
      <w:pPr>
        <w:spacing w:line="360" w:lineRule="auto"/>
        <w:jc w:val="both"/>
        <w:textAlignment w:val="center"/>
        <w:rPr>
          <w:color w:val="000000"/>
        </w:rPr>
      </w:pPr>
      <w:r>
        <w:rPr>
          <w:rFonts w:ascii="宋体" w:eastAsia="宋体" w:hAnsi="宋体" w:cs="宋体"/>
          <w:color w:val="000000"/>
        </w:rPr>
        <w:t xml:space="preserve">①从根本上改变了中国社会的发展前进方向       </w:t>
      </w:r>
    </w:p>
    <w:p>
      <w:pPr>
        <w:spacing w:line="360" w:lineRule="auto"/>
        <w:jc w:val="both"/>
        <w:textAlignment w:val="center"/>
        <w:rPr>
          <w:color w:val="000000"/>
        </w:rPr>
      </w:pPr>
      <w:r>
        <w:rPr>
          <w:rFonts w:ascii="宋体" w:eastAsia="宋体" w:hAnsi="宋体" w:cs="宋体"/>
          <w:color w:val="000000"/>
        </w:rPr>
        <w:t>②是改革开放以来我国取得进步的根本原因</w:t>
      </w:r>
    </w:p>
    <w:p>
      <w:pPr>
        <w:spacing w:line="360" w:lineRule="auto"/>
        <w:jc w:val="both"/>
        <w:textAlignment w:val="center"/>
        <w:rPr>
          <w:color w:val="000000"/>
        </w:rPr>
      </w:pPr>
      <w:r>
        <w:rPr>
          <w:rFonts w:ascii="宋体" w:eastAsia="宋体" w:hAnsi="宋体" w:cs="宋体"/>
          <w:color w:val="000000"/>
        </w:rPr>
        <w:t xml:space="preserve">③实现了马克思主义中国化时代化新的飞跃       </w:t>
      </w:r>
    </w:p>
    <w:p>
      <w:pPr>
        <w:spacing w:line="360" w:lineRule="auto"/>
        <w:jc w:val="both"/>
        <w:textAlignment w:val="center"/>
        <w:rPr>
          <w:color w:val="000000"/>
        </w:rPr>
      </w:pPr>
      <w:r>
        <w:rPr>
          <w:rFonts w:ascii="宋体" w:eastAsia="宋体" w:hAnsi="宋体" w:cs="宋体"/>
          <w:color w:val="000000"/>
        </w:rPr>
        <w:t>④让中国特色社会主义不断彰显巨大优越性和强大生命力</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sectPr>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8"/>
          <w:cols w:num="1" w:space="720"/>
          <w:docGrid w:type="lines" w:linePitch="312" w:charSpace="0"/>
        </w:sectPr>
      </w:pPr>
      <w:r>
        <w:rPr>
          <w:color w:val="2E75B6"/>
        </w:rPr>
        <w:t>【解析】</w:t>
      </w:r>
    </w:p>
    <w:p>
      <w:pPr>
        <w:spacing w:line="360" w:lineRule="auto"/>
        <w:jc w:val="both"/>
        <w:textAlignment w:val="center"/>
        <w:rPr>
          <w:color w:val="000000"/>
        </w:rPr>
      </w:pPr>
      <w:r>
        <w:rPr>
          <w:color w:val="000000"/>
        </w:rPr>
        <w:t>【详解】</w:t>
      </w:r>
      <w:r>
        <w:rPr>
          <w:rFonts w:ascii="宋体" w:eastAsia="宋体" w:hAnsi="宋体" w:cs="宋体"/>
          <w:color w:val="000000"/>
        </w:rPr>
        <w:t>①：新中国的成立从根本上改变了中国社会的发展前进方向，①错误。</w:t>
      </w:r>
      <w:r>
        <w:rPr>
          <w:rFonts w:ascii="Times New Roman" w:eastAsia="Times New Roman" w:hAnsi="Times New Roman" w:cs="Times New Roman"/>
          <w:color w:val="000000"/>
        </w:rPr>
        <w:t>            </w:t>
      </w:r>
    </w:p>
    <w:p>
      <w:pPr>
        <w:spacing w:line="360" w:lineRule="auto"/>
        <w:jc w:val="both"/>
        <w:textAlignment w:val="center"/>
        <w:rPr>
          <w:color w:val="000000"/>
        </w:rPr>
      </w:pPr>
      <w:r>
        <w:rPr>
          <w:rFonts w:ascii="宋体" w:eastAsia="宋体" w:hAnsi="宋体" w:cs="宋体"/>
          <w:color w:val="000000"/>
        </w:rPr>
        <w:t>②：中国共产党领导全国人民开辟了中国特色社会主义道路，形成了中国特色社会主义理论体系，确立了中国特色社会主义制度，发展了中国特色社会主义文化是改革开放以来我国取得进步的根本原因，②错误。</w:t>
      </w:r>
    </w:p>
    <w:p>
      <w:pPr>
        <w:spacing w:line="360" w:lineRule="auto"/>
        <w:jc w:val="both"/>
        <w:textAlignment w:val="center"/>
        <w:rPr>
          <w:color w:val="000000"/>
        </w:rPr>
      </w:pPr>
      <w:r>
        <w:rPr>
          <w:rFonts w:ascii="宋体" w:eastAsia="宋体" w:hAnsi="宋体" w:cs="宋体"/>
          <w:color w:val="000000"/>
        </w:rPr>
        <w:t>③：习近平新时代中国特色社会主义思想是中华文化和中国精神的时代精华，实现了马克思主义中国化时代化新的飞跃，③正确。</w:t>
      </w:r>
    </w:p>
    <w:p>
      <w:pPr>
        <w:spacing w:line="360" w:lineRule="auto"/>
        <w:jc w:val="left"/>
        <w:textAlignment w:val="center"/>
        <w:rPr>
          <w:color w:val="000000"/>
        </w:rPr>
      </w:pPr>
      <w:r>
        <w:rPr>
          <w:rFonts w:ascii="宋体" w:eastAsia="宋体" w:hAnsi="宋体" w:cs="宋体"/>
          <w:color w:val="000000"/>
        </w:rPr>
        <w:t>④：习近平新时代中国特色社会主义思想让中国特色社会主义不断彰显巨大优越性和强大生命力，科学社会主义在21世纪的中国焕发出新的蓬勃生机，④正确。</w:t>
      </w:r>
    </w:p>
    <w:p>
      <w:pPr>
        <w:spacing w:line="360" w:lineRule="auto"/>
        <w:jc w:val="left"/>
        <w:textAlignment w:val="center"/>
        <w:rPr>
          <w:color w:val="000000"/>
        </w:rPr>
      </w:pPr>
      <w:r>
        <w:rPr>
          <w:color w:val="000000"/>
        </w:rPr>
        <w:t>故本题选D。</w:t>
      </w:r>
    </w:p>
    <w:p>
      <w:pPr>
        <w:spacing w:line="360" w:lineRule="auto"/>
        <w:jc w:val="both"/>
        <w:textAlignment w:val="center"/>
        <w:rPr>
          <w:color w:val="000000"/>
        </w:rPr>
      </w:pPr>
      <w:r>
        <w:rPr>
          <w:color w:val="000000"/>
        </w:rPr>
        <w:t xml:space="preserve">3. </w:t>
      </w:r>
      <w:r>
        <w:rPr>
          <w:rFonts w:ascii="Times New Roman" w:eastAsia="Times New Roman" w:hAnsi="Times New Roman" w:cs="Times New Roman"/>
          <w:color w:val="000000"/>
        </w:rPr>
        <w:t>2022</w:t>
      </w:r>
      <w:r>
        <w:rPr>
          <w:rFonts w:ascii="宋体" w:eastAsia="宋体" w:hAnsi="宋体" w:cs="宋体"/>
          <w:color w:val="000000"/>
        </w:rPr>
        <w:t>年</w:t>
      </w:r>
      <w:r>
        <w:rPr>
          <w:rFonts w:ascii="Times New Roman" w:eastAsia="Times New Roman" w:hAnsi="Times New Roman" w:cs="Times New Roman"/>
          <w:color w:val="000000"/>
        </w:rPr>
        <w:t>9</w:t>
      </w:r>
      <w:r>
        <w:rPr>
          <w:rFonts w:ascii="宋体" w:eastAsia="宋体" w:hAnsi="宋体" w:cs="宋体"/>
          <w:color w:val="000000"/>
        </w:rPr>
        <w:t>月</w:t>
      </w:r>
      <w:r>
        <w:rPr>
          <w:rFonts w:ascii="Times New Roman" w:eastAsia="Times New Roman" w:hAnsi="Times New Roman" w:cs="Times New Roman"/>
          <w:color w:val="000000"/>
        </w:rPr>
        <w:t>13</w:t>
      </w:r>
      <w:r>
        <w:rPr>
          <w:rFonts w:ascii="宋体" w:eastAsia="宋体" w:hAnsi="宋体" w:cs="宋体"/>
          <w:color w:val="000000"/>
        </w:rPr>
        <w:t>日召开的国务院常务会议，决定进一步延长制造业缓税补缴期限，加力助企纾困。对制造业中小微企业、个体工商户前期缓缴的所得税等</w:t>
      </w:r>
      <w:r>
        <w:rPr>
          <w:rFonts w:ascii="Times New Roman" w:eastAsia="Times New Roman" w:hAnsi="Times New Roman" w:cs="Times New Roman"/>
          <w:color w:val="000000"/>
        </w:rPr>
        <w:t>“</w:t>
      </w:r>
      <w:r>
        <w:rPr>
          <w:rFonts w:ascii="宋体" w:eastAsia="宋体" w:hAnsi="宋体" w:cs="宋体"/>
          <w:color w:val="000000"/>
        </w:rPr>
        <w:t>五税两费</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9</w:t>
      </w:r>
      <w:r>
        <w:rPr>
          <w:rFonts w:ascii="宋体" w:eastAsia="宋体" w:hAnsi="宋体" w:cs="宋体"/>
          <w:color w:val="000000"/>
        </w:rPr>
        <w:t>月</w:t>
      </w:r>
      <w:r>
        <w:rPr>
          <w:rFonts w:ascii="Times New Roman" w:eastAsia="Times New Roman" w:hAnsi="Times New Roman" w:cs="Times New Roman"/>
          <w:color w:val="000000"/>
        </w:rPr>
        <w:t>1</w:t>
      </w:r>
      <w:r>
        <w:rPr>
          <w:rFonts w:ascii="宋体" w:eastAsia="宋体" w:hAnsi="宋体" w:cs="宋体"/>
          <w:color w:val="000000"/>
        </w:rPr>
        <w:t>日起期限届满后再延退</w:t>
      </w:r>
      <w:r>
        <w:rPr>
          <w:rFonts w:ascii="Times New Roman" w:eastAsia="Times New Roman" w:hAnsi="Times New Roman" w:cs="Times New Roman"/>
          <w:color w:val="000000"/>
        </w:rPr>
        <w:t>4</w:t>
      </w:r>
      <w:r>
        <w:rPr>
          <w:rFonts w:ascii="宋体" w:eastAsia="宋体" w:hAnsi="宋体" w:cs="宋体"/>
          <w:color w:val="000000"/>
        </w:rPr>
        <w:t>个月补缴。同时，对制造业新增增值税留抵税额即申即退，预计今年后</w:t>
      </w:r>
      <w:r>
        <w:rPr>
          <w:rFonts w:ascii="Times New Roman" w:eastAsia="Times New Roman" w:hAnsi="Times New Roman" w:cs="Times New Roman"/>
          <w:color w:val="000000"/>
        </w:rPr>
        <w:t>4</w:t>
      </w:r>
      <w:r>
        <w:rPr>
          <w:rFonts w:ascii="宋体" w:eastAsia="宋体" w:hAnsi="宋体" w:cs="宋体"/>
          <w:color w:val="000000"/>
        </w:rPr>
        <w:t>个月再为制造业企业退税</w:t>
      </w:r>
      <w:r>
        <w:rPr>
          <w:rFonts w:ascii="Times New Roman" w:eastAsia="Times New Roman" w:hAnsi="Times New Roman" w:cs="Times New Roman"/>
          <w:color w:val="000000"/>
        </w:rPr>
        <w:t>320</w:t>
      </w:r>
      <w:r>
        <w:rPr>
          <w:rFonts w:ascii="宋体" w:eastAsia="宋体" w:hAnsi="宋体" w:cs="宋体"/>
          <w:color w:val="000000"/>
        </w:rPr>
        <w:t>亿元。这对经济发展发挥作用的正确传导路径是（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提高金融服务实体经济能力</w:t>
      </w:r>
      <w:r>
        <w:rPr>
          <w:rFonts w:ascii="Times New Roman" w:eastAsia="Times New Roman" w:hAnsi="Times New Roman" w:cs="Times New Roman"/>
          <w:color w:val="000000"/>
        </w:rPr>
        <w:t>→</w:t>
      </w:r>
      <w:r>
        <w:rPr>
          <w:rFonts w:ascii="宋体" w:eastAsia="宋体" w:hAnsi="宋体" w:cs="宋体"/>
          <w:color w:val="000000"/>
        </w:rPr>
        <w:t>缓解企业融资难题</w:t>
      </w:r>
      <w:r>
        <w:rPr>
          <w:rFonts w:ascii="Times New Roman" w:eastAsia="Times New Roman" w:hAnsi="Times New Roman" w:cs="Times New Roman"/>
          <w:color w:val="000000"/>
        </w:rPr>
        <w:t>→</w:t>
      </w:r>
      <w:r>
        <w:rPr>
          <w:rFonts w:ascii="宋体" w:eastAsia="宋体" w:hAnsi="宋体" w:cs="宋体"/>
          <w:color w:val="000000"/>
        </w:rPr>
        <w:t>激发企业活力</w:t>
      </w:r>
      <w:r>
        <w:rPr>
          <w:rFonts w:ascii="Times New Roman" w:eastAsia="Times New Roman" w:hAnsi="Times New Roman" w:cs="Times New Roman"/>
          <w:color w:val="000000"/>
        </w:rPr>
        <w:t>→</w:t>
      </w:r>
      <w:r>
        <w:rPr>
          <w:rFonts w:ascii="宋体" w:eastAsia="宋体" w:hAnsi="宋体" w:cs="宋体"/>
          <w:color w:val="000000"/>
        </w:rPr>
        <w:t>保持市场主体稳定</w:t>
      </w:r>
    </w:p>
    <w:p>
      <w:pPr>
        <w:spacing w:line="360" w:lineRule="auto"/>
        <w:jc w:val="left"/>
        <w:textAlignment w:val="center"/>
        <w:rPr>
          <w:color w:val="000000"/>
        </w:rPr>
      </w:pPr>
      <w:r>
        <w:rPr>
          <w:color w:val="000000"/>
        </w:rPr>
        <w:t xml:space="preserve">B. </w:t>
      </w:r>
      <w:r>
        <w:rPr>
          <w:rFonts w:ascii="宋体" w:eastAsia="宋体" w:hAnsi="宋体" w:cs="宋体"/>
          <w:color w:val="000000"/>
        </w:rPr>
        <w:t>降低企业制度性成本</w:t>
      </w:r>
      <w:r>
        <w:rPr>
          <w:rFonts w:ascii="Times New Roman" w:eastAsia="Times New Roman" w:hAnsi="Times New Roman" w:cs="Times New Roman"/>
          <w:color w:val="000000"/>
        </w:rPr>
        <w:t>→</w:t>
      </w:r>
      <w:r>
        <w:rPr>
          <w:rFonts w:ascii="宋体" w:eastAsia="宋体" w:hAnsi="宋体" w:cs="宋体"/>
          <w:color w:val="000000"/>
        </w:rPr>
        <w:t>提高企业营利能力</w:t>
      </w:r>
      <w:r>
        <w:rPr>
          <w:rFonts w:ascii="Times New Roman" w:eastAsia="Times New Roman" w:hAnsi="Times New Roman" w:cs="Times New Roman"/>
          <w:color w:val="000000"/>
        </w:rPr>
        <w:t>→</w:t>
      </w:r>
      <w:r>
        <w:rPr>
          <w:rFonts w:ascii="宋体" w:eastAsia="宋体" w:hAnsi="宋体" w:cs="宋体"/>
          <w:color w:val="000000"/>
        </w:rPr>
        <w:t>发展壮大实体经济</w:t>
      </w:r>
      <w:r>
        <w:rPr>
          <w:rFonts w:ascii="Times New Roman" w:eastAsia="Times New Roman" w:hAnsi="Times New Roman" w:cs="Times New Roman"/>
          <w:color w:val="000000"/>
        </w:rPr>
        <w:t>→</w:t>
      </w:r>
      <w:r>
        <w:rPr>
          <w:rFonts w:ascii="宋体" w:eastAsia="宋体" w:hAnsi="宋体" w:cs="宋体"/>
          <w:color w:val="000000"/>
        </w:rPr>
        <w:t>经济平稳健康发展</w:t>
      </w:r>
    </w:p>
    <w:p>
      <w:pPr>
        <w:spacing w:line="360" w:lineRule="auto"/>
        <w:jc w:val="left"/>
        <w:textAlignment w:val="center"/>
        <w:rPr>
          <w:color w:val="000000"/>
        </w:rPr>
      </w:pPr>
      <w:r>
        <w:rPr>
          <w:color w:val="000000"/>
        </w:rPr>
        <w:t xml:space="preserve">C. </w:t>
      </w:r>
      <w:r>
        <w:rPr>
          <w:rFonts w:ascii="宋体" w:eastAsia="宋体" w:hAnsi="宋体" w:cs="宋体"/>
          <w:color w:val="000000"/>
        </w:rPr>
        <w:t>财政政策发力</w:t>
      </w:r>
      <w:r>
        <w:rPr>
          <w:rFonts w:ascii="Times New Roman" w:eastAsia="Times New Roman" w:hAnsi="Times New Roman" w:cs="Times New Roman"/>
          <w:color w:val="000000"/>
        </w:rPr>
        <w:t>→</w:t>
      </w:r>
      <w:r>
        <w:rPr>
          <w:rFonts w:ascii="宋体" w:eastAsia="宋体" w:hAnsi="宋体" w:cs="宋体"/>
          <w:color w:val="000000"/>
        </w:rPr>
        <w:t>提高企业自主创新能力</w:t>
      </w:r>
      <w:r>
        <w:rPr>
          <w:rFonts w:ascii="Times New Roman" w:eastAsia="Times New Roman" w:hAnsi="Times New Roman" w:cs="Times New Roman"/>
          <w:color w:val="000000"/>
        </w:rPr>
        <w:t>→</w:t>
      </w:r>
      <w:r>
        <w:rPr>
          <w:rFonts w:ascii="宋体" w:eastAsia="宋体" w:hAnsi="宋体" w:cs="宋体"/>
          <w:color w:val="000000"/>
        </w:rPr>
        <w:t>产业链、供应链稳定</w:t>
      </w:r>
      <w:r>
        <w:rPr>
          <w:rFonts w:ascii="Times New Roman" w:eastAsia="Times New Roman" w:hAnsi="Times New Roman" w:cs="Times New Roman"/>
          <w:color w:val="000000"/>
        </w:rPr>
        <w:t>→</w:t>
      </w:r>
      <w:r>
        <w:rPr>
          <w:rFonts w:ascii="宋体" w:eastAsia="宋体" w:hAnsi="宋体" w:cs="宋体"/>
          <w:color w:val="000000"/>
        </w:rPr>
        <w:t>经济发展韧性增强</w:t>
      </w:r>
    </w:p>
    <w:p>
      <w:pPr>
        <w:spacing w:line="360" w:lineRule="auto"/>
        <w:jc w:val="left"/>
        <w:textAlignment w:val="center"/>
        <w:rPr>
          <w:color w:val="000000"/>
        </w:rPr>
      </w:pPr>
      <w:r>
        <w:rPr>
          <w:color w:val="000000"/>
        </w:rPr>
        <w:t xml:space="preserve">D. </w:t>
      </w:r>
      <w:r>
        <w:rPr>
          <w:rFonts w:ascii="宋体" w:eastAsia="宋体" w:hAnsi="宋体" w:cs="宋体"/>
          <w:color w:val="000000"/>
        </w:rPr>
        <w:t>政府加强市场监管</w:t>
      </w:r>
      <w:r>
        <w:rPr>
          <w:rFonts w:ascii="Times New Roman" w:eastAsia="Times New Roman" w:hAnsi="Times New Roman" w:cs="Times New Roman"/>
          <w:color w:val="000000"/>
        </w:rPr>
        <w:t>→</w:t>
      </w:r>
      <w:r>
        <w:rPr>
          <w:rFonts w:ascii="宋体" w:eastAsia="宋体" w:hAnsi="宋体" w:cs="宋体"/>
          <w:color w:val="000000"/>
        </w:rPr>
        <w:t>更好发挥市场机制作用</w:t>
      </w:r>
      <w:r>
        <w:rPr>
          <w:rFonts w:ascii="Times New Roman" w:eastAsia="Times New Roman" w:hAnsi="Times New Roman" w:cs="Times New Roman"/>
          <w:color w:val="000000"/>
        </w:rPr>
        <w:t>→</w:t>
      </w:r>
      <w:r>
        <w:rPr>
          <w:rFonts w:ascii="宋体" w:eastAsia="宋体" w:hAnsi="宋体" w:cs="宋体"/>
          <w:color w:val="000000"/>
        </w:rPr>
        <w:t>提高资源配置效率</w:t>
      </w:r>
      <w:r>
        <w:rPr>
          <w:rFonts w:ascii="Times New Roman" w:eastAsia="Times New Roman" w:hAnsi="Times New Roman" w:cs="Times New Roman"/>
          <w:color w:val="000000"/>
        </w:rPr>
        <w:t>→</w:t>
      </w:r>
      <w:r>
        <w:rPr>
          <w:rFonts w:ascii="宋体" w:eastAsia="宋体" w:hAnsi="宋体" w:cs="宋体"/>
          <w:color w:val="000000"/>
        </w:rPr>
        <w:t>市场活力释放</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【详解】A：对制造业中小微企业、个体工商户前期缓缴的所得税等“五税两费”，期限届满后延迟补缴，属于财政政策，并不涉及提高金融服务实体经济能力，故A错误。</w:t>
      </w:r>
    </w:p>
    <w:p>
      <w:pPr>
        <w:spacing w:line="360" w:lineRule="auto"/>
        <w:jc w:val="left"/>
        <w:textAlignment w:val="center"/>
        <w:rPr>
          <w:color w:val="000000"/>
        </w:rPr>
      </w:pPr>
      <w:r>
        <w:rPr>
          <w:color w:val="000000"/>
        </w:rPr>
        <w:t>B：制造业新增增值税留抵税额即申即退，有利于降低企业制度性成本，进一步提高企业营利能力，为发展壮大实体经济增添动力，促进经济平稳健康发展，故B正确。</w:t>
      </w:r>
    </w:p>
    <w:p>
      <w:pPr>
        <w:spacing w:line="360" w:lineRule="auto"/>
        <w:jc w:val="left"/>
        <w:textAlignment w:val="center"/>
        <w:rPr>
          <w:color w:val="000000"/>
        </w:rPr>
      </w:pPr>
      <w:r>
        <w:rPr>
          <w:color w:val="000000"/>
        </w:rPr>
        <w:t>C：对制造业中小微企业、个体工商户前期缓缴的所得税等“五税两费”，期限届满后延迟补缴，属于财政政策发力，有利于降低企业制度性成本，但并不一定可以提高企业自主创新能力，故C错误。</w:t>
      </w:r>
    </w:p>
    <w:p>
      <w:pPr>
        <w:spacing w:line="360" w:lineRule="auto"/>
        <w:jc w:val="left"/>
        <w:textAlignment w:val="center"/>
        <w:rPr>
          <w:color w:val="000000"/>
        </w:rPr>
      </w:pPr>
      <w:r>
        <w:rPr>
          <w:color w:val="000000"/>
        </w:rPr>
        <w:t>D：对制造业中小微企业、个体工商户前期缓缴的所得税等“五税两费”期限届满后延迟补缴，是为了促进中小企业、个体工商户的发展，并不体现政府加强市场监管，故D错误。</w:t>
      </w:r>
    </w:p>
    <w:p>
      <w:pPr>
        <w:spacing w:line="360" w:lineRule="auto"/>
        <w:jc w:val="left"/>
        <w:textAlignment w:val="center"/>
        <w:rPr>
          <w:color w:val="000000"/>
        </w:rPr>
      </w:pPr>
      <w:r>
        <w:rPr>
          <w:color w:val="000000"/>
        </w:rPr>
        <w:t>故本题选B。</w:t>
      </w:r>
    </w:p>
    <w:p>
      <w:pPr>
        <w:spacing w:line="360" w:lineRule="auto"/>
        <w:jc w:val="left"/>
        <w:textAlignment w:val="center"/>
        <w:rPr>
          <w:color w:val="000000"/>
        </w:rPr>
      </w:pPr>
      <w:r>
        <w:rPr>
          <w:color w:val="000000"/>
        </w:rPr>
        <w:t xml:space="preserve">4. </w:t>
      </w:r>
      <w:r>
        <w:rPr>
          <w:rFonts w:ascii="宋体" w:eastAsia="宋体" w:hAnsi="宋体" w:cs="宋体"/>
          <w:color w:val="000000"/>
        </w:rPr>
        <w:t>党的二十大新闻发言人表示，我们党在充分肯定资本在发展社会主义市场经济中积极作用的同时，提出要正确认识和把握资本的特性和行为规律，防止资本无序扩张，为资本设置好“红绿灯”。据此，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sectPr>
          <w:type w:val="nextPage"/>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9"/>
          <w:cols w:num="1" w:space="720"/>
          <w:titlePg w:val="0"/>
          <w:docGrid w:type="lines" w:linePitch="312" w:charSpace="0"/>
        </w:sectPr>
      </w:pPr>
      <w:r>
        <w:rPr>
          <w:rFonts w:ascii="宋体" w:eastAsia="宋体" w:hAnsi="宋体" w:cs="宋体"/>
          <w:color w:val="000000"/>
        </w:rPr>
        <w:t>①加强对资本的监管，能够巩固现代化经济体系的基础</w:t>
      </w:r>
    </w:p>
    <w:p>
      <w:pPr>
        <w:spacing w:line="360" w:lineRule="auto"/>
        <w:jc w:val="left"/>
        <w:textAlignment w:val="center"/>
        <w:rPr>
          <w:color w:val="000000"/>
        </w:rPr>
      </w:pPr>
      <w:r>
        <w:rPr>
          <w:rFonts w:ascii="宋体" w:eastAsia="宋体" w:hAnsi="宋体" w:cs="宋体"/>
          <w:color w:val="000000"/>
        </w:rPr>
        <w:t>②党的领导是我国社会主义市场经济体制的重要特征</w:t>
      </w:r>
    </w:p>
    <w:p>
      <w:pPr>
        <w:spacing w:line="360" w:lineRule="auto"/>
        <w:jc w:val="left"/>
        <w:textAlignment w:val="center"/>
        <w:rPr>
          <w:color w:val="000000"/>
        </w:rPr>
      </w:pPr>
      <w:r>
        <w:rPr>
          <w:rFonts w:ascii="宋体" w:eastAsia="宋体" w:hAnsi="宋体" w:cs="宋体"/>
          <w:color w:val="000000"/>
        </w:rPr>
        <w:t>③要把市场经济优势和社会主义经济制度优越性相统一</w:t>
      </w:r>
    </w:p>
    <w:p>
      <w:pPr>
        <w:spacing w:line="360" w:lineRule="auto"/>
        <w:jc w:val="left"/>
        <w:textAlignment w:val="center"/>
        <w:rPr>
          <w:color w:val="000000"/>
        </w:rPr>
      </w:pPr>
      <w:r>
        <w:rPr>
          <w:rFonts w:ascii="宋体" w:eastAsia="宋体" w:hAnsi="宋体" w:cs="宋体"/>
          <w:color w:val="000000"/>
        </w:rPr>
        <w:t>④为资本设置“红绿灯”是为了促进民营经济健康发展</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宋体" w:eastAsia="宋体" w:hAnsi="宋体" w:cs="宋体"/>
          <w:color w:val="000000"/>
        </w:rPr>
        <w:t>①：实体经济是现代化经济体系的基础，①错误。</w:t>
      </w:r>
    </w:p>
    <w:p>
      <w:pPr>
        <w:spacing w:line="360" w:lineRule="auto"/>
        <w:jc w:val="both"/>
        <w:textAlignment w:val="center"/>
        <w:rPr>
          <w:color w:val="000000"/>
        </w:rPr>
      </w:pPr>
      <w:r>
        <w:rPr>
          <w:rFonts w:ascii="宋体" w:eastAsia="宋体" w:hAnsi="宋体" w:cs="宋体"/>
          <w:color w:val="000000"/>
        </w:rPr>
        <w:t>②：党对资本的作用和对资本的规范提出科学主张，表明党的领导是我国社会主义市场经济体制的重要特征，②正确。</w:t>
      </w:r>
    </w:p>
    <w:p>
      <w:pPr>
        <w:spacing w:line="360" w:lineRule="auto"/>
        <w:jc w:val="both"/>
        <w:textAlignment w:val="center"/>
        <w:rPr>
          <w:color w:val="000000"/>
        </w:rPr>
      </w:pPr>
      <w:r>
        <w:rPr>
          <w:rFonts w:ascii="宋体" w:eastAsia="宋体" w:hAnsi="宋体" w:cs="宋体"/>
          <w:color w:val="000000"/>
        </w:rPr>
        <w:t>③：我国既肯定资本的作用，又强调对资本进行规范，最终是为了更好发挥资本的作用，说明我国既发挥市场经济优势，又发挥社会主义经济制度优越性，③正确。</w:t>
      </w:r>
    </w:p>
    <w:p>
      <w:pPr>
        <w:spacing w:line="360" w:lineRule="auto"/>
        <w:jc w:val="both"/>
        <w:textAlignment w:val="center"/>
        <w:rPr>
          <w:color w:val="000000"/>
        </w:rPr>
      </w:pPr>
      <w:r>
        <w:rPr>
          <w:rFonts w:ascii="宋体" w:eastAsia="宋体" w:hAnsi="宋体" w:cs="宋体"/>
          <w:color w:val="000000"/>
        </w:rPr>
        <w:t>④：材料体现要把市场经济优势和社会主义经济制度优越性相统一起来，未强调促进民营经济的发展，④排除。</w:t>
      </w:r>
    </w:p>
    <w:p>
      <w:pPr>
        <w:spacing w:line="360" w:lineRule="auto"/>
        <w:jc w:val="both"/>
        <w:textAlignment w:val="center"/>
        <w:rPr>
          <w:color w:val="000000"/>
        </w:rPr>
      </w:pPr>
      <w:r>
        <w:rPr>
          <w:rFonts w:ascii="宋体" w:eastAsia="宋体" w:hAnsi="宋体" w:cs="宋体"/>
          <w:color w:val="000000"/>
        </w:rPr>
        <w:t>故本题选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心理学实验表明,只靠耳朵听的知识，3个小时后只能记住65%左右；只靠眼睛看的知识，3个小时后可保持70%左右，3天后能记住30%左右；视听结合获得的知识，3个小时后能保持85%左右，3天后能保持70%左右。从哲学上看,这个实验告诉我们提高记忆力需要(    )</w:t>
      </w:r>
    </w:p>
    <w:p>
      <w:pPr>
        <w:spacing w:line="360" w:lineRule="auto"/>
        <w:jc w:val="left"/>
        <w:textAlignment w:val="center"/>
        <w:rPr>
          <w:color w:val="000000"/>
        </w:rPr>
      </w:pPr>
      <w:r>
        <w:rPr>
          <w:color w:val="000000"/>
        </w:rPr>
        <w:t xml:space="preserve">A. </w:t>
      </w:r>
      <w:r>
        <w:rPr>
          <w:rFonts w:ascii="宋体" w:eastAsia="宋体" w:hAnsi="宋体" w:cs="宋体"/>
          <w:color w:val="000000"/>
        </w:rPr>
        <w:t>掌握系统优化的方法,要着眼于事物的每一个要素</w:t>
      </w:r>
    </w:p>
    <w:p>
      <w:pPr>
        <w:spacing w:line="360" w:lineRule="auto"/>
        <w:jc w:val="left"/>
        <w:textAlignment w:val="center"/>
        <w:rPr>
          <w:color w:val="000000"/>
        </w:rPr>
      </w:pPr>
      <w:r>
        <w:rPr>
          <w:color w:val="000000"/>
        </w:rPr>
        <w:t xml:space="preserve">B. </w:t>
      </w:r>
      <w:r>
        <w:rPr>
          <w:rFonts w:ascii="宋体" w:eastAsia="宋体" w:hAnsi="宋体" w:cs="宋体"/>
          <w:color w:val="000000"/>
        </w:rPr>
        <w:t>把握事物变化、发展的趋势</w:t>
      </w:r>
    </w:p>
    <w:p>
      <w:pPr>
        <w:spacing w:line="360" w:lineRule="auto"/>
        <w:jc w:val="left"/>
        <w:textAlignment w:val="center"/>
        <w:rPr>
          <w:color w:val="000000"/>
        </w:rPr>
      </w:pPr>
      <w:r>
        <w:rPr>
          <w:color w:val="000000"/>
        </w:rPr>
        <w:t xml:space="preserve">C. </w:t>
      </w:r>
      <w:r>
        <w:rPr>
          <w:rFonts w:ascii="宋体" w:eastAsia="宋体" w:hAnsi="宋体" w:cs="宋体"/>
          <w:color w:val="000000"/>
        </w:rPr>
        <w:t>把握系统与要素之间的关系</w:t>
      </w:r>
    </w:p>
    <w:p>
      <w:pPr>
        <w:spacing w:line="360" w:lineRule="auto"/>
        <w:jc w:val="left"/>
        <w:textAlignment w:val="center"/>
        <w:rPr>
          <w:color w:val="000000"/>
        </w:rPr>
      </w:pPr>
      <w:r>
        <w:rPr>
          <w:color w:val="000000"/>
        </w:rPr>
        <w:t xml:space="preserve">D. </w:t>
      </w:r>
      <w:r>
        <w:rPr>
          <w:rFonts w:ascii="宋体" w:eastAsia="宋体" w:hAnsi="宋体" w:cs="宋体"/>
          <w:color w:val="000000"/>
        </w:rPr>
        <w:t>把握实践和认识的关系</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【详解】C：材料说明要提高记忆力需要视听结合，在哲学上体现了系统与要素之间的关系，故C符合题意。</w:t>
      </w:r>
    </w:p>
    <w:p>
      <w:pPr>
        <w:spacing w:line="360" w:lineRule="auto"/>
        <w:jc w:val="left"/>
        <w:textAlignment w:val="center"/>
        <w:rPr>
          <w:color w:val="000000"/>
        </w:rPr>
      </w:pPr>
      <w:r>
        <w:rPr>
          <w:color w:val="000000"/>
        </w:rPr>
        <w:t>A：材料强调要各个要素联系起来，实现系统整体最优，而且要着眼于整体，不是着眼于事物的每一个要素，A排除。</w:t>
      </w:r>
    </w:p>
    <w:p>
      <w:pPr>
        <w:spacing w:line="360" w:lineRule="auto"/>
        <w:jc w:val="left"/>
        <w:textAlignment w:val="center"/>
        <w:rPr>
          <w:color w:val="000000"/>
        </w:rPr>
      </w:pPr>
      <w:r>
        <w:rPr>
          <w:color w:val="000000"/>
        </w:rPr>
        <w:t>BD：材料未涉及事物变化、发展的趋势，实践和认识的关系，BD均不符合题意。</w:t>
      </w:r>
    </w:p>
    <w:p>
      <w:pPr>
        <w:spacing w:line="360" w:lineRule="auto"/>
        <w:jc w:val="left"/>
        <w:textAlignment w:val="center"/>
        <w:rPr>
          <w:color w:val="000000"/>
        </w:rPr>
      </w:pPr>
      <w:r>
        <w:rPr>
          <w:color w:val="000000"/>
        </w:rPr>
        <w:t>故本题选C。</w:t>
      </w:r>
    </w:p>
    <w:p>
      <w:pPr>
        <w:spacing w:line="360" w:lineRule="auto"/>
        <w:jc w:val="both"/>
        <w:textAlignment w:val="center"/>
        <w:rPr>
          <w:color w:val="000000"/>
        </w:rPr>
      </w:pPr>
      <w:r>
        <w:rPr>
          <w:color w:val="000000"/>
        </w:rPr>
        <w:t xml:space="preserve">6.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2</w:t>
      </w:r>
      <w:r>
        <w:rPr>
          <w:rFonts w:ascii="宋体" w:eastAsia="宋体" w:hAnsi="宋体" w:cs="宋体"/>
          <w:color w:val="000000"/>
        </w:rPr>
        <w:t>月</w:t>
      </w:r>
      <w:r>
        <w:rPr>
          <w:rFonts w:ascii="Times New Roman" w:eastAsia="Times New Roman" w:hAnsi="Times New Roman" w:cs="Times New Roman"/>
          <w:color w:val="000000"/>
        </w:rPr>
        <w:t>28</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https://d.book118.com/468023011010006031</w:t>
        </w:r>
      </w:hyperlink>
    </w:p>
    <w:p>
      <w:pPr>
        <w:spacing w:line="360" w:lineRule="auto"/>
        <w:jc w:val="both"/>
        <w:textAlignment w:val="center"/>
        <w:rPr>
          <w:color w:val="000000"/>
        </w:rPr>
      </w:pPr>
    </w:p>
    <w:sectPr>
      <w:type w:val="nextPage"/>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25066A69"/>
    <w:rsid w:val="30E23564"/>
    <w:rsid w:val="38274566"/>
    <w:rsid w:val="72A60D55"/>
  </w:rsids>
  <w:docVars>
    <w:docVar w:name="commondata" w:val="eyJoZGlkIjoiYjQ4YTdkMjY3M2ViNWUwNzU0OWMxNTkzMzBjNTVmYz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image" Target="media/image7.png" /><Relationship Id="rId12" Type="http://schemas.openxmlformats.org/officeDocument/2006/relationships/hyperlink" Target="https://d.book118.com/468023011010006031"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何京应</dc:creator>
  <cp:lastModifiedBy>李玉刚15866701993</cp:lastModifiedBy>
  <cp:revision>0</cp:revision>
  <dcterms:created xsi:type="dcterms:W3CDTF">2024-01-05T08:45:00Z</dcterms:created>
  <dcterms:modified xsi:type="dcterms:W3CDTF">2024-01-24T01:17:28Z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F81D3B3DDD864504AF1139662BB40DD3_12</vt:lpwstr>
  </property>
  <property fmtid="{D5CDD505-2E9C-101B-9397-08002B2CF9AE}" pid="3" name="KSOProductBuildVer">
    <vt:lpwstr>2052-12.1.0.16120</vt:lpwstr>
  </property>
</Properties>
</file>