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7" w:history="1">
        <w:r>
          <w:rPr>
            <w:rFonts w:ascii="仿宋" w:eastAsia="仿宋" w:hAnsi="仿宋" w:cs="仿宋" w:hint="eastAsia"/>
            <w:lang w:eastAsia="zh-CN"/>
          </w:rPr>
          <w:t>概论</w:t>
        </w:r>
        <w:r>
          <w:tab/>
        </w:r>
        <w:r>
          <w:fldChar w:fldCharType="begin"/>
        </w:r>
        <w:r>
          <w:instrText xml:space="preserve"> PAGEREF _Toc7857 \h </w:instrText>
        </w:r>
        <w:r>
          <w:fldChar w:fldCharType="separate"/>
        </w:r>
        <w:r>
          <w:t>3</w:t>
        </w:r>
        <w:r>
          <w:fldChar w:fldCharType="end"/>
        </w:r>
      </w:hyperlink>
    </w:p>
    <w:p>
      <w:pPr>
        <w:pStyle w:val="TOC1"/>
        <w:tabs>
          <w:tab w:val="right" w:leader="dot" w:pos="8306"/>
        </w:tabs>
      </w:pPr>
      <w:hyperlink w:anchor="_Toc12122" w:history="1">
        <w:r>
          <w:rPr>
            <w:rFonts w:ascii="仿宋" w:eastAsia="仿宋" w:hAnsi="仿宋" w:cs="仿宋" w:hint="eastAsia"/>
            <w:lang w:eastAsia="zh-CN"/>
          </w:rPr>
          <w:t>一、罐头食品项目概论</w:t>
        </w:r>
        <w:r>
          <w:tab/>
        </w:r>
        <w:r>
          <w:fldChar w:fldCharType="begin"/>
        </w:r>
        <w:r>
          <w:instrText xml:space="preserve"> PAGEREF _Toc12122 \h </w:instrText>
        </w:r>
        <w:r>
          <w:fldChar w:fldCharType="separate"/>
        </w:r>
        <w:r>
          <w:t>3</w:t>
        </w:r>
        <w:r>
          <w:fldChar w:fldCharType="end"/>
        </w:r>
      </w:hyperlink>
    </w:p>
    <w:p>
      <w:pPr>
        <w:pStyle w:val="TOC2"/>
        <w:tabs>
          <w:tab w:val="right" w:leader="dot" w:pos="8306"/>
        </w:tabs>
      </w:pPr>
      <w:hyperlink w:anchor="_Toc1775" w:history="1">
        <w:r>
          <w:rPr>
            <w:rFonts w:ascii="仿宋" w:eastAsia="仿宋" w:hAnsi="仿宋" w:cs="仿宋" w:hint="eastAsia"/>
            <w:lang w:eastAsia="zh-CN"/>
          </w:rPr>
          <w:t>(一)、罐头食品项目概况</w:t>
        </w:r>
        <w:r>
          <w:tab/>
        </w:r>
        <w:r>
          <w:fldChar w:fldCharType="begin"/>
        </w:r>
        <w:r>
          <w:instrText xml:space="preserve"> PAGEREF _Toc1775 \h </w:instrText>
        </w:r>
        <w:r>
          <w:fldChar w:fldCharType="separate"/>
        </w:r>
        <w:r>
          <w:t>3</w:t>
        </w:r>
        <w:r>
          <w:fldChar w:fldCharType="end"/>
        </w:r>
      </w:hyperlink>
    </w:p>
    <w:p>
      <w:pPr>
        <w:pStyle w:val="TOC2"/>
        <w:tabs>
          <w:tab w:val="right" w:leader="dot" w:pos="8306"/>
        </w:tabs>
      </w:pPr>
      <w:hyperlink w:anchor="_Toc27823" w:history="1">
        <w:r>
          <w:rPr>
            <w:rFonts w:ascii="仿宋" w:eastAsia="仿宋" w:hAnsi="仿宋" w:cs="仿宋" w:hint="eastAsia"/>
            <w:lang w:eastAsia="zh-CN"/>
          </w:rPr>
          <w:t>(二)、罐头食品项目目标</w:t>
        </w:r>
        <w:r>
          <w:tab/>
        </w:r>
        <w:r>
          <w:fldChar w:fldCharType="begin"/>
        </w:r>
        <w:r>
          <w:instrText xml:space="preserve"> PAGEREF _Toc27823 \h </w:instrText>
        </w:r>
        <w:r>
          <w:fldChar w:fldCharType="separate"/>
        </w:r>
        <w:r>
          <w:t>5</w:t>
        </w:r>
        <w:r>
          <w:fldChar w:fldCharType="end"/>
        </w:r>
      </w:hyperlink>
    </w:p>
    <w:p>
      <w:pPr>
        <w:pStyle w:val="TOC2"/>
        <w:tabs>
          <w:tab w:val="right" w:leader="dot" w:pos="8306"/>
        </w:tabs>
      </w:pPr>
      <w:hyperlink w:anchor="_Toc6757" w:history="1">
        <w:r>
          <w:rPr>
            <w:rFonts w:ascii="仿宋" w:eastAsia="仿宋" w:hAnsi="仿宋" w:cs="仿宋" w:hint="eastAsia"/>
            <w:lang w:eastAsia="zh-CN"/>
          </w:rPr>
          <w:t>(三)、罐头食品项目提出的理由</w:t>
        </w:r>
        <w:r>
          <w:tab/>
        </w:r>
        <w:r>
          <w:fldChar w:fldCharType="begin"/>
        </w:r>
        <w:r>
          <w:instrText xml:space="preserve"> PAGEREF _Toc6757 \h </w:instrText>
        </w:r>
        <w:r>
          <w:fldChar w:fldCharType="separate"/>
        </w:r>
        <w:r>
          <w:t>6</w:t>
        </w:r>
        <w:r>
          <w:fldChar w:fldCharType="end"/>
        </w:r>
      </w:hyperlink>
    </w:p>
    <w:p>
      <w:pPr>
        <w:pStyle w:val="TOC2"/>
        <w:tabs>
          <w:tab w:val="right" w:leader="dot" w:pos="8306"/>
        </w:tabs>
      </w:pPr>
      <w:hyperlink w:anchor="_Toc18195" w:history="1">
        <w:r>
          <w:rPr>
            <w:rFonts w:ascii="仿宋" w:eastAsia="仿宋" w:hAnsi="仿宋" w:cs="仿宋" w:hint="eastAsia"/>
            <w:lang w:eastAsia="zh-CN"/>
          </w:rPr>
          <w:t>(四)、罐头食品项目意义</w:t>
        </w:r>
        <w:r>
          <w:tab/>
        </w:r>
        <w:r>
          <w:fldChar w:fldCharType="begin"/>
        </w:r>
        <w:r>
          <w:instrText xml:space="preserve"> PAGEREF _Toc18195 \h </w:instrText>
        </w:r>
        <w:r>
          <w:fldChar w:fldCharType="separate"/>
        </w:r>
        <w:r>
          <w:t>8</w:t>
        </w:r>
        <w:r>
          <w:fldChar w:fldCharType="end"/>
        </w:r>
      </w:hyperlink>
    </w:p>
    <w:p>
      <w:pPr>
        <w:pStyle w:val="TOC2"/>
        <w:tabs>
          <w:tab w:val="right" w:leader="dot" w:pos="8306"/>
        </w:tabs>
      </w:pPr>
      <w:hyperlink w:anchor="_Toc26502" w:history="1">
        <w:r>
          <w:rPr>
            <w:rFonts w:ascii="仿宋" w:eastAsia="仿宋" w:hAnsi="仿宋" w:cs="仿宋" w:hint="eastAsia"/>
            <w:lang w:eastAsia="zh-CN"/>
          </w:rPr>
          <w:t>(五)、罐头食品项目背景</w:t>
        </w:r>
        <w:r>
          <w:tab/>
        </w:r>
        <w:r>
          <w:fldChar w:fldCharType="begin"/>
        </w:r>
        <w:r>
          <w:instrText xml:space="preserve"> PAGEREF _Toc26502 \h </w:instrText>
        </w:r>
        <w:r>
          <w:fldChar w:fldCharType="separate"/>
        </w:r>
        <w:r>
          <w:t>9</w:t>
        </w:r>
        <w:r>
          <w:fldChar w:fldCharType="end"/>
        </w:r>
      </w:hyperlink>
    </w:p>
    <w:p>
      <w:pPr>
        <w:pStyle w:val="TOC1"/>
        <w:tabs>
          <w:tab w:val="right" w:leader="dot" w:pos="8306"/>
        </w:tabs>
      </w:pPr>
      <w:hyperlink w:anchor="_Toc31466" w:history="1">
        <w:r>
          <w:rPr>
            <w:rFonts w:ascii="仿宋" w:eastAsia="仿宋" w:hAnsi="仿宋" w:cs="仿宋" w:hint="eastAsia"/>
            <w:lang w:eastAsia="zh-CN"/>
          </w:rPr>
          <w:t>二、罐头食品项目建设单位说明</w:t>
        </w:r>
        <w:r>
          <w:tab/>
        </w:r>
        <w:r>
          <w:fldChar w:fldCharType="begin"/>
        </w:r>
        <w:r>
          <w:instrText xml:space="preserve"> PAGEREF _Toc31466 \h </w:instrText>
        </w:r>
        <w:r>
          <w:fldChar w:fldCharType="separate"/>
        </w:r>
        <w:r>
          <w:t>9</w:t>
        </w:r>
        <w:r>
          <w:fldChar w:fldCharType="end"/>
        </w:r>
      </w:hyperlink>
    </w:p>
    <w:p>
      <w:pPr>
        <w:pStyle w:val="TOC2"/>
        <w:tabs>
          <w:tab w:val="right" w:leader="dot" w:pos="8306"/>
        </w:tabs>
      </w:pPr>
      <w:hyperlink w:anchor="_Toc27132" w:history="1">
        <w:r>
          <w:rPr>
            <w:rFonts w:ascii="仿宋" w:eastAsia="仿宋" w:hAnsi="仿宋" w:cs="仿宋" w:hint="eastAsia"/>
            <w:lang w:eastAsia="zh-CN"/>
          </w:rPr>
          <w:t>(一)、罐头食品项目承办单位基本情况</w:t>
        </w:r>
        <w:r>
          <w:tab/>
        </w:r>
        <w:r>
          <w:fldChar w:fldCharType="begin"/>
        </w:r>
        <w:r>
          <w:instrText xml:space="preserve"> PAGEREF _Toc27132 \h </w:instrText>
        </w:r>
        <w:r>
          <w:fldChar w:fldCharType="separate"/>
        </w:r>
        <w:r>
          <w:t>9</w:t>
        </w:r>
        <w:r>
          <w:fldChar w:fldCharType="end"/>
        </w:r>
      </w:hyperlink>
    </w:p>
    <w:p>
      <w:pPr>
        <w:pStyle w:val="TOC2"/>
        <w:tabs>
          <w:tab w:val="right" w:leader="dot" w:pos="8306"/>
        </w:tabs>
      </w:pPr>
      <w:hyperlink w:anchor="_Toc19128" w:history="1">
        <w:r>
          <w:rPr>
            <w:rFonts w:ascii="仿宋" w:eastAsia="仿宋" w:hAnsi="仿宋" w:cs="仿宋" w:hint="eastAsia"/>
            <w:lang w:eastAsia="zh-CN"/>
          </w:rPr>
          <w:t>(二)、公司经济效益分析</w:t>
        </w:r>
        <w:r>
          <w:tab/>
        </w:r>
        <w:r>
          <w:fldChar w:fldCharType="begin"/>
        </w:r>
        <w:r>
          <w:instrText xml:space="preserve"> PAGEREF _Toc19128 \h </w:instrText>
        </w:r>
        <w:r>
          <w:fldChar w:fldCharType="separate"/>
        </w:r>
        <w:r>
          <w:t>10</w:t>
        </w:r>
        <w:r>
          <w:fldChar w:fldCharType="end"/>
        </w:r>
      </w:hyperlink>
    </w:p>
    <w:p>
      <w:pPr>
        <w:pStyle w:val="TOC1"/>
        <w:tabs>
          <w:tab w:val="right" w:leader="dot" w:pos="8306"/>
        </w:tabs>
      </w:pPr>
      <w:hyperlink w:anchor="_Toc24984" w:history="1">
        <w:r>
          <w:rPr>
            <w:rFonts w:ascii="仿宋" w:eastAsia="仿宋" w:hAnsi="仿宋" w:cs="仿宋" w:hint="eastAsia"/>
            <w:lang w:eastAsia="zh-CN"/>
          </w:rPr>
          <w:t>三、工艺说明</w:t>
        </w:r>
        <w:r>
          <w:tab/>
        </w:r>
        <w:r>
          <w:fldChar w:fldCharType="begin"/>
        </w:r>
        <w:r>
          <w:instrText xml:space="preserve"> PAGEREF _Toc24984 \h </w:instrText>
        </w:r>
        <w:r>
          <w:fldChar w:fldCharType="separate"/>
        </w:r>
        <w:r>
          <w:t>11</w:t>
        </w:r>
        <w:r>
          <w:fldChar w:fldCharType="end"/>
        </w:r>
      </w:hyperlink>
    </w:p>
    <w:p>
      <w:pPr>
        <w:pStyle w:val="TOC2"/>
        <w:tabs>
          <w:tab w:val="right" w:leader="dot" w:pos="8306"/>
        </w:tabs>
      </w:pPr>
      <w:hyperlink w:anchor="_Toc26862" w:history="1">
        <w:r>
          <w:rPr>
            <w:rFonts w:ascii="仿宋" w:eastAsia="仿宋" w:hAnsi="仿宋" w:cs="仿宋" w:hint="eastAsia"/>
            <w:lang w:eastAsia="zh-CN"/>
          </w:rPr>
          <w:t>(一)、技术管理特点</w:t>
        </w:r>
        <w:r>
          <w:tab/>
        </w:r>
        <w:r>
          <w:fldChar w:fldCharType="begin"/>
        </w:r>
        <w:r>
          <w:instrText xml:space="preserve"> PAGEREF _Toc26862 \h </w:instrText>
        </w:r>
        <w:r>
          <w:fldChar w:fldCharType="separate"/>
        </w:r>
        <w:r>
          <w:t>11</w:t>
        </w:r>
        <w:r>
          <w:fldChar w:fldCharType="end"/>
        </w:r>
      </w:hyperlink>
    </w:p>
    <w:p>
      <w:pPr>
        <w:pStyle w:val="TOC2"/>
        <w:tabs>
          <w:tab w:val="right" w:leader="dot" w:pos="8306"/>
        </w:tabs>
      </w:pPr>
      <w:hyperlink w:anchor="_Toc18816" w:history="1">
        <w:r>
          <w:rPr>
            <w:rFonts w:ascii="仿宋" w:eastAsia="仿宋" w:hAnsi="仿宋" w:cs="仿宋" w:hint="eastAsia"/>
            <w:lang w:eastAsia="zh-CN"/>
          </w:rPr>
          <w:t>(二)、罐头食品项目工艺技术设计方案</w:t>
        </w:r>
        <w:r>
          <w:tab/>
        </w:r>
        <w:r>
          <w:fldChar w:fldCharType="begin"/>
        </w:r>
        <w:r>
          <w:instrText xml:space="preserve"> PAGEREF _Toc18816 \h </w:instrText>
        </w:r>
        <w:r>
          <w:fldChar w:fldCharType="separate"/>
        </w:r>
        <w:r>
          <w:t>12</w:t>
        </w:r>
        <w:r>
          <w:fldChar w:fldCharType="end"/>
        </w:r>
      </w:hyperlink>
    </w:p>
    <w:p>
      <w:pPr>
        <w:pStyle w:val="TOC2"/>
        <w:tabs>
          <w:tab w:val="right" w:leader="dot" w:pos="8306"/>
        </w:tabs>
      </w:pPr>
      <w:hyperlink w:anchor="_Toc29883" w:history="1">
        <w:r>
          <w:rPr>
            <w:rFonts w:ascii="仿宋" w:eastAsia="仿宋" w:hAnsi="仿宋" w:cs="仿宋" w:hint="eastAsia"/>
            <w:lang w:eastAsia="zh-CN"/>
          </w:rPr>
          <w:t>(三)、设备选型方案</w:t>
        </w:r>
        <w:r>
          <w:tab/>
        </w:r>
        <w:r>
          <w:fldChar w:fldCharType="begin"/>
        </w:r>
        <w:r>
          <w:instrText xml:space="preserve"> PAGEREF _Toc29883 \h </w:instrText>
        </w:r>
        <w:r>
          <w:fldChar w:fldCharType="separate"/>
        </w:r>
        <w:r>
          <w:t>13</w:t>
        </w:r>
        <w:r>
          <w:fldChar w:fldCharType="end"/>
        </w:r>
      </w:hyperlink>
    </w:p>
    <w:p>
      <w:pPr>
        <w:pStyle w:val="TOC1"/>
        <w:tabs>
          <w:tab w:val="right" w:leader="dot" w:pos="8306"/>
        </w:tabs>
      </w:pPr>
      <w:hyperlink w:anchor="_Toc14883" w:history="1">
        <w:r>
          <w:rPr>
            <w:rFonts w:ascii="仿宋" w:eastAsia="仿宋" w:hAnsi="仿宋" w:cs="仿宋" w:hint="eastAsia"/>
            <w:lang w:eastAsia="zh-CN"/>
          </w:rPr>
          <w:t>四、罐头食品项目土建工程</w:t>
        </w:r>
        <w:r>
          <w:tab/>
        </w:r>
        <w:r>
          <w:fldChar w:fldCharType="begin"/>
        </w:r>
        <w:r>
          <w:instrText xml:space="preserve"> PAGEREF _Toc14883 \h </w:instrText>
        </w:r>
        <w:r>
          <w:fldChar w:fldCharType="separate"/>
        </w:r>
        <w:r>
          <w:t>15</w:t>
        </w:r>
        <w:r>
          <w:fldChar w:fldCharType="end"/>
        </w:r>
      </w:hyperlink>
    </w:p>
    <w:p>
      <w:pPr>
        <w:pStyle w:val="TOC2"/>
        <w:tabs>
          <w:tab w:val="right" w:leader="dot" w:pos="8306"/>
        </w:tabs>
      </w:pPr>
      <w:hyperlink w:anchor="_Toc19154" w:history="1">
        <w:r>
          <w:rPr>
            <w:rFonts w:ascii="仿宋" w:eastAsia="仿宋" w:hAnsi="仿宋" w:cs="仿宋" w:hint="eastAsia"/>
            <w:lang w:eastAsia="zh-CN"/>
          </w:rPr>
          <w:t>(一)、建筑工程设计原则</w:t>
        </w:r>
        <w:r>
          <w:tab/>
        </w:r>
        <w:r>
          <w:fldChar w:fldCharType="begin"/>
        </w:r>
        <w:r>
          <w:instrText xml:space="preserve"> PAGEREF _Toc19154 \h </w:instrText>
        </w:r>
        <w:r>
          <w:fldChar w:fldCharType="separate"/>
        </w:r>
        <w:r>
          <w:t>15</w:t>
        </w:r>
        <w:r>
          <w:fldChar w:fldCharType="end"/>
        </w:r>
      </w:hyperlink>
    </w:p>
    <w:p>
      <w:pPr>
        <w:pStyle w:val="TOC2"/>
        <w:tabs>
          <w:tab w:val="right" w:leader="dot" w:pos="8306"/>
        </w:tabs>
      </w:pPr>
      <w:hyperlink w:anchor="_Toc4987" w:history="1">
        <w:r>
          <w:rPr>
            <w:rFonts w:ascii="仿宋" w:eastAsia="仿宋" w:hAnsi="仿宋" w:cs="仿宋" w:hint="eastAsia"/>
            <w:lang w:eastAsia="zh-CN"/>
          </w:rPr>
          <w:t>(二)、土建工程设计年限及安全等级</w:t>
        </w:r>
        <w:r>
          <w:tab/>
        </w:r>
        <w:r>
          <w:fldChar w:fldCharType="begin"/>
        </w:r>
        <w:r>
          <w:instrText xml:space="preserve"> PAGEREF _Toc4987 \h </w:instrText>
        </w:r>
        <w:r>
          <w:fldChar w:fldCharType="separate"/>
        </w:r>
        <w:r>
          <w:t>16</w:t>
        </w:r>
        <w:r>
          <w:fldChar w:fldCharType="end"/>
        </w:r>
      </w:hyperlink>
    </w:p>
    <w:p>
      <w:pPr>
        <w:pStyle w:val="TOC2"/>
        <w:tabs>
          <w:tab w:val="right" w:leader="dot" w:pos="8306"/>
        </w:tabs>
      </w:pPr>
      <w:hyperlink w:anchor="_Toc12557" w:history="1">
        <w:r>
          <w:rPr>
            <w:rFonts w:ascii="仿宋" w:eastAsia="仿宋" w:hAnsi="仿宋" w:cs="仿宋" w:hint="eastAsia"/>
            <w:lang w:eastAsia="zh-CN"/>
          </w:rPr>
          <w:t>(三)、建筑工程设计总体要求</w:t>
        </w:r>
        <w:r>
          <w:tab/>
        </w:r>
        <w:r>
          <w:fldChar w:fldCharType="begin"/>
        </w:r>
        <w:r>
          <w:instrText xml:space="preserve"> PAGEREF _Toc12557 \h </w:instrText>
        </w:r>
        <w:r>
          <w:fldChar w:fldCharType="separate"/>
        </w:r>
        <w:r>
          <w:t>17</w:t>
        </w:r>
        <w:r>
          <w:fldChar w:fldCharType="end"/>
        </w:r>
      </w:hyperlink>
    </w:p>
    <w:p>
      <w:pPr>
        <w:pStyle w:val="TOC2"/>
        <w:tabs>
          <w:tab w:val="right" w:leader="dot" w:pos="8306"/>
        </w:tabs>
      </w:pPr>
      <w:hyperlink w:anchor="_Toc31391" w:history="1">
        <w:r>
          <w:rPr>
            <w:rFonts w:ascii="仿宋" w:eastAsia="仿宋" w:hAnsi="仿宋" w:cs="仿宋" w:hint="eastAsia"/>
            <w:lang w:eastAsia="zh-CN"/>
          </w:rPr>
          <w:t>(四)、土建工程建设指标</w:t>
        </w:r>
        <w:r>
          <w:tab/>
        </w:r>
        <w:r>
          <w:fldChar w:fldCharType="begin"/>
        </w:r>
        <w:r>
          <w:instrText xml:space="preserve"> PAGEREF _Toc31391 \h </w:instrText>
        </w:r>
        <w:r>
          <w:fldChar w:fldCharType="separate"/>
        </w:r>
        <w:r>
          <w:t>18</w:t>
        </w:r>
        <w:r>
          <w:fldChar w:fldCharType="end"/>
        </w:r>
      </w:hyperlink>
    </w:p>
    <w:p>
      <w:pPr>
        <w:pStyle w:val="TOC1"/>
        <w:tabs>
          <w:tab w:val="right" w:leader="dot" w:pos="8306"/>
        </w:tabs>
      </w:pPr>
      <w:hyperlink w:anchor="_Toc23619" w:history="1">
        <w:r>
          <w:rPr>
            <w:rFonts w:ascii="仿宋" w:eastAsia="仿宋" w:hAnsi="仿宋" w:cs="仿宋" w:hint="eastAsia"/>
            <w:lang w:eastAsia="zh-CN"/>
          </w:rPr>
          <w:t>五、产品规划分析</w:t>
        </w:r>
        <w:r>
          <w:tab/>
        </w:r>
        <w:r>
          <w:fldChar w:fldCharType="begin"/>
        </w:r>
        <w:r>
          <w:instrText xml:space="preserve"> PAGEREF _Toc23619 \h </w:instrText>
        </w:r>
        <w:r>
          <w:fldChar w:fldCharType="separate"/>
        </w:r>
        <w:r>
          <w:t>18</w:t>
        </w:r>
        <w:r>
          <w:fldChar w:fldCharType="end"/>
        </w:r>
      </w:hyperlink>
    </w:p>
    <w:p>
      <w:pPr>
        <w:pStyle w:val="TOC2"/>
        <w:tabs>
          <w:tab w:val="right" w:leader="dot" w:pos="8306"/>
        </w:tabs>
      </w:pPr>
      <w:hyperlink w:anchor="_Toc19642" w:history="1">
        <w:r>
          <w:rPr>
            <w:rFonts w:ascii="仿宋" w:eastAsia="仿宋" w:hAnsi="仿宋" w:cs="仿宋" w:hint="eastAsia"/>
            <w:lang w:eastAsia="zh-CN"/>
          </w:rPr>
          <w:t>(一)、产品规划</w:t>
        </w:r>
        <w:r>
          <w:tab/>
        </w:r>
        <w:r>
          <w:fldChar w:fldCharType="begin"/>
        </w:r>
        <w:r>
          <w:instrText xml:space="preserve"> PAGEREF _Toc19642 \h </w:instrText>
        </w:r>
        <w:r>
          <w:fldChar w:fldCharType="separate"/>
        </w:r>
        <w:r>
          <w:t>18</w:t>
        </w:r>
        <w:r>
          <w:fldChar w:fldCharType="end"/>
        </w:r>
      </w:hyperlink>
    </w:p>
    <w:p>
      <w:pPr>
        <w:pStyle w:val="TOC2"/>
        <w:tabs>
          <w:tab w:val="right" w:leader="dot" w:pos="8306"/>
        </w:tabs>
      </w:pPr>
      <w:hyperlink w:anchor="_Toc2522" w:history="1">
        <w:r>
          <w:rPr>
            <w:rFonts w:ascii="仿宋" w:eastAsia="仿宋" w:hAnsi="仿宋" w:cs="仿宋" w:hint="eastAsia"/>
            <w:lang w:eastAsia="zh-CN"/>
          </w:rPr>
          <w:t>(二)、建设规模</w:t>
        </w:r>
        <w:r>
          <w:tab/>
        </w:r>
        <w:r>
          <w:fldChar w:fldCharType="begin"/>
        </w:r>
        <w:r>
          <w:instrText xml:space="preserve"> PAGEREF _Toc2522 \h </w:instrText>
        </w:r>
        <w:r>
          <w:fldChar w:fldCharType="separate"/>
        </w:r>
        <w:r>
          <w:t>19</w:t>
        </w:r>
        <w:r>
          <w:fldChar w:fldCharType="end"/>
        </w:r>
      </w:hyperlink>
    </w:p>
    <w:p>
      <w:pPr>
        <w:pStyle w:val="TOC1"/>
        <w:tabs>
          <w:tab w:val="right" w:leader="dot" w:pos="8306"/>
        </w:tabs>
      </w:pPr>
      <w:hyperlink w:anchor="_Toc31455" w:history="1">
        <w:r>
          <w:rPr>
            <w:rFonts w:ascii="仿宋" w:eastAsia="仿宋" w:hAnsi="仿宋" w:cs="仿宋" w:hint="eastAsia"/>
            <w:lang w:eastAsia="zh-CN"/>
          </w:rPr>
          <w:t>六、罐头食品项目文档管理</w:t>
        </w:r>
        <w:r>
          <w:tab/>
        </w:r>
        <w:r>
          <w:fldChar w:fldCharType="begin"/>
        </w:r>
        <w:r>
          <w:instrText xml:space="preserve"> PAGEREF _Toc31455 \h </w:instrText>
        </w:r>
        <w:r>
          <w:fldChar w:fldCharType="separate"/>
        </w:r>
        <w:r>
          <w:t>20</w:t>
        </w:r>
        <w:r>
          <w:fldChar w:fldCharType="end"/>
        </w:r>
      </w:hyperlink>
    </w:p>
    <w:p>
      <w:pPr>
        <w:pStyle w:val="TOC2"/>
        <w:tabs>
          <w:tab w:val="right" w:leader="dot" w:pos="8306"/>
        </w:tabs>
      </w:pPr>
      <w:hyperlink w:anchor="_Toc29397" w:history="1">
        <w:r>
          <w:rPr>
            <w:rFonts w:ascii="仿宋" w:eastAsia="仿宋" w:hAnsi="仿宋" w:cs="仿宋" w:hint="eastAsia"/>
            <w:lang w:eastAsia="zh-CN"/>
          </w:rPr>
          <w:t>(一)、文档编制与审查</w:t>
        </w:r>
        <w:r>
          <w:tab/>
        </w:r>
        <w:r>
          <w:fldChar w:fldCharType="begin"/>
        </w:r>
        <w:r>
          <w:instrText xml:space="preserve"> PAGEREF _Toc29397 \h </w:instrText>
        </w:r>
        <w:r>
          <w:fldChar w:fldCharType="separate"/>
        </w:r>
        <w:r>
          <w:t>20</w:t>
        </w:r>
        <w:r>
          <w:fldChar w:fldCharType="end"/>
        </w:r>
      </w:hyperlink>
    </w:p>
    <w:p>
      <w:pPr>
        <w:pStyle w:val="TOC2"/>
        <w:tabs>
          <w:tab w:val="right" w:leader="dot" w:pos="8306"/>
        </w:tabs>
      </w:pPr>
      <w:hyperlink w:anchor="_Toc7505" w:history="1">
        <w:r>
          <w:rPr>
            <w:rFonts w:ascii="仿宋" w:eastAsia="仿宋" w:hAnsi="仿宋" w:cs="仿宋" w:hint="eastAsia"/>
            <w:lang w:eastAsia="zh-CN"/>
          </w:rPr>
          <w:t>(二)、文档发布与分发</w:t>
        </w:r>
        <w:r>
          <w:tab/>
        </w:r>
        <w:r>
          <w:fldChar w:fldCharType="begin"/>
        </w:r>
        <w:r>
          <w:instrText xml:space="preserve"> PAGEREF _Toc7505 \h </w:instrText>
        </w:r>
        <w:r>
          <w:fldChar w:fldCharType="separate"/>
        </w:r>
        <w:r>
          <w:t>21</w:t>
        </w:r>
        <w:r>
          <w:fldChar w:fldCharType="end"/>
        </w:r>
      </w:hyperlink>
    </w:p>
    <w:p>
      <w:pPr>
        <w:pStyle w:val="TOC2"/>
        <w:tabs>
          <w:tab w:val="right" w:leader="dot" w:pos="8306"/>
        </w:tabs>
      </w:pPr>
      <w:hyperlink w:anchor="_Toc19571" w:history="1">
        <w:r>
          <w:rPr>
            <w:rFonts w:ascii="仿宋" w:eastAsia="仿宋" w:hAnsi="仿宋" w:cs="仿宋" w:hint="eastAsia"/>
            <w:lang w:eastAsia="zh-CN"/>
          </w:rPr>
          <w:t>(三)、文档存档与归档</w:t>
        </w:r>
        <w:r>
          <w:tab/>
        </w:r>
        <w:r>
          <w:fldChar w:fldCharType="begin"/>
        </w:r>
        <w:r>
          <w:instrText xml:space="preserve"> PAGEREF _Toc19571 \h </w:instrText>
        </w:r>
        <w:r>
          <w:fldChar w:fldCharType="separate"/>
        </w:r>
        <w:r>
          <w:t>22</w:t>
        </w:r>
        <w:r>
          <w:fldChar w:fldCharType="end"/>
        </w:r>
      </w:hyperlink>
    </w:p>
    <w:p>
      <w:pPr>
        <w:pStyle w:val="TOC1"/>
        <w:tabs>
          <w:tab w:val="right" w:leader="dot" w:pos="8306"/>
        </w:tabs>
      </w:pPr>
      <w:hyperlink w:anchor="_Toc16953" w:history="1">
        <w:r>
          <w:rPr>
            <w:rFonts w:ascii="仿宋" w:eastAsia="仿宋" w:hAnsi="仿宋" w:cs="仿宋" w:hint="eastAsia"/>
            <w:lang w:eastAsia="zh-CN"/>
          </w:rPr>
          <w:t>七、罐头食品项目经营效益</w:t>
        </w:r>
        <w:r>
          <w:tab/>
        </w:r>
        <w:r>
          <w:fldChar w:fldCharType="begin"/>
        </w:r>
        <w:r>
          <w:instrText xml:space="preserve"> PAGEREF _Toc16953 \h </w:instrText>
        </w:r>
        <w:r>
          <w:fldChar w:fldCharType="separate"/>
        </w:r>
        <w:r>
          <w:t>23</w:t>
        </w:r>
        <w:r>
          <w:fldChar w:fldCharType="end"/>
        </w:r>
      </w:hyperlink>
    </w:p>
    <w:p>
      <w:pPr>
        <w:pStyle w:val="TOC2"/>
        <w:tabs>
          <w:tab w:val="right" w:leader="dot" w:pos="8306"/>
        </w:tabs>
      </w:pPr>
      <w:hyperlink w:anchor="_Toc27287" w:history="1">
        <w:r>
          <w:rPr>
            <w:rFonts w:ascii="仿宋" w:eastAsia="仿宋" w:hAnsi="仿宋" w:cs="仿宋" w:hint="eastAsia"/>
            <w:lang w:eastAsia="zh-CN"/>
          </w:rPr>
          <w:t>(一)、经济评价财务测算</w:t>
        </w:r>
        <w:r>
          <w:tab/>
        </w:r>
        <w:r>
          <w:fldChar w:fldCharType="begin"/>
        </w:r>
        <w:r>
          <w:instrText xml:space="preserve"> PAGEREF _Toc27287 \h </w:instrText>
        </w:r>
        <w:r>
          <w:fldChar w:fldCharType="separate"/>
        </w:r>
        <w:r>
          <w:t>23</w:t>
        </w:r>
        <w:r>
          <w:fldChar w:fldCharType="end"/>
        </w:r>
      </w:hyperlink>
    </w:p>
    <w:p>
      <w:pPr>
        <w:pStyle w:val="TOC2"/>
        <w:tabs>
          <w:tab w:val="right" w:leader="dot" w:pos="8306"/>
        </w:tabs>
      </w:pPr>
      <w:hyperlink w:anchor="_Toc23264" w:history="1">
        <w:r>
          <w:rPr>
            <w:rFonts w:ascii="仿宋" w:eastAsia="仿宋" w:hAnsi="仿宋" w:cs="仿宋" w:hint="eastAsia"/>
            <w:lang w:eastAsia="zh-CN"/>
          </w:rPr>
          <w:t>(二)、罐头食品项目盈利能力分析</w:t>
        </w:r>
        <w:r>
          <w:tab/>
        </w:r>
        <w:r>
          <w:fldChar w:fldCharType="begin"/>
        </w:r>
        <w:r>
          <w:instrText xml:space="preserve"> PAGEREF _Toc23264 \h </w:instrText>
        </w:r>
        <w:r>
          <w:fldChar w:fldCharType="separate"/>
        </w:r>
        <w:r>
          <w:t>25</w:t>
        </w:r>
        <w:r>
          <w:fldChar w:fldCharType="end"/>
        </w:r>
      </w:hyperlink>
    </w:p>
    <w:p>
      <w:pPr>
        <w:pStyle w:val="TOC1"/>
        <w:tabs>
          <w:tab w:val="right" w:leader="dot" w:pos="8306"/>
        </w:tabs>
      </w:pPr>
      <w:hyperlink w:anchor="_Toc31372" w:history="1">
        <w:r>
          <w:rPr>
            <w:rFonts w:ascii="仿宋" w:eastAsia="仿宋" w:hAnsi="仿宋" w:cs="仿宋" w:hint="eastAsia"/>
            <w:lang w:eastAsia="zh-CN"/>
          </w:rPr>
          <w:t>八、生产安全保护</w:t>
        </w:r>
        <w:r>
          <w:tab/>
        </w:r>
        <w:r>
          <w:fldChar w:fldCharType="begin"/>
        </w:r>
        <w:r>
          <w:instrText xml:space="preserve"> PAGEREF _Toc31372 \h </w:instrText>
        </w:r>
        <w:r>
          <w:fldChar w:fldCharType="separate"/>
        </w:r>
        <w:r>
          <w:t>25</w:t>
        </w:r>
        <w:r>
          <w:fldChar w:fldCharType="end"/>
        </w:r>
      </w:hyperlink>
    </w:p>
    <w:p>
      <w:pPr>
        <w:pStyle w:val="TOC2"/>
        <w:tabs>
          <w:tab w:val="right" w:leader="dot" w:pos="8306"/>
        </w:tabs>
      </w:pPr>
      <w:hyperlink w:anchor="_Toc998" w:history="1">
        <w:r>
          <w:rPr>
            <w:rFonts w:ascii="仿宋" w:eastAsia="仿宋" w:hAnsi="仿宋" w:cs="仿宋" w:hint="eastAsia"/>
            <w:lang w:eastAsia="zh-CN"/>
          </w:rPr>
          <w:t>(一)、消防安全</w:t>
        </w:r>
        <w:r>
          <w:tab/>
        </w:r>
        <w:r>
          <w:fldChar w:fldCharType="begin"/>
        </w:r>
        <w:r>
          <w:instrText xml:space="preserve"> PAGEREF _Toc998 \h </w:instrText>
        </w:r>
        <w:r>
          <w:fldChar w:fldCharType="separate"/>
        </w:r>
        <w:r>
          <w:t>25</w:t>
        </w:r>
        <w:r>
          <w:fldChar w:fldCharType="end"/>
        </w:r>
      </w:hyperlink>
    </w:p>
    <w:p>
      <w:pPr>
        <w:pStyle w:val="TOC2"/>
        <w:tabs>
          <w:tab w:val="right" w:leader="dot" w:pos="8306"/>
        </w:tabs>
      </w:pPr>
      <w:hyperlink w:anchor="_Toc16618" w:history="1">
        <w:r>
          <w:rPr>
            <w:rFonts w:ascii="仿宋" w:eastAsia="仿宋" w:hAnsi="仿宋" w:cs="仿宋" w:hint="eastAsia"/>
            <w:lang w:eastAsia="zh-CN"/>
          </w:rPr>
          <w:t>(二)、防火防爆总图布置措施</w:t>
        </w:r>
        <w:r>
          <w:tab/>
        </w:r>
        <w:r>
          <w:fldChar w:fldCharType="begin"/>
        </w:r>
        <w:r>
          <w:instrText xml:space="preserve"> PAGEREF _Toc16618 \h </w:instrText>
        </w:r>
        <w:r>
          <w:fldChar w:fldCharType="separate"/>
        </w:r>
        <w:r>
          <w:t>27</w:t>
        </w:r>
        <w:r>
          <w:fldChar w:fldCharType="end"/>
        </w:r>
      </w:hyperlink>
    </w:p>
    <w:p>
      <w:pPr>
        <w:pStyle w:val="TOC2"/>
        <w:tabs>
          <w:tab w:val="right" w:leader="dot" w:pos="8306"/>
        </w:tabs>
      </w:pPr>
      <w:hyperlink w:anchor="_Toc2068" w:history="1">
        <w:r>
          <w:rPr>
            <w:rFonts w:ascii="仿宋" w:eastAsia="仿宋" w:hAnsi="仿宋" w:cs="仿宋" w:hint="eastAsia"/>
            <w:lang w:eastAsia="zh-CN"/>
          </w:rPr>
          <w:t>(三)、自然灾害防范措施</w:t>
        </w:r>
        <w:r>
          <w:tab/>
        </w:r>
        <w:r>
          <w:fldChar w:fldCharType="begin"/>
        </w:r>
        <w:r>
          <w:instrText xml:space="preserve"> PAGEREF _Toc2068 \h </w:instrText>
        </w:r>
        <w:r>
          <w:fldChar w:fldCharType="separate"/>
        </w:r>
        <w:r>
          <w:t>28</w:t>
        </w:r>
        <w:r>
          <w:fldChar w:fldCharType="end"/>
        </w:r>
      </w:hyperlink>
    </w:p>
    <w:p>
      <w:pPr>
        <w:pStyle w:val="TOC2"/>
        <w:tabs>
          <w:tab w:val="right" w:leader="dot" w:pos="8306"/>
        </w:tabs>
      </w:pPr>
      <w:hyperlink w:anchor="_Toc23463" w:history="1">
        <w:r>
          <w:rPr>
            <w:rFonts w:ascii="仿宋" w:eastAsia="仿宋" w:hAnsi="仿宋" w:cs="仿宋" w:hint="eastAsia"/>
            <w:lang w:eastAsia="zh-CN"/>
          </w:rPr>
          <w:t>(四)、安全色及安全标志使用要求</w:t>
        </w:r>
        <w:r>
          <w:tab/>
        </w:r>
        <w:r>
          <w:fldChar w:fldCharType="begin"/>
        </w:r>
        <w:r>
          <w:instrText xml:space="preserve"> PAGEREF _Toc23463 \h </w:instrText>
        </w:r>
        <w:r>
          <w:fldChar w:fldCharType="separate"/>
        </w:r>
        <w:r>
          <w:t>29</w:t>
        </w:r>
        <w:r>
          <w:fldChar w:fldCharType="end"/>
        </w:r>
      </w:hyperlink>
    </w:p>
    <w:p>
      <w:pPr>
        <w:pStyle w:val="TOC2"/>
        <w:tabs>
          <w:tab w:val="right" w:leader="dot" w:pos="8306"/>
        </w:tabs>
      </w:pPr>
      <w:hyperlink w:anchor="_Toc15019" w:history="1">
        <w:r>
          <w:rPr>
            <w:rFonts w:ascii="仿宋" w:eastAsia="仿宋" w:hAnsi="仿宋" w:cs="仿宋" w:hint="eastAsia"/>
            <w:lang w:eastAsia="zh-CN"/>
          </w:rPr>
          <w:t>(五)、防尘防毒措施</w:t>
        </w:r>
        <w:r>
          <w:tab/>
        </w:r>
        <w:r>
          <w:fldChar w:fldCharType="begin"/>
        </w:r>
        <w:r>
          <w:instrText xml:space="preserve"> PAGEREF _Toc15019 \h </w:instrText>
        </w:r>
        <w:r>
          <w:fldChar w:fldCharType="separate"/>
        </w:r>
        <w:r>
          <w:t>30</w:t>
        </w:r>
        <w:r>
          <w:fldChar w:fldCharType="end"/>
        </w:r>
      </w:hyperlink>
    </w:p>
    <w:p>
      <w:pPr>
        <w:pStyle w:val="TOC2"/>
        <w:tabs>
          <w:tab w:val="right" w:leader="dot" w:pos="8306"/>
        </w:tabs>
      </w:pPr>
      <w:hyperlink w:anchor="_Toc20883" w:history="1">
        <w:r>
          <w:rPr>
            <w:rFonts w:ascii="仿宋" w:eastAsia="仿宋" w:hAnsi="仿宋" w:cs="仿宋" w:hint="eastAsia"/>
            <w:lang w:eastAsia="zh-CN"/>
          </w:rPr>
          <w:t>(六)、防静电、触电防护及防雷措施</w:t>
        </w:r>
        <w:r>
          <w:tab/>
        </w:r>
        <w:r>
          <w:fldChar w:fldCharType="begin"/>
        </w:r>
        <w:r>
          <w:instrText xml:space="preserve"> PAGEREF _Toc20883 \h </w:instrText>
        </w:r>
        <w:r>
          <w:fldChar w:fldCharType="separate"/>
        </w:r>
        <w:r>
          <w:t>30</w:t>
        </w:r>
        <w:r>
          <w:fldChar w:fldCharType="end"/>
        </w:r>
      </w:hyperlink>
    </w:p>
    <w:p>
      <w:pPr>
        <w:pStyle w:val="TOC2"/>
        <w:tabs>
          <w:tab w:val="right" w:leader="dot" w:pos="8306"/>
        </w:tabs>
      </w:pPr>
      <w:hyperlink w:anchor="_Toc28016" w:history="1">
        <w:r>
          <w:rPr>
            <w:rFonts w:ascii="仿宋" w:eastAsia="仿宋" w:hAnsi="仿宋" w:cs="仿宋" w:hint="eastAsia"/>
            <w:lang w:eastAsia="zh-CN"/>
          </w:rPr>
          <w:t>(七)、机械设备安全保障措施</w:t>
        </w:r>
        <w:r>
          <w:tab/>
        </w:r>
        <w:r>
          <w:fldChar w:fldCharType="begin"/>
        </w:r>
        <w:r>
          <w:instrText xml:space="preserve"> PAGEREF _Toc28016 \h </w:instrText>
        </w:r>
        <w:r>
          <w:fldChar w:fldCharType="separate"/>
        </w:r>
        <w:r>
          <w:t>32</w:t>
        </w:r>
        <w:r>
          <w:fldChar w:fldCharType="end"/>
        </w:r>
      </w:hyperlink>
    </w:p>
    <w:p>
      <w:pPr>
        <w:pStyle w:val="TOC1"/>
        <w:tabs>
          <w:tab w:val="right" w:leader="dot" w:pos="8306"/>
        </w:tabs>
      </w:pPr>
      <w:hyperlink w:anchor="_Toc17104" w:history="1">
        <w:r>
          <w:rPr>
            <w:rFonts w:ascii="仿宋" w:eastAsia="仿宋" w:hAnsi="仿宋" w:cs="仿宋" w:hint="eastAsia"/>
            <w:lang w:eastAsia="zh-CN"/>
          </w:rPr>
          <w:t>九、罐头食品项目投资规划</w:t>
        </w:r>
        <w:r>
          <w:tab/>
        </w:r>
        <w:r>
          <w:fldChar w:fldCharType="begin"/>
        </w:r>
        <w:r>
          <w:instrText xml:space="preserve"> PAGEREF _Toc17104 \h </w:instrText>
        </w:r>
        <w:r>
          <w:fldChar w:fldCharType="separate"/>
        </w:r>
        <w:r>
          <w:t>33</w:t>
        </w:r>
        <w:r>
          <w:fldChar w:fldCharType="end"/>
        </w:r>
      </w:hyperlink>
    </w:p>
    <w:p>
      <w:pPr>
        <w:pStyle w:val="TOC2"/>
        <w:tabs>
          <w:tab w:val="right" w:leader="dot" w:pos="8306"/>
        </w:tabs>
      </w:pPr>
      <w:hyperlink w:anchor="_Toc10169" w:history="1">
        <w:r>
          <w:rPr>
            <w:rFonts w:ascii="仿宋" w:eastAsia="仿宋" w:hAnsi="仿宋" w:cs="仿宋" w:hint="eastAsia"/>
            <w:lang w:eastAsia="zh-CN"/>
          </w:rPr>
          <w:t>(一)、罐头食品项目总投资估算</w:t>
        </w:r>
        <w:r>
          <w:tab/>
        </w:r>
        <w:r>
          <w:fldChar w:fldCharType="begin"/>
        </w:r>
        <w:r>
          <w:instrText xml:space="preserve"> PAGEREF _Toc10169 \h </w:instrText>
        </w:r>
        <w:r>
          <w:fldChar w:fldCharType="separate"/>
        </w:r>
        <w:r>
          <w:t>33</w:t>
        </w:r>
        <w:r>
          <w:fldChar w:fldCharType="end"/>
        </w:r>
      </w:hyperlink>
    </w:p>
    <w:p>
      <w:pPr>
        <w:pStyle w:val="TOC2"/>
        <w:tabs>
          <w:tab w:val="right" w:leader="dot" w:pos="8306"/>
        </w:tabs>
      </w:pPr>
      <w:hyperlink w:anchor="_Toc27150" w:history="1">
        <w:r>
          <w:rPr>
            <w:rFonts w:ascii="仿宋" w:eastAsia="仿宋" w:hAnsi="仿宋" w:cs="仿宋" w:hint="eastAsia"/>
            <w:lang w:eastAsia="zh-CN"/>
          </w:rPr>
          <w:t>(二)、资金筹措</w:t>
        </w:r>
        <w:r>
          <w:tab/>
        </w:r>
        <w:r>
          <w:fldChar w:fldCharType="begin"/>
        </w:r>
        <w:r>
          <w:instrText xml:space="preserve"> PAGEREF _Toc27150 \h </w:instrText>
        </w:r>
        <w:r>
          <w:fldChar w:fldCharType="separate"/>
        </w:r>
        <w:r>
          <w:t>34</w:t>
        </w:r>
        <w:r>
          <w:fldChar w:fldCharType="end"/>
        </w:r>
      </w:hyperlink>
    </w:p>
    <w:p>
      <w:pPr>
        <w:pStyle w:val="TOC1"/>
        <w:tabs>
          <w:tab w:val="right" w:leader="dot" w:pos="8306"/>
        </w:tabs>
      </w:pPr>
      <w:hyperlink w:anchor="_Toc12109" w:history="1">
        <w:r>
          <w:rPr>
            <w:rFonts w:ascii="仿宋" w:eastAsia="仿宋" w:hAnsi="仿宋" w:cs="仿宋" w:hint="eastAsia"/>
            <w:lang w:eastAsia="zh-CN"/>
          </w:rPr>
          <w:t>十、罐头食品项目环境影响分析</w:t>
        </w:r>
        <w:r>
          <w:tab/>
        </w:r>
        <w:r>
          <w:fldChar w:fldCharType="begin"/>
        </w:r>
        <w:r>
          <w:instrText xml:space="preserve"> PAGEREF _Toc12109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91" w:history="1">
        <w:r>
          <w:rPr>
            <w:rFonts w:ascii="仿宋" w:eastAsia="仿宋" w:hAnsi="仿宋" w:cs="仿宋" w:hint="eastAsia"/>
            <w:lang w:eastAsia="zh-CN"/>
          </w:rPr>
          <w:t>(一)、建设区域环境质量现状</w:t>
        </w:r>
        <w:r>
          <w:tab/>
        </w:r>
        <w:r>
          <w:fldChar w:fldCharType="begin"/>
        </w:r>
        <w:r>
          <w:instrText xml:space="preserve"> PAGEREF _Toc23691 \h </w:instrText>
        </w:r>
        <w:r>
          <w:fldChar w:fldCharType="separate"/>
        </w:r>
        <w:r>
          <w:t>35</w:t>
        </w:r>
        <w:r>
          <w:fldChar w:fldCharType="end"/>
        </w:r>
      </w:hyperlink>
    </w:p>
    <w:p>
      <w:pPr>
        <w:pStyle w:val="TOC2"/>
        <w:tabs>
          <w:tab w:val="right" w:leader="dot" w:pos="8306"/>
        </w:tabs>
      </w:pPr>
      <w:hyperlink w:anchor="_Toc14547" w:history="1">
        <w:r>
          <w:rPr>
            <w:rFonts w:ascii="仿宋" w:eastAsia="仿宋" w:hAnsi="仿宋" w:cs="仿宋" w:hint="eastAsia"/>
            <w:lang w:eastAsia="zh-CN"/>
          </w:rPr>
          <w:t>(二)、建设期环境保护</w:t>
        </w:r>
        <w:r>
          <w:tab/>
        </w:r>
        <w:r>
          <w:fldChar w:fldCharType="begin"/>
        </w:r>
        <w:r>
          <w:instrText xml:space="preserve"> PAGEREF _Toc14547 \h </w:instrText>
        </w:r>
        <w:r>
          <w:fldChar w:fldCharType="separate"/>
        </w:r>
        <w:r>
          <w:t>36</w:t>
        </w:r>
        <w:r>
          <w:fldChar w:fldCharType="end"/>
        </w:r>
      </w:hyperlink>
    </w:p>
    <w:p>
      <w:pPr>
        <w:pStyle w:val="TOC2"/>
        <w:tabs>
          <w:tab w:val="right" w:leader="dot" w:pos="8306"/>
        </w:tabs>
      </w:pPr>
      <w:hyperlink w:anchor="_Toc10021" w:history="1">
        <w:r>
          <w:rPr>
            <w:rFonts w:ascii="仿宋" w:eastAsia="仿宋" w:hAnsi="仿宋" w:cs="仿宋" w:hint="eastAsia"/>
            <w:lang w:eastAsia="zh-CN"/>
          </w:rPr>
          <w:t>(三)、运营期环境保护</w:t>
        </w:r>
        <w:r>
          <w:tab/>
        </w:r>
        <w:r>
          <w:fldChar w:fldCharType="begin"/>
        </w:r>
        <w:r>
          <w:instrText xml:space="preserve"> PAGEREF _Toc10021 \h </w:instrText>
        </w:r>
        <w:r>
          <w:fldChar w:fldCharType="separate"/>
        </w:r>
        <w:r>
          <w:t>38</w:t>
        </w:r>
        <w:r>
          <w:fldChar w:fldCharType="end"/>
        </w:r>
      </w:hyperlink>
    </w:p>
    <w:p>
      <w:pPr>
        <w:pStyle w:val="TOC2"/>
        <w:tabs>
          <w:tab w:val="right" w:leader="dot" w:pos="8306"/>
        </w:tabs>
      </w:pPr>
      <w:hyperlink w:anchor="_Toc1311" w:history="1">
        <w:r>
          <w:rPr>
            <w:rFonts w:ascii="仿宋" w:eastAsia="仿宋" w:hAnsi="仿宋" w:cs="仿宋" w:hint="eastAsia"/>
            <w:lang w:eastAsia="zh-CN"/>
          </w:rPr>
          <w:t>(四)、罐头食品项目建设对区域经济的影响</w:t>
        </w:r>
        <w:r>
          <w:tab/>
        </w:r>
        <w:r>
          <w:fldChar w:fldCharType="begin"/>
        </w:r>
        <w:r>
          <w:instrText xml:space="preserve"> PAGEREF _Toc1311 \h </w:instrText>
        </w:r>
        <w:r>
          <w:fldChar w:fldCharType="separate"/>
        </w:r>
        <w:r>
          <w:t>39</w:t>
        </w:r>
        <w:r>
          <w:fldChar w:fldCharType="end"/>
        </w:r>
      </w:hyperlink>
    </w:p>
    <w:p>
      <w:pPr>
        <w:pStyle w:val="TOC2"/>
        <w:tabs>
          <w:tab w:val="right" w:leader="dot" w:pos="8306"/>
        </w:tabs>
      </w:pPr>
      <w:hyperlink w:anchor="_Toc6411" w:history="1">
        <w:r>
          <w:rPr>
            <w:rFonts w:ascii="仿宋" w:eastAsia="仿宋" w:hAnsi="仿宋" w:cs="仿宋" w:hint="eastAsia"/>
            <w:lang w:eastAsia="zh-CN"/>
          </w:rPr>
          <w:t>(五)、废弃物处理</w:t>
        </w:r>
        <w:r>
          <w:tab/>
        </w:r>
        <w:r>
          <w:fldChar w:fldCharType="begin"/>
        </w:r>
        <w:r>
          <w:instrText xml:space="preserve"> PAGEREF _Toc6411 \h </w:instrText>
        </w:r>
        <w:r>
          <w:fldChar w:fldCharType="separate"/>
        </w:r>
        <w:r>
          <w:t>41</w:t>
        </w:r>
        <w:r>
          <w:fldChar w:fldCharType="end"/>
        </w:r>
      </w:hyperlink>
    </w:p>
    <w:p>
      <w:pPr>
        <w:pStyle w:val="TOC2"/>
        <w:tabs>
          <w:tab w:val="right" w:leader="dot" w:pos="8306"/>
        </w:tabs>
      </w:pPr>
      <w:hyperlink w:anchor="_Toc6574" w:history="1">
        <w:r>
          <w:rPr>
            <w:rFonts w:ascii="仿宋" w:eastAsia="仿宋" w:hAnsi="仿宋" w:cs="仿宋" w:hint="eastAsia"/>
            <w:lang w:eastAsia="zh-CN"/>
          </w:rPr>
          <w:t>(六)、特殊环境影响分析</w:t>
        </w:r>
        <w:r>
          <w:tab/>
        </w:r>
        <w:r>
          <w:fldChar w:fldCharType="begin"/>
        </w:r>
        <w:r>
          <w:instrText xml:space="preserve"> PAGEREF _Toc6574 \h </w:instrText>
        </w:r>
        <w:r>
          <w:fldChar w:fldCharType="separate"/>
        </w:r>
        <w:r>
          <w:t>42</w:t>
        </w:r>
        <w:r>
          <w:fldChar w:fldCharType="end"/>
        </w:r>
      </w:hyperlink>
    </w:p>
    <w:p>
      <w:pPr>
        <w:pStyle w:val="TOC2"/>
        <w:tabs>
          <w:tab w:val="right" w:leader="dot" w:pos="8306"/>
        </w:tabs>
      </w:pPr>
      <w:hyperlink w:anchor="_Toc20674" w:history="1">
        <w:r>
          <w:rPr>
            <w:rFonts w:ascii="仿宋" w:eastAsia="仿宋" w:hAnsi="仿宋" w:cs="仿宋" w:hint="eastAsia"/>
            <w:lang w:eastAsia="zh-CN"/>
          </w:rPr>
          <w:t>(七)、清洁生产</w:t>
        </w:r>
        <w:r>
          <w:tab/>
        </w:r>
        <w:r>
          <w:fldChar w:fldCharType="begin"/>
        </w:r>
        <w:r>
          <w:instrText xml:space="preserve"> PAGEREF _Toc20674 \h </w:instrText>
        </w:r>
        <w:r>
          <w:fldChar w:fldCharType="separate"/>
        </w:r>
        <w:r>
          <w:t>43</w:t>
        </w:r>
        <w:r>
          <w:fldChar w:fldCharType="end"/>
        </w:r>
      </w:hyperlink>
    </w:p>
    <w:p>
      <w:pPr>
        <w:pStyle w:val="TOC2"/>
        <w:tabs>
          <w:tab w:val="right" w:leader="dot" w:pos="8306"/>
        </w:tabs>
      </w:pPr>
      <w:hyperlink w:anchor="_Toc30203" w:history="1">
        <w:r>
          <w:rPr>
            <w:rFonts w:ascii="仿宋" w:eastAsia="仿宋" w:hAnsi="仿宋" w:cs="仿宋" w:hint="eastAsia"/>
            <w:lang w:eastAsia="zh-CN"/>
          </w:rPr>
          <w:t>(八)、环境保护综合评价</w:t>
        </w:r>
        <w:r>
          <w:tab/>
        </w:r>
        <w:r>
          <w:fldChar w:fldCharType="begin"/>
        </w:r>
        <w:r>
          <w:instrText xml:space="preserve"> PAGEREF _Toc30203 \h </w:instrText>
        </w:r>
        <w:r>
          <w:fldChar w:fldCharType="separate"/>
        </w:r>
        <w:r>
          <w:t>45</w:t>
        </w:r>
        <w:r>
          <w:fldChar w:fldCharType="end"/>
        </w:r>
      </w:hyperlink>
    </w:p>
    <w:p>
      <w:pPr>
        <w:pStyle w:val="TOC1"/>
        <w:tabs>
          <w:tab w:val="right" w:leader="dot" w:pos="8306"/>
        </w:tabs>
      </w:pPr>
      <w:hyperlink w:anchor="_Toc1700" w:history="1">
        <w:r>
          <w:rPr>
            <w:rFonts w:ascii="仿宋" w:eastAsia="仿宋" w:hAnsi="仿宋" w:cs="仿宋" w:hint="eastAsia"/>
            <w:lang w:eastAsia="zh-CN"/>
          </w:rPr>
          <w:t>十一、罐头食品项目技术管理</w:t>
        </w:r>
        <w:r>
          <w:tab/>
        </w:r>
        <w:r>
          <w:fldChar w:fldCharType="begin"/>
        </w:r>
        <w:r>
          <w:instrText xml:space="preserve"> PAGEREF _Toc1700 \h </w:instrText>
        </w:r>
        <w:r>
          <w:fldChar w:fldCharType="separate"/>
        </w:r>
        <w:r>
          <w:t>46</w:t>
        </w:r>
        <w:r>
          <w:fldChar w:fldCharType="end"/>
        </w:r>
      </w:hyperlink>
    </w:p>
    <w:p>
      <w:pPr>
        <w:pStyle w:val="TOC2"/>
        <w:tabs>
          <w:tab w:val="right" w:leader="dot" w:pos="8306"/>
        </w:tabs>
      </w:pPr>
      <w:hyperlink w:anchor="_Toc29853" w:history="1">
        <w:r>
          <w:rPr>
            <w:rFonts w:ascii="仿宋" w:eastAsia="仿宋" w:hAnsi="仿宋" w:cs="仿宋" w:hint="eastAsia"/>
            <w:lang w:eastAsia="zh-CN"/>
          </w:rPr>
          <w:t>(一)、技术方案选用方向</w:t>
        </w:r>
        <w:r>
          <w:tab/>
        </w:r>
        <w:r>
          <w:fldChar w:fldCharType="begin"/>
        </w:r>
        <w:r>
          <w:instrText xml:space="preserve"> PAGEREF _Toc29853 \h </w:instrText>
        </w:r>
        <w:r>
          <w:fldChar w:fldCharType="separate"/>
        </w:r>
        <w:r>
          <w:t>46</w:t>
        </w:r>
        <w:r>
          <w:fldChar w:fldCharType="end"/>
        </w:r>
      </w:hyperlink>
    </w:p>
    <w:p>
      <w:pPr>
        <w:pStyle w:val="TOC2"/>
        <w:tabs>
          <w:tab w:val="right" w:leader="dot" w:pos="8306"/>
        </w:tabs>
      </w:pPr>
      <w:hyperlink w:anchor="_Toc10242" w:history="1">
        <w:r>
          <w:rPr>
            <w:rFonts w:ascii="仿宋" w:eastAsia="仿宋" w:hAnsi="仿宋" w:cs="仿宋" w:hint="eastAsia"/>
            <w:lang w:eastAsia="zh-CN"/>
          </w:rPr>
          <w:t>(二)、工艺技术方案选用原则</w:t>
        </w:r>
        <w:r>
          <w:tab/>
        </w:r>
        <w:r>
          <w:fldChar w:fldCharType="begin"/>
        </w:r>
        <w:r>
          <w:instrText xml:space="preserve"> PAGEREF _Toc10242 \h </w:instrText>
        </w:r>
        <w:r>
          <w:fldChar w:fldCharType="separate"/>
        </w:r>
        <w:r>
          <w:t>48</w:t>
        </w:r>
        <w:r>
          <w:fldChar w:fldCharType="end"/>
        </w:r>
      </w:hyperlink>
    </w:p>
    <w:p>
      <w:pPr>
        <w:pStyle w:val="TOC2"/>
        <w:tabs>
          <w:tab w:val="right" w:leader="dot" w:pos="8306"/>
        </w:tabs>
      </w:pPr>
      <w:hyperlink w:anchor="_Toc15958" w:history="1">
        <w:r>
          <w:rPr>
            <w:rFonts w:ascii="仿宋" w:eastAsia="仿宋" w:hAnsi="仿宋" w:cs="仿宋" w:hint="eastAsia"/>
            <w:lang w:eastAsia="zh-CN"/>
          </w:rPr>
          <w:t>(三)、工艺技术方案要求</w:t>
        </w:r>
        <w:r>
          <w:tab/>
        </w:r>
        <w:r>
          <w:fldChar w:fldCharType="begin"/>
        </w:r>
        <w:r>
          <w:instrText xml:space="preserve"> PAGEREF _Toc15958 \h </w:instrText>
        </w:r>
        <w:r>
          <w:fldChar w:fldCharType="separate"/>
        </w:r>
        <w:r>
          <w:t>50</w:t>
        </w:r>
        <w:r>
          <w:fldChar w:fldCharType="end"/>
        </w:r>
      </w:hyperlink>
    </w:p>
    <w:p>
      <w:pPr>
        <w:pStyle w:val="TOC1"/>
        <w:tabs>
          <w:tab w:val="right" w:leader="dot" w:pos="8306"/>
        </w:tabs>
      </w:pPr>
      <w:hyperlink w:anchor="_Toc12419" w:history="1">
        <w:r>
          <w:rPr>
            <w:rFonts w:ascii="仿宋" w:eastAsia="仿宋" w:hAnsi="仿宋" w:cs="仿宋" w:hint="eastAsia"/>
            <w:lang w:eastAsia="zh-CN"/>
          </w:rPr>
          <w:t>十二、罐头食品项目人力资源培养与发展</w:t>
        </w:r>
        <w:r>
          <w:tab/>
        </w:r>
        <w:r>
          <w:fldChar w:fldCharType="begin"/>
        </w:r>
        <w:r>
          <w:instrText xml:space="preserve"> PAGEREF _Toc12419 \h </w:instrText>
        </w:r>
        <w:r>
          <w:fldChar w:fldCharType="separate"/>
        </w:r>
        <w:r>
          <w:t>52</w:t>
        </w:r>
        <w:r>
          <w:fldChar w:fldCharType="end"/>
        </w:r>
      </w:hyperlink>
    </w:p>
    <w:p>
      <w:pPr>
        <w:pStyle w:val="TOC2"/>
        <w:tabs>
          <w:tab w:val="right" w:leader="dot" w:pos="8306"/>
        </w:tabs>
      </w:pPr>
      <w:hyperlink w:anchor="_Toc9838" w:history="1">
        <w:r>
          <w:rPr>
            <w:rFonts w:ascii="仿宋" w:eastAsia="仿宋" w:hAnsi="仿宋" w:cs="仿宋" w:hint="eastAsia"/>
            <w:lang w:eastAsia="zh-CN"/>
          </w:rPr>
          <w:t>(一)、人才需求与规划</w:t>
        </w:r>
        <w:r>
          <w:tab/>
        </w:r>
        <w:r>
          <w:fldChar w:fldCharType="begin"/>
        </w:r>
        <w:r>
          <w:instrText xml:space="preserve"> PAGEREF _Toc9838 \h </w:instrText>
        </w:r>
        <w:r>
          <w:fldChar w:fldCharType="separate"/>
        </w:r>
        <w:r>
          <w:t>52</w:t>
        </w:r>
        <w:r>
          <w:fldChar w:fldCharType="end"/>
        </w:r>
      </w:hyperlink>
    </w:p>
    <w:p>
      <w:pPr>
        <w:pStyle w:val="TOC2"/>
        <w:tabs>
          <w:tab w:val="right" w:leader="dot" w:pos="8306"/>
        </w:tabs>
      </w:pPr>
      <w:hyperlink w:anchor="_Toc23434" w:history="1">
        <w:r>
          <w:rPr>
            <w:rFonts w:ascii="仿宋" w:eastAsia="仿宋" w:hAnsi="仿宋" w:cs="仿宋" w:hint="eastAsia"/>
            <w:lang w:eastAsia="zh-CN"/>
          </w:rPr>
          <w:t>(二)、培训与发展计划</w:t>
        </w:r>
        <w:r>
          <w:tab/>
        </w:r>
        <w:r>
          <w:fldChar w:fldCharType="begin"/>
        </w:r>
        <w:r>
          <w:instrText xml:space="preserve"> PAGEREF _Toc23434 \h </w:instrText>
        </w:r>
        <w:r>
          <w:fldChar w:fldCharType="separate"/>
        </w:r>
        <w:r>
          <w:t>52</w:t>
        </w:r>
        <w:r>
          <w:fldChar w:fldCharType="end"/>
        </w:r>
      </w:hyperlink>
    </w:p>
    <w:p>
      <w:pPr>
        <w:pStyle w:val="TOC1"/>
        <w:tabs>
          <w:tab w:val="right" w:leader="dot" w:pos="8306"/>
        </w:tabs>
      </w:pPr>
      <w:hyperlink w:anchor="_Toc17168" w:history="1">
        <w:r>
          <w:rPr>
            <w:rFonts w:ascii="仿宋" w:eastAsia="仿宋" w:hAnsi="仿宋" w:cs="仿宋" w:hint="eastAsia"/>
            <w:lang w:eastAsia="zh-CN"/>
          </w:rPr>
          <w:t>十三、利益相关者分析与沟通计划</w:t>
        </w:r>
        <w:r>
          <w:tab/>
        </w:r>
        <w:r>
          <w:fldChar w:fldCharType="begin"/>
        </w:r>
        <w:r>
          <w:instrText xml:space="preserve"> PAGEREF _Toc17168 \h </w:instrText>
        </w:r>
        <w:r>
          <w:fldChar w:fldCharType="separate"/>
        </w:r>
        <w:r>
          <w:t>53</w:t>
        </w:r>
        <w:r>
          <w:fldChar w:fldCharType="end"/>
        </w:r>
      </w:hyperlink>
    </w:p>
    <w:p>
      <w:pPr>
        <w:pStyle w:val="TOC2"/>
        <w:tabs>
          <w:tab w:val="right" w:leader="dot" w:pos="8306"/>
        </w:tabs>
      </w:pPr>
      <w:hyperlink w:anchor="_Toc21917" w:history="1">
        <w:r>
          <w:rPr>
            <w:rFonts w:ascii="仿宋" w:eastAsia="仿宋" w:hAnsi="仿宋" w:cs="仿宋" w:hint="eastAsia"/>
            <w:lang w:eastAsia="zh-CN"/>
          </w:rPr>
          <w:t>(一)、利益相关者分析</w:t>
        </w:r>
        <w:r>
          <w:tab/>
        </w:r>
        <w:r>
          <w:fldChar w:fldCharType="begin"/>
        </w:r>
        <w:r>
          <w:instrText xml:space="preserve"> PAGEREF _Toc21917 \h </w:instrText>
        </w:r>
        <w:r>
          <w:fldChar w:fldCharType="separate"/>
        </w:r>
        <w:r>
          <w:t>53</w:t>
        </w:r>
        <w:r>
          <w:fldChar w:fldCharType="end"/>
        </w:r>
      </w:hyperlink>
    </w:p>
    <w:p>
      <w:pPr>
        <w:pStyle w:val="TOC2"/>
        <w:tabs>
          <w:tab w:val="right" w:leader="dot" w:pos="8306"/>
        </w:tabs>
      </w:pPr>
      <w:hyperlink w:anchor="_Toc27022" w:history="1">
        <w:r>
          <w:rPr>
            <w:rFonts w:ascii="仿宋" w:eastAsia="仿宋" w:hAnsi="仿宋" w:cs="仿宋" w:hint="eastAsia"/>
            <w:lang w:eastAsia="zh-CN"/>
          </w:rPr>
          <w:t>(二)、沟通计划</w:t>
        </w:r>
        <w:r>
          <w:tab/>
        </w:r>
        <w:r>
          <w:fldChar w:fldCharType="begin"/>
        </w:r>
        <w:r>
          <w:instrText xml:space="preserve"> PAGEREF _Toc27022 \h </w:instrText>
        </w:r>
        <w:r>
          <w:fldChar w:fldCharType="separate"/>
        </w:r>
        <w:r>
          <w:t>54</w:t>
        </w:r>
        <w:r>
          <w:fldChar w:fldCharType="end"/>
        </w:r>
      </w:hyperlink>
    </w:p>
    <w:p>
      <w:pPr>
        <w:pStyle w:val="TOC1"/>
        <w:tabs>
          <w:tab w:val="right" w:leader="dot" w:pos="8306"/>
        </w:tabs>
      </w:pPr>
      <w:hyperlink w:anchor="_Toc5662" w:history="1">
        <w:r>
          <w:rPr>
            <w:rFonts w:ascii="仿宋" w:eastAsia="仿宋" w:hAnsi="仿宋" w:cs="仿宋" w:hint="eastAsia"/>
            <w:lang w:eastAsia="zh-CN"/>
          </w:rPr>
          <w:t>十四、罐头食品项目实施时间节点</w:t>
        </w:r>
        <w:r>
          <w:tab/>
        </w:r>
        <w:r>
          <w:fldChar w:fldCharType="begin"/>
        </w:r>
        <w:r>
          <w:instrText xml:space="preserve"> PAGEREF _Toc5662 \h </w:instrText>
        </w:r>
        <w:r>
          <w:fldChar w:fldCharType="separate"/>
        </w:r>
        <w:r>
          <w:t>55</w:t>
        </w:r>
        <w:r>
          <w:fldChar w:fldCharType="end"/>
        </w:r>
      </w:hyperlink>
    </w:p>
    <w:p>
      <w:pPr>
        <w:pStyle w:val="TOC2"/>
        <w:tabs>
          <w:tab w:val="right" w:leader="dot" w:pos="8306"/>
        </w:tabs>
      </w:pPr>
      <w:hyperlink w:anchor="_Toc13745" w:history="1">
        <w:r>
          <w:rPr>
            <w:rFonts w:ascii="仿宋" w:eastAsia="仿宋" w:hAnsi="仿宋" w:cs="仿宋" w:hint="eastAsia"/>
            <w:lang w:eastAsia="zh-CN"/>
          </w:rPr>
          <w:t>(一)、罐头食品项目启动阶段时间节点</w:t>
        </w:r>
        <w:r>
          <w:tab/>
        </w:r>
        <w:r>
          <w:fldChar w:fldCharType="begin"/>
        </w:r>
        <w:r>
          <w:instrText xml:space="preserve"> PAGEREF _Toc13745 \h </w:instrText>
        </w:r>
        <w:r>
          <w:fldChar w:fldCharType="separate"/>
        </w:r>
        <w:r>
          <w:t>55</w:t>
        </w:r>
        <w:r>
          <w:fldChar w:fldCharType="end"/>
        </w:r>
      </w:hyperlink>
    </w:p>
    <w:p>
      <w:pPr>
        <w:pStyle w:val="TOC2"/>
        <w:tabs>
          <w:tab w:val="right" w:leader="dot" w:pos="8306"/>
        </w:tabs>
      </w:pPr>
      <w:hyperlink w:anchor="_Toc3045" w:history="1">
        <w:r>
          <w:rPr>
            <w:rFonts w:ascii="仿宋" w:eastAsia="仿宋" w:hAnsi="仿宋" w:cs="仿宋" w:hint="eastAsia"/>
            <w:lang w:eastAsia="zh-CN"/>
          </w:rPr>
          <w:t>(二)、罐头食品项目执行阶段时间节点</w:t>
        </w:r>
        <w:r>
          <w:tab/>
        </w:r>
        <w:r>
          <w:fldChar w:fldCharType="begin"/>
        </w:r>
        <w:r>
          <w:instrText xml:space="preserve"> PAGEREF _Toc3045 \h </w:instrText>
        </w:r>
        <w:r>
          <w:fldChar w:fldCharType="separate"/>
        </w:r>
        <w:r>
          <w:t>57</w:t>
        </w:r>
        <w:r>
          <w:fldChar w:fldCharType="end"/>
        </w:r>
      </w:hyperlink>
    </w:p>
    <w:p>
      <w:pPr>
        <w:pStyle w:val="TOC2"/>
        <w:tabs>
          <w:tab w:val="right" w:leader="dot" w:pos="8306"/>
        </w:tabs>
      </w:pPr>
      <w:hyperlink w:anchor="_Toc15476" w:history="1">
        <w:r>
          <w:rPr>
            <w:rFonts w:ascii="仿宋" w:eastAsia="仿宋" w:hAnsi="仿宋" w:cs="仿宋" w:hint="eastAsia"/>
            <w:lang w:eastAsia="zh-CN"/>
          </w:rPr>
          <w:t>(三)、罐头食品项目完成阶段时间节点</w:t>
        </w:r>
        <w:r>
          <w:tab/>
        </w:r>
        <w:r>
          <w:fldChar w:fldCharType="begin"/>
        </w:r>
        <w:r>
          <w:instrText xml:space="preserve"> PAGEREF _Toc15476 \h </w:instrText>
        </w:r>
        <w:r>
          <w:fldChar w:fldCharType="separate"/>
        </w:r>
        <w:r>
          <w:t>57</w:t>
        </w:r>
        <w:r>
          <w:fldChar w:fldCharType="end"/>
        </w:r>
      </w:hyperlink>
    </w:p>
    <w:p>
      <w:pPr>
        <w:pStyle w:val="TOC1"/>
        <w:tabs>
          <w:tab w:val="right" w:leader="dot" w:pos="8306"/>
        </w:tabs>
      </w:pPr>
      <w:hyperlink w:anchor="_Toc23408" w:history="1">
        <w:r>
          <w:rPr>
            <w:rFonts w:ascii="仿宋" w:eastAsia="仿宋" w:hAnsi="仿宋" w:cs="仿宋" w:hint="eastAsia"/>
            <w:lang w:eastAsia="zh-CN"/>
          </w:rPr>
          <w:t>十五、质量管理体系</w:t>
        </w:r>
        <w:r>
          <w:tab/>
        </w:r>
        <w:r>
          <w:fldChar w:fldCharType="begin"/>
        </w:r>
        <w:r>
          <w:instrText xml:space="preserve"> PAGEREF _Toc23408 \h </w:instrText>
        </w:r>
        <w:r>
          <w:fldChar w:fldCharType="separate"/>
        </w:r>
        <w:r>
          <w:t>59</w:t>
        </w:r>
        <w:r>
          <w:fldChar w:fldCharType="end"/>
        </w:r>
      </w:hyperlink>
    </w:p>
    <w:p>
      <w:pPr>
        <w:pStyle w:val="TOC2"/>
        <w:tabs>
          <w:tab w:val="right" w:leader="dot" w:pos="8306"/>
        </w:tabs>
      </w:pPr>
      <w:hyperlink w:anchor="_Toc19954" w:history="1">
        <w:r>
          <w:rPr>
            <w:rFonts w:ascii="仿宋" w:eastAsia="仿宋" w:hAnsi="仿宋" w:cs="仿宋" w:hint="eastAsia"/>
            <w:lang w:eastAsia="zh-CN"/>
          </w:rPr>
          <w:t>(一)、质量目标与方针</w:t>
        </w:r>
        <w:r>
          <w:tab/>
        </w:r>
        <w:r>
          <w:fldChar w:fldCharType="begin"/>
        </w:r>
        <w:r>
          <w:instrText xml:space="preserve"> PAGEREF _Toc19954 \h </w:instrText>
        </w:r>
        <w:r>
          <w:fldChar w:fldCharType="separate"/>
        </w:r>
        <w:r>
          <w:t>59</w:t>
        </w:r>
        <w:r>
          <w:fldChar w:fldCharType="end"/>
        </w:r>
      </w:hyperlink>
    </w:p>
    <w:p>
      <w:pPr>
        <w:pStyle w:val="TOC2"/>
        <w:tabs>
          <w:tab w:val="right" w:leader="dot" w:pos="8306"/>
        </w:tabs>
      </w:pPr>
      <w:hyperlink w:anchor="_Toc9154" w:history="1">
        <w:r>
          <w:rPr>
            <w:rFonts w:ascii="仿宋" w:eastAsia="仿宋" w:hAnsi="仿宋" w:cs="仿宋" w:hint="eastAsia"/>
            <w:lang w:eastAsia="zh-CN"/>
          </w:rPr>
          <w:t>(二)、质量管理责任</w:t>
        </w:r>
        <w:r>
          <w:tab/>
        </w:r>
        <w:r>
          <w:fldChar w:fldCharType="begin"/>
        </w:r>
        <w:r>
          <w:instrText xml:space="preserve"> PAGEREF _Toc9154 \h </w:instrText>
        </w:r>
        <w:r>
          <w:fldChar w:fldCharType="separate"/>
        </w:r>
        <w:r>
          <w:t>60</w:t>
        </w:r>
        <w:r>
          <w:fldChar w:fldCharType="end"/>
        </w:r>
      </w:hyperlink>
    </w:p>
    <w:p>
      <w:pPr>
        <w:pStyle w:val="TOC2"/>
        <w:tabs>
          <w:tab w:val="right" w:leader="dot" w:pos="8306"/>
        </w:tabs>
      </w:pPr>
      <w:hyperlink w:anchor="_Toc1853" w:history="1">
        <w:r>
          <w:rPr>
            <w:rFonts w:ascii="仿宋" w:eastAsia="仿宋" w:hAnsi="仿宋" w:cs="仿宋" w:hint="eastAsia"/>
            <w:lang w:eastAsia="zh-CN"/>
          </w:rPr>
          <w:t>(三)、质量管理体系文件</w:t>
        </w:r>
        <w:r>
          <w:tab/>
        </w:r>
        <w:r>
          <w:fldChar w:fldCharType="begin"/>
        </w:r>
        <w:r>
          <w:instrText xml:space="preserve"> PAGEREF _Toc1853 \h </w:instrText>
        </w:r>
        <w:r>
          <w:fldChar w:fldCharType="separate"/>
        </w:r>
        <w:r>
          <w:t>61</w:t>
        </w:r>
        <w:r>
          <w:fldChar w:fldCharType="end"/>
        </w:r>
      </w:hyperlink>
    </w:p>
    <w:p>
      <w:pPr>
        <w:pStyle w:val="TOC2"/>
        <w:tabs>
          <w:tab w:val="right" w:leader="dot" w:pos="8306"/>
        </w:tabs>
      </w:pPr>
      <w:hyperlink w:anchor="_Toc10037" w:history="1">
        <w:r>
          <w:rPr>
            <w:rFonts w:ascii="仿宋" w:eastAsia="仿宋" w:hAnsi="仿宋" w:cs="仿宋" w:hint="eastAsia"/>
            <w:lang w:eastAsia="zh-CN"/>
          </w:rPr>
          <w:t>(四)、质量培训与教育</w:t>
        </w:r>
        <w:r>
          <w:tab/>
        </w:r>
        <w:r>
          <w:fldChar w:fldCharType="begin"/>
        </w:r>
        <w:r>
          <w:instrText xml:space="preserve"> PAGEREF _Toc10037 \h </w:instrText>
        </w:r>
        <w:r>
          <w:fldChar w:fldCharType="separate"/>
        </w:r>
        <w:r>
          <w:t>63</w:t>
        </w:r>
        <w:r>
          <w:fldChar w:fldCharType="end"/>
        </w:r>
      </w:hyperlink>
    </w:p>
    <w:p>
      <w:pPr>
        <w:pStyle w:val="TOC2"/>
        <w:tabs>
          <w:tab w:val="right" w:leader="dot" w:pos="8306"/>
        </w:tabs>
      </w:pPr>
      <w:hyperlink w:anchor="_Toc15487" w:history="1">
        <w:r>
          <w:rPr>
            <w:rFonts w:ascii="仿宋" w:eastAsia="仿宋" w:hAnsi="仿宋" w:cs="仿宋" w:hint="eastAsia"/>
            <w:lang w:eastAsia="zh-CN"/>
          </w:rPr>
          <w:t>(五)、质量审核与评价</w:t>
        </w:r>
        <w:r>
          <w:tab/>
        </w:r>
        <w:r>
          <w:fldChar w:fldCharType="begin"/>
        </w:r>
        <w:r>
          <w:instrText xml:space="preserve"> PAGEREF _Toc15487 \h </w:instrText>
        </w:r>
        <w:r>
          <w:fldChar w:fldCharType="separate"/>
        </w:r>
        <w:r>
          <w:t>64</w:t>
        </w:r>
        <w:r>
          <w:fldChar w:fldCharType="end"/>
        </w:r>
      </w:hyperlink>
    </w:p>
    <w:p>
      <w:pPr>
        <w:pStyle w:val="TOC2"/>
        <w:tabs>
          <w:tab w:val="right" w:leader="dot" w:pos="8306"/>
        </w:tabs>
      </w:pPr>
      <w:hyperlink w:anchor="_Toc24512" w:history="1">
        <w:r>
          <w:rPr>
            <w:rFonts w:ascii="仿宋" w:eastAsia="仿宋" w:hAnsi="仿宋" w:cs="仿宋" w:hint="eastAsia"/>
            <w:lang w:eastAsia="zh-CN"/>
          </w:rPr>
          <w:t>(六)、不符合与纠正措施</w:t>
        </w:r>
        <w:r>
          <w:tab/>
        </w:r>
        <w:r>
          <w:fldChar w:fldCharType="begin"/>
        </w:r>
        <w:r>
          <w:instrText xml:space="preserve"> PAGEREF _Toc24512 \h </w:instrText>
        </w:r>
        <w:r>
          <w:fldChar w:fldCharType="separate"/>
        </w:r>
        <w:r>
          <w:t>65</w:t>
        </w:r>
        <w:r>
          <w:fldChar w:fldCharType="end"/>
        </w:r>
      </w:hyperlink>
    </w:p>
    <w:p>
      <w:pPr>
        <w:pStyle w:val="TOC1"/>
        <w:tabs>
          <w:tab w:val="right" w:leader="dot" w:pos="8306"/>
        </w:tabs>
      </w:pPr>
      <w:hyperlink w:anchor="_Toc17556" w:history="1">
        <w:r>
          <w:rPr>
            <w:rFonts w:ascii="仿宋" w:eastAsia="仿宋" w:hAnsi="仿宋" w:cs="仿宋" w:hint="eastAsia"/>
            <w:lang w:eastAsia="zh-CN"/>
          </w:rPr>
          <w:t>十六、罐头食品项目变更管理</w:t>
        </w:r>
        <w:r>
          <w:tab/>
        </w:r>
        <w:r>
          <w:fldChar w:fldCharType="begin"/>
        </w:r>
        <w:r>
          <w:instrText xml:space="preserve"> PAGEREF _Toc17556 \h </w:instrText>
        </w:r>
        <w:r>
          <w:fldChar w:fldCharType="separate"/>
        </w:r>
        <w:r>
          <w:t>66</w:t>
        </w:r>
        <w:r>
          <w:fldChar w:fldCharType="end"/>
        </w:r>
      </w:hyperlink>
    </w:p>
    <w:p>
      <w:pPr>
        <w:pStyle w:val="TOC2"/>
        <w:tabs>
          <w:tab w:val="right" w:leader="dot" w:pos="8306"/>
        </w:tabs>
      </w:pPr>
      <w:hyperlink w:anchor="_Toc638" w:history="1">
        <w:r>
          <w:rPr>
            <w:rFonts w:ascii="仿宋" w:eastAsia="仿宋" w:hAnsi="仿宋" w:cs="仿宋" w:hint="eastAsia"/>
            <w:lang w:eastAsia="zh-CN"/>
          </w:rPr>
          <w:t>(一)、变更申请与评估</w:t>
        </w:r>
        <w:r>
          <w:tab/>
        </w:r>
        <w:r>
          <w:fldChar w:fldCharType="begin"/>
        </w:r>
        <w:r>
          <w:instrText xml:space="preserve"> PAGEREF _Toc638 \h </w:instrText>
        </w:r>
        <w:r>
          <w:fldChar w:fldCharType="separate"/>
        </w:r>
        <w:r>
          <w:t>66</w:t>
        </w:r>
        <w:r>
          <w:fldChar w:fldCharType="end"/>
        </w:r>
      </w:hyperlink>
    </w:p>
    <w:p>
      <w:pPr>
        <w:pStyle w:val="TOC2"/>
        <w:tabs>
          <w:tab w:val="right" w:leader="dot" w:pos="8306"/>
        </w:tabs>
      </w:pPr>
      <w:hyperlink w:anchor="_Toc15099" w:history="1">
        <w:r>
          <w:rPr>
            <w:rFonts w:ascii="仿宋" w:eastAsia="仿宋" w:hAnsi="仿宋" w:cs="仿宋" w:hint="eastAsia"/>
            <w:lang w:eastAsia="zh-CN"/>
          </w:rPr>
          <w:t>(二)、变更实施与控制</w:t>
        </w:r>
        <w:r>
          <w:tab/>
        </w:r>
        <w:r>
          <w:fldChar w:fldCharType="begin"/>
        </w:r>
        <w:r>
          <w:instrText xml:space="preserve"> PAGEREF _Toc15099 \h </w:instrText>
        </w:r>
        <w:r>
          <w:fldChar w:fldCharType="separate"/>
        </w:r>
        <w:r>
          <w:t>67</w:t>
        </w:r>
        <w:r>
          <w:fldChar w:fldCharType="end"/>
        </w:r>
      </w:hyperlink>
    </w:p>
    <w:p>
      <w:pPr>
        <w:pStyle w:val="TOC1"/>
        <w:tabs>
          <w:tab w:val="right" w:leader="dot" w:pos="8306"/>
        </w:tabs>
      </w:pPr>
      <w:hyperlink w:anchor="_Toc21638" w:history="1">
        <w:r>
          <w:rPr>
            <w:rFonts w:ascii="仿宋" w:eastAsia="仿宋" w:hAnsi="仿宋" w:cs="仿宋" w:hint="eastAsia"/>
            <w:lang w:eastAsia="zh-CN"/>
          </w:rPr>
          <w:t>十七、风险识别与分类</w:t>
        </w:r>
        <w:r>
          <w:tab/>
        </w:r>
        <w:r>
          <w:fldChar w:fldCharType="begin"/>
        </w:r>
        <w:r>
          <w:instrText xml:space="preserve"> PAGEREF _Toc21638 \h </w:instrText>
        </w:r>
        <w:r>
          <w:fldChar w:fldCharType="separate"/>
        </w:r>
        <w:r>
          <w:t>68</w:t>
        </w:r>
        <w:r>
          <w:fldChar w:fldCharType="end"/>
        </w:r>
      </w:hyperlink>
    </w:p>
    <w:p>
      <w:pPr>
        <w:pStyle w:val="TOC2"/>
        <w:tabs>
          <w:tab w:val="right" w:leader="dot" w:pos="8306"/>
        </w:tabs>
      </w:pPr>
      <w:hyperlink w:anchor="_Toc12757" w:history="1">
        <w:r>
          <w:rPr>
            <w:rFonts w:ascii="仿宋" w:eastAsia="仿宋" w:hAnsi="仿宋" w:cs="仿宋" w:hint="eastAsia"/>
            <w:lang w:eastAsia="zh-CN"/>
          </w:rPr>
          <w:t>(一)、风险识别</w:t>
        </w:r>
        <w:r>
          <w:tab/>
        </w:r>
        <w:r>
          <w:fldChar w:fldCharType="begin"/>
        </w:r>
        <w:r>
          <w:instrText xml:space="preserve"> PAGEREF _Toc12757 \h </w:instrText>
        </w:r>
        <w:r>
          <w:fldChar w:fldCharType="separate"/>
        </w:r>
        <w:r>
          <w:t>68</w:t>
        </w:r>
        <w:r>
          <w:fldChar w:fldCharType="end"/>
        </w:r>
      </w:hyperlink>
    </w:p>
    <w:p>
      <w:pPr>
        <w:pStyle w:val="TOC2"/>
        <w:tabs>
          <w:tab w:val="right" w:leader="dot" w:pos="8306"/>
        </w:tabs>
      </w:pPr>
      <w:hyperlink w:anchor="_Toc838" w:history="1">
        <w:r>
          <w:rPr>
            <w:rFonts w:ascii="仿宋" w:eastAsia="仿宋" w:hAnsi="仿宋" w:cs="仿宋" w:hint="eastAsia"/>
            <w:lang w:eastAsia="zh-CN"/>
          </w:rPr>
          <w:t>(二)、风险分类</w:t>
        </w:r>
        <w:r>
          <w:tab/>
        </w:r>
        <w:r>
          <w:fldChar w:fldCharType="begin"/>
        </w:r>
        <w:r>
          <w:instrText xml:space="preserve"> PAGEREF _Toc838 \h </w:instrText>
        </w:r>
        <w:r>
          <w:fldChar w:fldCharType="separate"/>
        </w:r>
        <w:r>
          <w:t>69</w:t>
        </w:r>
        <w:r>
          <w:fldChar w:fldCharType="end"/>
        </w:r>
      </w:hyperlink>
    </w:p>
    <w:p>
      <w:pPr>
        <w:pStyle w:val="TOC1"/>
        <w:tabs>
          <w:tab w:val="right" w:leader="dot" w:pos="8306"/>
        </w:tabs>
      </w:pPr>
      <w:hyperlink w:anchor="_Toc23876" w:history="1">
        <w:r>
          <w:rPr>
            <w:rFonts w:ascii="仿宋" w:eastAsia="仿宋" w:hAnsi="仿宋" w:cs="仿宋" w:hint="eastAsia"/>
            <w:lang w:eastAsia="zh-CN"/>
          </w:rPr>
          <w:t>十八、罐头食品项目实施保障措施</w:t>
        </w:r>
        <w:r>
          <w:tab/>
        </w:r>
        <w:r>
          <w:fldChar w:fldCharType="begin"/>
        </w:r>
        <w:r>
          <w:instrText xml:space="preserve"> PAGEREF _Toc23876 \h </w:instrText>
        </w:r>
        <w:r>
          <w:fldChar w:fldCharType="separate"/>
        </w:r>
        <w:r>
          <w:t>71</w:t>
        </w:r>
        <w:r>
          <w:fldChar w:fldCharType="end"/>
        </w:r>
      </w:hyperlink>
    </w:p>
    <w:p>
      <w:pPr>
        <w:pStyle w:val="TOC2"/>
        <w:tabs>
          <w:tab w:val="right" w:leader="dot" w:pos="8306"/>
        </w:tabs>
      </w:pPr>
      <w:hyperlink w:anchor="_Toc1288" w:history="1">
        <w:r>
          <w:rPr>
            <w:rFonts w:ascii="仿宋" w:eastAsia="仿宋" w:hAnsi="仿宋" w:cs="仿宋" w:hint="eastAsia"/>
            <w:lang w:eastAsia="zh-CN"/>
          </w:rPr>
          <w:t>(一)、罐头食品项目实施保障机制</w:t>
        </w:r>
        <w:r>
          <w:tab/>
        </w:r>
        <w:r>
          <w:fldChar w:fldCharType="begin"/>
        </w:r>
        <w:r>
          <w:instrText xml:space="preserve"> PAGEREF _Toc1288 \h </w:instrText>
        </w:r>
        <w:r>
          <w:fldChar w:fldCharType="separate"/>
        </w:r>
        <w:r>
          <w:t>71</w:t>
        </w:r>
        <w:r>
          <w:fldChar w:fldCharType="end"/>
        </w:r>
      </w:hyperlink>
    </w:p>
    <w:p>
      <w:pPr>
        <w:pStyle w:val="TOC2"/>
        <w:tabs>
          <w:tab w:val="right" w:leader="dot" w:pos="8306"/>
        </w:tabs>
      </w:pPr>
      <w:hyperlink w:anchor="_Toc19058" w:history="1">
        <w:r>
          <w:rPr>
            <w:rFonts w:ascii="仿宋" w:eastAsia="仿宋" w:hAnsi="仿宋" w:cs="仿宋" w:hint="eastAsia"/>
            <w:lang w:eastAsia="zh-CN"/>
          </w:rPr>
          <w:t>(二)、罐头食品项目法律合规要求</w:t>
        </w:r>
        <w:r>
          <w:tab/>
        </w:r>
        <w:r>
          <w:fldChar w:fldCharType="begin"/>
        </w:r>
        <w:r>
          <w:instrText xml:space="preserve"> PAGEREF _Toc19058 \h </w:instrText>
        </w:r>
        <w:r>
          <w:fldChar w:fldCharType="separate"/>
        </w:r>
        <w:r>
          <w:t>74</w:t>
        </w:r>
        <w:r>
          <w:fldChar w:fldCharType="end"/>
        </w:r>
      </w:hyperlink>
    </w:p>
    <w:p>
      <w:pPr>
        <w:pStyle w:val="TOC2"/>
        <w:tabs>
          <w:tab w:val="right" w:leader="dot" w:pos="8306"/>
        </w:tabs>
      </w:pPr>
      <w:hyperlink w:anchor="_Toc27207" w:history="1">
        <w:r>
          <w:rPr>
            <w:rFonts w:ascii="仿宋" w:eastAsia="仿宋" w:hAnsi="仿宋" w:cs="仿宋" w:hint="eastAsia"/>
            <w:lang w:eastAsia="zh-CN"/>
          </w:rPr>
          <w:t>(三)、罐头食品项目合同管理与法律事务</w:t>
        </w:r>
        <w:r>
          <w:tab/>
        </w:r>
        <w:r>
          <w:fldChar w:fldCharType="begin"/>
        </w:r>
        <w:r>
          <w:instrText xml:space="preserve"> PAGEREF _Toc27207 \h </w:instrText>
        </w:r>
        <w:r>
          <w:fldChar w:fldCharType="separate"/>
        </w:r>
        <w:r>
          <w:t>78</w:t>
        </w:r>
        <w:r>
          <w:fldChar w:fldCharType="end"/>
        </w:r>
      </w:hyperlink>
    </w:p>
    <w:p>
      <w:pPr>
        <w:pStyle w:val="TOC2"/>
        <w:tabs>
          <w:tab w:val="right" w:leader="dot" w:pos="8306"/>
        </w:tabs>
      </w:pPr>
      <w:hyperlink w:anchor="_Toc2041" w:history="1">
        <w:r>
          <w:rPr>
            <w:rFonts w:ascii="仿宋" w:eastAsia="仿宋" w:hAnsi="仿宋" w:cs="仿宋" w:hint="eastAsia"/>
            <w:lang w:eastAsia="zh-CN"/>
          </w:rPr>
          <w:t>(四)、罐头食品项目知识产权保护策略</w:t>
        </w:r>
        <w:r>
          <w:tab/>
        </w:r>
        <w:r>
          <w:fldChar w:fldCharType="begin"/>
        </w:r>
        <w:r>
          <w:instrText xml:space="preserve"> PAGEREF _Toc2041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22"/>
      <w:r>
        <w:rPr>
          <w:rFonts w:ascii="仿宋" w:eastAsia="仿宋" w:hAnsi="仿宋" w:cs="仿宋" w:hint="eastAsia"/>
          <w:sz w:val="28"/>
          <w:lang w:eastAsia="zh-CN"/>
        </w:rPr>
        <w:t>一、罐头食品项目概论</w:t>
      </w:r>
      <w:bookmarkEnd w:id="2"/>
    </w:p>
    <w:p>
      <w:pPr>
        <w:pStyle w:val="Heading2"/>
        <w:rPr>
          <w:rFonts w:ascii="仿宋" w:eastAsia="仿宋" w:hAnsi="仿宋" w:cs="仿宋" w:hint="eastAsia"/>
          <w:lang w:eastAsia="zh-CN"/>
        </w:rPr>
      </w:pPr>
      <w:bookmarkStart w:id="3" w:name="_Toc1775"/>
      <w:r>
        <w:rPr>
          <w:rFonts w:ascii="仿宋" w:eastAsia="仿宋" w:hAnsi="仿宋" w:cs="仿宋" w:hint="eastAsia"/>
          <w:lang w:eastAsia="zh-CN"/>
        </w:rPr>
        <w:t>(一)、罐头食品项目概况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起源追溯至对市场的深入洞察。市场的不断演变与变革为罐头食品项目提供了难得的机遇。当前市场存在的需求缺口和变革的大环境共同构成了罐头食品项目的背景。这个罐头食品项目旨在充分利用市场机遇，填补行业中尚未满足的需求，为客户提供全新的解决方案。市场的变革和需求的增长使得这个罐头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罐头食品项目名称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罐头食品项目正式命名为罐头食品。这个名称不仅仅是一个标识，更代表了罐头食品项目的核心理念和愿景。它蕴含着罐头食品项目所要解决问题的关键字，具有强烈的表达和辨识度，为罐头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罐头食品项目目标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核心目标是提供一种全新、高效的解决方案，满足客户日益增长的需求。罐头食品项目追求的不仅仅是满足市场需求，更是在市场中获得卓越的竞争优势。通过不断提升产品或服务的质量和创新水平，罐头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罐头食品项目范围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全面涵盖了产品研发、制造、市场推广和售后服务，确保从产品设计到最终用户体验的全方位关注。这一全面的罐头食品项目范围是为了确保罐头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罐头食品项目时间表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罐头食品项目计划在未来18个月内完成，包括研发、测试、市场试点和正式推出等不同阶段。这个时间表的合理设计是为了确保罐头食品项目各个阶段的顺利推进，以便按时交付高质量的成果。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罐头食品项目预算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罐头食品项目总预算估算为XX百万美元，主要分配在研发、市场推广、人员培训和运营等方面。这一充足的预算为罐头食品项目提供了充足的资源，确保罐头食品项目在各个方面都能取得优异的表现。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罐头食品项目风险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罐头食品项目可能面临的风险包括市场接受度低、技术难题、竞争激烈等。罐头食品项目团队已经制定了相应的风险应对计划，通过前瞻性的风险管理，确保罐头食品项目在面对不确定性时能够迅速做出应对。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罐头食品项目团队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罐头食品项目汇聚了一支经验丰富、多领域专业素养的核心团队，确保罐头食品项目在各个方面都能拥有高水平的执行力。团队的协同作战是罐头食品项目成功的关键因素之一。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罐头食品项目背景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罐头食品项目的背景根植于市场对更高效、创新产品的渴望，同时也受到科技发展对行业格局的深刻改变的影响。这为罐头食品项目提供了广阔的发展空间和市场需求。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罐头食品项目现状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截至目前，罐头食品项目已完成市场调研和技术验证，取得了初步的成功。这为罐头食品项目在未来的发展奠定了坚实的基础，为更远大的目标打下了坚实的基石。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823"/>
      <w:r>
        <w:rPr>
          <w:rFonts w:ascii="仿宋" w:eastAsia="仿宋" w:hAnsi="仿宋" w:cs="仿宋" w:hint="eastAsia"/>
          <w:sz w:val="28"/>
          <w:lang w:eastAsia="zh-CN"/>
        </w:rPr>
        <w:t>(二)、罐头食品项目目标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keyword》罐头食品项目首要业务目标是在市场中占据有利地位，实现产品/服务的成功推广和销售。通过不断提升产品质量、创新性，罐头食品项目追求成为行业中的领导者，赢得更多客户的青睐。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在科技迅速发展的时代，罐头食品项目着眼于技术创新。通过持续的研发和技术升级，罐头食品项目旨在推出更具创新性的产品或服务，以满足市场对新鲜、先进解决方案的需求。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为了建立可持续的客户关系，罐头食品项目设定了客户满意度目标。通过提供卓越的产品质量和优质的客户服务，罐头食品项目追求赢得客户的信任和忠诚度，确保他们的满意度达到行业领先水平。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罐头食品项目注重社会责任和可持续发展。通过实施环保、社会责任罐头食品项目，罐头食品项目致力于在经济发展的同时保护环境，促进社会公平，实现可持续经营。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罐头食品项目的团队是实现目标的核心驱动力。因此，罐头食品项目设定了团队发展目标，包括提升团队成员的专业技能、培养领导力，以及搭建协同高效的团队工作氛围。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757"/>
      <w:r>
        <w:rPr>
          <w:rFonts w:ascii="仿宋" w:eastAsia="仿宋" w:hAnsi="仿宋" w:cs="仿宋" w:hint="eastAsia"/>
          <w:sz w:val="28"/>
          <w:lang w:eastAsia="zh-CN"/>
        </w:rPr>
        <w:t>(三)、罐头食品项目提出的理由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罐头食品项目提出的理由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提出源于对市场机遇的深刻洞察。当前市场中存在的需求缺口和行业发展趋势表明，有巨大的商业机会等待被开发。通过准确捕捉市场机遇，罐头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理念基于对技术创新的信仰。通过持续的研发和技术投入，罐头食品项目有望推出更具创新性的产品或服务。在科技飞速发展的当下，罐头食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提出是为了增强企业的行业竞争力。通过提升产品或服务的质量和独特性，罐头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响应了消费者需求的变化。随着社会和科技的不断发展，消费者对产品和服务的需求也在发生变化。通过深入了解并及时回应消费者的新需求，罐头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罐头食品项目的提出是企业战略发展规划的一部分。在面对日益激烈的市场竞争和不断变化的商业环境中，罐头食品项目作为企业战略的一环，旨在为企业开辟新的增长领域，巩固企业在行业中的地位。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提出不仅仅是基于商业考量，还注重社会责任。通过推出环保、社会责任等方面的罐头食品项目，罐头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罐头食品项目的提出反映了对利益相关者期望的关注。包括客户、员工、投资者等利益相关者在企业发展中都有着各自的期望，罐头食品项目力求在满足这些期望的同时，取得更大的共赢。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195"/>
      <w:r>
        <w:rPr>
          <w:rFonts w:ascii="仿宋" w:eastAsia="仿宋" w:hAnsi="仿宋" w:cs="仿宋" w:hint="eastAsia"/>
          <w:sz w:val="28"/>
          <w:lang w:eastAsia="zh-CN"/>
        </w:rPr>
        <w:t>(四)、罐头食品项目意义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在实施罐头食品项目的过程中，我们不仅仅是在追逐商业成功，更是为企业和社会的多个层面创造了深远的意义。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首要意义在于提升企业的市场竞争力。通过持续的创新和对产品质量的高标准要求，罐头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罐头食品项目的推进将促使行业技术水平的提升。通过引入先进技术和创新性解决方案，罐头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罐头食品项目不仅创造了大量就业机会，提高了就业水平，还注重社会责任和环保。通过参与社会公益事业和推动环保罐头食品项目，罐头食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综合而言，罐头食品项目意义重大，不仅推动了企业的发展，也为行业和社会的进步贡献了积极力量。这是一个全面而深刻的影响，将在未来产生可持续的正面效应。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502"/>
      <w:r>
        <w:rPr>
          <w:rFonts w:ascii="仿宋" w:eastAsia="仿宋" w:hAnsi="仿宋" w:cs="仿宋" w:hint="eastAsia"/>
          <w:sz w:val="28"/>
          <w:lang w:eastAsia="zh-CN"/>
        </w:rPr>
        <w:t>(五)、罐头食品项目背景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在当今迅猛发展的商业环境中，罐头食品项目的动因根植于对多方面因素的审慎考量。这个罐头食品项目的提出并非孤立的决策，而是对企业所处背景深入思考的产物。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市场的不断演变是罐头食品项目背后的首要原因。科技的迅速发展和全球市场的快速变化使得企业必须灵活应对。罐头食品项目应运而生，旨在通过创新性的解决方案迎合市场的多变需求，赢得竞争中的先机。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竞争的激烈程度也是罐头食品项目背景中不可忽视的一环。企业需要在激烈竞争中脱颖而出，为此，罐头食品项目致力于打破常规，提供独特的价值主张，以吸引客户并确保市场份额的增长。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技术的迅速发展为企业带来了机遇与挑战。作为罐头食品项目启动的背景之一，对新兴技术的应用将有助于提升企业的技术水平，使其在不断演进的商业环境中保持竞争优势。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此外，社会对企业责任的期望也在逐渐升高。罐头食品项目充分融入了社会责任的理念，通过可持续经营和社会公益罐头食品项目，企图为社会贡献一份力量，在商业成功的同时关注社会价值。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66"/>
      <w:r>
        <w:rPr>
          <w:rFonts w:ascii="仿宋" w:eastAsia="仿宋" w:hAnsi="仿宋" w:cs="仿宋" w:hint="eastAsia"/>
          <w:sz w:val="28"/>
          <w:lang w:eastAsia="zh-CN"/>
        </w:rPr>
        <w:t>二、罐头食品项目建设单位说明</w:t>
      </w:r>
      <w:bookmarkEnd w:id="8"/>
    </w:p>
    <w:p>
      <w:pPr>
        <w:pStyle w:val="Heading2"/>
        <w:rPr>
          <w:rFonts w:ascii="仿宋" w:eastAsia="仿宋" w:hAnsi="仿宋" w:cs="仿宋" w:hint="eastAsia"/>
          <w:lang w:eastAsia="zh-CN"/>
        </w:rPr>
      </w:pPr>
      <w:bookmarkStart w:id="9" w:name="_Toc27132"/>
      <w:r>
        <w:rPr>
          <w:rFonts w:ascii="仿宋" w:eastAsia="仿宋" w:hAnsi="仿宋" w:cs="仿宋" w:hint="eastAsia"/>
          <w:lang w:eastAsia="zh-CN"/>
        </w:rPr>
        <w:t>(一)、罐头食品项目承办单位基本情况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12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罐头食品项目承办单位的XXXX，我们着眼于实现可持续的经济效益。通过技术创新和解决方案的提供，公司预计在罐头食品项目执行期间将获得可观的收入增长。这一收入来源主要包括罐头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同时，我们注重成本控制和效率提升，以确保罐头食品项目的可持续盈利。透过精细的管理和资源优化，公司期望实现罐头食品项目利润最大化。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罐头食品项目实施进行全面的投资评估，包括罐头食品项目启动阶段的资金投入和后续运营成本。通过对罐头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罐头食品项目实施过程中具备足够的资金流动性，公司将进行详尽的现金流分析。这包括资金需求的合理预测、罐头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98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86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罐头食品项目的技术管理特点体现在其创新导向。通过引入最先进的技术趋势和解决方案，罐头食品项目致力于提升科技含量、提高质量和效率水平。这意味着我们将采用最新的工具和方法，确保罐头食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罐头食品项目技术管理的显著特征。通过整合不同领域的技术资源，我们实现了跨学科的协同工作。这有助于优化技术架构，提高整体效能。此外，整合性策略还促进了不同技术团队之间的紧密沟通和高效合作，确保罐头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罐头食品项目所采用的技术。通过不断优化技术方案，罐头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罐头食品项目团队将在罐头食品项目初期识别可能的技术风险，并采取相应的预防和应对措施。通过建立健全的风险评估机制，罐头食品项目能够在实施过程中及时发现并解决潜在的技术问题，保障罐头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罐头食品项目中，技术将成为罐头食品项目成功的有力支持。这一深度剖析揭示了技术管理在罐头食品项目实施中的关键作用，为罐头食品项目的技术基础奠定了坚实的基础。</w:t>
      </w:r>
    </w:p>
    <w:p>
      <w:pPr>
        <w:pStyle w:val="Heading2"/>
        <w:ind w:firstLine="560" w:firstLineChars="200"/>
        <w:rPr>
          <w:rFonts w:ascii="仿宋" w:eastAsia="仿宋" w:hAnsi="仿宋" w:cs="仿宋" w:hint="eastAsia"/>
          <w:sz w:val="28"/>
          <w:lang w:eastAsia="zh-CN"/>
        </w:rPr>
      </w:pPr>
      <w:bookmarkStart w:id="13" w:name="_Toc18816"/>
      <w:r>
        <w:rPr>
          <w:rFonts w:ascii="仿宋" w:eastAsia="仿宋" w:hAnsi="仿宋" w:cs="仿宋" w:hint="eastAsia"/>
          <w:sz w:val="28"/>
          <w:lang w:eastAsia="zh-CN"/>
        </w:rPr>
        <w:t>(二)、罐头食品项目工艺技术设计方案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罐头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罐头食品项目将严格按照相关行业规范要求进行组织。通过有效控制产品质量，罐头食品项目将致力于为顾客提供优质的罐头食品项目产品和良好的服务。这体现了罐头食品项目对于生产活动合规性和质量标准的高度重视，为罐头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罐头食品项目注重生态效益和清洁生产原则。罐头食品项目建设将紧密结合地方特色经济发展，与社会经济发展规划和区域环境保护规划方案相协调一致。通过与当地区域自然生态系统的结合，罐头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罐头食品项目产品具有多样化的客户需求和个性化的特点。因此，罐头食品项目产品规格品种多样，且单批生产数量较小。为满足这一特点，罐头食品项目承办单位将建设先进的柔性制造生产线。通过广泛应用柔性制造技术，罐头食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罐头食品项目采用的技术具有较高的技术含量和自动化水平，处于国内先进水平。这一技术选用不仅体现了对生产效率、质量和环境友好性的高标准要求，同时为罐头食品项目的可持续发展奠定了坚实的基础。</w:t>
      </w:r>
    </w:p>
    <w:p>
      <w:pPr>
        <w:pStyle w:val="Heading2"/>
        <w:ind w:firstLine="560" w:firstLineChars="200"/>
        <w:rPr>
          <w:rFonts w:ascii="仿宋" w:eastAsia="仿宋" w:hAnsi="仿宋" w:cs="仿宋" w:hint="eastAsia"/>
          <w:sz w:val="28"/>
          <w:lang w:eastAsia="zh-CN"/>
        </w:rPr>
      </w:pPr>
      <w:bookmarkStart w:id="14" w:name="_Toc2988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为确保罐头食品项目的高效生产和技术实施，我们制定了一套精心设计的设备选型方案，以满足罐头食品项目生产、质量和环保的要求。该方案的主要特点如下：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罐头食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针对罐头食品项目产品的多样性和小批量生产的特点，我们将建设柔性制造生产线。通过在设备选型中考虑柔性制造技术，可以灵活应对不同产品规格和生产需求，实现生产线的高度灵活性和适应性。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883"/>
      <w:r>
        <w:rPr>
          <w:rFonts w:ascii="仿宋" w:eastAsia="仿宋" w:hAnsi="仿宋" w:cs="仿宋" w:hint="eastAsia"/>
          <w:sz w:val="28"/>
          <w:lang w:eastAsia="zh-CN"/>
        </w:rPr>
        <w:t>四、罐头食品项目土建工程</w:t>
      </w:r>
      <w:bookmarkEnd w:id="15"/>
    </w:p>
    <w:p>
      <w:pPr>
        <w:pStyle w:val="Heading2"/>
        <w:rPr>
          <w:rFonts w:ascii="仿宋" w:eastAsia="仿宋" w:hAnsi="仿宋" w:cs="仿宋" w:hint="eastAsia"/>
          <w:lang w:eastAsia="zh-CN"/>
        </w:rPr>
      </w:pPr>
      <w:bookmarkStart w:id="16" w:name="_Toc191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在罐头食品项目的建筑工程设计中，我们将秉承一系列重要的设计原则，以确保罐头食品项目建筑在功能、美观、可持续性等方面达到最佳效果。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首要原则是确保建筑的功能性得到最大化的发挥。我们将充分理解罐头食品项目的实际需求，合理布局各个功能区域，保证建筑在满足业务需求的同时，提供高效的工作环境。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在建筑设计中，我们将综合考虑建设和运营成本。通过精细的经济效益分析，确保设计方案在高效利用资源的同时，对罐头食品项目的长期盈利能力有积极的贡献。</w:t>
      </w:r>
    </w:p>
    <w:p>
      <w:pPr>
        <w:pStyle w:val="Heading2"/>
        <w:ind w:firstLine="560" w:firstLineChars="200"/>
        <w:rPr>
          <w:rFonts w:ascii="仿宋" w:eastAsia="仿宋" w:hAnsi="仿宋" w:cs="仿宋" w:hint="eastAsia"/>
          <w:sz w:val="28"/>
          <w:lang w:eastAsia="zh-CN"/>
        </w:rPr>
      </w:pPr>
      <w:bookmarkStart w:id="17" w:name="_Toc498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头食品项目的土建工程设计中，我们将精准设定设计年限，结合罐头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https://d.book118.com/468024101007006027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B1878"/>
    <w:rsid w:val="313B18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241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2024-01-16T13:37:00Z</dcterms:created>
  <dcterms:modified xsi:type="dcterms:W3CDTF">2024-01-16T13:37:46Z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74DD0DE0A7494E04B8A4F45F46670C8C_11</vt:lpwstr>
  </property>
  <property fmtid="{D5CDD505-2E9C-101B-9397-08002B2CF9AE}" pid="3" name="KSOProductBuildVer">
    <vt:lpwstr>2052-12.1.0.16120</vt:lpwstr>
  </property>
</Properties>
</file>