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C5CA8">
        <w:rPr>
          <w:rFonts w:ascii="微软雅黑" w:eastAsia="微软雅黑" w:hAnsi="微软雅黑"/>
          <w:b/>
          <w:sz w:val="28"/>
          <w:szCs w:val="28"/>
        </w:rPr>
        <w:t>加盟特许经营合同(7篇)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C5CA8">
        <w:rPr>
          <w:rFonts w:ascii="微软雅黑" w:eastAsia="微软雅黑" w:hAnsi="微软雅黑"/>
          <w:sz w:val="24"/>
          <w:szCs w:val="24"/>
        </w:rPr>
        <w:t xml:space="preserve">    的品牌特许经营合同签特许经营以品牌为核心篇一</w:t>
        <w:br/>
        <w:t xml:space="preserve">    乙方： ________________</w:t>
        <w:br/>
        <w:t xml:space="preserve">    一、甲方准予乙方在____开设“________”品牌________服饰。非经甲方书面同意，乙方不得将____转让第三方。</w:t>
        <w:br/>
        <w:t xml:space="preserve">    二、乙方自行在______开设地办理工商、税务等经营手续，费用自理，并遵守国家有关法律、法规、合法经营。乙方______于第三方的债权债务由乙方自行负责，与甲方无干涉。</w:t>
        <w:br/>
        <w:t xml:space="preserve">    三、乙方的装潢和广告及形象设计必须按照甲方的统一规定实</w:t>
      </w:r>
      <w:r w:rsidR="003C5CA8">
        <w:rPr>
          <w:rFonts w:ascii="微软雅黑" w:eastAsia="微软雅黑" w:hAnsi="微软雅黑"/>
          <w:sz w:val="24"/>
          <w:szCs w:val="24"/>
        </w:rPr>
        <w:t>施。</w:t>
        <w:br/>
        <w:t xml:space="preserve">    四</w:t>
      </w:r>
      <w:r w:rsidR="003C5CA8">
        <w:rPr>
          <w:rFonts w:ascii="微软雅黑" w:eastAsia="微软雅黑" w:hAnsi="微软雅黑"/>
          <w:sz w:val="24"/>
          <w:szCs w:val="24"/>
        </w:rPr>
        <w:t>、甲</w:t>
      </w:r>
      <w:r w:rsidR="003C5CA8">
        <w:rPr>
          <w:rFonts w:ascii="微软雅黑" w:eastAsia="微软雅黑" w:hAnsi="微软雅黑"/>
          <w:sz w:val="24"/>
          <w:szCs w:val="24"/>
        </w:rPr>
        <w:t>方以统一价格的_____折向乙方提供货品(不含税)，现款现货，货款两清。从甲方工厂到乙方的货物运输、保险及其他费用由乙方承担，甲方只承担温州地区的运输费用。</w:t>
        <w:br/>
        <w:t xml:space="preserve">    五、乙方必须以甲方规定的统一价格出售。甲方将根据季节变化、市场供求等因素统筹考虑零售价格，及时通知乙方。</w:t>
        <w:br/>
        <w:t xml:space="preserve">    六、甲方提供给乙方的货物换货率为首批_____%换，补货买断为____折，换货率按季节计算。</w:t>
        <w:br/>
        <w:t xml:space="preserve">    七、乙方保证每月进货金额不少于___万元。如果连续三个月乙方达不到约定的进货</w:t>
      </w:r>
      <w:r w:rsidR="003C5CA8">
        <w:rPr>
          <w:rFonts w:ascii="微软雅黑" w:eastAsia="微软雅黑" w:hAnsi="微软雅黑"/>
          <w:sz w:val="24"/>
          <w:szCs w:val="24"/>
        </w:rPr>
        <w:t>额，甲方有权提出中止本合同的履行。</w:t>
        <w:br/>
        <w:t xml:space="preserve">  </w:t>
      </w:r>
      <w:r w:rsidR="003C5CA8">
        <w:rPr>
          <w:rFonts w:ascii="微软雅黑" w:eastAsia="微软雅黑" w:hAnsi="微软雅黑"/>
          <w:sz w:val="24"/>
          <w:szCs w:val="24"/>
        </w:rPr>
        <w:t xml:space="preserve">  八、店面及批发部不得小于______平米</w:t>
      </w:r>
      <w:r w:rsidR="003C5CA8">
        <w:rPr>
          <w:rFonts w:ascii="微软雅黑" w:eastAsia="微软雅黑" w:hAnsi="微软雅黑"/>
          <w:sz w:val="24"/>
          <w:szCs w:val="24"/>
        </w:rPr>
        <w:t>。</w:t>
      </w:r>
      <w:r w:rsidR="003C5CA8">
        <w:rPr>
          <w:rFonts w:ascii="微软雅黑" w:eastAsia="微软雅黑" w:hAnsi="微软雅黑"/>
          <w:sz w:val="24"/>
          <w:szCs w:val="24"/>
        </w:rPr>
        <w:br/>
      </w:r>
      <w:r w:rsidR="003C5CA8">
        <w:rPr>
          <w:rFonts w:ascii="微软雅黑" w:eastAsia="微软雅黑" w:hAnsi="微软雅黑"/>
          <w:sz w:val="24"/>
          <w:szCs w:val="24"/>
        </w:rPr>
        <w:t xml:space="preserve"> </w:t>
      </w:r>
      <w:r w:rsidR="003C5CA8">
        <w:rPr>
          <w:rFonts w:ascii="微软雅黑" w:eastAsia="微软雅黑" w:hAnsi="微软雅黑"/>
          <w:sz w:val="24"/>
          <w:szCs w:val="24"/>
        </w:rPr>
        <w:t xml:space="preserve"> </w:t>
      </w:r>
      <w:r w:rsidR="003C5CA8">
        <w:rPr>
          <w:rFonts w:ascii="微软雅黑" w:eastAsia="微软雅黑" w:hAnsi="微软雅黑"/>
          <w:sz w:val="24"/>
          <w:szCs w:val="24"/>
        </w:rPr>
        <w:t xml:space="preserve"> </w:t>
      </w:r>
      <w:r w:rsidR="003C5CA8">
        <w:rPr>
          <w:rFonts w:ascii="微软雅黑" w:eastAsia="微软雅黑" w:hAnsi="微软雅黑"/>
          <w:sz w:val="24"/>
          <w:szCs w:val="24"/>
        </w:rPr>
        <w:t xml:space="preserve"> 九、为了配合甲方及时掌握市场情况，增强市场竞争能力，乙方必须每天以传真方式向甲方通报货物的销售、库存情况，否则甲方将停止供货。乙方向甲方补货也必须以传真方式告知甲方。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C5CA8">
        <w:rPr>
          <w:rFonts w:ascii="微软雅黑" w:eastAsia="微软雅黑" w:hAnsi="微软雅黑"/>
          <w:sz w:val="24"/>
          <w:szCs w:val="24"/>
        </w:rPr>
        <w:t xml:space="preserve"> </w:t>
      </w:r>
      <w:r w:rsidR="003C5CA8">
        <w:rPr>
          <w:rFonts w:ascii="微软雅黑" w:eastAsia="微软雅黑" w:hAnsi="微软雅黑"/>
          <w:sz w:val="24"/>
          <w:szCs w:val="24"/>
        </w:rPr>
        <w:t xml:space="preserve"> </w:t>
      </w:r>
      <w:r w:rsidR="003C5CA8">
        <w:rPr>
          <w:rFonts w:ascii="微软雅黑" w:eastAsia="微软雅黑" w:hAnsi="微软雅黑"/>
          <w:sz w:val="24"/>
          <w:szCs w:val="24"/>
        </w:rPr>
        <w:t xml:space="preserve"> </w:t>
      </w:r>
      <w:r w:rsidR="003C5CA8">
        <w:rPr>
          <w:rFonts w:ascii="微软雅黑" w:eastAsia="微软雅黑" w:hAnsi="微软雅黑"/>
          <w:sz w:val="24"/>
          <w:szCs w:val="24"/>
        </w:rPr>
        <w:t xml:space="preserve"> 十、乙方需调换的货物必须保持完好，换货的费用支出由乙方自行负责。乙方可以在同一区域内开设分店或进入商场专柜销售，但需经甲方实地考察并书面同意。考察费用由乙方承担。</w:t>
        <w:br/>
      </w:r>
      <w:r w:rsidR="003C5CA8">
        <w:rPr>
          <w:rFonts w:ascii="微软雅黑" w:eastAsia="微软雅黑" w:hAnsi="微软雅黑"/>
          <w:sz w:val="24"/>
          <w:szCs w:val="24"/>
        </w:rPr>
        <w:t xml:space="preserve"> </w:t>
      </w:r>
      <w:r w:rsidR="003C5CA8">
        <w:rPr>
          <w:rFonts w:ascii="微软雅黑" w:eastAsia="微软雅黑" w:hAnsi="微软雅黑"/>
          <w:sz w:val="24"/>
          <w:szCs w:val="24"/>
        </w:rPr>
        <w:t xml:space="preserve"> </w:t>
      </w:r>
      <w:r w:rsidR="003C5CA8">
        <w:rPr>
          <w:rFonts w:ascii="微软雅黑" w:eastAsia="微软雅黑" w:hAnsi="微软雅黑"/>
          <w:sz w:val="24"/>
          <w:szCs w:val="24"/>
        </w:rPr>
        <w:t xml:space="preserve"> </w:t>
      </w:r>
      <w:r w:rsidR="003C5CA8">
        <w:rPr>
          <w:rFonts w:ascii="微软雅黑" w:eastAsia="微软雅黑" w:hAnsi="微软雅黑"/>
          <w:sz w:val="24"/>
          <w:szCs w:val="24"/>
        </w:rPr>
        <w:t xml:space="preserve"> 十一、乙方不能自行仿制甲方提供的服</w:t>
      </w:r>
      <w:r w:rsidR="003C5CA8">
        <w:rPr>
          <w:rFonts w:ascii="微软雅黑" w:eastAsia="微软雅黑" w:hAnsi="微软雅黑"/>
          <w:sz w:val="24"/>
          <w:szCs w:val="24"/>
        </w:rPr>
        <w:t>饰，不得在特约点中掺卖非甲方提供的服饰。如发现，即终止合同。</w:t>
      </w:r>
      <w:r w:rsidR="003C5CA8">
        <w:rPr>
          <w:rFonts w:ascii="微软雅黑" w:eastAsia="微软雅黑" w:hAnsi="微软雅黑"/>
          <w:sz w:val="24"/>
          <w:szCs w:val="24"/>
        </w:rPr>
        <w:br/>
        <w:t xml:space="preserve">    十二、本合同订立时，乙</w:t>
      </w:r>
      <w:r w:rsidR="003C5CA8">
        <w:rPr>
          <w:rFonts w:ascii="微软雅黑" w:eastAsia="微软雅黑" w:hAnsi="微软雅黑"/>
          <w:sz w:val="24"/>
          <w:szCs w:val="24"/>
        </w:rPr>
        <w:t>方需向甲方支付人民币_____万元作为货款金。</w:t>
        <w:br/>
        <w:t xml:space="preserve">    十三、以上要求如果乙方有违约行为，根据情况甲方有权从保证金中扣除部分或全部作为违约金，并保留进一步要求赔偿损失的权利。</w:t>
        <w:br/>
        <w:t xml:space="preserve">    十四、本合同有效期一年，自_______年____月____日始至_______年____月____日止。合同终止时，乙方应交还甲方的专卖铭牌及一切印有甲方产品标识的物品。</w:t>
        <w:br/>
        <w:t xml:space="preserve">    十五、本合同一式贰份</w:t>
      </w:r>
      <w:r w:rsidR="003C5CA8">
        <w:rPr>
          <w:rFonts w:ascii="微软雅黑" w:eastAsia="微软雅黑" w:hAnsi="微软雅黑"/>
          <w:sz w:val="24"/>
          <w:szCs w:val="24"/>
        </w:rPr>
        <w:t>，甲、乙双方各执一份，经双方签字或盖章生效。期满后另行签订合同。</w:t>
        <w:br/>
        <w:t xml:space="preserve">    十六、</w:t>
      </w:r>
      <w:r w:rsidR="003C5CA8">
        <w:rPr>
          <w:rFonts w:ascii="微软雅黑" w:eastAsia="微软雅黑" w:hAnsi="微软雅黑"/>
          <w:sz w:val="24"/>
          <w:szCs w:val="24"/>
        </w:rPr>
        <w:t>本合同未尽事宜，双方另行协商解决。</w:t>
        <w:br/>
        <w:t xml:space="preserve">    地点：_____</w:t>
      </w:r>
      <w:r w:rsidR="003C5CA8">
        <w:rPr>
          <w:rFonts w:ascii="微软雅黑" w:eastAsia="微软雅黑" w:hAnsi="微软雅黑"/>
          <w:sz w:val="24"/>
          <w:szCs w:val="24"/>
        </w:rPr>
        <w:t>_____________________</w:t>
        <w:br/>
        <w:t xml:space="preserve">    日期：__________________________</w:t>
        <w:br/>
        <w:t xml:space="preserve">    二、如何防范特许经营中的法律风险</w:t>
        <w:br/>
        <w:t xml:space="preserve">    1.特许人应当严格按照法律规定具备相应的资质条件。特许人应当是领取了营业执照的企业，应当具备“两店一年”、具备成熟的经营模式和持续提供指导、培训、技术支持的能力。不能在还不具</w:t>
      </w:r>
      <w:r w:rsidR="003C5CA8">
        <w:rPr>
          <w:rFonts w:ascii="微软雅黑" w:eastAsia="微软雅黑" w:hAnsi="微软雅黑"/>
          <w:sz w:val="24"/>
          <w:szCs w:val="24"/>
        </w:rPr>
        <w:t>备这些条件的时候就开始从事特许经营活动，不能抱着侥幸的心理，避免因此引发不必要的纠纷。</w:t>
        <w:br/>
        <w:t xml:space="preserve">    2.特</w:t>
      </w:r>
      <w:r w:rsidR="003C5CA8">
        <w:rPr>
          <w:rFonts w:ascii="微软雅黑" w:eastAsia="微软雅黑" w:hAnsi="微软雅黑"/>
          <w:sz w:val="24"/>
          <w:szCs w:val="24"/>
        </w:rPr>
        <w:t>许人应当按照法律规定及时进行备案，以防止被特许人以特许人未进行备案为由提起相关诉讼。备案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https://d.book118.com/468032136067006040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C5CA8"/>
    <w:rsid w:val="0044656C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68032136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3948</Words>
  <Characters>22504</Characters>
  <Application>Microsoft Office Word</Application>
  <DocSecurity>0</DocSecurity>
  <Lines>187</Lines>
  <Paragraphs>52</Paragraphs>
  <ScaleCrop>false</ScaleCrop>
  <Company/>
  <LinksUpToDate>false</LinksUpToDate>
  <CharactersWithSpaces>26400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