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托儿服务项目规划设计蓝图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88" w:history="1">
        <w:r>
          <w:rPr>
            <w:rFonts w:ascii="仿宋" w:eastAsia="仿宋" w:hAnsi="仿宋" w:cs="仿宋" w:hint="eastAsia"/>
            <w:lang w:eastAsia="zh-CN"/>
          </w:rPr>
          <w:t>序言</w:t>
        </w:r>
        <w:r>
          <w:tab/>
        </w:r>
        <w:r>
          <w:fldChar w:fldCharType="begin"/>
        </w:r>
        <w:r>
          <w:instrText xml:space="preserve"> PAGEREF _Toc12988 \h </w:instrText>
        </w:r>
        <w:r>
          <w:fldChar w:fldCharType="separate"/>
        </w:r>
        <w:r>
          <w:t>3</w:t>
        </w:r>
        <w:r>
          <w:fldChar w:fldCharType="end"/>
        </w:r>
      </w:hyperlink>
    </w:p>
    <w:p>
      <w:pPr>
        <w:pStyle w:val="TOC1"/>
        <w:tabs>
          <w:tab w:val="right" w:leader="dot" w:pos="8306"/>
        </w:tabs>
      </w:pPr>
      <w:hyperlink w:anchor="_Toc10438" w:history="1">
        <w:r>
          <w:rPr>
            <w:rFonts w:ascii="仿宋" w:eastAsia="仿宋" w:hAnsi="仿宋" w:cs="仿宋" w:hint="eastAsia"/>
            <w:lang w:eastAsia="zh-CN"/>
          </w:rPr>
          <w:t>一、托儿服务项目土建工程</w:t>
        </w:r>
        <w:r>
          <w:tab/>
        </w:r>
        <w:r>
          <w:fldChar w:fldCharType="begin"/>
        </w:r>
        <w:r>
          <w:instrText xml:space="preserve"> PAGEREF _Toc10438 \h </w:instrText>
        </w:r>
        <w:r>
          <w:fldChar w:fldCharType="separate"/>
        </w:r>
        <w:r>
          <w:t>3</w:t>
        </w:r>
        <w:r>
          <w:fldChar w:fldCharType="end"/>
        </w:r>
      </w:hyperlink>
    </w:p>
    <w:p>
      <w:pPr>
        <w:pStyle w:val="TOC2"/>
        <w:tabs>
          <w:tab w:val="right" w:leader="dot" w:pos="8306"/>
        </w:tabs>
      </w:pPr>
      <w:hyperlink w:anchor="_Toc26138" w:history="1">
        <w:r>
          <w:rPr>
            <w:rFonts w:ascii="仿宋" w:eastAsia="仿宋" w:hAnsi="仿宋" w:cs="仿宋" w:hint="eastAsia"/>
            <w:lang w:eastAsia="zh-CN"/>
          </w:rPr>
          <w:t>(一)、建筑工程设计原则</w:t>
        </w:r>
        <w:r>
          <w:tab/>
        </w:r>
        <w:r>
          <w:fldChar w:fldCharType="begin"/>
        </w:r>
        <w:r>
          <w:instrText xml:space="preserve"> PAGEREF _Toc26138 \h </w:instrText>
        </w:r>
        <w:r>
          <w:fldChar w:fldCharType="separate"/>
        </w:r>
        <w:r>
          <w:t>3</w:t>
        </w:r>
        <w:r>
          <w:fldChar w:fldCharType="end"/>
        </w:r>
      </w:hyperlink>
    </w:p>
    <w:p>
      <w:pPr>
        <w:pStyle w:val="TOC2"/>
        <w:tabs>
          <w:tab w:val="right" w:leader="dot" w:pos="8306"/>
        </w:tabs>
      </w:pPr>
      <w:hyperlink w:anchor="_Toc26809" w:history="1">
        <w:r>
          <w:rPr>
            <w:rFonts w:ascii="仿宋" w:eastAsia="仿宋" w:hAnsi="仿宋" w:cs="仿宋" w:hint="eastAsia"/>
            <w:lang w:eastAsia="zh-CN"/>
          </w:rPr>
          <w:t>(二)、土建工程设计年限及安全等级</w:t>
        </w:r>
        <w:r>
          <w:tab/>
        </w:r>
        <w:r>
          <w:fldChar w:fldCharType="begin"/>
        </w:r>
        <w:r>
          <w:instrText xml:space="preserve"> PAGEREF _Toc26809 \h </w:instrText>
        </w:r>
        <w:r>
          <w:fldChar w:fldCharType="separate"/>
        </w:r>
        <w:r>
          <w:t>4</w:t>
        </w:r>
        <w:r>
          <w:fldChar w:fldCharType="end"/>
        </w:r>
      </w:hyperlink>
    </w:p>
    <w:p>
      <w:pPr>
        <w:pStyle w:val="TOC2"/>
        <w:tabs>
          <w:tab w:val="right" w:leader="dot" w:pos="8306"/>
        </w:tabs>
      </w:pPr>
      <w:hyperlink w:anchor="_Toc9784" w:history="1">
        <w:r>
          <w:rPr>
            <w:rFonts w:ascii="仿宋" w:eastAsia="仿宋" w:hAnsi="仿宋" w:cs="仿宋" w:hint="eastAsia"/>
            <w:lang w:eastAsia="zh-CN"/>
          </w:rPr>
          <w:t>(三)、建筑工程设计总体要求</w:t>
        </w:r>
        <w:r>
          <w:tab/>
        </w:r>
        <w:r>
          <w:fldChar w:fldCharType="begin"/>
        </w:r>
        <w:r>
          <w:instrText xml:space="preserve"> PAGEREF _Toc9784 \h </w:instrText>
        </w:r>
        <w:r>
          <w:fldChar w:fldCharType="separate"/>
        </w:r>
        <w:r>
          <w:t>5</w:t>
        </w:r>
        <w:r>
          <w:fldChar w:fldCharType="end"/>
        </w:r>
      </w:hyperlink>
    </w:p>
    <w:p>
      <w:pPr>
        <w:pStyle w:val="TOC2"/>
        <w:tabs>
          <w:tab w:val="right" w:leader="dot" w:pos="8306"/>
        </w:tabs>
      </w:pPr>
      <w:hyperlink w:anchor="_Toc32276" w:history="1">
        <w:r>
          <w:rPr>
            <w:rFonts w:ascii="仿宋" w:eastAsia="仿宋" w:hAnsi="仿宋" w:cs="仿宋" w:hint="eastAsia"/>
            <w:lang w:eastAsia="zh-CN"/>
          </w:rPr>
          <w:t>(四)、土建工程建设指标</w:t>
        </w:r>
        <w:r>
          <w:tab/>
        </w:r>
        <w:r>
          <w:fldChar w:fldCharType="begin"/>
        </w:r>
        <w:r>
          <w:instrText xml:space="preserve"> PAGEREF _Toc32276 \h </w:instrText>
        </w:r>
        <w:r>
          <w:fldChar w:fldCharType="separate"/>
        </w:r>
        <w:r>
          <w:t>6</w:t>
        </w:r>
        <w:r>
          <w:fldChar w:fldCharType="end"/>
        </w:r>
      </w:hyperlink>
    </w:p>
    <w:p>
      <w:pPr>
        <w:pStyle w:val="TOC1"/>
        <w:tabs>
          <w:tab w:val="right" w:leader="dot" w:pos="8306"/>
        </w:tabs>
      </w:pPr>
      <w:hyperlink w:anchor="_Toc25639" w:history="1">
        <w:r>
          <w:rPr>
            <w:rFonts w:ascii="仿宋" w:eastAsia="仿宋" w:hAnsi="仿宋" w:cs="仿宋" w:hint="eastAsia"/>
            <w:lang w:eastAsia="zh-CN"/>
          </w:rPr>
          <w:t>二、托儿服务项目绩效评估</w:t>
        </w:r>
        <w:r>
          <w:tab/>
        </w:r>
        <w:r>
          <w:fldChar w:fldCharType="begin"/>
        </w:r>
        <w:r>
          <w:instrText xml:space="preserve"> PAGEREF _Toc25639 \h </w:instrText>
        </w:r>
        <w:r>
          <w:fldChar w:fldCharType="separate"/>
        </w:r>
        <w:r>
          <w:t>6</w:t>
        </w:r>
        <w:r>
          <w:fldChar w:fldCharType="end"/>
        </w:r>
      </w:hyperlink>
    </w:p>
    <w:p>
      <w:pPr>
        <w:pStyle w:val="TOC2"/>
        <w:tabs>
          <w:tab w:val="right" w:leader="dot" w:pos="8306"/>
        </w:tabs>
      </w:pPr>
      <w:hyperlink w:anchor="_Toc19686" w:history="1">
        <w:r>
          <w:rPr>
            <w:rFonts w:ascii="仿宋" w:eastAsia="仿宋" w:hAnsi="仿宋" w:cs="仿宋" w:hint="eastAsia"/>
            <w:lang w:eastAsia="zh-CN"/>
          </w:rPr>
          <w:t>(一)、绩效评估指标</w:t>
        </w:r>
        <w:r>
          <w:tab/>
        </w:r>
        <w:r>
          <w:fldChar w:fldCharType="begin"/>
        </w:r>
        <w:r>
          <w:instrText xml:space="preserve"> PAGEREF _Toc19686 \h </w:instrText>
        </w:r>
        <w:r>
          <w:fldChar w:fldCharType="separate"/>
        </w:r>
        <w:r>
          <w:t>6</w:t>
        </w:r>
        <w:r>
          <w:fldChar w:fldCharType="end"/>
        </w:r>
      </w:hyperlink>
    </w:p>
    <w:p>
      <w:pPr>
        <w:pStyle w:val="TOC2"/>
        <w:tabs>
          <w:tab w:val="right" w:leader="dot" w:pos="8306"/>
        </w:tabs>
      </w:pPr>
      <w:hyperlink w:anchor="_Toc22004" w:history="1">
        <w:r>
          <w:rPr>
            <w:rFonts w:ascii="仿宋" w:eastAsia="仿宋" w:hAnsi="仿宋" w:cs="仿宋" w:hint="eastAsia"/>
            <w:lang w:eastAsia="zh-CN"/>
          </w:rPr>
          <w:t>(二)、绩效评估方法</w:t>
        </w:r>
        <w:r>
          <w:tab/>
        </w:r>
        <w:r>
          <w:fldChar w:fldCharType="begin"/>
        </w:r>
        <w:r>
          <w:instrText xml:space="preserve"> PAGEREF _Toc22004 \h </w:instrText>
        </w:r>
        <w:r>
          <w:fldChar w:fldCharType="separate"/>
        </w:r>
        <w:r>
          <w:t>7</w:t>
        </w:r>
        <w:r>
          <w:fldChar w:fldCharType="end"/>
        </w:r>
      </w:hyperlink>
    </w:p>
    <w:p>
      <w:pPr>
        <w:pStyle w:val="TOC2"/>
        <w:tabs>
          <w:tab w:val="right" w:leader="dot" w:pos="8306"/>
        </w:tabs>
      </w:pPr>
      <w:hyperlink w:anchor="_Toc29788" w:history="1">
        <w:r>
          <w:rPr>
            <w:rFonts w:ascii="仿宋" w:eastAsia="仿宋" w:hAnsi="仿宋" w:cs="仿宋" w:hint="eastAsia"/>
            <w:lang w:eastAsia="zh-CN"/>
          </w:rPr>
          <w:t>(三)、绩效评估周期</w:t>
        </w:r>
        <w:r>
          <w:tab/>
        </w:r>
        <w:r>
          <w:fldChar w:fldCharType="begin"/>
        </w:r>
        <w:r>
          <w:instrText xml:space="preserve"> PAGEREF _Toc29788 \h </w:instrText>
        </w:r>
        <w:r>
          <w:fldChar w:fldCharType="separate"/>
        </w:r>
        <w:r>
          <w:t>8</w:t>
        </w:r>
        <w:r>
          <w:fldChar w:fldCharType="end"/>
        </w:r>
      </w:hyperlink>
    </w:p>
    <w:p>
      <w:pPr>
        <w:pStyle w:val="TOC1"/>
        <w:tabs>
          <w:tab w:val="right" w:leader="dot" w:pos="8306"/>
        </w:tabs>
      </w:pPr>
      <w:hyperlink w:anchor="_Toc8736" w:history="1">
        <w:r>
          <w:rPr>
            <w:rFonts w:ascii="仿宋" w:eastAsia="仿宋" w:hAnsi="仿宋" w:cs="仿宋" w:hint="eastAsia"/>
            <w:lang w:eastAsia="zh-CN"/>
          </w:rPr>
          <w:t>三、托儿服务项目可持续发展</w:t>
        </w:r>
        <w:r>
          <w:tab/>
        </w:r>
        <w:r>
          <w:fldChar w:fldCharType="begin"/>
        </w:r>
        <w:r>
          <w:instrText xml:space="preserve"> PAGEREF _Toc8736 \h </w:instrText>
        </w:r>
        <w:r>
          <w:fldChar w:fldCharType="separate"/>
        </w:r>
        <w:r>
          <w:t>9</w:t>
        </w:r>
        <w:r>
          <w:fldChar w:fldCharType="end"/>
        </w:r>
      </w:hyperlink>
    </w:p>
    <w:p>
      <w:pPr>
        <w:pStyle w:val="TOC2"/>
        <w:tabs>
          <w:tab w:val="right" w:leader="dot" w:pos="8306"/>
        </w:tabs>
      </w:pPr>
      <w:hyperlink w:anchor="_Toc7379" w:history="1">
        <w:r>
          <w:rPr>
            <w:rFonts w:ascii="仿宋" w:eastAsia="仿宋" w:hAnsi="仿宋" w:cs="仿宋" w:hint="eastAsia"/>
            <w:lang w:eastAsia="zh-CN"/>
          </w:rPr>
          <w:t>(一)、可持续战略与实践</w:t>
        </w:r>
        <w:r>
          <w:tab/>
        </w:r>
        <w:r>
          <w:fldChar w:fldCharType="begin"/>
        </w:r>
        <w:r>
          <w:instrText xml:space="preserve"> PAGEREF _Toc7379 \h </w:instrText>
        </w:r>
        <w:r>
          <w:fldChar w:fldCharType="separate"/>
        </w:r>
        <w:r>
          <w:t>9</w:t>
        </w:r>
        <w:r>
          <w:fldChar w:fldCharType="end"/>
        </w:r>
      </w:hyperlink>
    </w:p>
    <w:p>
      <w:pPr>
        <w:pStyle w:val="TOC2"/>
        <w:tabs>
          <w:tab w:val="right" w:leader="dot" w:pos="8306"/>
        </w:tabs>
      </w:pPr>
      <w:hyperlink w:anchor="_Toc1004" w:history="1">
        <w:r>
          <w:rPr>
            <w:rFonts w:ascii="仿宋" w:eastAsia="仿宋" w:hAnsi="仿宋" w:cs="仿宋" w:hint="eastAsia"/>
            <w:lang w:eastAsia="zh-CN"/>
          </w:rPr>
          <w:t>(二)、环保与社会责任</w:t>
        </w:r>
        <w:r>
          <w:tab/>
        </w:r>
        <w:r>
          <w:fldChar w:fldCharType="begin"/>
        </w:r>
        <w:r>
          <w:instrText xml:space="preserve"> PAGEREF _Toc1004 \h </w:instrText>
        </w:r>
        <w:r>
          <w:fldChar w:fldCharType="separate"/>
        </w:r>
        <w:r>
          <w:t>10</w:t>
        </w:r>
        <w:r>
          <w:fldChar w:fldCharType="end"/>
        </w:r>
      </w:hyperlink>
    </w:p>
    <w:p>
      <w:pPr>
        <w:pStyle w:val="TOC1"/>
        <w:tabs>
          <w:tab w:val="right" w:leader="dot" w:pos="8306"/>
        </w:tabs>
      </w:pPr>
      <w:hyperlink w:anchor="_Toc24439" w:history="1">
        <w:r>
          <w:rPr>
            <w:rFonts w:ascii="仿宋" w:eastAsia="仿宋" w:hAnsi="仿宋" w:cs="仿宋" w:hint="eastAsia"/>
            <w:lang w:eastAsia="zh-CN"/>
          </w:rPr>
          <w:t>四、托儿服务项目文档管理</w:t>
        </w:r>
        <w:r>
          <w:tab/>
        </w:r>
        <w:r>
          <w:fldChar w:fldCharType="begin"/>
        </w:r>
        <w:r>
          <w:instrText xml:space="preserve"> PAGEREF _Toc24439 \h </w:instrText>
        </w:r>
        <w:r>
          <w:fldChar w:fldCharType="separate"/>
        </w:r>
        <w:r>
          <w:t>11</w:t>
        </w:r>
        <w:r>
          <w:fldChar w:fldCharType="end"/>
        </w:r>
      </w:hyperlink>
    </w:p>
    <w:p>
      <w:pPr>
        <w:pStyle w:val="TOC2"/>
        <w:tabs>
          <w:tab w:val="right" w:leader="dot" w:pos="8306"/>
        </w:tabs>
      </w:pPr>
      <w:hyperlink w:anchor="_Toc5889" w:history="1">
        <w:r>
          <w:rPr>
            <w:rFonts w:ascii="仿宋" w:eastAsia="仿宋" w:hAnsi="仿宋" w:cs="仿宋" w:hint="eastAsia"/>
            <w:lang w:eastAsia="zh-CN"/>
          </w:rPr>
          <w:t>(一)、文档编制与审查</w:t>
        </w:r>
        <w:r>
          <w:tab/>
        </w:r>
        <w:r>
          <w:fldChar w:fldCharType="begin"/>
        </w:r>
        <w:r>
          <w:instrText xml:space="preserve"> PAGEREF _Toc5889 \h </w:instrText>
        </w:r>
        <w:r>
          <w:fldChar w:fldCharType="separate"/>
        </w:r>
        <w:r>
          <w:t>11</w:t>
        </w:r>
        <w:r>
          <w:fldChar w:fldCharType="end"/>
        </w:r>
      </w:hyperlink>
    </w:p>
    <w:p>
      <w:pPr>
        <w:pStyle w:val="TOC2"/>
        <w:tabs>
          <w:tab w:val="right" w:leader="dot" w:pos="8306"/>
        </w:tabs>
      </w:pPr>
      <w:hyperlink w:anchor="_Toc23510" w:history="1">
        <w:r>
          <w:rPr>
            <w:rFonts w:ascii="仿宋" w:eastAsia="仿宋" w:hAnsi="仿宋" w:cs="仿宋" w:hint="eastAsia"/>
            <w:lang w:eastAsia="zh-CN"/>
          </w:rPr>
          <w:t>(二)、文档发布与分发</w:t>
        </w:r>
        <w:r>
          <w:tab/>
        </w:r>
        <w:r>
          <w:fldChar w:fldCharType="begin"/>
        </w:r>
        <w:r>
          <w:instrText xml:space="preserve"> PAGEREF _Toc23510 \h </w:instrText>
        </w:r>
        <w:r>
          <w:fldChar w:fldCharType="separate"/>
        </w:r>
        <w:r>
          <w:t>12</w:t>
        </w:r>
        <w:r>
          <w:fldChar w:fldCharType="end"/>
        </w:r>
      </w:hyperlink>
    </w:p>
    <w:p>
      <w:pPr>
        <w:pStyle w:val="TOC2"/>
        <w:tabs>
          <w:tab w:val="right" w:leader="dot" w:pos="8306"/>
        </w:tabs>
      </w:pPr>
      <w:hyperlink w:anchor="_Toc11565" w:history="1">
        <w:r>
          <w:rPr>
            <w:rFonts w:ascii="仿宋" w:eastAsia="仿宋" w:hAnsi="仿宋" w:cs="仿宋" w:hint="eastAsia"/>
            <w:lang w:eastAsia="zh-CN"/>
          </w:rPr>
          <w:t>(三)、文档存档与归档</w:t>
        </w:r>
        <w:r>
          <w:tab/>
        </w:r>
        <w:r>
          <w:fldChar w:fldCharType="begin"/>
        </w:r>
        <w:r>
          <w:instrText xml:space="preserve"> PAGEREF _Toc11565 \h </w:instrText>
        </w:r>
        <w:r>
          <w:fldChar w:fldCharType="separate"/>
        </w:r>
        <w:r>
          <w:t>13</w:t>
        </w:r>
        <w:r>
          <w:fldChar w:fldCharType="end"/>
        </w:r>
      </w:hyperlink>
    </w:p>
    <w:p>
      <w:pPr>
        <w:pStyle w:val="TOC1"/>
        <w:tabs>
          <w:tab w:val="right" w:leader="dot" w:pos="8306"/>
        </w:tabs>
      </w:pPr>
      <w:hyperlink w:anchor="_Toc29457" w:history="1">
        <w:r>
          <w:rPr>
            <w:rFonts w:ascii="仿宋" w:eastAsia="仿宋" w:hAnsi="仿宋" w:cs="仿宋" w:hint="eastAsia"/>
            <w:lang w:eastAsia="zh-CN"/>
          </w:rPr>
          <w:t>五、托儿服务项目建设背景及必要性分析</w:t>
        </w:r>
        <w:r>
          <w:tab/>
        </w:r>
        <w:r>
          <w:fldChar w:fldCharType="begin"/>
        </w:r>
        <w:r>
          <w:instrText xml:space="preserve"> PAGEREF _Toc29457 \h </w:instrText>
        </w:r>
        <w:r>
          <w:fldChar w:fldCharType="separate"/>
        </w:r>
        <w:r>
          <w:t>14</w:t>
        </w:r>
        <w:r>
          <w:fldChar w:fldCharType="end"/>
        </w:r>
      </w:hyperlink>
    </w:p>
    <w:p>
      <w:pPr>
        <w:pStyle w:val="TOC2"/>
        <w:tabs>
          <w:tab w:val="right" w:leader="dot" w:pos="8306"/>
        </w:tabs>
      </w:pPr>
      <w:hyperlink w:anchor="_Toc26459" w:history="1">
        <w:r>
          <w:rPr>
            <w:rFonts w:ascii="仿宋" w:eastAsia="仿宋" w:hAnsi="仿宋" w:cs="仿宋" w:hint="eastAsia"/>
            <w:lang w:eastAsia="zh-CN"/>
          </w:rPr>
          <w:t>(一)、托儿服务项目背景分析</w:t>
        </w:r>
        <w:r>
          <w:tab/>
        </w:r>
        <w:r>
          <w:fldChar w:fldCharType="begin"/>
        </w:r>
        <w:r>
          <w:instrText xml:space="preserve"> PAGEREF _Toc26459 \h </w:instrText>
        </w:r>
        <w:r>
          <w:fldChar w:fldCharType="separate"/>
        </w:r>
        <w:r>
          <w:t>14</w:t>
        </w:r>
        <w:r>
          <w:fldChar w:fldCharType="end"/>
        </w:r>
      </w:hyperlink>
    </w:p>
    <w:p>
      <w:pPr>
        <w:pStyle w:val="TOC2"/>
        <w:tabs>
          <w:tab w:val="right" w:leader="dot" w:pos="8306"/>
        </w:tabs>
      </w:pPr>
      <w:hyperlink w:anchor="_Toc7568" w:history="1">
        <w:r>
          <w:rPr>
            <w:rFonts w:ascii="仿宋" w:eastAsia="仿宋" w:hAnsi="仿宋" w:cs="仿宋" w:hint="eastAsia"/>
            <w:lang w:eastAsia="zh-CN"/>
          </w:rPr>
          <w:t>(二)、托儿服务项目建设必要性分析</w:t>
        </w:r>
        <w:r>
          <w:tab/>
        </w:r>
        <w:r>
          <w:fldChar w:fldCharType="begin"/>
        </w:r>
        <w:r>
          <w:instrText xml:space="preserve"> PAGEREF _Toc7568 \h </w:instrText>
        </w:r>
        <w:r>
          <w:fldChar w:fldCharType="separate"/>
        </w:r>
        <w:r>
          <w:t>16</w:t>
        </w:r>
        <w:r>
          <w:fldChar w:fldCharType="end"/>
        </w:r>
      </w:hyperlink>
    </w:p>
    <w:p>
      <w:pPr>
        <w:pStyle w:val="TOC1"/>
        <w:tabs>
          <w:tab w:val="right" w:leader="dot" w:pos="8306"/>
        </w:tabs>
      </w:pPr>
      <w:hyperlink w:anchor="_Toc21224" w:history="1">
        <w:r>
          <w:rPr>
            <w:rFonts w:ascii="仿宋" w:eastAsia="仿宋" w:hAnsi="仿宋" w:cs="仿宋" w:hint="eastAsia"/>
            <w:lang w:eastAsia="zh-CN"/>
          </w:rPr>
          <w:t>六、托儿服务项目危机管理</w:t>
        </w:r>
        <w:r>
          <w:tab/>
        </w:r>
        <w:r>
          <w:fldChar w:fldCharType="begin"/>
        </w:r>
        <w:r>
          <w:instrText xml:space="preserve"> PAGEREF _Toc21224 \h </w:instrText>
        </w:r>
        <w:r>
          <w:fldChar w:fldCharType="separate"/>
        </w:r>
        <w:r>
          <w:t>17</w:t>
        </w:r>
        <w:r>
          <w:fldChar w:fldCharType="end"/>
        </w:r>
      </w:hyperlink>
    </w:p>
    <w:p>
      <w:pPr>
        <w:pStyle w:val="TOC2"/>
        <w:tabs>
          <w:tab w:val="right" w:leader="dot" w:pos="8306"/>
        </w:tabs>
      </w:pPr>
      <w:hyperlink w:anchor="_Toc14184" w:history="1">
        <w:r>
          <w:rPr>
            <w:rFonts w:ascii="仿宋" w:eastAsia="仿宋" w:hAnsi="仿宋" w:cs="仿宋" w:hint="eastAsia"/>
            <w:lang w:eastAsia="zh-CN"/>
          </w:rPr>
          <w:t>(一)、危机预警与识别</w:t>
        </w:r>
        <w:r>
          <w:tab/>
        </w:r>
        <w:r>
          <w:fldChar w:fldCharType="begin"/>
        </w:r>
        <w:r>
          <w:instrText xml:space="preserve"> PAGEREF _Toc14184 \h </w:instrText>
        </w:r>
        <w:r>
          <w:fldChar w:fldCharType="separate"/>
        </w:r>
        <w:r>
          <w:t>17</w:t>
        </w:r>
        <w:r>
          <w:fldChar w:fldCharType="end"/>
        </w:r>
      </w:hyperlink>
    </w:p>
    <w:p>
      <w:pPr>
        <w:pStyle w:val="TOC2"/>
        <w:tabs>
          <w:tab w:val="right" w:leader="dot" w:pos="8306"/>
        </w:tabs>
      </w:pPr>
      <w:hyperlink w:anchor="_Toc5892" w:history="1">
        <w:r>
          <w:rPr>
            <w:rFonts w:ascii="仿宋" w:eastAsia="仿宋" w:hAnsi="仿宋" w:cs="仿宋" w:hint="eastAsia"/>
            <w:lang w:eastAsia="zh-CN"/>
          </w:rPr>
          <w:t>(二)、危机应对与恢复</w:t>
        </w:r>
        <w:r>
          <w:tab/>
        </w:r>
        <w:r>
          <w:fldChar w:fldCharType="begin"/>
        </w:r>
        <w:r>
          <w:instrText xml:space="preserve"> PAGEREF _Toc5892 \h </w:instrText>
        </w:r>
        <w:r>
          <w:fldChar w:fldCharType="separate"/>
        </w:r>
        <w:r>
          <w:t>18</w:t>
        </w:r>
        <w:r>
          <w:fldChar w:fldCharType="end"/>
        </w:r>
      </w:hyperlink>
    </w:p>
    <w:p>
      <w:pPr>
        <w:pStyle w:val="TOC1"/>
        <w:tabs>
          <w:tab w:val="right" w:leader="dot" w:pos="8306"/>
        </w:tabs>
      </w:pPr>
      <w:hyperlink w:anchor="_Toc16590" w:history="1">
        <w:r>
          <w:rPr>
            <w:rFonts w:ascii="仿宋" w:eastAsia="仿宋" w:hAnsi="仿宋" w:cs="仿宋" w:hint="eastAsia"/>
            <w:lang w:eastAsia="zh-CN"/>
          </w:rPr>
          <w:t>七、托儿服务项目创新与研发</w:t>
        </w:r>
        <w:r>
          <w:tab/>
        </w:r>
        <w:r>
          <w:fldChar w:fldCharType="begin"/>
        </w:r>
        <w:r>
          <w:instrText xml:space="preserve"> PAGEREF _Toc16590 \h </w:instrText>
        </w:r>
        <w:r>
          <w:fldChar w:fldCharType="separate"/>
        </w:r>
        <w:r>
          <w:t>20</w:t>
        </w:r>
        <w:r>
          <w:fldChar w:fldCharType="end"/>
        </w:r>
      </w:hyperlink>
    </w:p>
    <w:p>
      <w:pPr>
        <w:pStyle w:val="TOC2"/>
        <w:tabs>
          <w:tab w:val="right" w:leader="dot" w:pos="8306"/>
        </w:tabs>
      </w:pPr>
      <w:hyperlink w:anchor="_Toc22981" w:history="1">
        <w:r>
          <w:rPr>
            <w:rFonts w:ascii="仿宋" w:eastAsia="仿宋" w:hAnsi="仿宋" w:cs="仿宋" w:hint="eastAsia"/>
            <w:lang w:eastAsia="zh-CN"/>
          </w:rPr>
          <w:t>(一)、创新策略与方向</w:t>
        </w:r>
        <w:r>
          <w:tab/>
        </w:r>
        <w:r>
          <w:fldChar w:fldCharType="begin"/>
        </w:r>
        <w:r>
          <w:instrText xml:space="preserve"> PAGEREF _Toc22981 \h </w:instrText>
        </w:r>
        <w:r>
          <w:fldChar w:fldCharType="separate"/>
        </w:r>
        <w:r>
          <w:t>20</w:t>
        </w:r>
        <w:r>
          <w:fldChar w:fldCharType="end"/>
        </w:r>
      </w:hyperlink>
    </w:p>
    <w:p>
      <w:pPr>
        <w:pStyle w:val="TOC2"/>
        <w:tabs>
          <w:tab w:val="right" w:leader="dot" w:pos="8306"/>
        </w:tabs>
      </w:pPr>
      <w:hyperlink w:anchor="_Toc15184" w:history="1">
        <w:r>
          <w:rPr>
            <w:rFonts w:ascii="仿宋" w:eastAsia="仿宋" w:hAnsi="仿宋" w:cs="仿宋" w:hint="eastAsia"/>
            <w:lang w:eastAsia="zh-CN"/>
          </w:rPr>
          <w:t>(二)、研发规划与投入</w:t>
        </w:r>
        <w:r>
          <w:tab/>
        </w:r>
        <w:r>
          <w:fldChar w:fldCharType="begin"/>
        </w:r>
        <w:r>
          <w:instrText xml:space="preserve"> PAGEREF _Toc15184 \h </w:instrText>
        </w:r>
        <w:r>
          <w:fldChar w:fldCharType="separate"/>
        </w:r>
        <w:r>
          <w:t>21</w:t>
        </w:r>
        <w:r>
          <w:fldChar w:fldCharType="end"/>
        </w:r>
      </w:hyperlink>
    </w:p>
    <w:p>
      <w:pPr>
        <w:pStyle w:val="TOC1"/>
        <w:tabs>
          <w:tab w:val="right" w:leader="dot" w:pos="8306"/>
        </w:tabs>
      </w:pPr>
      <w:hyperlink w:anchor="_Toc780" w:history="1">
        <w:r>
          <w:rPr>
            <w:rFonts w:ascii="仿宋" w:eastAsia="仿宋" w:hAnsi="仿宋" w:cs="仿宋" w:hint="eastAsia"/>
            <w:lang w:eastAsia="zh-CN"/>
          </w:rPr>
          <w:t>八、托儿服务项目技术管理</w:t>
        </w:r>
        <w:r>
          <w:tab/>
        </w:r>
        <w:r>
          <w:fldChar w:fldCharType="begin"/>
        </w:r>
        <w:r>
          <w:instrText xml:space="preserve"> PAGEREF _Toc780 \h </w:instrText>
        </w:r>
        <w:r>
          <w:fldChar w:fldCharType="separate"/>
        </w:r>
        <w:r>
          <w:t>23</w:t>
        </w:r>
        <w:r>
          <w:fldChar w:fldCharType="end"/>
        </w:r>
      </w:hyperlink>
    </w:p>
    <w:p>
      <w:pPr>
        <w:pStyle w:val="TOC2"/>
        <w:tabs>
          <w:tab w:val="right" w:leader="dot" w:pos="8306"/>
        </w:tabs>
      </w:pPr>
      <w:hyperlink w:anchor="_Toc20909" w:history="1">
        <w:r>
          <w:rPr>
            <w:rFonts w:ascii="仿宋" w:eastAsia="仿宋" w:hAnsi="仿宋" w:cs="仿宋" w:hint="eastAsia"/>
            <w:lang w:eastAsia="zh-CN"/>
          </w:rPr>
          <w:t>(一)、技术方案选用方向</w:t>
        </w:r>
        <w:r>
          <w:tab/>
        </w:r>
        <w:r>
          <w:fldChar w:fldCharType="begin"/>
        </w:r>
        <w:r>
          <w:instrText xml:space="preserve"> PAGEREF _Toc20909 \h </w:instrText>
        </w:r>
        <w:r>
          <w:fldChar w:fldCharType="separate"/>
        </w:r>
        <w:r>
          <w:t>23</w:t>
        </w:r>
        <w:r>
          <w:fldChar w:fldCharType="end"/>
        </w:r>
      </w:hyperlink>
    </w:p>
    <w:p>
      <w:pPr>
        <w:pStyle w:val="TOC2"/>
        <w:tabs>
          <w:tab w:val="right" w:leader="dot" w:pos="8306"/>
        </w:tabs>
      </w:pPr>
      <w:hyperlink w:anchor="_Toc29561" w:history="1">
        <w:r>
          <w:rPr>
            <w:rFonts w:ascii="仿宋" w:eastAsia="仿宋" w:hAnsi="仿宋" w:cs="仿宋" w:hint="eastAsia"/>
            <w:lang w:eastAsia="zh-CN"/>
          </w:rPr>
          <w:t>(二)、工艺技术方案选用原则</w:t>
        </w:r>
        <w:r>
          <w:tab/>
        </w:r>
        <w:r>
          <w:fldChar w:fldCharType="begin"/>
        </w:r>
        <w:r>
          <w:instrText xml:space="preserve"> PAGEREF _Toc29561 \h </w:instrText>
        </w:r>
        <w:r>
          <w:fldChar w:fldCharType="separate"/>
        </w:r>
        <w:r>
          <w:t>24</w:t>
        </w:r>
        <w:r>
          <w:fldChar w:fldCharType="end"/>
        </w:r>
      </w:hyperlink>
    </w:p>
    <w:p>
      <w:pPr>
        <w:pStyle w:val="TOC2"/>
        <w:tabs>
          <w:tab w:val="right" w:leader="dot" w:pos="8306"/>
        </w:tabs>
      </w:pPr>
      <w:hyperlink w:anchor="_Toc10107" w:history="1">
        <w:r>
          <w:rPr>
            <w:rFonts w:ascii="仿宋" w:eastAsia="仿宋" w:hAnsi="仿宋" w:cs="仿宋" w:hint="eastAsia"/>
            <w:lang w:eastAsia="zh-CN"/>
          </w:rPr>
          <w:t>(三)、工艺技术方案要求</w:t>
        </w:r>
        <w:r>
          <w:tab/>
        </w:r>
        <w:r>
          <w:fldChar w:fldCharType="begin"/>
        </w:r>
        <w:r>
          <w:instrText xml:space="preserve"> PAGEREF _Toc10107 \h </w:instrText>
        </w:r>
        <w:r>
          <w:fldChar w:fldCharType="separate"/>
        </w:r>
        <w:r>
          <w:t>27</w:t>
        </w:r>
        <w:r>
          <w:fldChar w:fldCharType="end"/>
        </w:r>
      </w:hyperlink>
    </w:p>
    <w:p>
      <w:pPr>
        <w:pStyle w:val="TOC1"/>
        <w:tabs>
          <w:tab w:val="right" w:leader="dot" w:pos="8306"/>
        </w:tabs>
      </w:pPr>
      <w:hyperlink w:anchor="_Toc14324" w:history="1">
        <w:r>
          <w:rPr>
            <w:rFonts w:ascii="仿宋" w:eastAsia="仿宋" w:hAnsi="仿宋" w:cs="仿宋" w:hint="eastAsia"/>
            <w:lang w:eastAsia="zh-CN"/>
          </w:rPr>
          <w:t>九、托儿服务项目财务管理</w:t>
        </w:r>
        <w:r>
          <w:tab/>
        </w:r>
        <w:r>
          <w:fldChar w:fldCharType="begin"/>
        </w:r>
        <w:r>
          <w:instrText xml:space="preserve"> PAGEREF _Toc14324 \h </w:instrText>
        </w:r>
        <w:r>
          <w:fldChar w:fldCharType="separate"/>
        </w:r>
        <w:r>
          <w:t>29</w:t>
        </w:r>
        <w:r>
          <w:fldChar w:fldCharType="end"/>
        </w:r>
      </w:hyperlink>
    </w:p>
    <w:p>
      <w:pPr>
        <w:pStyle w:val="TOC2"/>
        <w:tabs>
          <w:tab w:val="right" w:leader="dot" w:pos="8306"/>
        </w:tabs>
      </w:pPr>
      <w:hyperlink w:anchor="_Toc22274" w:history="1">
        <w:r>
          <w:rPr>
            <w:rFonts w:ascii="仿宋" w:eastAsia="仿宋" w:hAnsi="仿宋" w:cs="仿宋" w:hint="eastAsia"/>
            <w:lang w:eastAsia="zh-CN"/>
          </w:rPr>
          <w:t>(一)、资金需求大</w:t>
        </w:r>
        <w:r>
          <w:tab/>
        </w:r>
        <w:r>
          <w:fldChar w:fldCharType="begin"/>
        </w:r>
        <w:r>
          <w:instrText xml:space="preserve"> PAGEREF _Toc22274 \h </w:instrText>
        </w:r>
        <w:r>
          <w:fldChar w:fldCharType="separate"/>
        </w:r>
        <w:r>
          <w:t>29</w:t>
        </w:r>
        <w:r>
          <w:fldChar w:fldCharType="end"/>
        </w:r>
      </w:hyperlink>
    </w:p>
    <w:p>
      <w:pPr>
        <w:pStyle w:val="TOC2"/>
        <w:tabs>
          <w:tab w:val="right" w:leader="dot" w:pos="8306"/>
        </w:tabs>
      </w:pPr>
      <w:hyperlink w:anchor="_Toc18075" w:history="1">
        <w:r>
          <w:rPr>
            <w:rFonts w:ascii="仿宋" w:eastAsia="仿宋" w:hAnsi="仿宋" w:cs="仿宋" w:hint="eastAsia"/>
            <w:lang w:eastAsia="zh-CN"/>
          </w:rPr>
          <w:t>(二)、研发周期长</w:t>
        </w:r>
        <w:r>
          <w:tab/>
        </w:r>
        <w:r>
          <w:fldChar w:fldCharType="begin"/>
        </w:r>
        <w:r>
          <w:instrText xml:space="preserve"> PAGEREF _Toc18075 \h </w:instrText>
        </w:r>
        <w:r>
          <w:fldChar w:fldCharType="separate"/>
        </w:r>
        <w:r>
          <w:t>30</w:t>
        </w:r>
        <w:r>
          <w:fldChar w:fldCharType="end"/>
        </w:r>
      </w:hyperlink>
    </w:p>
    <w:p>
      <w:pPr>
        <w:pStyle w:val="TOC2"/>
        <w:tabs>
          <w:tab w:val="right" w:leader="dot" w:pos="8306"/>
        </w:tabs>
      </w:pPr>
      <w:hyperlink w:anchor="_Toc5879" w:history="1">
        <w:r>
          <w:rPr>
            <w:rFonts w:ascii="仿宋" w:eastAsia="仿宋" w:hAnsi="仿宋" w:cs="仿宋" w:hint="eastAsia"/>
            <w:lang w:eastAsia="zh-CN"/>
          </w:rPr>
          <w:t>(三)、市场风险大</w:t>
        </w:r>
        <w:r>
          <w:tab/>
        </w:r>
        <w:r>
          <w:fldChar w:fldCharType="begin"/>
        </w:r>
        <w:r>
          <w:instrText xml:space="preserve"> PAGEREF _Toc5879 \h </w:instrText>
        </w:r>
        <w:r>
          <w:fldChar w:fldCharType="separate"/>
        </w:r>
        <w:r>
          <w:t>31</w:t>
        </w:r>
        <w:r>
          <w:fldChar w:fldCharType="end"/>
        </w:r>
      </w:hyperlink>
    </w:p>
    <w:p>
      <w:pPr>
        <w:pStyle w:val="TOC2"/>
        <w:tabs>
          <w:tab w:val="right" w:leader="dot" w:pos="8306"/>
        </w:tabs>
      </w:pPr>
      <w:hyperlink w:anchor="_Toc30747" w:history="1">
        <w:r>
          <w:rPr>
            <w:rFonts w:ascii="仿宋" w:eastAsia="仿宋" w:hAnsi="仿宋" w:cs="仿宋" w:hint="eastAsia"/>
            <w:lang w:eastAsia="zh-CN"/>
          </w:rPr>
          <w:t>(四)、利润率高</w:t>
        </w:r>
        <w:r>
          <w:tab/>
        </w:r>
        <w:r>
          <w:fldChar w:fldCharType="begin"/>
        </w:r>
        <w:r>
          <w:instrText xml:space="preserve"> PAGEREF _Toc30747 \h </w:instrText>
        </w:r>
        <w:r>
          <w:fldChar w:fldCharType="separate"/>
        </w:r>
        <w:r>
          <w:t>34</w:t>
        </w:r>
        <w:r>
          <w:fldChar w:fldCharType="end"/>
        </w:r>
      </w:hyperlink>
    </w:p>
    <w:p>
      <w:pPr>
        <w:pStyle w:val="TOC1"/>
        <w:tabs>
          <w:tab w:val="right" w:leader="dot" w:pos="8306"/>
        </w:tabs>
      </w:pPr>
      <w:hyperlink w:anchor="_Toc3832" w:history="1">
        <w:r>
          <w:rPr>
            <w:rFonts w:ascii="仿宋" w:eastAsia="仿宋" w:hAnsi="仿宋" w:cs="仿宋" w:hint="eastAsia"/>
            <w:lang w:eastAsia="zh-CN"/>
          </w:rPr>
          <w:t>十、托儿服务项目环境影响分析</w:t>
        </w:r>
        <w:r>
          <w:tab/>
        </w:r>
        <w:r>
          <w:fldChar w:fldCharType="begin"/>
        </w:r>
        <w:r>
          <w:instrText xml:space="preserve"> PAGEREF _Toc3832 \h </w:instrText>
        </w:r>
        <w:r>
          <w:fldChar w:fldCharType="separate"/>
        </w:r>
        <w:r>
          <w:t>36</w:t>
        </w:r>
        <w:r>
          <w:fldChar w:fldCharType="end"/>
        </w:r>
      </w:hyperlink>
    </w:p>
    <w:p>
      <w:pPr>
        <w:pStyle w:val="TOC2"/>
        <w:tabs>
          <w:tab w:val="right" w:leader="dot" w:pos="8306"/>
        </w:tabs>
      </w:pPr>
      <w:hyperlink w:anchor="_Toc18611" w:history="1">
        <w:r>
          <w:rPr>
            <w:rFonts w:ascii="仿宋" w:eastAsia="仿宋" w:hAnsi="仿宋" w:cs="仿宋" w:hint="eastAsia"/>
            <w:lang w:eastAsia="zh-CN"/>
          </w:rPr>
          <w:t>(一)、建设区域环境质量现状</w:t>
        </w:r>
        <w:r>
          <w:tab/>
        </w:r>
        <w:r>
          <w:fldChar w:fldCharType="begin"/>
        </w:r>
        <w:r>
          <w:instrText xml:space="preserve"> PAGEREF _Toc18611 \h </w:instrText>
        </w:r>
        <w:r>
          <w:fldChar w:fldCharType="separate"/>
        </w:r>
        <w:r>
          <w:t>36</w:t>
        </w:r>
        <w:r>
          <w:fldChar w:fldCharType="end"/>
        </w:r>
      </w:hyperlink>
    </w:p>
    <w:p>
      <w:pPr>
        <w:pStyle w:val="TOC2"/>
        <w:tabs>
          <w:tab w:val="right" w:leader="dot" w:pos="8306"/>
        </w:tabs>
      </w:pPr>
      <w:hyperlink w:anchor="_Toc22776" w:history="1">
        <w:r>
          <w:rPr>
            <w:rFonts w:ascii="仿宋" w:eastAsia="仿宋" w:hAnsi="仿宋" w:cs="仿宋" w:hint="eastAsia"/>
            <w:lang w:eastAsia="zh-CN"/>
          </w:rPr>
          <w:t>(二)、建设期环境保护</w:t>
        </w:r>
        <w:r>
          <w:tab/>
        </w:r>
        <w:r>
          <w:fldChar w:fldCharType="begin"/>
        </w:r>
        <w:r>
          <w:instrText xml:space="preserve"> PAGEREF _Toc22776 \h </w:instrText>
        </w:r>
        <w:r>
          <w:fldChar w:fldCharType="separate"/>
        </w:r>
        <w:r>
          <w:t>37</w:t>
        </w:r>
        <w:r>
          <w:fldChar w:fldCharType="end"/>
        </w:r>
      </w:hyperlink>
    </w:p>
    <w:p>
      <w:pPr>
        <w:pStyle w:val="TOC2"/>
        <w:tabs>
          <w:tab w:val="right" w:leader="dot" w:pos="8306"/>
        </w:tabs>
      </w:pPr>
      <w:hyperlink w:anchor="_Toc1657" w:history="1">
        <w:r>
          <w:rPr>
            <w:rFonts w:ascii="仿宋" w:eastAsia="仿宋" w:hAnsi="仿宋" w:cs="仿宋" w:hint="eastAsia"/>
            <w:lang w:eastAsia="zh-CN"/>
          </w:rPr>
          <w:t>(三)、运营期环境保护</w:t>
        </w:r>
        <w:r>
          <w:tab/>
        </w:r>
        <w:r>
          <w:fldChar w:fldCharType="begin"/>
        </w:r>
        <w:r>
          <w:instrText xml:space="preserve"> PAGEREF _Toc1657 \h </w:instrText>
        </w:r>
        <w:r>
          <w:fldChar w:fldCharType="separate"/>
        </w:r>
        <w:r>
          <w:t>39</w:t>
        </w:r>
        <w:r>
          <w:fldChar w:fldCharType="end"/>
        </w:r>
      </w:hyperlink>
    </w:p>
    <w:p>
      <w:pPr>
        <w:pStyle w:val="TOC2"/>
        <w:tabs>
          <w:tab w:val="right" w:leader="dot" w:pos="8306"/>
        </w:tabs>
      </w:pPr>
      <w:hyperlink w:anchor="_Toc24315" w:history="1">
        <w:r>
          <w:rPr>
            <w:rFonts w:ascii="仿宋" w:eastAsia="仿宋" w:hAnsi="仿宋" w:cs="仿宋" w:hint="eastAsia"/>
            <w:lang w:eastAsia="zh-CN"/>
          </w:rPr>
          <w:t>(四)、托儿服务项目建设对区域经济的影响</w:t>
        </w:r>
        <w:r>
          <w:tab/>
        </w:r>
        <w:r>
          <w:fldChar w:fldCharType="begin"/>
        </w:r>
        <w:r>
          <w:instrText xml:space="preserve"> PAGEREF _Toc24315 \h </w:instrText>
        </w:r>
        <w:r>
          <w:fldChar w:fldCharType="separate"/>
        </w:r>
        <w:r>
          <w:t>40</w:t>
        </w:r>
        <w:r>
          <w:fldChar w:fldCharType="end"/>
        </w:r>
      </w:hyperlink>
    </w:p>
    <w:p>
      <w:pPr>
        <w:pStyle w:val="TOC2"/>
        <w:tabs>
          <w:tab w:val="right" w:leader="dot" w:pos="8306"/>
        </w:tabs>
      </w:pPr>
      <w:hyperlink w:anchor="_Toc32405" w:history="1">
        <w:r>
          <w:rPr>
            <w:rFonts w:ascii="仿宋" w:eastAsia="仿宋" w:hAnsi="仿宋" w:cs="仿宋" w:hint="eastAsia"/>
            <w:lang w:eastAsia="zh-CN"/>
          </w:rPr>
          <w:t>(五)、废弃物处理</w:t>
        </w:r>
        <w:r>
          <w:tab/>
        </w:r>
        <w:r>
          <w:fldChar w:fldCharType="begin"/>
        </w:r>
        <w:r>
          <w:instrText xml:space="preserve"> PAGEREF _Toc32405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28" w:history="1">
        <w:r>
          <w:rPr>
            <w:rFonts w:ascii="仿宋" w:eastAsia="仿宋" w:hAnsi="仿宋" w:cs="仿宋" w:hint="eastAsia"/>
            <w:lang w:eastAsia="zh-CN"/>
          </w:rPr>
          <w:t>(六)、特殊环境影响分析</w:t>
        </w:r>
        <w:r>
          <w:tab/>
        </w:r>
        <w:r>
          <w:fldChar w:fldCharType="begin"/>
        </w:r>
        <w:r>
          <w:instrText xml:space="preserve"> PAGEREF _Toc32728 \h </w:instrText>
        </w:r>
        <w:r>
          <w:fldChar w:fldCharType="separate"/>
        </w:r>
        <w:r>
          <w:t>43</w:t>
        </w:r>
        <w:r>
          <w:fldChar w:fldCharType="end"/>
        </w:r>
      </w:hyperlink>
    </w:p>
    <w:p>
      <w:pPr>
        <w:pStyle w:val="TOC2"/>
        <w:tabs>
          <w:tab w:val="right" w:leader="dot" w:pos="8306"/>
        </w:tabs>
      </w:pPr>
      <w:hyperlink w:anchor="_Toc2447" w:history="1">
        <w:r>
          <w:rPr>
            <w:rFonts w:ascii="仿宋" w:eastAsia="仿宋" w:hAnsi="仿宋" w:cs="仿宋" w:hint="eastAsia"/>
            <w:lang w:eastAsia="zh-CN"/>
          </w:rPr>
          <w:t>(七)、清洁生产</w:t>
        </w:r>
        <w:r>
          <w:tab/>
        </w:r>
        <w:r>
          <w:fldChar w:fldCharType="begin"/>
        </w:r>
        <w:r>
          <w:instrText xml:space="preserve"> PAGEREF _Toc2447 \h </w:instrText>
        </w:r>
        <w:r>
          <w:fldChar w:fldCharType="separate"/>
        </w:r>
        <w:r>
          <w:t>44</w:t>
        </w:r>
        <w:r>
          <w:fldChar w:fldCharType="end"/>
        </w:r>
      </w:hyperlink>
    </w:p>
    <w:p>
      <w:pPr>
        <w:pStyle w:val="TOC2"/>
        <w:tabs>
          <w:tab w:val="right" w:leader="dot" w:pos="8306"/>
        </w:tabs>
      </w:pPr>
      <w:hyperlink w:anchor="_Toc31445" w:history="1">
        <w:r>
          <w:rPr>
            <w:rFonts w:ascii="仿宋" w:eastAsia="仿宋" w:hAnsi="仿宋" w:cs="仿宋" w:hint="eastAsia"/>
            <w:lang w:eastAsia="zh-CN"/>
          </w:rPr>
          <w:t>(八)、环境保护综合评价</w:t>
        </w:r>
        <w:r>
          <w:tab/>
        </w:r>
        <w:r>
          <w:fldChar w:fldCharType="begin"/>
        </w:r>
        <w:r>
          <w:instrText xml:space="preserve"> PAGEREF _Toc31445 \h </w:instrText>
        </w:r>
        <w:r>
          <w:fldChar w:fldCharType="separate"/>
        </w:r>
        <w:r>
          <w:t>45</w:t>
        </w:r>
        <w:r>
          <w:fldChar w:fldCharType="end"/>
        </w:r>
      </w:hyperlink>
    </w:p>
    <w:p>
      <w:pPr>
        <w:pStyle w:val="TOC1"/>
        <w:tabs>
          <w:tab w:val="right" w:leader="dot" w:pos="8306"/>
        </w:tabs>
      </w:pPr>
      <w:hyperlink w:anchor="_Toc5869" w:history="1">
        <w:r>
          <w:rPr>
            <w:rFonts w:ascii="仿宋" w:eastAsia="仿宋" w:hAnsi="仿宋" w:cs="仿宋" w:hint="eastAsia"/>
            <w:lang w:eastAsia="zh-CN"/>
          </w:rPr>
          <w:t>十一、托儿服务项目经营效益</w:t>
        </w:r>
        <w:r>
          <w:tab/>
        </w:r>
        <w:r>
          <w:fldChar w:fldCharType="begin"/>
        </w:r>
        <w:r>
          <w:instrText xml:space="preserve"> PAGEREF _Toc5869 \h </w:instrText>
        </w:r>
        <w:r>
          <w:fldChar w:fldCharType="separate"/>
        </w:r>
        <w:r>
          <w:t>46</w:t>
        </w:r>
        <w:r>
          <w:fldChar w:fldCharType="end"/>
        </w:r>
      </w:hyperlink>
    </w:p>
    <w:p>
      <w:pPr>
        <w:pStyle w:val="TOC2"/>
        <w:tabs>
          <w:tab w:val="right" w:leader="dot" w:pos="8306"/>
        </w:tabs>
      </w:pPr>
      <w:hyperlink w:anchor="_Toc24924" w:history="1">
        <w:r>
          <w:rPr>
            <w:rFonts w:ascii="仿宋" w:eastAsia="仿宋" w:hAnsi="仿宋" w:cs="仿宋" w:hint="eastAsia"/>
            <w:lang w:eastAsia="zh-CN"/>
          </w:rPr>
          <w:t>(一)、经济评价财务测算</w:t>
        </w:r>
        <w:r>
          <w:tab/>
        </w:r>
        <w:r>
          <w:fldChar w:fldCharType="begin"/>
        </w:r>
        <w:r>
          <w:instrText xml:space="preserve"> PAGEREF _Toc24924 \h </w:instrText>
        </w:r>
        <w:r>
          <w:fldChar w:fldCharType="separate"/>
        </w:r>
        <w:r>
          <w:t>46</w:t>
        </w:r>
        <w:r>
          <w:fldChar w:fldCharType="end"/>
        </w:r>
      </w:hyperlink>
    </w:p>
    <w:p>
      <w:pPr>
        <w:pStyle w:val="TOC2"/>
        <w:tabs>
          <w:tab w:val="right" w:leader="dot" w:pos="8306"/>
        </w:tabs>
      </w:pPr>
      <w:hyperlink w:anchor="_Toc6814" w:history="1">
        <w:r>
          <w:rPr>
            <w:rFonts w:ascii="仿宋" w:eastAsia="仿宋" w:hAnsi="仿宋" w:cs="仿宋" w:hint="eastAsia"/>
            <w:lang w:eastAsia="zh-CN"/>
          </w:rPr>
          <w:t>(二)、托儿服务项目盈利能力分析</w:t>
        </w:r>
        <w:r>
          <w:tab/>
        </w:r>
        <w:r>
          <w:fldChar w:fldCharType="begin"/>
        </w:r>
        <w:r>
          <w:instrText xml:space="preserve"> PAGEREF _Toc6814 \h </w:instrText>
        </w:r>
        <w:r>
          <w:fldChar w:fldCharType="separate"/>
        </w:r>
        <w:r>
          <w:t>48</w:t>
        </w:r>
        <w:r>
          <w:fldChar w:fldCharType="end"/>
        </w:r>
      </w:hyperlink>
    </w:p>
    <w:p>
      <w:pPr>
        <w:pStyle w:val="TOC1"/>
        <w:tabs>
          <w:tab w:val="right" w:leader="dot" w:pos="8306"/>
        </w:tabs>
      </w:pPr>
      <w:hyperlink w:anchor="_Toc1815" w:history="1">
        <w:r>
          <w:rPr>
            <w:rFonts w:ascii="仿宋" w:eastAsia="仿宋" w:hAnsi="仿宋" w:cs="仿宋" w:hint="eastAsia"/>
            <w:lang w:eastAsia="zh-CN"/>
          </w:rPr>
          <w:t>十二、托儿服务项目风险管理</w:t>
        </w:r>
        <w:r>
          <w:tab/>
        </w:r>
        <w:r>
          <w:fldChar w:fldCharType="begin"/>
        </w:r>
        <w:r>
          <w:instrText xml:space="preserve"> PAGEREF _Toc1815 \h </w:instrText>
        </w:r>
        <w:r>
          <w:fldChar w:fldCharType="separate"/>
        </w:r>
        <w:r>
          <w:t>48</w:t>
        </w:r>
        <w:r>
          <w:fldChar w:fldCharType="end"/>
        </w:r>
      </w:hyperlink>
    </w:p>
    <w:p>
      <w:pPr>
        <w:pStyle w:val="TOC2"/>
        <w:tabs>
          <w:tab w:val="right" w:leader="dot" w:pos="8306"/>
        </w:tabs>
      </w:pPr>
      <w:hyperlink w:anchor="_Toc4890" w:history="1">
        <w:r>
          <w:rPr>
            <w:rFonts w:ascii="仿宋" w:eastAsia="仿宋" w:hAnsi="仿宋" w:cs="仿宋" w:hint="eastAsia"/>
            <w:lang w:eastAsia="zh-CN"/>
          </w:rPr>
          <w:t>(一)、风险识别与评估</w:t>
        </w:r>
        <w:r>
          <w:tab/>
        </w:r>
        <w:r>
          <w:fldChar w:fldCharType="begin"/>
        </w:r>
        <w:r>
          <w:instrText xml:space="preserve"> PAGEREF _Toc4890 \h </w:instrText>
        </w:r>
        <w:r>
          <w:fldChar w:fldCharType="separate"/>
        </w:r>
        <w:r>
          <w:t>48</w:t>
        </w:r>
        <w:r>
          <w:fldChar w:fldCharType="end"/>
        </w:r>
      </w:hyperlink>
    </w:p>
    <w:p>
      <w:pPr>
        <w:pStyle w:val="TOC2"/>
        <w:tabs>
          <w:tab w:val="right" w:leader="dot" w:pos="8306"/>
        </w:tabs>
      </w:pPr>
      <w:hyperlink w:anchor="_Toc27705" w:history="1">
        <w:r>
          <w:rPr>
            <w:rFonts w:ascii="仿宋" w:eastAsia="仿宋" w:hAnsi="仿宋" w:cs="仿宋" w:hint="eastAsia"/>
            <w:lang w:eastAsia="zh-CN"/>
          </w:rPr>
          <w:t>(二)、风险应对策略</w:t>
        </w:r>
        <w:r>
          <w:tab/>
        </w:r>
        <w:r>
          <w:fldChar w:fldCharType="begin"/>
        </w:r>
        <w:r>
          <w:instrText xml:space="preserve"> PAGEREF _Toc27705 \h </w:instrText>
        </w:r>
        <w:r>
          <w:fldChar w:fldCharType="separate"/>
        </w:r>
        <w:r>
          <w:t>49</w:t>
        </w:r>
        <w:r>
          <w:fldChar w:fldCharType="end"/>
        </w:r>
      </w:hyperlink>
    </w:p>
    <w:p>
      <w:pPr>
        <w:pStyle w:val="TOC2"/>
        <w:tabs>
          <w:tab w:val="right" w:leader="dot" w:pos="8306"/>
        </w:tabs>
      </w:pPr>
      <w:hyperlink w:anchor="_Toc21784" w:history="1">
        <w:r>
          <w:rPr>
            <w:rFonts w:ascii="仿宋" w:eastAsia="仿宋" w:hAnsi="仿宋" w:cs="仿宋" w:hint="eastAsia"/>
            <w:lang w:eastAsia="zh-CN"/>
          </w:rPr>
          <w:t>(三)、风险监控与控制</w:t>
        </w:r>
        <w:r>
          <w:tab/>
        </w:r>
        <w:r>
          <w:fldChar w:fldCharType="begin"/>
        </w:r>
        <w:r>
          <w:instrText xml:space="preserve"> PAGEREF _Toc21784 \h </w:instrText>
        </w:r>
        <w:r>
          <w:fldChar w:fldCharType="separate"/>
        </w:r>
        <w:r>
          <w:t>51</w:t>
        </w:r>
        <w:r>
          <w:fldChar w:fldCharType="end"/>
        </w:r>
      </w:hyperlink>
    </w:p>
    <w:p>
      <w:pPr>
        <w:pStyle w:val="TOC1"/>
        <w:tabs>
          <w:tab w:val="right" w:leader="dot" w:pos="8306"/>
        </w:tabs>
      </w:pPr>
      <w:hyperlink w:anchor="_Toc15035" w:history="1">
        <w:r>
          <w:rPr>
            <w:rFonts w:ascii="仿宋" w:eastAsia="仿宋" w:hAnsi="仿宋" w:cs="仿宋" w:hint="eastAsia"/>
            <w:lang w:eastAsia="zh-CN"/>
          </w:rPr>
          <w:t>十三、托儿服务项目实施时间节点</w:t>
        </w:r>
        <w:r>
          <w:tab/>
        </w:r>
        <w:r>
          <w:fldChar w:fldCharType="begin"/>
        </w:r>
        <w:r>
          <w:instrText xml:space="preserve"> PAGEREF _Toc15035 \h </w:instrText>
        </w:r>
        <w:r>
          <w:fldChar w:fldCharType="separate"/>
        </w:r>
        <w:r>
          <w:t>52</w:t>
        </w:r>
        <w:r>
          <w:fldChar w:fldCharType="end"/>
        </w:r>
      </w:hyperlink>
    </w:p>
    <w:p>
      <w:pPr>
        <w:pStyle w:val="TOC2"/>
        <w:tabs>
          <w:tab w:val="right" w:leader="dot" w:pos="8306"/>
        </w:tabs>
      </w:pPr>
      <w:hyperlink w:anchor="_Toc29248" w:history="1">
        <w:r>
          <w:rPr>
            <w:rFonts w:ascii="仿宋" w:eastAsia="仿宋" w:hAnsi="仿宋" w:cs="仿宋" w:hint="eastAsia"/>
            <w:lang w:eastAsia="zh-CN"/>
          </w:rPr>
          <w:t>(一)、托儿服务项目启动阶段时间节点</w:t>
        </w:r>
        <w:r>
          <w:tab/>
        </w:r>
        <w:r>
          <w:fldChar w:fldCharType="begin"/>
        </w:r>
        <w:r>
          <w:instrText xml:space="preserve"> PAGEREF _Toc29248 \h </w:instrText>
        </w:r>
        <w:r>
          <w:fldChar w:fldCharType="separate"/>
        </w:r>
        <w:r>
          <w:t>52</w:t>
        </w:r>
        <w:r>
          <w:fldChar w:fldCharType="end"/>
        </w:r>
      </w:hyperlink>
    </w:p>
    <w:p>
      <w:pPr>
        <w:pStyle w:val="TOC2"/>
        <w:tabs>
          <w:tab w:val="right" w:leader="dot" w:pos="8306"/>
        </w:tabs>
      </w:pPr>
      <w:hyperlink w:anchor="_Toc30422" w:history="1">
        <w:r>
          <w:rPr>
            <w:rFonts w:ascii="仿宋" w:eastAsia="仿宋" w:hAnsi="仿宋" w:cs="仿宋" w:hint="eastAsia"/>
            <w:lang w:eastAsia="zh-CN"/>
          </w:rPr>
          <w:t>(二)、托儿服务项目执行阶段时间节点</w:t>
        </w:r>
        <w:r>
          <w:tab/>
        </w:r>
        <w:r>
          <w:fldChar w:fldCharType="begin"/>
        </w:r>
        <w:r>
          <w:instrText xml:space="preserve"> PAGEREF _Toc30422 \h </w:instrText>
        </w:r>
        <w:r>
          <w:fldChar w:fldCharType="separate"/>
        </w:r>
        <w:r>
          <w:t>53</w:t>
        </w:r>
        <w:r>
          <w:fldChar w:fldCharType="end"/>
        </w:r>
      </w:hyperlink>
    </w:p>
    <w:p>
      <w:pPr>
        <w:pStyle w:val="TOC2"/>
        <w:tabs>
          <w:tab w:val="right" w:leader="dot" w:pos="8306"/>
        </w:tabs>
      </w:pPr>
      <w:hyperlink w:anchor="_Toc31316" w:history="1">
        <w:r>
          <w:rPr>
            <w:rFonts w:ascii="仿宋" w:eastAsia="仿宋" w:hAnsi="仿宋" w:cs="仿宋" w:hint="eastAsia"/>
            <w:lang w:eastAsia="zh-CN"/>
          </w:rPr>
          <w:t>(三)、托儿服务项目完成阶段时间节点</w:t>
        </w:r>
        <w:r>
          <w:tab/>
        </w:r>
        <w:r>
          <w:fldChar w:fldCharType="begin"/>
        </w:r>
        <w:r>
          <w:instrText xml:space="preserve"> PAGEREF _Toc31316 \h </w:instrText>
        </w:r>
        <w:r>
          <w:fldChar w:fldCharType="separate"/>
        </w:r>
        <w:r>
          <w:t>54</w:t>
        </w:r>
        <w:r>
          <w:fldChar w:fldCharType="end"/>
        </w:r>
      </w:hyperlink>
    </w:p>
    <w:p>
      <w:pPr>
        <w:pStyle w:val="TOC1"/>
        <w:tabs>
          <w:tab w:val="right" w:leader="dot" w:pos="8306"/>
        </w:tabs>
      </w:pPr>
      <w:hyperlink w:anchor="_Toc17415" w:history="1">
        <w:r>
          <w:rPr>
            <w:rFonts w:ascii="仿宋" w:eastAsia="仿宋" w:hAnsi="仿宋" w:cs="仿宋" w:hint="eastAsia"/>
            <w:lang w:eastAsia="zh-CN"/>
          </w:rPr>
          <w:t>十四、风险识别与分类</w:t>
        </w:r>
        <w:r>
          <w:tab/>
        </w:r>
        <w:r>
          <w:fldChar w:fldCharType="begin"/>
        </w:r>
        <w:r>
          <w:instrText xml:space="preserve"> PAGEREF _Toc17415 \h </w:instrText>
        </w:r>
        <w:r>
          <w:fldChar w:fldCharType="separate"/>
        </w:r>
        <w:r>
          <w:t>55</w:t>
        </w:r>
        <w:r>
          <w:fldChar w:fldCharType="end"/>
        </w:r>
      </w:hyperlink>
    </w:p>
    <w:p>
      <w:pPr>
        <w:pStyle w:val="TOC2"/>
        <w:tabs>
          <w:tab w:val="right" w:leader="dot" w:pos="8306"/>
        </w:tabs>
      </w:pPr>
      <w:hyperlink w:anchor="_Toc4760" w:history="1">
        <w:r>
          <w:rPr>
            <w:rFonts w:ascii="仿宋" w:eastAsia="仿宋" w:hAnsi="仿宋" w:cs="仿宋" w:hint="eastAsia"/>
            <w:lang w:eastAsia="zh-CN"/>
          </w:rPr>
          <w:t>(一)、风险识别</w:t>
        </w:r>
        <w:r>
          <w:tab/>
        </w:r>
        <w:r>
          <w:fldChar w:fldCharType="begin"/>
        </w:r>
        <w:r>
          <w:instrText xml:space="preserve"> PAGEREF _Toc4760 \h </w:instrText>
        </w:r>
        <w:r>
          <w:fldChar w:fldCharType="separate"/>
        </w:r>
        <w:r>
          <w:t>55</w:t>
        </w:r>
        <w:r>
          <w:fldChar w:fldCharType="end"/>
        </w:r>
      </w:hyperlink>
    </w:p>
    <w:p>
      <w:pPr>
        <w:pStyle w:val="TOC2"/>
        <w:tabs>
          <w:tab w:val="right" w:leader="dot" w:pos="8306"/>
        </w:tabs>
      </w:pPr>
      <w:hyperlink w:anchor="_Toc27476" w:history="1">
        <w:r>
          <w:rPr>
            <w:rFonts w:ascii="仿宋" w:eastAsia="仿宋" w:hAnsi="仿宋" w:cs="仿宋" w:hint="eastAsia"/>
            <w:lang w:eastAsia="zh-CN"/>
          </w:rPr>
          <w:t>(二)、风险分类</w:t>
        </w:r>
        <w:r>
          <w:tab/>
        </w:r>
        <w:r>
          <w:fldChar w:fldCharType="begin"/>
        </w:r>
        <w:r>
          <w:instrText xml:space="preserve"> PAGEREF _Toc27476 \h </w:instrText>
        </w:r>
        <w:r>
          <w:fldChar w:fldCharType="separate"/>
        </w:r>
        <w:r>
          <w:t>57</w:t>
        </w:r>
        <w:r>
          <w:fldChar w:fldCharType="end"/>
        </w:r>
      </w:hyperlink>
    </w:p>
    <w:p>
      <w:pPr>
        <w:pStyle w:val="TOC1"/>
        <w:tabs>
          <w:tab w:val="right" w:leader="dot" w:pos="8306"/>
        </w:tabs>
      </w:pPr>
      <w:hyperlink w:anchor="_Toc32133" w:history="1">
        <w:r>
          <w:rPr>
            <w:rFonts w:ascii="仿宋" w:eastAsia="仿宋" w:hAnsi="仿宋" w:cs="仿宋" w:hint="eastAsia"/>
            <w:lang w:eastAsia="zh-CN"/>
          </w:rPr>
          <w:t>十五、托儿服务项目治理与监督</w:t>
        </w:r>
        <w:r>
          <w:tab/>
        </w:r>
        <w:r>
          <w:fldChar w:fldCharType="begin"/>
        </w:r>
        <w:r>
          <w:instrText xml:space="preserve"> PAGEREF _Toc32133 \h </w:instrText>
        </w:r>
        <w:r>
          <w:fldChar w:fldCharType="separate"/>
        </w:r>
        <w:r>
          <w:t>58</w:t>
        </w:r>
        <w:r>
          <w:fldChar w:fldCharType="end"/>
        </w:r>
      </w:hyperlink>
    </w:p>
    <w:p>
      <w:pPr>
        <w:pStyle w:val="TOC2"/>
        <w:tabs>
          <w:tab w:val="right" w:leader="dot" w:pos="8306"/>
        </w:tabs>
      </w:pPr>
      <w:hyperlink w:anchor="_Toc29877" w:history="1">
        <w:r>
          <w:rPr>
            <w:rFonts w:ascii="仿宋" w:eastAsia="仿宋" w:hAnsi="仿宋" w:cs="仿宋" w:hint="eastAsia"/>
            <w:lang w:eastAsia="zh-CN"/>
          </w:rPr>
          <w:t>(一)、托儿服务项目治理结构</w:t>
        </w:r>
        <w:r>
          <w:tab/>
        </w:r>
        <w:r>
          <w:fldChar w:fldCharType="begin"/>
        </w:r>
        <w:r>
          <w:instrText xml:space="preserve"> PAGEREF _Toc29877 \h </w:instrText>
        </w:r>
        <w:r>
          <w:fldChar w:fldCharType="separate"/>
        </w:r>
        <w:r>
          <w:t>58</w:t>
        </w:r>
        <w:r>
          <w:fldChar w:fldCharType="end"/>
        </w:r>
      </w:hyperlink>
    </w:p>
    <w:p>
      <w:pPr>
        <w:pStyle w:val="TOC2"/>
        <w:tabs>
          <w:tab w:val="right" w:leader="dot" w:pos="8306"/>
        </w:tabs>
      </w:pPr>
      <w:hyperlink w:anchor="_Toc15627" w:history="1">
        <w:r>
          <w:rPr>
            <w:rFonts w:ascii="仿宋" w:eastAsia="仿宋" w:hAnsi="仿宋" w:cs="仿宋" w:hint="eastAsia"/>
            <w:lang w:eastAsia="zh-CN"/>
          </w:rPr>
          <w:t>(二)、监督与审计</w:t>
        </w:r>
        <w:r>
          <w:tab/>
        </w:r>
        <w:r>
          <w:fldChar w:fldCharType="begin"/>
        </w:r>
        <w:r>
          <w:instrText xml:space="preserve"> PAGEREF _Toc15627 \h </w:instrText>
        </w:r>
        <w:r>
          <w:fldChar w:fldCharType="separate"/>
        </w:r>
        <w:r>
          <w:t>60</w:t>
        </w:r>
        <w:r>
          <w:fldChar w:fldCharType="end"/>
        </w:r>
      </w:hyperlink>
    </w:p>
    <w:p>
      <w:pPr>
        <w:pStyle w:val="TOC1"/>
        <w:tabs>
          <w:tab w:val="right" w:leader="dot" w:pos="8306"/>
        </w:tabs>
      </w:pPr>
      <w:hyperlink w:anchor="_Toc29900" w:history="1">
        <w:r>
          <w:rPr>
            <w:rFonts w:ascii="仿宋" w:eastAsia="仿宋" w:hAnsi="仿宋" w:cs="仿宋" w:hint="eastAsia"/>
            <w:lang w:eastAsia="zh-CN"/>
          </w:rPr>
          <w:t>十六、营销与推广策略</w:t>
        </w:r>
        <w:r>
          <w:tab/>
        </w:r>
        <w:r>
          <w:fldChar w:fldCharType="begin"/>
        </w:r>
        <w:r>
          <w:instrText xml:space="preserve"> PAGEREF _Toc29900 \h </w:instrText>
        </w:r>
        <w:r>
          <w:fldChar w:fldCharType="separate"/>
        </w:r>
        <w:r>
          <w:t>61</w:t>
        </w:r>
        <w:r>
          <w:fldChar w:fldCharType="end"/>
        </w:r>
      </w:hyperlink>
    </w:p>
    <w:p>
      <w:pPr>
        <w:pStyle w:val="TOC2"/>
        <w:tabs>
          <w:tab w:val="right" w:leader="dot" w:pos="8306"/>
        </w:tabs>
      </w:pPr>
      <w:hyperlink w:anchor="_Toc3053" w:history="1">
        <w:r>
          <w:rPr>
            <w:rFonts w:ascii="仿宋" w:eastAsia="仿宋" w:hAnsi="仿宋" w:cs="仿宋" w:hint="eastAsia"/>
            <w:lang w:eastAsia="zh-CN"/>
          </w:rPr>
          <w:t>(一)、产品/服务定位与特点</w:t>
        </w:r>
        <w:r>
          <w:tab/>
        </w:r>
        <w:r>
          <w:fldChar w:fldCharType="begin"/>
        </w:r>
        <w:r>
          <w:instrText xml:space="preserve"> PAGEREF _Toc3053 \h </w:instrText>
        </w:r>
        <w:r>
          <w:fldChar w:fldCharType="separate"/>
        </w:r>
        <w:r>
          <w:t>61</w:t>
        </w:r>
        <w:r>
          <w:fldChar w:fldCharType="end"/>
        </w:r>
      </w:hyperlink>
    </w:p>
    <w:p>
      <w:pPr>
        <w:pStyle w:val="TOC2"/>
        <w:tabs>
          <w:tab w:val="right" w:leader="dot" w:pos="8306"/>
        </w:tabs>
      </w:pPr>
      <w:hyperlink w:anchor="_Toc31056" w:history="1">
        <w:r>
          <w:rPr>
            <w:rFonts w:ascii="仿宋" w:eastAsia="仿宋" w:hAnsi="仿宋" w:cs="仿宋" w:hint="eastAsia"/>
            <w:lang w:eastAsia="zh-CN"/>
          </w:rPr>
          <w:t>(二)、市场定位与竞争分析</w:t>
        </w:r>
        <w:r>
          <w:tab/>
        </w:r>
        <w:r>
          <w:fldChar w:fldCharType="begin"/>
        </w:r>
        <w:r>
          <w:instrText xml:space="preserve"> PAGEREF _Toc31056 \h </w:instrText>
        </w:r>
        <w:r>
          <w:fldChar w:fldCharType="separate"/>
        </w:r>
        <w:r>
          <w:t>62</w:t>
        </w:r>
        <w:r>
          <w:fldChar w:fldCharType="end"/>
        </w:r>
      </w:hyperlink>
    </w:p>
    <w:p>
      <w:pPr>
        <w:pStyle w:val="TOC2"/>
        <w:tabs>
          <w:tab w:val="right" w:leader="dot" w:pos="8306"/>
        </w:tabs>
      </w:pPr>
      <w:hyperlink w:anchor="_Toc3840" w:history="1">
        <w:r>
          <w:rPr>
            <w:rFonts w:ascii="仿宋" w:eastAsia="仿宋" w:hAnsi="仿宋" w:cs="仿宋" w:hint="eastAsia"/>
            <w:lang w:eastAsia="zh-CN"/>
          </w:rPr>
          <w:t>(三)、营销渠道与策略</w:t>
        </w:r>
        <w:r>
          <w:tab/>
        </w:r>
        <w:r>
          <w:fldChar w:fldCharType="begin"/>
        </w:r>
        <w:r>
          <w:instrText xml:space="preserve"> PAGEREF _Toc3840 \h </w:instrText>
        </w:r>
        <w:r>
          <w:fldChar w:fldCharType="separate"/>
        </w:r>
        <w:r>
          <w:t>64</w:t>
        </w:r>
        <w:r>
          <w:fldChar w:fldCharType="end"/>
        </w:r>
      </w:hyperlink>
    </w:p>
    <w:p>
      <w:pPr>
        <w:pStyle w:val="TOC2"/>
        <w:tabs>
          <w:tab w:val="right" w:leader="dot" w:pos="8306"/>
        </w:tabs>
      </w:pPr>
      <w:hyperlink w:anchor="_Toc4567" w:history="1">
        <w:r>
          <w:rPr>
            <w:rFonts w:ascii="仿宋" w:eastAsia="仿宋" w:hAnsi="仿宋" w:cs="仿宋" w:hint="eastAsia"/>
            <w:lang w:eastAsia="zh-CN"/>
          </w:rPr>
          <w:t>(四)、推广与宣传活动</w:t>
        </w:r>
        <w:r>
          <w:tab/>
        </w:r>
        <w:r>
          <w:fldChar w:fldCharType="begin"/>
        </w:r>
        <w:r>
          <w:instrText xml:space="preserve"> PAGEREF _Toc4567 \h </w:instrText>
        </w:r>
        <w:r>
          <w:fldChar w:fldCharType="separate"/>
        </w:r>
        <w:r>
          <w:t>65</w:t>
        </w:r>
        <w:r>
          <w:fldChar w:fldCharType="end"/>
        </w:r>
      </w:hyperlink>
    </w:p>
    <w:p>
      <w:pPr>
        <w:pStyle w:val="TOC1"/>
        <w:tabs>
          <w:tab w:val="right" w:leader="dot" w:pos="8306"/>
        </w:tabs>
      </w:pPr>
      <w:hyperlink w:anchor="_Toc25934" w:history="1">
        <w:r>
          <w:rPr>
            <w:rFonts w:ascii="仿宋" w:eastAsia="仿宋" w:hAnsi="仿宋" w:cs="仿宋" w:hint="eastAsia"/>
            <w:lang w:eastAsia="zh-CN"/>
          </w:rPr>
          <w:t>十七、质量管理体系</w:t>
        </w:r>
        <w:r>
          <w:tab/>
        </w:r>
        <w:r>
          <w:fldChar w:fldCharType="begin"/>
        </w:r>
        <w:r>
          <w:instrText xml:space="preserve"> PAGEREF _Toc25934 \h </w:instrText>
        </w:r>
        <w:r>
          <w:fldChar w:fldCharType="separate"/>
        </w:r>
        <w:r>
          <w:t>70</w:t>
        </w:r>
        <w:r>
          <w:fldChar w:fldCharType="end"/>
        </w:r>
      </w:hyperlink>
    </w:p>
    <w:p>
      <w:pPr>
        <w:pStyle w:val="TOC2"/>
        <w:tabs>
          <w:tab w:val="right" w:leader="dot" w:pos="8306"/>
        </w:tabs>
      </w:pPr>
      <w:hyperlink w:anchor="_Toc8161" w:history="1">
        <w:r>
          <w:rPr>
            <w:rFonts w:ascii="仿宋" w:eastAsia="仿宋" w:hAnsi="仿宋" w:cs="仿宋" w:hint="eastAsia"/>
            <w:lang w:eastAsia="zh-CN"/>
          </w:rPr>
          <w:t>(一)、质量目标与方针</w:t>
        </w:r>
        <w:r>
          <w:tab/>
        </w:r>
        <w:r>
          <w:fldChar w:fldCharType="begin"/>
        </w:r>
        <w:r>
          <w:instrText xml:space="preserve"> PAGEREF _Toc8161 \h </w:instrText>
        </w:r>
        <w:r>
          <w:fldChar w:fldCharType="separate"/>
        </w:r>
        <w:r>
          <w:t>70</w:t>
        </w:r>
        <w:r>
          <w:fldChar w:fldCharType="end"/>
        </w:r>
      </w:hyperlink>
    </w:p>
    <w:p>
      <w:pPr>
        <w:pStyle w:val="TOC2"/>
        <w:tabs>
          <w:tab w:val="right" w:leader="dot" w:pos="8306"/>
        </w:tabs>
      </w:pPr>
      <w:hyperlink w:anchor="_Toc13938" w:history="1">
        <w:r>
          <w:rPr>
            <w:rFonts w:ascii="仿宋" w:eastAsia="仿宋" w:hAnsi="仿宋" w:cs="仿宋" w:hint="eastAsia"/>
            <w:lang w:eastAsia="zh-CN"/>
          </w:rPr>
          <w:t>(二)、质量管理责任</w:t>
        </w:r>
        <w:r>
          <w:tab/>
        </w:r>
        <w:r>
          <w:fldChar w:fldCharType="begin"/>
        </w:r>
        <w:r>
          <w:instrText xml:space="preserve"> PAGEREF _Toc13938 \h </w:instrText>
        </w:r>
        <w:r>
          <w:fldChar w:fldCharType="separate"/>
        </w:r>
        <w:r>
          <w:t>71</w:t>
        </w:r>
        <w:r>
          <w:fldChar w:fldCharType="end"/>
        </w:r>
      </w:hyperlink>
    </w:p>
    <w:p>
      <w:pPr>
        <w:pStyle w:val="TOC2"/>
        <w:tabs>
          <w:tab w:val="right" w:leader="dot" w:pos="8306"/>
        </w:tabs>
      </w:pPr>
      <w:hyperlink w:anchor="_Toc12372" w:history="1">
        <w:r>
          <w:rPr>
            <w:rFonts w:ascii="仿宋" w:eastAsia="仿宋" w:hAnsi="仿宋" w:cs="仿宋" w:hint="eastAsia"/>
            <w:lang w:eastAsia="zh-CN"/>
          </w:rPr>
          <w:t>(三)、质量管理体系文件</w:t>
        </w:r>
        <w:r>
          <w:tab/>
        </w:r>
        <w:r>
          <w:fldChar w:fldCharType="begin"/>
        </w:r>
        <w:r>
          <w:instrText xml:space="preserve"> PAGEREF _Toc12372 \h </w:instrText>
        </w:r>
        <w:r>
          <w:fldChar w:fldCharType="separate"/>
        </w:r>
        <w:r>
          <w:t>73</w:t>
        </w:r>
        <w:r>
          <w:fldChar w:fldCharType="end"/>
        </w:r>
      </w:hyperlink>
    </w:p>
    <w:p>
      <w:pPr>
        <w:pStyle w:val="TOC2"/>
        <w:tabs>
          <w:tab w:val="right" w:leader="dot" w:pos="8306"/>
        </w:tabs>
      </w:pPr>
      <w:hyperlink w:anchor="_Toc6306" w:history="1">
        <w:r>
          <w:rPr>
            <w:rFonts w:ascii="仿宋" w:eastAsia="仿宋" w:hAnsi="仿宋" w:cs="仿宋" w:hint="eastAsia"/>
            <w:lang w:eastAsia="zh-CN"/>
          </w:rPr>
          <w:t>(四)、质量培训与教育</w:t>
        </w:r>
        <w:r>
          <w:tab/>
        </w:r>
        <w:r>
          <w:fldChar w:fldCharType="begin"/>
        </w:r>
        <w:r>
          <w:instrText xml:space="preserve"> PAGEREF _Toc6306 \h </w:instrText>
        </w:r>
        <w:r>
          <w:fldChar w:fldCharType="separate"/>
        </w:r>
        <w:r>
          <w:t>75</w:t>
        </w:r>
        <w:r>
          <w:fldChar w:fldCharType="end"/>
        </w:r>
      </w:hyperlink>
    </w:p>
    <w:p>
      <w:pPr>
        <w:pStyle w:val="TOC2"/>
        <w:tabs>
          <w:tab w:val="right" w:leader="dot" w:pos="8306"/>
        </w:tabs>
      </w:pPr>
      <w:hyperlink w:anchor="_Toc29131" w:history="1">
        <w:r>
          <w:rPr>
            <w:rFonts w:ascii="仿宋" w:eastAsia="仿宋" w:hAnsi="仿宋" w:cs="仿宋" w:hint="eastAsia"/>
            <w:lang w:eastAsia="zh-CN"/>
          </w:rPr>
          <w:t>(五)、质量审核与评价</w:t>
        </w:r>
        <w:r>
          <w:tab/>
        </w:r>
        <w:r>
          <w:fldChar w:fldCharType="begin"/>
        </w:r>
        <w:r>
          <w:instrText xml:space="preserve"> PAGEREF _Toc29131 \h </w:instrText>
        </w:r>
        <w:r>
          <w:fldChar w:fldCharType="separate"/>
        </w:r>
        <w:r>
          <w:t>76</w:t>
        </w:r>
        <w:r>
          <w:fldChar w:fldCharType="end"/>
        </w:r>
      </w:hyperlink>
    </w:p>
    <w:p>
      <w:pPr>
        <w:pStyle w:val="TOC2"/>
        <w:tabs>
          <w:tab w:val="right" w:leader="dot" w:pos="8306"/>
        </w:tabs>
      </w:pPr>
      <w:hyperlink w:anchor="_Toc13381" w:history="1">
        <w:r>
          <w:rPr>
            <w:rFonts w:ascii="仿宋" w:eastAsia="仿宋" w:hAnsi="仿宋" w:cs="仿宋" w:hint="eastAsia"/>
            <w:lang w:eastAsia="zh-CN"/>
          </w:rPr>
          <w:t>(六)、不符合与纠正措施</w:t>
        </w:r>
        <w:r>
          <w:tab/>
        </w:r>
        <w:r>
          <w:fldChar w:fldCharType="begin"/>
        </w:r>
        <w:r>
          <w:instrText xml:space="preserve"> PAGEREF _Toc13381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38"/>
      <w:r>
        <w:rPr>
          <w:rFonts w:ascii="仿宋" w:eastAsia="仿宋" w:hAnsi="仿宋" w:cs="仿宋" w:hint="eastAsia"/>
          <w:sz w:val="28"/>
          <w:lang w:eastAsia="zh-CN"/>
        </w:rPr>
        <w:t>一、托儿服务项目土建工程</w:t>
      </w:r>
      <w:bookmarkEnd w:id="2"/>
    </w:p>
    <w:p>
      <w:pPr>
        <w:pStyle w:val="Heading2"/>
        <w:rPr>
          <w:rFonts w:ascii="仿宋" w:eastAsia="仿宋" w:hAnsi="仿宋" w:cs="仿宋" w:hint="eastAsia"/>
          <w:lang w:eastAsia="zh-CN"/>
        </w:rPr>
      </w:pPr>
      <w:bookmarkStart w:id="3" w:name="_Toc261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在托儿服务项目的建筑工程设计中，我们将秉承一系列重要的设计原则，以确保托儿服务项目建筑在功能、美观、可持续性等方面达到最佳效果。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首要原则是确保建筑的功能性得到最大化的发挥。我们将充分理解托儿服务项目的实际需求，合理布局各个功能区域，保证建筑在满足业务需求的同时，提供高效的工作环境。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在建筑设计中，我们将综合考虑建设和运营成本。通过精细的经济效益分析，确保设计方案在高效利用资源的同时，对托儿服务项目的长期盈利能力有积极的贡献。</w:t>
      </w:r>
    </w:p>
    <w:p>
      <w:pPr>
        <w:pStyle w:val="Heading2"/>
        <w:ind w:firstLine="560" w:firstLineChars="200"/>
        <w:rPr>
          <w:rFonts w:ascii="仿宋" w:eastAsia="仿宋" w:hAnsi="仿宋" w:cs="仿宋" w:hint="eastAsia"/>
          <w:sz w:val="28"/>
          <w:lang w:eastAsia="zh-CN"/>
        </w:rPr>
      </w:pPr>
      <w:bookmarkStart w:id="4" w:name="_Toc268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托儿服务项目的土建工程设计中，我们将精准设定设计年限，结合托儿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托儿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7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托儿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托儿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托儿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27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本期工程托儿服务项目预计总建筑面积XXX平方米，其中：计容建筑面积XXX平方米，计划建筑工程投资XX万元，占托儿服务项目总投资的XX%。</w:t>
      </w:r>
    </w:p>
    <w:p>
      <w:pPr>
        <w:pStyle w:val="Heading1"/>
        <w:ind w:firstLine="560" w:firstLineChars="200"/>
        <w:rPr>
          <w:rFonts w:ascii="仿宋" w:eastAsia="仿宋" w:hAnsi="仿宋" w:cs="仿宋" w:hint="eastAsia"/>
          <w:sz w:val="28"/>
          <w:lang w:eastAsia="zh-CN"/>
        </w:rPr>
      </w:pPr>
      <w:bookmarkStart w:id="7" w:name="_Toc25639"/>
      <w:r>
        <w:rPr>
          <w:rFonts w:ascii="仿宋" w:eastAsia="仿宋" w:hAnsi="仿宋" w:cs="仿宋" w:hint="eastAsia"/>
          <w:sz w:val="28"/>
          <w:lang w:eastAsia="zh-CN"/>
        </w:rPr>
        <w:t>二、托儿服务项目绩效评估</w:t>
      </w:r>
      <w:bookmarkEnd w:id="7"/>
    </w:p>
    <w:p>
      <w:pPr>
        <w:pStyle w:val="Heading2"/>
        <w:rPr>
          <w:rFonts w:ascii="仿宋" w:eastAsia="仿宋" w:hAnsi="仿宋" w:cs="仿宋" w:hint="eastAsia"/>
          <w:lang w:eastAsia="zh-CN"/>
        </w:rPr>
      </w:pPr>
      <w:bookmarkStart w:id="8" w:name="_Toc1968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托儿服务项目中，我们设计了一套全面的绩效评估指标，以确保托儿服务项目的可控和成功交付。这些指标跨足托儿服务项目目标、成本、进度和质量等多个维度，为我们提供了全面洞察托儿服务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目标达成率是我们关注的首要指标。我们设定了明确的目标，并通过定期监测和评估，迅速发现并应对潜在的目标偏差。这为托儿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成本绩效是另一个核心关注点。通过实际成本与预算成本的对比分析，我们深入了解成本差异的原因，及时调整资源分配，保持托儿服务项目在经济效益方面的合理水平。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进度作为关键的绩效指标之一，得到了精心的关注。我们制定了详细的托儿服务项目进度计划，并设立了进度符合度指标，确保实际进度与计划进度保持一致。这使我们能够快速发现和解决潜在的进度问题，保持托儿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托儿服务项目绩效的不可或缺的一环。我们引入了一系列的质量标准和客户满意度指标，以确保托儿服务项目交付的成果在质量上达到或超越预期水平。通过持续监测这些指标，我们努力提升托儿服务项目整体质量水平，为托儿服务项目的成功交付提供有力保障。通过这些科学且全面的绩效评估，我们能够更好地引导托儿服务项目的持续改进，确保托儿服务项目目标的顺利达成。</w:t>
      </w:r>
    </w:p>
    <w:p>
      <w:pPr>
        <w:pStyle w:val="Heading2"/>
        <w:ind w:firstLine="560" w:firstLineChars="200"/>
        <w:rPr>
          <w:rFonts w:ascii="仿宋" w:eastAsia="仿宋" w:hAnsi="仿宋" w:cs="仿宋" w:hint="eastAsia"/>
          <w:sz w:val="28"/>
          <w:lang w:eastAsia="zh-CN"/>
        </w:rPr>
      </w:pPr>
      <w:bookmarkStart w:id="9" w:name="_Toc2200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绩效评估是托儿服务项目中的关键环节，为确保托儿服务项目达到预期目标，我们采用了多层次、多维度的绩效评估方法。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托儿服务项目的战略目标对齐，确保每个决策和行动都与托儿服务项目整体目标保持一致。团队会定期召开战略对齐会议，审视当前工作与托儿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托儿服务项目进度、质量、成本和风险等方面。这些指标通过数据收集和分析，为托儿服务项目管理团队提供了客观的评估依据。例如，我们通过托儿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绩效评估不仅仅停留在托儿服务项目内部，还考虑了托儿服务项目对外部环境的影响。我们定期进行干系人满意度调查，以了解各利益相关方对托儿服务项目的期望和满意度，并及时做出调整。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这种多层次、多角度的绩效评估方法，使得我们能够全面了解托儿服务项目的运行状态，及时做出调整，确保托儿服务项目在不断变化的环境中保持稳健前行。</w:t>
      </w:r>
    </w:p>
    <w:p>
      <w:pPr>
        <w:pStyle w:val="Heading2"/>
        <w:ind w:firstLine="560" w:firstLineChars="200"/>
        <w:rPr>
          <w:rFonts w:ascii="仿宋" w:eastAsia="仿宋" w:hAnsi="仿宋" w:cs="仿宋" w:hint="eastAsia"/>
          <w:sz w:val="28"/>
          <w:lang w:eastAsia="zh-CN"/>
        </w:rPr>
      </w:pPr>
      <w:bookmarkStart w:id="10" w:name="_Toc2978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为了确保托儿服务项目的有效管理和不断优化，我们采用了精心设计的绩效评估周期。这个周期旨在实现灵活、实时和全面的评估，以适应托儿服务项目执行中的各种挑战。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托儿服务项目的不同需求，分为短期、中期和长期。短期评估关注每个迭代或工作周期，以及时发现和解决当前任务中的问题。中期评估涵盖几个迭代，深入了解整体托儿服务项目的趋势和性能。长期评估则着眼于整个托儿服务项目阶段，确保托儿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托儿服务项目管理工具和协作平台，团队成员能够随时更新和分享托儿服务项目数据。这种实时性的反馈机制使我们能够及时察觉潜在问题，快速调整，保持托儿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托儿服务项目的决策制定密不可分。每个周期的托儿服务项目回顾会议成为集体总结经验、识别问题深层次原因并找到创新解决方案的平台。这种定期的反思与调整机制使托儿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8736"/>
      <w:r>
        <w:rPr>
          <w:rFonts w:ascii="仿宋" w:eastAsia="仿宋" w:hAnsi="仿宋" w:cs="仿宋" w:hint="eastAsia"/>
          <w:sz w:val="28"/>
          <w:lang w:eastAsia="zh-CN"/>
        </w:rPr>
        <w:t>三、托儿服务项目可持续发展</w:t>
      </w:r>
      <w:bookmarkEnd w:id="11"/>
    </w:p>
    <w:p>
      <w:pPr>
        <w:pStyle w:val="Heading2"/>
        <w:rPr>
          <w:rFonts w:ascii="仿宋" w:eastAsia="仿宋" w:hAnsi="仿宋" w:cs="仿宋" w:hint="eastAsia"/>
          <w:lang w:eastAsia="zh-CN"/>
        </w:rPr>
      </w:pPr>
      <w:bookmarkStart w:id="12" w:name="_Toc737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托儿服务项目中，托儿服务项目团队着眼于未来，明确了可持续发展的战略方向。制定的具体可持续发展目标包括降低资源使用、采用环保技术、最大化社会效益等。这一步骤不仅有助于托儿服务项目在环保和社会责任方面达到最高标准，也为未来提供了明确的指引，确保托儿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可持续实践的融入托儿服务项目管理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托儿服务项目管理周期。从托儿服务项目规划开始，托儿服务项目团队就考虑了环境和社会的因素。在执行阶段，托儿服务项目团队积极推动绿色技术的应用，优化资源利用。此外，关注员工的社会责任，通过培训和沟通活动提高员工对可持续发展的认知，使他们能够在日常工作中践行可持续实践。这些举措不仅为托儿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0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扎根于托儿服务项目的可持续发展理念，我们深信环保与社会责任是托儿服务项目成功的关键支柱。在托儿服务项目的每一步，我们都致力于通过创新和实践，履行对环境和社会的坚定责任。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团队通过引入先进的环保技术、建立高效的废物处理系统以及推动能源节约措施，积极履行环保责任。定期的环保监测和评估确保托儿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不仅致力于自身可持续发展，还注重对社会的回馈。通过支持社区托儿服务项目、参与慈善事业、提供培训机会等方式，托儿服务项目积极履行社会责任。与当地社区建立积极互动，关注员工的工作与生活平衡，以及员工的身心健康，是托儿服务项目在社会责任层面的关键举措。这样的实践不仅增强了托儿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439"/>
      <w:r>
        <w:rPr>
          <w:rFonts w:ascii="仿宋" w:eastAsia="仿宋" w:hAnsi="仿宋" w:cs="仿宋" w:hint="eastAsia"/>
          <w:sz w:val="28"/>
          <w:lang w:eastAsia="zh-CN"/>
        </w:rPr>
        <w:t>四、托儿服务项目文档管理</w:t>
      </w:r>
      <w:bookmarkEnd w:id="14"/>
    </w:p>
    <w:p>
      <w:pPr>
        <w:pStyle w:val="Heading2"/>
        <w:rPr>
          <w:rFonts w:ascii="仿宋" w:eastAsia="仿宋" w:hAnsi="仿宋" w:cs="仿宋" w:hint="eastAsia"/>
          <w:lang w:eastAsia="zh-CN"/>
        </w:rPr>
      </w:pPr>
      <w:bookmarkStart w:id="15" w:name="_Toc588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托儿服务项目高度重视文档的质量和准确性，以支持托儿服务项目的各项活动和决策。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文档的编制始于托儿服务项目计划的初期，我们制定了详细的文档编制计划，明确了每个文档的内容、格式和编写责任人。在托儿服务项目启动阶段，我们首先编制了托儿服务项目章程，明确定义了托儿服务项目的目标、范围、风险等关键要素。随后，托儿服务项目团队根据计划陆续编制了需求文档、设计文档、测试文档等各类文档，确保托儿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托儿服务项目管理中的重要环节，旨在确保托儿服务项目文档符合质量标准和托儿服务项目需求。在托儿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除了内部审查，我们还进行了外部审查，邀请托儿服务项目相关利益方和专业领域的专家对文档进行独立审查。这有助于获取更全面、客观的反馈，确保托儿服务项目文档不仅符合内部标准，也满足外部需求。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托儿服务项目在文档编制与审查方面建立了严格的管理机制，通过规范的流程和多维度的审查，确保托儿服务项目文档的质量、准确性和可靠性，为托儿服务项目的顺利推进提供了有力支持。</w:t>
      </w:r>
    </w:p>
    <w:p>
      <w:pPr>
        <w:pStyle w:val="Heading2"/>
        <w:ind w:firstLine="560" w:firstLineChars="200"/>
        <w:rPr>
          <w:rFonts w:ascii="仿宋" w:eastAsia="仿宋" w:hAnsi="仿宋" w:cs="仿宋" w:hint="eastAsia"/>
          <w:sz w:val="28"/>
          <w:lang w:eastAsia="zh-CN"/>
        </w:rPr>
      </w:pPr>
      <w:bookmarkStart w:id="16" w:name="_Toc2351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在托儿服务项目中，我们致力于优化文档发布与分发过程，以确保信息的高效传递和团队间协作的顺畅进行。以下是我们采取的关键优化策略：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我们通过多渠道发布文档，包括电子邮件、托儿服务项目管理平台、内部网站等，以满足不同团队成员的偏好和需求。多渠道发布确保了信息的全面覆盖。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我们采用了精细的权限控制，确保只有授权人员可以访问敏感信息。这种安全措施保护了托儿服务项目文档的机密性，防止了未经授权的信息泄露。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56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文档存档与归档是托儿服务项目生命周期中一个至关重要的环节，直接关系到托儿服务项目信息的长期保存和历史记录的完整性。在托儿服务项目中，我们实施了一系列有效的文档存档与归档管理策略：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457"/>
      <w:r>
        <w:rPr>
          <w:rFonts w:ascii="仿宋" w:eastAsia="仿宋" w:hAnsi="仿宋" w:cs="仿宋" w:hint="eastAsia"/>
          <w:sz w:val="28"/>
          <w:lang w:eastAsia="zh-CN"/>
        </w:rPr>
        <w:t>五、托儿服务项目建设背景及必要性分析</w:t>
      </w:r>
      <w:bookmarkEnd w:id="18"/>
    </w:p>
    <w:p>
      <w:pPr>
        <w:pStyle w:val="Heading2"/>
        <w:rPr>
          <w:rFonts w:ascii="仿宋" w:eastAsia="仿宋" w:hAnsi="仿宋" w:cs="仿宋" w:hint="eastAsia"/>
          <w:lang w:eastAsia="zh-CN"/>
        </w:rPr>
      </w:pPr>
      <w:bookmarkStart w:id="19" w:name="_Toc26459"/>
      <w:r>
        <w:rPr>
          <w:rFonts w:ascii="仿宋" w:eastAsia="仿宋" w:hAnsi="仿宋" w:cs="仿宋" w:hint="eastAsia"/>
          <w:lang w:eastAsia="zh-CN"/>
        </w:rPr>
        <w:t>(一)、托儿服务项目背景分析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托儿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托儿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托儿服务项目在这个潮流中的定位。同时，我们将关注行业内涌现的新兴机遇，以便托儿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托儿服务项目提供了强大的发展动力。我们将聚焦于行业内最新的技术发展趋势，包括但不限于人工智能、大数据分析、物联网等领域。通过深度的技术研究，我们将确保托儿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托儿服务项目发展的源泉。我们将投入更多的精力对市场需求进行深入剖析，超越表面的需求，深入挖掘潜在的市场痛点和机遇。通过对市场需求的细致了解，托儿服务项目将更有针对性地设计解决方案，满足市场的多样化需求，从而更好地促进托儿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托儿服务项目战略至关重要。我们将对竞争态势进行更为深入的分析，包括但不限于市场份额、产品特点、客户满意度等多个维度。通过深度的竞争分析，托儿服务项目将能够更准确地把握市场脉搏，制定具有竞争力的托儿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托儿服务项目的发展具有直接的影响。我们将进行更为全面的法规和政策分析，了解行业发展中的潜在法律风险和合规挑战。通过充分了解和遵守相关法规，托儿服务项目将确保在法律框架内合法合规运营，为托儿服务项目的稳健发展提供有力支持。</w:t>
      </w:r>
    </w:p>
    <w:p>
      <w:pPr>
        <w:pStyle w:val="Heading2"/>
        <w:ind w:firstLine="560" w:firstLineChars="200"/>
        <w:rPr>
          <w:rFonts w:ascii="仿宋" w:eastAsia="仿宋" w:hAnsi="仿宋" w:cs="仿宋" w:hint="eastAsia"/>
          <w:sz w:val="28"/>
          <w:lang w:eastAsia="zh-CN"/>
        </w:rPr>
      </w:pPr>
      <w:bookmarkStart w:id="20" w:name="_Toc7568"/>
      <w:r>
        <w:rPr>
          <w:rFonts w:ascii="仿宋" w:eastAsia="仿宋" w:hAnsi="仿宋" w:cs="仿宋" w:hint="eastAsia"/>
          <w:sz w:val="28"/>
          <w:lang w:eastAsia="zh-CN"/>
        </w:rPr>
        <w:t>(二)、托儿服务项目建设必要性分析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建设的迫切性源于对行业发展趋势的深刻洞察。我们正处于一个行业变革的时代，科技创新、数字化转型成为企业发展的关键动力。托儿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托儿服务项目建设不仅仅是为了跟上潮流，更是为了通过技术创新推动企业的持续发展。通过引入先进的技术和解决方案，托儿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https://d.book118.com/468033127122006024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托儿服务项目规划设计蓝图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9454FD"/>
    <w:rsid w:val="749454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3312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2024-01-08T19:18:00Z</dcterms:created>
  <dcterms:modified xsi:type="dcterms:W3CDTF">2024-01-08T19:18:51Z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39261F9162ED4C59B3111AC811D57B7B_11</vt:lpwstr>
  </property>
  <property fmtid="{D5CDD505-2E9C-101B-9397-08002B2CF9AE}" pid="3" name="KSOProductBuildVer">
    <vt:lpwstr>2052-12.1.0.16120</vt:lpwstr>
  </property>
</Properties>
</file>