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粉碎机械项目招商引资融资方案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2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_Toc28422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" w:history="1">
        <w:r>
          <w:rPr>
            <w:rFonts w:ascii="仿宋" w:eastAsia="仿宋" w:hAnsi="仿宋" w:cs="仿宋" w:hint="eastAsia"/>
            <w:lang w:eastAsia="zh-CN"/>
          </w:rPr>
          <w:t>一、粉碎机械项目建设背景</w:t>
        </w:r>
        <w:r>
          <w:tab/>
        </w:r>
        <w:r>
          <w:fldChar w:fldCharType="begin"/>
        </w:r>
        <w:r>
          <w:instrText xml:space="preserve"> PAGEREF _Toc1860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6" w:history="1">
        <w:r>
          <w:rPr>
            <w:rFonts w:ascii="仿宋" w:eastAsia="仿宋" w:hAnsi="仿宋" w:cs="仿宋" w:hint="eastAsia"/>
            <w:lang w:eastAsia="zh-CN"/>
          </w:rPr>
          <w:t>(一)、粉碎机械项目承办单位背景分析</w:t>
        </w:r>
        <w:r>
          <w:tab/>
        </w:r>
        <w:r>
          <w:fldChar w:fldCharType="begin"/>
        </w:r>
        <w:r>
          <w:instrText xml:space="preserve"> PAGEREF _Toc14186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_Toc14790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8" w:history="1">
        <w:r>
          <w:rPr>
            <w:rFonts w:ascii="仿宋" w:eastAsia="仿宋" w:hAnsi="仿宋" w:cs="仿宋" w:hint="eastAsia"/>
            <w:lang w:eastAsia="zh-CN"/>
          </w:rPr>
          <w:t>(三)、粉碎机械项目建设对区域经济的影响</w:t>
        </w:r>
        <w:r>
          <w:tab/>
        </w:r>
        <w:r>
          <w:fldChar w:fldCharType="begin"/>
        </w:r>
        <w:r>
          <w:instrText xml:space="preserve"> PAGEREF _Toc16888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9" w:history="1">
        <w:r>
          <w:rPr>
            <w:rFonts w:ascii="仿宋" w:eastAsia="仿宋" w:hAnsi="仿宋" w:cs="仿宋" w:hint="eastAsia"/>
            <w:lang w:eastAsia="zh-CN"/>
          </w:rPr>
          <w:t>(四)、粉碎机械项目必要性分析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64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_Toc20664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_Toc32713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6" w:history="1">
        <w:r>
          <w:rPr>
            <w:rFonts w:ascii="仿宋" w:eastAsia="仿宋" w:hAnsi="仿宋" w:cs="仿宋" w:hint="eastAsia"/>
            <w:lang w:eastAsia="zh-CN"/>
          </w:rPr>
          <w:t>三、粉碎机械项目概论</w:t>
        </w:r>
        <w:r>
          <w:tab/>
        </w:r>
        <w:r>
          <w:fldChar w:fldCharType="begin"/>
        </w:r>
        <w:r>
          <w:instrText xml:space="preserve"> PAGEREF _Toc18516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" w:history="1">
        <w:r>
          <w:rPr>
            <w:rFonts w:ascii="仿宋" w:eastAsia="仿宋" w:hAnsi="仿宋" w:cs="仿宋" w:hint="eastAsia"/>
            <w:lang w:eastAsia="zh-CN"/>
          </w:rPr>
          <w:t>(一)、粉碎机械项目名称</w:t>
        </w:r>
        <w:r>
          <w:tab/>
        </w:r>
        <w:r>
          <w:fldChar w:fldCharType="begin"/>
        </w:r>
        <w:r>
          <w:instrText xml:space="preserve"> PAGEREF _Toc1199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3" w:history="1">
        <w:r>
          <w:rPr>
            <w:rFonts w:ascii="仿宋" w:eastAsia="仿宋" w:hAnsi="仿宋" w:cs="仿宋" w:hint="eastAsia"/>
            <w:lang w:eastAsia="zh-CN"/>
          </w:rPr>
          <w:t>(二)、粉碎机械项目选址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9" w:history="1">
        <w:r>
          <w:rPr>
            <w:rFonts w:ascii="仿宋" w:eastAsia="仿宋" w:hAnsi="仿宋" w:cs="仿宋" w:hint="eastAsia"/>
            <w:lang w:eastAsia="zh-CN"/>
          </w:rPr>
          <w:t>(三)、粉碎机械项目用地规模</w:t>
        </w:r>
        <w:r>
          <w:tab/>
        </w:r>
        <w:r>
          <w:fldChar w:fldCharType="begin"/>
        </w:r>
        <w:r>
          <w:instrText xml:space="preserve"> PAGEREF _Toc23859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0" w:history="1">
        <w:r>
          <w:rPr>
            <w:rFonts w:ascii="仿宋" w:eastAsia="仿宋" w:hAnsi="仿宋" w:cs="仿宋" w:hint="eastAsia"/>
            <w:lang w:eastAsia="zh-CN"/>
          </w:rPr>
          <w:t>(四)、粉碎机械项目用地控制指标</w:t>
        </w:r>
        <w:r>
          <w:tab/>
        </w:r>
        <w:r>
          <w:fldChar w:fldCharType="begin"/>
        </w:r>
        <w:r>
          <w:instrText xml:space="preserve"> PAGEREF _Toc9180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5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_Toc4615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7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_Toc26497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_Toc5072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8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_Toc8858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2" w:history="1">
        <w:r>
          <w:rPr>
            <w:rFonts w:ascii="仿宋" w:eastAsia="仿宋" w:hAnsi="仿宋" w:cs="仿宋" w:hint="eastAsia"/>
            <w:lang w:eastAsia="zh-CN"/>
          </w:rPr>
          <w:t>(九)、粉碎机械项目总投资及资本结构</w:t>
        </w:r>
        <w:r>
          <w:tab/>
        </w:r>
        <w:r>
          <w:fldChar w:fldCharType="begin"/>
        </w:r>
        <w:r>
          <w:instrText xml:space="preserve"> PAGEREF _Toc11592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4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_Toc20874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3" w:history="1">
        <w:r>
          <w:rPr>
            <w:rFonts w:ascii="仿宋" w:eastAsia="仿宋" w:hAnsi="仿宋" w:cs="仿宋" w:hint="eastAsia"/>
            <w:lang w:eastAsia="zh-CN"/>
          </w:rPr>
          <w:t>(十一)、粉碎机械项目预期经济效益规划目标</w:t>
        </w:r>
        <w:r>
          <w:tab/>
        </w:r>
        <w:r>
          <w:fldChar w:fldCharType="begin"/>
        </w:r>
        <w:r>
          <w:instrText xml:space="preserve"> PAGEREF _Toc7053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4" w:history="1">
        <w:r>
          <w:rPr>
            <w:rFonts w:ascii="仿宋" w:eastAsia="仿宋" w:hAnsi="仿宋" w:cs="仿宋" w:hint="eastAsia"/>
            <w:lang w:eastAsia="zh-CN"/>
          </w:rPr>
          <w:t>(十二)、粉碎机械项目进度计划</w:t>
        </w:r>
        <w:r>
          <w:tab/>
        </w:r>
        <w:r>
          <w:fldChar w:fldCharType="begin"/>
        </w:r>
        <w:r>
          <w:instrText xml:space="preserve"> PAGEREF _Toc19994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_Toc9696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0" w:history="1">
        <w:r>
          <w:rPr>
            <w:rFonts w:ascii="仿宋" w:eastAsia="仿宋" w:hAnsi="仿宋" w:cs="仿宋" w:hint="eastAsia"/>
            <w:lang w:eastAsia="zh-CN"/>
          </w:rPr>
          <w:t>(十四)、粉碎机械项目评价</w:t>
        </w:r>
        <w:r>
          <w:tab/>
        </w:r>
        <w:r>
          <w:fldChar w:fldCharType="begin"/>
        </w:r>
        <w:r>
          <w:instrText xml:space="preserve"> PAGEREF _Toc11450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7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_Toc6237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4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_Toc5334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_Toc24947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6" w:history="1">
        <w:r>
          <w:rPr>
            <w:rFonts w:ascii="仿宋" w:eastAsia="仿宋" w:hAnsi="仿宋" w:cs="仿宋" w:hint="eastAsia"/>
            <w:lang w:eastAsia="zh-CN"/>
          </w:rPr>
          <w:t>(三)、粉碎机械项目地能源消耗与供应状况</w:t>
        </w:r>
        <w:r>
          <w:tab/>
        </w:r>
        <w:r>
          <w:fldChar w:fldCharType="begin"/>
        </w:r>
        <w:r>
          <w:instrText xml:space="preserve"> PAGEREF _Toc29936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_Toc20522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_Toc8562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_Toc5035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3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_Toc15633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_Toc26269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9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_Toc18159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3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_Toc25733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6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_Toc4046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_Toc705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_Toc2224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2" w:history="1">
        <w:r>
          <w:rPr>
            <w:rFonts w:ascii="仿宋" w:eastAsia="仿宋" w:hAnsi="仿宋" w:cs="仿宋" w:hint="eastAsia"/>
            <w:lang w:eastAsia="zh-CN"/>
          </w:rPr>
          <w:t>(七)、粉碎机械项目建设风险及控制手段</w:t>
        </w:r>
        <w:r>
          <w:tab/>
        </w:r>
        <w:r>
          <w:fldChar w:fldCharType="begin"/>
        </w:r>
        <w:r>
          <w:instrText xml:space="preserve"> PAGEREF _Toc25342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_Toc13941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93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_Toc24793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_Toc20354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9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_Toc25979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_Toc15204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_Toc31004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1" w:history="1">
        <w:r>
          <w:rPr>
            <w:rFonts w:ascii="仿宋" w:eastAsia="仿宋" w:hAnsi="仿宋" w:cs="仿宋" w:hint="eastAsia"/>
            <w:lang w:eastAsia="zh-CN"/>
          </w:rPr>
          <w:t>(三)、粉碎机械项目盈利能力分析</w:t>
        </w:r>
        <w:r>
          <w:tab/>
        </w:r>
        <w:r>
          <w:fldChar w:fldCharType="begin"/>
        </w:r>
        <w:r>
          <w:instrText xml:space="preserve"> PAGEREF _Toc11471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_Toc2447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3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_Toc4213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_Toc8051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8" w:history="1">
        <w:r>
          <w:rPr>
            <w:rFonts w:ascii="仿宋" w:eastAsia="仿宋" w:hAnsi="仿宋" w:cs="仿宋" w:hint="eastAsia"/>
            <w:lang w:eastAsia="zh-CN"/>
          </w:rPr>
          <w:t>(四)、粉碎机械项目建设对区域经济的短期与长期影响</w:t>
        </w:r>
        <w:r>
          <w:tab/>
        </w:r>
        <w:r>
          <w:fldChar w:fldCharType="begin"/>
        </w:r>
        <w:r>
          <w:instrText xml:space="preserve"> PAGEREF _Toc13688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6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_Toc6776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_Toc6860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9" w:history="1">
        <w:r>
          <w:rPr>
            <w:rFonts w:ascii="仿宋" w:eastAsia="仿宋" w:hAnsi="仿宋" w:cs="仿宋" w:hint="eastAsia"/>
            <w:lang w:eastAsia="zh-CN"/>
          </w:rPr>
          <w:t>(八)、粉碎机械项目建设的经济效益与环境效益权衡分析</w:t>
        </w:r>
        <w:r>
          <w:tab/>
        </w:r>
        <w:r>
          <w:fldChar w:fldCharType="begin"/>
        </w:r>
        <w:r>
          <w:instrText xml:space="preserve"> PAGEREF _Toc21229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0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_Toc4320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5" w:history="1">
        <w:r>
          <w:rPr>
            <w:rFonts w:ascii="仿宋" w:eastAsia="仿宋" w:hAnsi="仿宋" w:cs="仿宋" w:hint="eastAsia"/>
            <w:lang w:eastAsia="zh-CN"/>
          </w:rPr>
          <w:t>八、粉碎机械项目投资方案分析</w:t>
        </w:r>
        <w:r>
          <w:tab/>
        </w:r>
        <w:r>
          <w:fldChar w:fldCharType="begin"/>
        </w:r>
        <w:r>
          <w:instrText xml:space="preserve"> PAGEREF _Toc31735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" w:history="1">
        <w:r>
          <w:rPr>
            <w:rFonts w:ascii="仿宋" w:eastAsia="仿宋" w:hAnsi="仿宋" w:cs="仿宋" w:hint="eastAsia"/>
            <w:lang w:eastAsia="zh-CN"/>
          </w:rPr>
          <w:t>(一)、粉碎机械项目估算说明</w:t>
        </w:r>
        <w:r>
          <w:tab/>
        </w:r>
        <w:r>
          <w:fldChar w:fldCharType="begin"/>
        </w:r>
        <w:r>
          <w:instrText xml:space="preserve"> PAGEREF _Toc1040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7" w:history="1">
        <w:r>
          <w:rPr>
            <w:rFonts w:ascii="仿宋" w:eastAsia="仿宋" w:hAnsi="仿宋" w:cs="仿宋" w:hint="eastAsia"/>
            <w:lang w:eastAsia="zh-CN"/>
          </w:rPr>
          <w:t>(二)、粉碎机械项目总投资估算</w:t>
        </w:r>
        <w:r>
          <w:tab/>
        </w:r>
        <w:r>
          <w:fldChar w:fldCharType="begin"/>
        </w:r>
        <w:r>
          <w:instrText xml:space="preserve"> PAGEREF _Toc10007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_Toc1468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4" w:history="1">
        <w:r>
          <w:rPr>
            <w:rFonts w:ascii="仿宋" w:eastAsia="仿宋" w:hAnsi="仿宋" w:cs="仿宋" w:hint="eastAsia"/>
            <w:lang w:eastAsia="zh-CN"/>
          </w:rPr>
          <w:t>九、粉碎机械项目招投标方案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_Toc6628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3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_Toc27613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9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_Toc10729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9" w:history="1">
        <w:r>
          <w:rPr>
            <w:rFonts w:ascii="仿宋" w:eastAsia="仿宋" w:hAnsi="仿宋" w:cs="仿宋" w:hint="eastAsia"/>
            <w:lang w:eastAsia="zh-CN"/>
          </w:rPr>
          <w:t>(四)、粉碎机械项目招投标要求</w:t>
        </w:r>
        <w:r>
          <w:tab/>
        </w:r>
        <w:r>
          <w:fldChar w:fldCharType="begin"/>
        </w:r>
        <w:r>
          <w:instrText xml:space="preserve"> PAGEREF _Toc4559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4" w:history="1">
        <w:r>
          <w:rPr>
            <w:rFonts w:ascii="仿宋" w:eastAsia="仿宋" w:hAnsi="仿宋" w:cs="仿宋" w:hint="eastAsia"/>
            <w:lang w:eastAsia="zh-CN"/>
          </w:rPr>
          <w:t>(五)、粉碎机械项目招标方式和招标程序</w:t>
        </w:r>
        <w:r>
          <w:tab/>
        </w:r>
        <w:r>
          <w:fldChar w:fldCharType="begin"/>
        </w:r>
        <w:r>
          <w:instrText xml:space="preserve"> PAGEREF _Toc31274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_Toc3684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2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_Toc8582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7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_Toc4507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4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_Toc14874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8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_Toc14038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3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_Toc31913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4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_Toc23304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2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粉碎机械的招商引资。项目粉碎机械是一项具有前瞻性的投资机会，专注于某一特定领域的创新性项目。本文档将展示项目粉碎机械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0"/>
      <w:r>
        <w:rPr>
          <w:rFonts w:ascii="仿宋" w:eastAsia="仿宋" w:hAnsi="仿宋" w:cs="仿宋" w:hint="eastAsia"/>
          <w:sz w:val="28"/>
          <w:lang w:eastAsia="zh-CN"/>
        </w:rPr>
        <w:t>一、粉碎机械项目建设背景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186"/>
      <w:r>
        <w:rPr>
          <w:rFonts w:ascii="仿宋" w:eastAsia="仿宋" w:hAnsi="仿宋" w:cs="仿宋" w:hint="eastAsia"/>
          <w:lang w:eastAsia="zh-CN"/>
        </w:rPr>
        <w:t>(一)、粉碎机械项目承办单位背景分析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https://d.book118.com/468034131036006030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粉碎机械项目招商引资融资方案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粉碎机械项目招商引资融资方案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粉碎机械项目招商引资融资方案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粉碎机械项目招商引资融资方案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DD1CE7"/>
    <w:rsid w:val="0ADD1CE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68034131036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2024-01-11T23:52:00Z</dcterms:created>
  <dcterms:modified xsi:type="dcterms:W3CDTF">2024-01-11T23:53:01Z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05E642D7277B4116B5CB123801D770B4_11</vt:lpwstr>
  </property>
  <property fmtid="{D5CDD505-2E9C-101B-9397-08002B2CF9AE}" pid="3" name="KSOProductBuildVer">
    <vt:lpwstr>2052-12.1.0.16120</vt:lpwstr>
  </property>
</Properties>
</file>