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4" w:history="1">
        <w:r>
          <w:rPr>
            <w:rFonts w:ascii="仿宋" w:eastAsia="仿宋" w:hAnsi="仿宋" w:cs="仿宋" w:hint="eastAsia"/>
            <w:lang w:eastAsia="zh-CN"/>
          </w:rPr>
          <w:t>序言</w:t>
        </w:r>
        <w:r>
          <w:tab/>
        </w:r>
        <w:r>
          <w:fldChar w:fldCharType="begin"/>
        </w:r>
        <w:r>
          <w:instrText xml:space="preserve"> PAGEREF _Toc29394 \h </w:instrText>
        </w:r>
        <w:r>
          <w:fldChar w:fldCharType="separate"/>
        </w:r>
        <w:r>
          <w:t>3</w:t>
        </w:r>
        <w:r>
          <w:fldChar w:fldCharType="end"/>
        </w:r>
      </w:hyperlink>
    </w:p>
    <w:p>
      <w:pPr>
        <w:pStyle w:val="TOC1"/>
        <w:tabs>
          <w:tab w:val="right" w:leader="dot" w:pos="8306"/>
        </w:tabs>
      </w:pPr>
      <w:hyperlink w:anchor="_Toc16770" w:history="1">
        <w:r>
          <w:rPr>
            <w:rFonts w:ascii="仿宋" w:eastAsia="仿宋" w:hAnsi="仿宋" w:cs="仿宋" w:hint="eastAsia"/>
            <w:lang w:eastAsia="zh-CN"/>
          </w:rPr>
          <w:t>一、资源开发及综合利用分析</w:t>
        </w:r>
        <w:r>
          <w:tab/>
        </w:r>
        <w:r>
          <w:fldChar w:fldCharType="begin"/>
        </w:r>
        <w:r>
          <w:instrText xml:space="preserve"> PAGEREF _Toc16770 \h </w:instrText>
        </w:r>
        <w:r>
          <w:fldChar w:fldCharType="separate"/>
        </w:r>
        <w:r>
          <w:t>3</w:t>
        </w:r>
        <w:r>
          <w:fldChar w:fldCharType="end"/>
        </w:r>
      </w:hyperlink>
    </w:p>
    <w:p>
      <w:pPr>
        <w:pStyle w:val="TOC2"/>
        <w:tabs>
          <w:tab w:val="right" w:leader="dot" w:pos="8306"/>
        </w:tabs>
      </w:pPr>
      <w:hyperlink w:anchor="_Toc309" w:history="1">
        <w:r>
          <w:rPr>
            <w:rFonts w:ascii="仿宋" w:eastAsia="仿宋" w:hAnsi="仿宋" w:cs="仿宋" w:hint="eastAsia"/>
            <w:lang w:eastAsia="zh-CN"/>
          </w:rPr>
          <w:t>(一)、资源开发方案</w:t>
        </w:r>
        <w:r>
          <w:tab/>
        </w:r>
        <w:r>
          <w:fldChar w:fldCharType="begin"/>
        </w:r>
        <w:r>
          <w:instrText xml:space="preserve"> PAGEREF _Toc309 \h </w:instrText>
        </w:r>
        <w:r>
          <w:fldChar w:fldCharType="separate"/>
        </w:r>
        <w:r>
          <w:t>3</w:t>
        </w:r>
        <w:r>
          <w:fldChar w:fldCharType="end"/>
        </w:r>
      </w:hyperlink>
    </w:p>
    <w:p>
      <w:pPr>
        <w:pStyle w:val="TOC2"/>
        <w:tabs>
          <w:tab w:val="right" w:leader="dot" w:pos="8306"/>
        </w:tabs>
      </w:pPr>
      <w:hyperlink w:anchor="_Toc22150" w:history="1">
        <w:r>
          <w:rPr>
            <w:rFonts w:ascii="仿宋" w:eastAsia="仿宋" w:hAnsi="仿宋" w:cs="仿宋" w:hint="eastAsia"/>
            <w:lang w:eastAsia="zh-CN"/>
          </w:rPr>
          <w:t>(二)、资源利用方案</w:t>
        </w:r>
        <w:r>
          <w:tab/>
        </w:r>
        <w:r>
          <w:fldChar w:fldCharType="begin"/>
        </w:r>
        <w:r>
          <w:instrText xml:space="preserve"> PAGEREF _Toc22150 \h </w:instrText>
        </w:r>
        <w:r>
          <w:fldChar w:fldCharType="separate"/>
        </w:r>
        <w:r>
          <w:t>4</w:t>
        </w:r>
        <w:r>
          <w:fldChar w:fldCharType="end"/>
        </w:r>
      </w:hyperlink>
    </w:p>
    <w:p>
      <w:pPr>
        <w:pStyle w:val="TOC2"/>
        <w:tabs>
          <w:tab w:val="right" w:leader="dot" w:pos="8306"/>
        </w:tabs>
      </w:pPr>
      <w:hyperlink w:anchor="_Toc4678" w:history="1">
        <w:r>
          <w:rPr>
            <w:rFonts w:ascii="仿宋" w:eastAsia="仿宋" w:hAnsi="仿宋" w:cs="仿宋" w:hint="eastAsia"/>
            <w:lang w:eastAsia="zh-CN"/>
          </w:rPr>
          <w:t>(三)、资源节约措施</w:t>
        </w:r>
        <w:r>
          <w:tab/>
        </w:r>
        <w:r>
          <w:fldChar w:fldCharType="begin"/>
        </w:r>
        <w:r>
          <w:instrText xml:space="preserve"> PAGEREF _Toc4678 \h </w:instrText>
        </w:r>
        <w:r>
          <w:fldChar w:fldCharType="separate"/>
        </w:r>
        <w:r>
          <w:t>5</w:t>
        </w:r>
        <w:r>
          <w:fldChar w:fldCharType="end"/>
        </w:r>
      </w:hyperlink>
    </w:p>
    <w:p>
      <w:pPr>
        <w:pStyle w:val="TOC1"/>
        <w:tabs>
          <w:tab w:val="right" w:leader="dot" w:pos="8306"/>
        </w:tabs>
      </w:pPr>
      <w:hyperlink w:anchor="_Toc285" w:history="1">
        <w:r>
          <w:rPr>
            <w:rFonts w:ascii="仿宋" w:eastAsia="仿宋" w:hAnsi="仿宋" w:cs="仿宋" w:hint="eastAsia"/>
            <w:lang w:eastAsia="zh-CN"/>
          </w:rPr>
          <w:t>二、经济影响分析</w:t>
        </w:r>
        <w:r>
          <w:tab/>
        </w:r>
        <w:r>
          <w:fldChar w:fldCharType="begin"/>
        </w:r>
        <w:r>
          <w:instrText xml:space="preserve"> PAGEREF _Toc285 \h </w:instrText>
        </w:r>
        <w:r>
          <w:fldChar w:fldCharType="separate"/>
        </w:r>
        <w:r>
          <w:t>6</w:t>
        </w:r>
        <w:r>
          <w:fldChar w:fldCharType="end"/>
        </w:r>
      </w:hyperlink>
    </w:p>
    <w:p>
      <w:pPr>
        <w:pStyle w:val="TOC2"/>
        <w:tabs>
          <w:tab w:val="right" w:leader="dot" w:pos="8306"/>
        </w:tabs>
      </w:pPr>
      <w:hyperlink w:anchor="_Toc3783" w:history="1">
        <w:r>
          <w:rPr>
            <w:rFonts w:ascii="仿宋" w:eastAsia="仿宋" w:hAnsi="仿宋" w:cs="仿宋" w:hint="eastAsia"/>
            <w:lang w:eastAsia="zh-CN"/>
          </w:rPr>
          <w:t>(一)、经济费用效益或费用效果分析</w:t>
        </w:r>
        <w:r>
          <w:tab/>
        </w:r>
        <w:r>
          <w:fldChar w:fldCharType="begin"/>
        </w:r>
        <w:r>
          <w:instrText xml:space="preserve"> PAGEREF _Toc3783 \h </w:instrText>
        </w:r>
        <w:r>
          <w:fldChar w:fldCharType="separate"/>
        </w:r>
        <w:r>
          <w:t>6</w:t>
        </w:r>
        <w:r>
          <w:fldChar w:fldCharType="end"/>
        </w:r>
      </w:hyperlink>
    </w:p>
    <w:p>
      <w:pPr>
        <w:pStyle w:val="TOC2"/>
        <w:tabs>
          <w:tab w:val="right" w:leader="dot" w:pos="8306"/>
        </w:tabs>
      </w:pPr>
      <w:hyperlink w:anchor="_Toc21992" w:history="1">
        <w:r>
          <w:rPr>
            <w:rFonts w:ascii="仿宋" w:eastAsia="仿宋" w:hAnsi="仿宋" w:cs="仿宋" w:hint="eastAsia"/>
            <w:lang w:eastAsia="zh-CN"/>
          </w:rPr>
          <w:t>(二)、行业影响分析</w:t>
        </w:r>
        <w:r>
          <w:tab/>
        </w:r>
        <w:r>
          <w:fldChar w:fldCharType="begin"/>
        </w:r>
        <w:r>
          <w:instrText xml:space="preserve"> PAGEREF _Toc21992 \h </w:instrText>
        </w:r>
        <w:r>
          <w:fldChar w:fldCharType="separate"/>
        </w:r>
        <w:r>
          <w:t>9</w:t>
        </w:r>
        <w:r>
          <w:fldChar w:fldCharType="end"/>
        </w:r>
      </w:hyperlink>
    </w:p>
    <w:p>
      <w:pPr>
        <w:pStyle w:val="TOC2"/>
        <w:tabs>
          <w:tab w:val="right" w:leader="dot" w:pos="8306"/>
        </w:tabs>
      </w:pPr>
      <w:hyperlink w:anchor="_Toc29718" w:history="1">
        <w:r>
          <w:rPr>
            <w:rFonts w:ascii="仿宋" w:eastAsia="仿宋" w:hAnsi="仿宋" w:cs="仿宋" w:hint="eastAsia"/>
            <w:lang w:eastAsia="zh-CN"/>
          </w:rPr>
          <w:t>(三)、区域经济影响分析</w:t>
        </w:r>
        <w:r>
          <w:tab/>
        </w:r>
        <w:r>
          <w:fldChar w:fldCharType="begin"/>
        </w:r>
        <w:r>
          <w:instrText xml:space="preserve"> PAGEREF _Toc29718 \h </w:instrText>
        </w:r>
        <w:r>
          <w:fldChar w:fldCharType="separate"/>
        </w:r>
        <w:r>
          <w:t>10</w:t>
        </w:r>
        <w:r>
          <w:fldChar w:fldCharType="end"/>
        </w:r>
      </w:hyperlink>
    </w:p>
    <w:p>
      <w:pPr>
        <w:pStyle w:val="TOC2"/>
        <w:tabs>
          <w:tab w:val="right" w:leader="dot" w:pos="8306"/>
        </w:tabs>
      </w:pPr>
      <w:hyperlink w:anchor="_Toc13068" w:history="1">
        <w:r>
          <w:rPr>
            <w:rFonts w:ascii="仿宋" w:eastAsia="仿宋" w:hAnsi="仿宋" w:cs="仿宋" w:hint="eastAsia"/>
            <w:lang w:eastAsia="zh-CN"/>
          </w:rPr>
          <w:t>(四)、宏观经济影响分析</w:t>
        </w:r>
        <w:r>
          <w:tab/>
        </w:r>
        <w:r>
          <w:fldChar w:fldCharType="begin"/>
        </w:r>
        <w:r>
          <w:instrText xml:space="preserve"> PAGEREF _Toc13068 \h </w:instrText>
        </w:r>
        <w:r>
          <w:fldChar w:fldCharType="separate"/>
        </w:r>
        <w:r>
          <w:t>11</w:t>
        </w:r>
        <w:r>
          <w:fldChar w:fldCharType="end"/>
        </w:r>
      </w:hyperlink>
    </w:p>
    <w:p>
      <w:pPr>
        <w:pStyle w:val="TOC1"/>
        <w:tabs>
          <w:tab w:val="right" w:leader="dot" w:pos="8306"/>
        </w:tabs>
      </w:pPr>
      <w:hyperlink w:anchor="_Toc3349" w:history="1">
        <w:r>
          <w:rPr>
            <w:rFonts w:ascii="仿宋" w:eastAsia="仿宋" w:hAnsi="仿宋" w:cs="仿宋" w:hint="eastAsia"/>
            <w:lang w:eastAsia="zh-CN"/>
          </w:rPr>
          <w:t>三、项目监理与质量保证</w:t>
        </w:r>
        <w:r>
          <w:tab/>
        </w:r>
        <w:r>
          <w:fldChar w:fldCharType="begin"/>
        </w:r>
        <w:r>
          <w:instrText xml:space="preserve"> PAGEREF _Toc3349 \h </w:instrText>
        </w:r>
        <w:r>
          <w:fldChar w:fldCharType="separate"/>
        </w:r>
        <w:r>
          <w:t>13</w:t>
        </w:r>
        <w:r>
          <w:fldChar w:fldCharType="end"/>
        </w:r>
      </w:hyperlink>
    </w:p>
    <w:p>
      <w:pPr>
        <w:pStyle w:val="TOC2"/>
        <w:tabs>
          <w:tab w:val="right" w:leader="dot" w:pos="8306"/>
        </w:tabs>
      </w:pPr>
      <w:hyperlink w:anchor="_Toc20460" w:history="1">
        <w:r>
          <w:rPr>
            <w:rFonts w:ascii="仿宋" w:eastAsia="仿宋" w:hAnsi="仿宋" w:cs="仿宋" w:hint="eastAsia"/>
            <w:lang w:eastAsia="zh-CN"/>
          </w:rPr>
          <w:t>(一)、监理体系构建</w:t>
        </w:r>
        <w:r>
          <w:tab/>
        </w:r>
        <w:r>
          <w:fldChar w:fldCharType="begin"/>
        </w:r>
        <w:r>
          <w:instrText xml:space="preserve"> PAGEREF _Toc20460 \h </w:instrText>
        </w:r>
        <w:r>
          <w:fldChar w:fldCharType="separate"/>
        </w:r>
        <w:r>
          <w:t>13</w:t>
        </w:r>
        <w:r>
          <w:fldChar w:fldCharType="end"/>
        </w:r>
      </w:hyperlink>
    </w:p>
    <w:p>
      <w:pPr>
        <w:pStyle w:val="TOC2"/>
        <w:tabs>
          <w:tab w:val="right" w:leader="dot" w:pos="8306"/>
        </w:tabs>
      </w:pPr>
      <w:hyperlink w:anchor="_Toc4990" w:history="1">
        <w:r>
          <w:rPr>
            <w:rFonts w:ascii="仿宋" w:eastAsia="仿宋" w:hAnsi="仿宋" w:cs="仿宋" w:hint="eastAsia"/>
            <w:lang w:eastAsia="zh-CN"/>
          </w:rPr>
          <w:t>(二)、质量保证体系实施</w:t>
        </w:r>
        <w:r>
          <w:tab/>
        </w:r>
        <w:r>
          <w:fldChar w:fldCharType="begin"/>
        </w:r>
        <w:r>
          <w:instrText xml:space="preserve"> PAGEREF _Toc4990 \h </w:instrText>
        </w:r>
        <w:r>
          <w:fldChar w:fldCharType="separate"/>
        </w:r>
        <w:r>
          <w:t>13</w:t>
        </w:r>
        <w:r>
          <w:fldChar w:fldCharType="end"/>
        </w:r>
      </w:hyperlink>
    </w:p>
    <w:p>
      <w:pPr>
        <w:pStyle w:val="TOC2"/>
        <w:tabs>
          <w:tab w:val="right" w:leader="dot" w:pos="8306"/>
        </w:tabs>
      </w:pPr>
      <w:hyperlink w:anchor="_Toc26548" w:history="1">
        <w:r>
          <w:rPr>
            <w:rFonts w:ascii="仿宋" w:eastAsia="仿宋" w:hAnsi="仿宋" w:cs="仿宋" w:hint="eastAsia"/>
            <w:lang w:eastAsia="zh-CN"/>
          </w:rPr>
          <w:t>(三)、监理与质量控制流程</w:t>
        </w:r>
        <w:r>
          <w:tab/>
        </w:r>
        <w:r>
          <w:fldChar w:fldCharType="begin"/>
        </w:r>
        <w:r>
          <w:instrText xml:space="preserve"> PAGEREF _Toc26548 \h </w:instrText>
        </w:r>
        <w:r>
          <w:fldChar w:fldCharType="separate"/>
        </w:r>
        <w:r>
          <w:t>14</w:t>
        </w:r>
        <w:r>
          <w:fldChar w:fldCharType="end"/>
        </w:r>
      </w:hyperlink>
    </w:p>
    <w:p>
      <w:pPr>
        <w:pStyle w:val="TOC1"/>
        <w:tabs>
          <w:tab w:val="right" w:leader="dot" w:pos="8306"/>
        </w:tabs>
      </w:pPr>
      <w:hyperlink w:anchor="_Toc1218" w:history="1">
        <w:r>
          <w:rPr>
            <w:rFonts w:ascii="仿宋" w:eastAsia="仿宋" w:hAnsi="仿宋" w:cs="仿宋" w:hint="eastAsia"/>
            <w:lang w:eastAsia="zh-CN"/>
          </w:rPr>
          <w:t>四、建设风险评估分析</w:t>
        </w:r>
        <w:r>
          <w:tab/>
        </w:r>
        <w:r>
          <w:fldChar w:fldCharType="begin"/>
        </w:r>
        <w:r>
          <w:instrText xml:space="preserve"> PAGEREF _Toc1218 \h </w:instrText>
        </w:r>
        <w:r>
          <w:fldChar w:fldCharType="separate"/>
        </w:r>
        <w:r>
          <w:t>15</w:t>
        </w:r>
        <w:r>
          <w:fldChar w:fldCharType="end"/>
        </w:r>
      </w:hyperlink>
    </w:p>
    <w:p>
      <w:pPr>
        <w:pStyle w:val="TOC2"/>
        <w:tabs>
          <w:tab w:val="right" w:leader="dot" w:pos="8306"/>
        </w:tabs>
      </w:pPr>
      <w:hyperlink w:anchor="_Toc15674" w:history="1">
        <w:r>
          <w:rPr>
            <w:rFonts w:ascii="仿宋" w:eastAsia="仿宋" w:hAnsi="仿宋" w:cs="仿宋" w:hint="eastAsia"/>
            <w:lang w:eastAsia="zh-CN"/>
          </w:rPr>
          <w:t>(一)、政策风险分析</w:t>
        </w:r>
        <w:r>
          <w:tab/>
        </w:r>
        <w:r>
          <w:fldChar w:fldCharType="begin"/>
        </w:r>
        <w:r>
          <w:instrText xml:space="preserve"> PAGEREF _Toc15674 \h </w:instrText>
        </w:r>
        <w:r>
          <w:fldChar w:fldCharType="separate"/>
        </w:r>
        <w:r>
          <w:t>15</w:t>
        </w:r>
        <w:r>
          <w:fldChar w:fldCharType="end"/>
        </w:r>
      </w:hyperlink>
    </w:p>
    <w:p>
      <w:pPr>
        <w:pStyle w:val="TOC2"/>
        <w:tabs>
          <w:tab w:val="right" w:leader="dot" w:pos="8306"/>
        </w:tabs>
      </w:pPr>
      <w:hyperlink w:anchor="_Toc3803" w:history="1">
        <w:r>
          <w:rPr>
            <w:rFonts w:ascii="仿宋" w:eastAsia="仿宋" w:hAnsi="仿宋" w:cs="仿宋" w:hint="eastAsia"/>
            <w:lang w:eastAsia="zh-CN"/>
          </w:rPr>
          <w:t>(二)、社会风险分析</w:t>
        </w:r>
        <w:r>
          <w:tab/>
        </w:r>
        <w:r>
          <w:fldChar w:fldCharType="begin"/>
        </w:r>
        <w:r>
          <w:instrText xml:space="preserve"> PAGEREF _Toc3803 \h </w:instrText>
        </w:r>
        <w:r>
          <w:fldChar w:fldCharType="separate"/>
        </w:r>
        <w:r>
          <w:t>16</w:t>
        </w:r>
        <w:r>
          <w:fldChar w:fldCharType="end"/>
        </w:r>
      </w:hyperlink>
    </w:p>
    <w:p>
      <w:pPr>
        <w:pStyle w:val="TOC2"/>
        <w:tabs>
          <w:tab w:val="right" w:leader="dot" w:pos="8306"/>
        </w:tabs>
      </w:pPr>
      <w:hyperlink w:anchor="_Toc27401" w:history="1">
        <w:r>
          <w:rPr>
            <w:rFonts w:ascii="仿宋" w:eastAsia="仿宋" w:hAnsi="仿宋" w:cs="仿宋" w:hint="eastAsia"/>
            <w:lang w:eastAsia="zh-CN"/>
          </w:rPr>
          <w:t>(三)、市场风险分析</w:t>
        </w:r>
        <w:r>
          <w:tab/>
        </w:r>
        <w:r>
          <w:fldChar w:fldCharType="begin"/>
        </w:r>
        <w:r>
          <w:instrText xml:space="preserve"> PAGEREF _Toc27401 \h </w:instrText>
        </w:r>
        <w:r>
          <w:fldChar w:fldCharType="separate"/>
        </w:r>
        <w:r>
          <w:t>17</w:t>
        </w:r>
        <w:r>
          <w:fldChar w:fldCharType="end"/>
        </w:r>
      </w:hyperlink>
    </w:p>
    <w:p>
      <w:pPr>
        <w:pStyle w:val="TOC2"/>
        <w:tabs>
          <w:tab w:val="right" w:leader="dot" w:pos="8306"/>
        </w:tabs>
      </w:pPr>
      <w:hyperlink w:anchor="_Toc23743" w:history="1">
        <w:r>
          <w:rPr>
            <w:rFonts w:ascii="仿宋" w:eastAsia="仿宋" w:hAnsi="仿宋" w:cs="仿宋" w:hint="eastAsia"/>
            <w:lang w:eastAsia="zh-CN"/>
          </w:rPr>
          <w:t>(四)、资金风险分析</w:t>
        </w:r>
        <w:r>
          <w:tab/>
        </w:r>
        <w:r>
          <w:fldChar w:fldCharType="begin"/>
        </w:r>
        <w:r>
          <w:instrText xml:space="preserve"> PAGEREF _Toc23743 \h </w:instrText>
        </w:r>
        <w:r>
          <w:fldChar w:fldCharType="separate"/>
        </w:r>
        <w:r>
          <w:t>18</w:t>
        </w:r>
        <w:r>
          <w:fldChar w:fldCharType="end"/>
        </w:r>
      </w:hyperlink>
    </w:p>
    <w:p>
      <w:pPr>
        <w:pStyle w:val="TOC2"/>
        <w:tabs>
          <w:tab w:val="right" w:leader="dot" w:pos="8306"/>
        </w:tabs>
      </w:pPr>
      <w:hyperlink w:anchor="_Toc18570" w:history="1">
        <w:r>
          <w:rPr>
            <w:rFonts w:ascii="仿宋" w:eastAsia="仿宋" w:hAnsi="仿宋" w:cs="仿宋" w:hint="eastAsia"/>
            <w:lang w:eastAsia="zh-CN"/>
          </w:rPr>
          <w:t>(五)、技术风险分析</w:t>
        </w:r>
        <w:r>
          <w:tab/>
        </w:r>
        <w:r>
          <w:fldChar w:fldCharType="begin"/>
        </w:r>
        <w:r>
          <w:instrText xml:space="preserve"> PAGEREF _Toc18570 \h </w:instrText>
        </w:r>
        <w:r>
          <w:fldChar w:fldCharType="separate"/>
        </w:r>
        <w:r>
          <w:t>19</w:t>
        </w:r>
        <w:r>
          <w:fldChar w:fldCharType="end"/>
        </w:r>
      </w:hyperlink>
    </w:p>
    <w:p>
      <w:pPr>
        <w:pStyle w:val="TOC2"/>
        <w:tabs>
          <w:tab w:val="right" w:leader="dot" w:pos="8306"/>
        </w:tabs>
      </w:pPr>
      <w:hyperlink w:anchor="_Toc1877" w:history="1">
        <w:r>
          <w:rPr>
            <w:rFonts w:ascii="仿宋" w:eastAsia="仿宋" w:hAnsi="仿宋" w:cs="仿宋" w:hint="eastAsia"/>
            <w:lang w:eastAsia="zh-CN"/>
          </w:rPr>
          <w:t>(六)、财务风险分析</w:t>
        </w:r>
        <w:r>
          <w:tab/>
        </w:r>
        <w:r>
          <w:fldChar w:fldCharType="begin"/>
        </w:r>
        <w:r>
          <w:instrText xml:space="preserve"> PAGEREF _Toc1877 \h </w:instrText>
        </w:r>
        <w:r>
          <w:fldChar w:fldCharType="separate"/>
        </w:r>
        <w:r>
          <w:t>21</w:t>
        </w:r>
        <w:r>
          <w:fldChar w:fldCharType="end"/>
        </w:r>
      </w:hyperlink>
    </w:p>
    <w:p>
      <w:pPr>
        <w:pStyle w:val="TOC2"/>
        <w:tabs>
          <w:tab w:val="right" w:leader="dot" w:pos="8306"/>
        </w:tabs>
      </w:pPr>
      <w:hyperlink w:anchor="_Toc13732" w:history="1">
        <w:r>
          <w:rPr>
            <w:rFonts w:ascii="仿宋" w:eastAsia="仿宋" w:hAnsi="仿宋" w:cs="仿宋" w:hint="eastAsia"/>
            <w:lang w:eastAsia="zh-CN"/>
          </w:rPr>
          <w:t>(七)、管理风险分析</w:t>
        </w:r>
        <w:r>
          <w:tab/>
        </w:r>
        <w:r>
          <w:fldChar w:fldCharType="begin"/>
        </w:r>
        <w:r>
          <w:instrText xml:space="preserve"> PAGEREF _Toc13732 \h </w:instrText>
        </w:r>
        <w:r>
          <w:fldChar w:fldCharType="separate"/>
        </w:r>
        <w:r>
          <w:t>22</w:t>
        </w:r>
        <w:r>
          <w:fldChar w:fldCharType="end"/>
        </w:r>
      </w:hyperlink>
    </w:p>
    <w:p>
      <w:pPr>
        <w:pStyle w:val="TOC2"/>
        <w:tabs>
          <w:tab w:val="right" w:leader="dot" w:pos="8306"/>
        </w:tabs>
      </w:pPr>
      <w:hyperlink w:anchor="_Toc22292" w:history="1">
        <w:r>
          <w:rPr>
            <w:rFonts w:ascii="仿宋" w:eastAsia="仿宋" w:hAnsi="仿宋" w:cs="仿宋" w:hint="eastAsia"/>
            <w:lang w:eastAsia="zh-CN"/>
          </w:rPr>
          <w:t>(八)、其它风险分析</w:t>
        </w:r>
        <w:r>
          <w:tab/>
        </w:r>
        <w:r>
          <w:fldChar w:fldCharType="begin"/>
        </w:r>
        <w:r>
          <w:instrText xml:space="preserve"> PAGEREF _Toc22292 \h </w:instrText>
        </w:r>
        <w:r>
          <w:fldChar w:fldCharType="separate"/>
        </w:r>
        <w:r>
          <w:t>24</w:t>
        </w:r>
        <w:r>
          <w:fldChar w:fldCharType="end"/>
        </w:r>
      </w:hyperlink>
    </w:p>
    <w:p>
      <w:pPr>
        <w:pStyle w:val="TOC2"/>
        <w:tabs>
          <w:tab w:val="right" w:leader="dot" w:pos="8306"/>
        </w:tabs>
      </w:pPr>
      <w:hyperlink w:anchor="_Toc26713" w:history="1">
        <w:r>
          <w:rPr>
            <w:rFonts w:ascii="仿宋" w:eastAsia="仿宋" w:hAnsi="仿宋" w:cs="仿宋" w:hint="eastAsia"/>
            <w:lang w:eastAsia="zh-CN"/>
          </w:rPr>
          <w:t>(九)、社会影响评估</w:t>
        </w:r>
        <w:r>
          <w:tab/>
        </w:r>
        <w:r>
          <w:fldChar w:fldCharType="begin"/>
        </w:r>
        <w:r>
          <w:instrText xml:space="preserve"> PAGEREF _Toc26713 \h </w:instrText>
        </w:r>
        <w:r>
          <w:fldChar w:fldCharType="separate"/>
        </w:r>
        <w:r>
          <w:t>25</w:t>
        </w:r>
        <w:r>
          <w:fldChar w:fldCharType="end"/>
        </w:r>
      </w:hyperlink>
    </w:p>
    <w:p>
      <w:pPr>
        <w:pStyle w:val="TOC1"/>
        <w:tabs>
          <w:tab w:val="right" w:leader="dot" w:pos="8306"/>
        </w:tabs>
      </w:pPr>
      <w:hyperlink w:anchor="_Toc9152" w:history="1">
        <w:r>
          <w:rPr>
            <w:rFonts w:ascii="仿宋" w:eastAsia="仿宋" w:hAnsi="仿宋" w:cs="仿宋" w:hint="eastAsia"/>
            <w:lang w:eastAsia="zh-CN"/>
          </w:rPr>
          <w:t>五、浊度计项目概论</w:t>
        </w:r>
        <w:r>
          <w:tab/>
        </w:r>
        <w:r>
          <w:fldChar w:fldCharType="begin"/>
        </w:r>
        <w:r>
          <w:instrText xml:space="preserve"> PAGEREF _Toc9152 \h </w:instrText>
        </w:r>
        <w:r>
          <w:fldChar w:fldCharType="separate"/>
        </w:r>
        <w:r>
          <w:t>27</w:t>
        </w:r>
        <w:r>
          <w:fldChar w:fldCharType="end"/>
        </w:r>
      </w:hyperlink>
    </w:p>
    <w:p>
      <w:pPr>
        <w:pStyle w:val="TOC2"/>
        <w:tabs>
          <w:tab w:val="right" w:leader="dot" w:pos="8306"/>
        </w:tabs>
      </w:pPr>
      <w:hyperlink w:anchor="_Toc29719" w:history="1">
        <w:r>
          <w:rPr>
            <w:rFonts w:ascii="仿宋" w:eastAsia="仿宋" w:hAnsi="仿宋" w:cs="仿宋" w:hint="eastAsia"/>
            <w:lang w:eastAsia="zh-CN"/>
          </w:rPr>
          <w:t>(一)、项目申报单位概况</w:t>
        </w:r>
        <w:r>
          <w:tab/>
        </w:r>
        <w:r>
          <w:fldChar w:fldCharType="begin"/>
        </w:r>
        <w:r>
          <w:instrText xml:space="preserve"> PAGEREF _Toc29719 \h </w:instrText>
        </w:r>
        <w:r>
          <w:fldChar w:fldCharType="separate"/>
        </w:r>
        <w:r>
          <w:t>27</w:t>
        </w:r>
        <w:r>
          <w:fldChar w:fldCharType="end"/>
        </w:r>
      </w:hyperlink>
    </w:p>
    <w:p>
      <w:pPr>
        <w:pStyle w:val="TOC2"/>
        <w:tabs>
          <w:tab w:val="right" w:leader="dot" w:pos="8306"/>
        </w:tabs>
      </w:pPr>
      <w:hyperlink w:anchor="_Toc19165" w:history="1">
        <w:r>
          <w:rPr>
            <w:rFonts w:ascii="仿宋" w:eastAsia="仿宋" w:hAnsi="仿宋" w:cs="仿宋" w:hint="eastAsia"/>
            <w:lang w:eastAsia="zh-CN"/>
          </w:rPr>
          <w:t>(二)、项目概况</w:t>
        </w:r>
        <w:r>
          <w:tab/>
        </w:r>
        <w:r>
          <w:fldChar w:fldCharType="begin"/>
        </w:r>
        <w:r>
          <w:instrText xml:space="preserve"> PAGEREF _Toc19165 \h </w:instrText>
        </w:r>
        <w:r>
          <w:fldChar w:fldCharType="separate"/>
        </w:r>
        <w:r>
          <w:t>28</w:t>
        </w:r>
        <w:r>
          <w:fldChar w:fldCharType="end"/>
        </w:r>
      </w:hyperlink>
    </w:p>
    <w:p>
      <w:pPr>
        <w:pStyle w:val="TOC1"/>
        <w:tabs>
          <w:tab w:val="right" w:leader="dot" w:pos="8306"/>
        </w:tabs>
      </w:pPr>
      <w:hyperlink w:anchor="_Toc16608" w:history="1">
        <w:r>
          <w:rPr>
            <w:rFonts w:ascii="仿宋" w:eastAsia="仿宋" w:hAnsi="仿宋" w:cs="仿宋" w:hint="eastAsia"/>
            <w:lang w:eastAsia="zh-CN"/>
          </w:rPr>
          <w:t>六、社会影响分析</w:t>
        </w:r>
        <w:r>
          <w:tab/>
        </w:r>
        <w:r>
          <w:fldChar w:fldCharType="begin"/>
        </w:r>
        <w:r>
          <w:instrText xml:space="preserve"> PAGEREF _Toc16608 \h </w:instrText>
        </w:r>
        <w:r>
          <w:fldChar w:fldCharType="separate"/>
        </w:r>
        <w:r>
          <w:t>31</w:t>
        </w:r>
        <w:r>
          <w:fldChar w:fldCharType="end"/>
        </w:r>
      </w:hyperlink>
    </w:p>
    <w:p>
      <w:pPr>
        <w:pStyle w:val="TOC2"/>
        <w:tabs>
          <w:tab w:val="right" w:leader="dot" w:pos="8306"/>
        </w:tabs>
      </w:pPr>
      <w:hyperlink w:anchor="_Toc15044" w:history="1">
        <w:r>
          <w:rPr>
            <w:rFonts w:ascii="仿宋" w:eastAsia="仿宋" w:hAnsi="仿宋" w:cs="仿宋" w:hint="eastAsia"/>
            <w:lang w:eastAsia="zh-CN"/>
          </w:rPr>
          <w:t>(一)、社会影响效果分析</w:t>
        </w:r>
        <w:r>
          <w:tab/>
        </w:r>
        <w:r>
          <w:fldChar w:fldCharType="begin"/>
        </w:r>
        <w:r>
          <w:instrText xml:space="preserve"> PAGEREF _Toc15044 \h </w:instrText>
        </w:r>
        <w:r>
          <w:fldChar w:fldCharType="separate"/>
        </w:r>
        <w:r>
          <w:t>31</w:t>
        </w:r>
        <w:r>
          <w:fldChar w:fldCharType="end"/>
        </w:r>
      </w:hyperlink>
    </w:p>
    <w:p>
      <w:pPr>
        <w:pStyle w:val="TOC2"/>
        <w:tabs>
          <w:tab w:val="right" w:leader="dot" w:pos="8306"/>
        </w:tabs>
      </w:pPr>
      <w:hyperlink w:anchor="_Toc6269" w:history="1">
        <w:r>
          <w:rPr>
            <w:rFonts w:ascii="仿宋" w:eastAsia="仿宋" w:hAnsi="仿宋" w:cs="仿宋" w:hint="eastAsia"/>
            <w:lang w:eastAsia="zh-CN"/>
          </w:rPr>
          <w:t>(二)、社会适应性分析</w:t>
        </w:r>
        <w:r>
          <w:tab/>
        </w:r>
        <w:r>
          <w:fldChar w:fldCharType="begin"/>
        </w:r>
        <w:r>
          <w:instrText xml:space="preserve"> PAGEREF _Toc6269 \h </w:instrText>
        </w:r>
        <w:r>
          <w:fldChar w:fldCharType="separate"/>
        </w:r>
        <w:r>
          <w:t>34</w:t>
        </w:r>
        <w:r>
          <w:fldChar w:fldCharType="end"/>
        </w:r>
      </w:hyperlink>
    </w:p>
    <w:p>
      <w:pPr>
        <w:pStyle w:val="TOC2"/>
        <w:tabs>
          <w:tab w:val="right" w:leader="dot" w:pos="8306"/>
        </w:tabs>
      </w:pPr>
      <w:hyperlink w:anchor="_Toc16274" w:history="1">
        <w:r>
          <w:rPr>
            <w:rFonts w:ascii="仿宋" w:eastAsia="仿宋" w:hAnsi="仿宋" w:cs="仿宋" w:hint="eastAsia"/>
            <w:lang w:eastAsia="zh-CN"/>
          </w:rPr>
          <w:t>(三)、社会风险及对策分析</w:t>
        </w:r>
        <w:r>
          <w:tab/>
        </w:r>
        <w:r>
          <w:fldChar w:fldCharType="begin"/>
        </w:r>
        <w:r>
          <w:instrText xml:space="preserve"> PAGEREF _Toc16274 \h </w:instrText>
        </w:r>
        <w:r>
          <w:fldChar w:fldCharType="separate"/>
        </w:r>
        <w:r>
          <w:t>35</w:t>
        </w:r>
        <w:r>
          <w:fldChar w:fldCharType="end"/>
        </w:r>
      </w:hyperlink>
    </w:p>
    <w:p>
      <w:pPr>
        <w:pStyle w:val="TOC1"/>
        <w:tabs>
          <w:tab w:val="right" w:leader="dot" w:pos="8306"/>
        </w:tabs>
      </w:pPr>
      <w:hyperlink w:anchor="_Toc25158" w:history="1">
        <w:r>
          <w:rPr>
            <w:rFonts w:ascii="仿宋" w:eastAsia="仿宋" w:hAnsi="仿宋" w:cs="仿宋" w:hint="eastAsia"/>
            <w:lang w:eastAsia="zh-CN"/>
          </w:rPr>
          <w:t>七、项目质量与标准</w:t>
        </w:r>
        <w:r>
          <w:tab/>
        </w:r>
        <w:r>
          <w:fldChar w:fldCharType="begin"/>
        </w:r>
        <w:r>
          <w:instrText xml:space="preserve"> PAGEREF _Toc25158 \h </w:instrText>
        </w:r>
        <w:r>
          <w:fldChar w:fldCharType="separate"/>
        </w:r>
        <w:r>
          <w:t>38</w:t>
        </w:r>
        <w:r>
          <w:fldChar w:fldCharType="end"/>
        </w:r>
      </w:hyperlink>
    </w:p>
    <w:p>
      <w:pPr>
        <w:pStyle w:val="TOC2"/>
        <w:tabs>
          <w:tab w:val="right" w:leader="dot" w:pos="8306"/>
        </w:tabs>
      </w:pPr>
      <w:hyperlink w:anchor="_Toc26684" w:history="1">
        <w:r>
          <w:rPr>
            <w:rFonts w:ascii="仿宋" w:eastAsia="仿宋" w:hAnsi="仿宋" w:cs="仿宋" w:hint="eastAsia"/>
            <w:lang w:eastAsia="zh-CN"/>
          </w:rPr>
          <w:t>(一)、质量保障体系</w:t>
        </w:r>
        <w:r>
          <w:tab/>
        </w:r>
        <w:r>
          <w:fldChar w:fldCharType="begin"/>
        </w:r>
        <w:r>
          <w:instrText xml:space="preserve"> PAGEREF _Toc26684 \h </w:instrText>
        </w:r>
        <w:r>
          <w:fldChar w:fldCharType="separate"/>
        </w:r>
        <w:r>
          <w:t>38</w:t>
        </w:r>
        <w:r>
          <w:fldChar w:fldCharType="end"/>
        </w:r>
      </w:hyperlink>
    </w:p>
    <w:p>
      <w:pPr>
        <w:pStyle w:val="TOC2"/>
        <w:tabs>
          <w:tab w:val="right" w:leader="dot" w:pos="8306"/>
        </w:tabs>
      </w:pPr>
      <w:hyperlink w:anchor="_Toc10837" w:history="1">
        <w:r>
          <w:rPr>
            <w:rFonts w:ascii="仿宋" w:eastAsia="仿宋" w:hAnsi="仿宋" w:cs="仿宋" w:hint="eastAsia"/>
            <w:lang w:eastAsia="zh-CN"/>
          </w:rPr>
          <w:t>(二)、标准化作业流程</w:t>
        </w:r>
        <w:r>
          <w:tab/>
        </w:r>
        <w:r>
          <w:fldChar w:fldCharType="begin"/>
        </w:r>
        <w:r>
          <w:instrText xml:space="preserve"> PAGEREF _Toc10837 \h </w:instrText>
        </w:r>
        <w:r>
          <w:fldChar w:fldCharType="separate"/>
        </w:r>
        <w:r>
          <w:t>40</w:t>
        </w:r>
        <w:r>
          <w:fldChar w:fldCharType="end"/>
        </w:r>
      </w:hyperlink>
    </w:p>
    <w:p>
      <w:pPr>
        <w:pStyle w:val="TOC2"/>
        <w:tabs>
          <w:tab w:val="right" w:leader="dot" w:pos="8306"/>
        </w:tabs>
      </w:pPr>
      <w:hyperlink w:anchor="_Toc19852" w:history="1">
        <w:r>
          <w:rPr>
            <w:rFonts w:ascii="仿宋" w:eastAsia="仿宋" w:hAnsi="仿宋" w:cs="仿宋" w:hint="eastAsia"/>
            <w:lang w:eastAsia="zh-CN"/>
          </w:rPr>
          <w:t>(三)、质量监控与评估</w:t>
        </w:r>
        <w:r>
          <w:tab/>
        </w:r>
        <w:r>
          <w:fldChar w:fldCharType="begin"/>
        </w:r>
        <w:r>
          <w:instrText xml:space="preserve"> PAGEREF _Toc19852 \h </w:instrText>
        </w:r>
        <w:r>
          <w:fldChar w:fldCharType="separate"/>
        </w:r>
        <w:r>
          <w:t>41</w:t>
        </w:r>
        <w:r>
          <w:fldChar w:fldCharType="end"/>
        </w:r>
      </w:hyperlink>
    </w:p>
    <w:p>
      <w:pPr>
        <w:pStyle w:val="TOC2"/>
        <w:tabs>
          <w:tab w:val="right" w:leader="dot" w:pos="8306"/>
        </w:tabs>
      </w:pPr>
      <w:hyperlink w:anchor="_Toc14101" w:history="1">
        <w:r>
          <w:rPr>
            <w:rFonts w:ascii="仿宋" w:eastAsia="仿宋" w:hAnsi="仿宋" w:cs="仿宋" w:hint="eastAsia"/>
            <w:lang w:eastAsia="zh-CN"/>
          </w:rPr>
          <w:t>(四)、质量改进计划</w:t>
        </w:r>
        <w:r>
          <w:tab/>
        </w:r>
        <w:r>
          <w:fldChar w:fldCharType="begin"/>
        </w:r>
        <w:r>
          <w:instrText xml:space="preserve"> PAGEREF _Toc14101 \h </w:instrText>
        </w:r>
        <w:r>
          <w:fldChar w:fldCharType="separate"/>
        </w:r>
        <w:r>
          <w:t>42</w:t>
        </w:r>
        <w:r>
          <w:fldChar w:fldCharType="end"/>
        </w:r>
      </w:hyperlink>
    </w:p>
    <w:p>
      <w:pPr>
        <w:pStyle w:val="TOC1"/>
        <w:tabs>
          <w:tab w:val="right" w:leader="dot" w:pos="8306"/>
        </w:tabs>
      </w:pPr>
      <w:hyperlink w:anchor="_Toc4573" w:history="1">
        <w:r>
          <w:rPr>
            <w:rFonts w:ascii="仿宋" w:eastAsia="仿宋" w:hAnsi="仿宋" w:cs="仿宋" w:hint="eastAsia"/>
            <w:lang w:eastAsia="zh-CN"/>
          </w:rPr>
          <w:t>八、客户关系管理与市场拓展</w:t>
        </w:r>
        <w:r>
          <w:tab/>
        </w:r>
        <w:r>
          <w:fldChar w:fldCharType="begin"/>
        </w:r>
        <w:r>
          <w:instrText xml:space="preserve"> PAGEREF _Toc4573 \h </w:instrText>
        </w:r>
        <w:r>
          <w:fldChar w:fldCharType="separate"/>
        </w:r>
        <w:r>
          <w:t>44</w:t>
        </w:r>
        <w:r>
          <w:fldChar w:fldCharType="end"/>
        </w:r>
      </w:hyperlink>
    </w:p>
    <w:p>
      <w:pPr>
        <w:pStyle w:val="TOC2"/>
        <w:tabs>
          <w:tab w:val="right" w:leader="dot" w:pos="8306"/>
        </w:tabs>
      </w:pPr>
      <w:hyperlink w:anchor="_Toc18576" w:history="1">
        <w:r>
          <w:rPr>
            <w:rFonts w:ascii="仿宋" w:eastAsia="仿宋" w:hAnsi="仿宋" w:cs="仿宋" w:hint="eastAsia"/>
            <w:lang w:eastAsia="zh-CN"/>
          </w:rPr>
          <w:t>(一)、客户关系管理策略</w:t>
        </w:r>
        <w:r>
          <w:tab/>
        </w:r>
        <w:r>
          <w:fldChar w:fldCharType="begin"/>
        </w:r>
        <w:r>
          <w:instrText xml:space="preserve"> PAGEREF _Toc18576 \h </w:instrText>
        </w:r>
        <w:r>
          <w:fldChar w:fldCharType="separate"/>
        </w:r>
        <w:r>
          <w:t>44</w:t>
        </w:r>
        <w:r>
          <w:fldChar w:fldCharType="end"/>
        </w:r>
      </w:hyperlink>
    </w:p>
    <w:p>
      <w:pPr>
        <w:pStyle w:val="TOC2"/>
        <w:tabs>
          <w:tab w:val="right" w:leader="dot" w:pos="8306"/>
        </w:tabs>
      </w:pPr>
      <w:hyperlink w:anchor="_Toc26565" w:history="1">
        <w:r>
          <w:rPr>
            <w:rFonts w:ascii="仿宋" w:eastAsia="仿宋" w:hAnsi="仿宋" w:cs="仿宋" w:hint="eastAsia"/>
            <w:lang w:eastAsia="zh-CN"/>
          </w:rPr>
          <w:t>(二)、市场拓展方案</w:t>
        </w:r>
        <w:r>
          <w:tab/>
        </w:r>
        <w:r>
          <w:fldChar w:fldCharType="begin"/>
        </w:r>
        <w:r>
          <w:instrText xml:space="preserve"> PAGEREF _Toc26565 \h </w:instrText>
        </w:r>
        <w:r>
          <w:fldChar w:fldCharType="separate"/>
        </w:r>
        <w:r>
          <w:t>45</w:t>
        </w:r>
        <w:r>
          <w:fldChar w:fldCharType="end"/>
        </w:r>
      </w:hyperlink>
    </w:p>
    <w:p>
      <w:pPr>
        <w:pStyle w:val="TOC1"/>
        <w:tabs>
          <w:tab w:val="right" w:leader="dot" w:pos="8306"/>
        </w:tabs>
      </w:pPr>
      <w:hyperlink w:anchor="_Toc14059" w:history="1">
        <w:r>
          <w:rPr>
            <w:rFonts w:ascii="仿宋" w:eastAsia="仿宋" w:hAnsi="仿宋" w:cs="仿宋" w:hint="eastAsia"/>
            <w:lang w:eastAsia="zh-CN"/>
          </w:rPr>
          <w:t>九、项目实施与管理方案</w:t>
        </w:r>
        <w:r>
          <w:tab/>
        </w:r>
        <w:r>
          <w:fldChar w:fldCharType="begin"/>
        </w:r>
        <w:r>
          <w:instrText xml:space="preserve"> PAGEREF _Toc14059 \h </w:instrText>
        </w:r>
        <w:r>
          <w:fldChar w:fldCharType="separate"/>
        </w:r>
        <w:r>
          <w:t>46</w:t>
        </w:r>
        <w:r>
          <w:fldChar w:fldCharType="end"/>
        </w:r>
      </w:hyperlink>
    </w:p>
    <w:p>
      <w:pPr>
        <w:pStyle w:val="TOC2"/>
        <w:tabs>
          <w:tab w:val="right" w:leader="dot" w:pos="8306"/>
        </w:tabs>
      </w:pPr>
      <w:hyperlink w:anchor="_Toc7960" w:history="1">
        <w:r>
          <w:rPr>
            <w:rFonts w:ascii="仿宋" w:eastAsia="仿宋" w:hAnsi="仿宋" w:cs="仿宋" w:hint="eastAsia"/>
            <w:lang w:eastAsia="zh-CN"/>
          </w:rPr>
          <w:t>(一)、项目实施计划</w:t>
        </w:r>
        <w:r>
          <w:tab/>
        </w:r>
        <w:r>
          <w:fldChar w:fldCharType="begin"/>
        </w:r>
        <w:r>
          <w:instrText xml:space="preserve"> PAGEREF _Toc7960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84" w:history="1">
        <w:r>
          <w:rPr>
            <w:rFonts w:ascii="仿宋" w:eastAsia="仿宋" w:hAnsi="仿宋" w:cs="仿宋" w:hint="eastAsia"/>
            <w:lang w:eastAsia="zh-CN"/>
          </w:rPr>
          <w:t>(二)、项目组织机构与职责</w:t>
        </w:r>
        <w:r>
          <w:tab/>
        </w:r>
        <w:r>
          <w:fldChar w:fldCharType="begin"/>
        </w:r>
        <w:r>
          <w:instrText xml:space="preserve"> PAGEREF _Toc4584 \h </w:instrText>
        </w:r>
        <w:r>
          <w:fldChar w:fldCharType="separate"/>
        </w:r>
        <w:r>
          <w:t>47</w:t>
        </w:r>
        <w:r>
          <w:fldChar w:fldCharType="end"/>
        </w:r>
      </w:hyperlink>
    </w:p>
    <w:p>
      <w:pPr>
        <w:pStyle w:val="TOC2"/>
        <w:tabs>
          <w:tab w:val="right" w:leader="dot" w:pos="8306"/>
        </w:tabs>
      </w:pPr>
      <w:hyperlink w:anchor="_Toc29408" w:history="1">
        <w:r>
          <w:rPr>
            <w:rFonts w:ascii="仿宋" w:eastAsia="仿宋" w:hAnsi="仿宋" w:cs="仿宋" w:hint="eastAsia"/>
            <w:lang w:eastAsia="zh-CN"/>
          </w:rPr>
          <w:t>(三)、项目管理与监控体系</w:t>
        </w:r>
        <w:r>
          <w:tab/>
        </w:r>
        <w:r>
          <w:fldChar w:fldCharType="begin"/>
        </w:r>
        <w:r>
          <w:instrText xml:space="preserve"> PAGEREF _Toc29408 \h </w:instrText>
        </w:r>
        <w:r>
          <w:fldChar w:fldCharType="separate"/>
        </w:r>
        <w:r>
          <w:t>50</w:t>
        </w:r>
        <w:r>
          <w:fldChar w:fldCharType="end"/>
        </w:r>
      </w:hyperlink>
    </w:p>
    <w:p>
      <w:pPr>
        <w:pStyle w:val="TOC1"/>
        <w:tabs>
          <w:tab w:val="right" w:leader="dot" w:pos="8306"/>
        </w:tabs>
      </w:pPr>
      <w:hyperlink w:anchor="_Toc12658" w:history="1">
        <w:r>
          <w:rPr>
            <w:rFonts w:ascii="仿宋" w:eastAsia="仿宋" w:hAnsi="仿宋" w:cs="仿宋" w:hint="eastAsia"/>
            <w:lang w:eastAsia="zh-CN"/>
          </w:rPr>
          <w:t>十、资金管理与财务规划</w:t>
        </w:r>
        <w:r>
          <w:tab/>
        </w:r>
        <w:r>
          <w:fldChar w:fldCharType="begin"/>
        </w:r>
        <w:r>
          <w:instrText xml:space="preserve"> PAGEREF _Toc12658 \h </w:instrText>
        </w:r>
        <w:r>
          <w:fldChar w:fldCharType="separate"/>
        </w:r>
        <w:r>
          <w:t>52</w:t>
        </w:r>
        <w:r>
          <w:fldChar w:fldCharType="end"/>
        </w:r>
      </w:hyperlink>
    </w:p>
    <w:p>
      <w:pPr>
        <w:pStyle w:val="TOC2"/>
        <w:tabs>
          <w:tab w:val="right" w:leader="dot" w:pos="8306"/>
        </w:tabs>
      </w:pPr>
      <w:hyperlink w:anchor="_Toc26689" w:history="1">
        <w:r>
          <w:rPr>
            <w:rFonts w:ascii="仿宋" w:eastAsia="仿宋" w:hAnsi="仿宋" w:cs="仿宋" w:hint="eastAsia"/>
            <w:lang w:eastAsia="zh-CN"/>
          </w:rPr>
          <w:t>(一)、项目资金来源与筹措</w:t>
        </w:r>
        <w:r>
          <w:tab/>
        </w:r>
        <w:r>
          <w:fldChar w:fldCharType="begin"/>
        </w:r>
        <w:r>
          <w:instrText xml:space="preserve"> PAGEREF _Toc26689 \h </w:instrText>
        </w:r>
        <w:r>
          <w:fldChar w:fldCharType="separate"/>
        </w:r>
        <w:r>
          <w:t>52</w:t>
        </w:r>
        <w:r>
          <w:fldChar w:fldCharType="end"/>
        </w:r>
      </w:hyperlink>
    </w:p>
    <w:p>
      <w:pPr>
        <w:pStyle w:val="TOC2"/>
        <w:tabs>
          <w:tab w:val="right" w:leader="dot" w:pos="8306"/>
        </w:tabs>
      </w:pPr>
      <w:hyperlink w:anchor="_Toc26484" w:history="1">
        <w:r>
          <w:rPr>
            <w:rFonts w:ascii="仿宋" w:eastAsia="仿宋" w:hAnsi="仿宋" w:cs="仿宋" w:hint="eastAsia"/>
            <w:lang w:eastAsia="zh-CN"/>
          </w:rPr>
          <w:t>(二)、资金使用与监管</w:t>
        </w:r>
        <w:r>
          <w:tab/>
        </w:r>
        <w:r>
          <w:fldChar w:fldCharType="begin"/>
        </w:r>
        <w:r>
          <w:instrText xml:space="preserve"> PAGEREF _Toc26484 \h </w:instrText>
        </w:r>
        <w:r>
          <w:fldChar w:fldCharType="separate"/>
        </w:r>
        <w:r>
          <w:t>53</w:t>
        </w:r>
        <w:r>
          <w:fldChar w:fldCharType="end"/>
        </w:r>
      </w:hyperlink>
    </w:p>
    <w:p>
      <w:pPr>
        <w:pStyle w:val="TOC2"/>
        <w:tabs>
          <w:tab w:val="right" w:leader="dot" w:pos="8306"/>
        </w:tabs>
      </w:pPr>
      <w:hyperlink w:anchor="_Toc19817" w:history="1">
        <w:r>
          <w:rPr>
            <w:rFonts w:ascii="仿宋" w:eastAsia="仿宋" w:hAnsi="仿宋" w:cs="仿宋" w:hint="eastAsia"/>
            <w:lang w:eastAsia="zh-CN"/>
          </w:rPr>
          <w:t>(三)、财务规划与预测</w:t>
        </w:r>
        <w:r>
          <w:tab/>
        </w:r>
        <w:r>
          <w:fldChar w:fldCharType="begin"/>
        </w:r>
        <w:r>
          <w:instrText xml:space="preserve"> PAGEREF _Toc19817 \h </w:instrText>
        </w:r>
        <w:r>
          <w:fldChar w:fldCharType="separate"/>
        </w:r>
        <w:r>
          <w:t>54</w:t>
        </w:r>
        <w:r>
          <w:fldChar w:fldCharType="end"/>
        </w:r>
      </w:hyperlink>
    </w:p>
    <w:p>
      <w:pPr>
        <w:pStyle w:val="TOC1"/>
        <w:tabs>
          <w:tab w:val="right" w:leader="dot" w:pos="8306"/>
        </w:tabs>
      </w:pPr>
      <w:hyperlink w:anchor="_Toc17809" w:history="1">
        <w:r>
          <w:rPr>
            <w:rFonts w:ascii="仿宋" w:eastAsia="仿宋" w:hAnsi="仿宋" w:cs="仿宋" w:hint="eastAsia"/>
            <w:lang w:eastAsia="zh-CN"/>
          </w:rPr>
          <w:t>十一、环境保护与治理方案</w:t>
        </w:r>
        <w:r>
          <w:tab/>
        </w:r>
        <w:r>
          <w:fldChar w:fldCharType="begin"/>
        </w:r>
        <w:r>
          <w:instrText xml:space="preserve"> PAGEREF _Toc17809 \h </w:instrText>
        </w:r>
        <w:r>
          <w:fldChar w:fldCharType="separate"/>
        </w:r>
        <w:r>
          <w:t>55</w:t>
        </w:r>
        <w:r>
          <w:fldChar w:fldCharType="end"/>
        </w:r>
      </w:hyperlink>
    </w:p>
    <w:p>
      <w:pPr>
        <w:pStyle w:val="TOC2"/>
        <w:tabs>
          <w:tab w:val="right" w:leader="dot" w:pos="8306"/>
        </w:tabs>
      </w:pPr>
      <w:hyperlink w:anchor="_Toc8432" w:history="1">
        <w:r>
          <w:rPr>
            <w:rFonts w:ascii="仿宋" w:eastAsia="仿宋" w:hAnsi="仿宋" w:cs="仿宋" w:hint="eastAsia"/>
            <w:lang w:eastAsia="zh-CN"/>
          </w:rPr>
          <w:t>(一)、项目环境影响评估</w:t>
        </w:r>
        <w:r>
          <w:tab/>
        </w:r>
        <w:r>
          <w:fldChar w:fldCharType="begin"/>
        </w:r>
        <w:r>
          <w:instrText xml:space="preserve"> PAGEREF _Toc8432 \h </w:instrText>
        </w:r>
        <w:r>
          <w:fldChar w:fldCharType="separate"/>
        </w:r>
        <w:r>
          <w:t>55</w:t>
        </w:r>
        <w:r>
          <w:fldChar w:fldCharType="end"/>
        </w:r>
      </w:hyperlink>
    </w:p>
    <w:p>
      <w:pPr>
        <w:pStyle w:val="TOC2"/>
        <w:tabs>
          <w:tab w:val="right" w:leader="dot" w:pos="8306"/>
        </w:tabs>
      </w:pPr>
      <w:hyperlink w:anchor="_Toc15737" w:history="1">
        <w:r>
          <w:rPr>
            <w:rFonts w:ascii="仿宋" w:eastAsia="仿宋" w:hAnsi="仿宋" w:cs="仿宋" w:hint="eastAsia"/>
            <w:lang w:eastAsia="zh-CN"/>
          </w:rPr>
          <w:t>(二)、环境保护措施与治理方案</w:t>
        </w:r>
        <w:r>
          <w:tab/>
        </w:r>
        <w:r>
          <w:fldChar w:fldCharType="begin"/>
        </w:r>
        <w:r>
          <w:instrText xml:space="preserve"> PAGEREF _Toc15737 \h </w:instrText>
        </w:r>
        <w:r>
          <w:fldChar w:fldCharType="separate"/>
        </w:r>
        <w:r>
          <w:t>56</w:t>
        </w:r>
        <w:r>
          <w:fldChar w:fldCharType="end"/>
        </w:r>
      </w:hyperlink>
    </w:p>
    <w:p>
      <w:pPr>
        <w:pStyle w:val="TOC1"/>
        <w:tabs>
          <w:tab w:val="right" w:leader="dot" w:pos="8306"/>
        </w:tabs>
      </w:pPr>
      <w:hyperlink w:anchor="_Toc11613" w:history="1">
        <w:r>
          <w:rPr>
            <w:rFonts w:ascii="仿宋" w:eastAsia="仿宋" w:hAnsi="仿宋" w:cs="仿宋" w:hint="eastAsia"/>
            <w:lang w:eastAsia="zh-CN"/>
          </w:rPr>
          <w:t>十二、安全与应急管理</w:t>
        </w:r>
        <w:r>
          <w:tab/>
        </w:r>
        <w:r>
          <w:fldChar w:fldCharType="begin"/>
        </w:r>
        <w:r>
          <w:instrText xml:space="preserve"> PAGEREF _Toc11613 \h </w:instrText>
        </w:r>
        <w:r>
          <w:fldChar w:fldCharType="separate"/>
        </w:r>
        <w:r>
          <w:t>56</w:t>
        </w:r>
        <w:r>
          <w:fldChar w:fldCharType="end"/>
        </w:r>
      </w:hyperlink>
    </w:p>
    <w:p>
      <w:pPr>
        <w:pStyle w:val="TOC2"/>
        <w:tabs>
          <w:tab w:val="right" w:leader="dot" w:pos="8306"/>
        </w:tabs>
      </w:pPr>
      <w:hyperlink w:anchor="_Toc22756" w:history="1">
        <w:r>
          <w:rPr>
            <w:rFonts w:ascii="仿宋" w:eastAsia="仿宋" w:hAnsi="仿宋" w:cs="仿宋" w:hint="eastAsia"/>
            <w:lang w:eastAsia="zh-CN"/>
          </w:rPr>
          <w:t>(一)、安全生产管理</w:t>
        </w:r>
        <w:r>
          <w:tab/>
        </w:r>
        <w:r>
          <w:fldChar w:fldCharType="begin"/>
        </w:r>
        <w:r>
          <w:instrText xml:space="preserve"> PAGEREF _Toc22756 \h </w:instrText>
        </w:r>
        <w:r>
          <w:fldChar w:fldCharType="separate"/>
        </w:r>
        <w:r>
          <w:t>56</w:t>
        </w:r>
        <w:r>
          <w:fldChar w:fldCharType="end"/>
        </w:r>
      </w:hyperlink>
    </w:p>
    <w:p>
      <w:pPr>
        <w:pStyle w:val="TOC2"/>
        <w:tabs>
          <w:tab w:val="right" w:leader="dot" w:pos="8306"/>
        </w:tabs>
      </w:pPr>
      <w:hyperlink w:anchor="_Toc16808" w:history="1">
        <w:r>
          <w:rPr>
            <w:rFonts w:ascii="仿宋" w:eastAsia="仿宋" w:hAnsi="仿宋" w:cs="仿宋" w:hint="eastAsia"/>
            <w:lang w:eastAsia="zh-CN"/>
          </w:rPr>
          <w:t>(二)、应急预案与响应</w:t>
        </w:r>
        <w:r>
          <w:tab/>
        </w:r>
        <w:r>
          <w:fldChar w:fldCharType="begin"/>
        </w:r>
        <w:r>
          <w:instrText xml:space="preserve"> PAGEREF _Toc16808 \h </w:instrText>
        </w:r>
        <w:r>
          <w:fldChar w:fldCharType="separate"/>
        </w:r>
        <w:r>
          <w:t>58</w:t>
        </w:r>
        <w:r>
          <w:fldChar w:fldCharType="end"/>
        </w:r>
      </w:hyperlink>
    </w:p>
    <w:p>
      <w:pPr>
        <w:pStyle w:val="TOC1"/>
        <w:tabs>
          <w:tab w:val="right" w:leader="dot" w:pos="8306"/>
        </w:tabs>
      </w:pPr>
      <w:hyperlink w:anchor="_Toc28292" w:history="1">
        <w:r>
          <w:rPr>
            <w:rFonts w:ascii="仿宋" w:eastAsia="仿宋" w:hAnsi="仿宋" w:cs="仿宋" w:hint="eastAsia"/>
            <w:lang w:eastAsia="zh-CN"/>
          </w:rPr>
          <w:t>十三、质量管理与控制</w:t>
        </w:r>
        <w:r>
          <w:tab/>
        </w:r>
        <w:r>
          <w:fldChar w:fldCharType="begin"/>
        </w:r>
        <w:r>
          <w:instrText xml:space="preserve"> PAGEREF _Toc28292 \h </w:instrText>
        </w:r>
        <w:r>
          <w:fldChar w:fldCharType="separate"/>
        </w:r>
        <w:r>
          <w:t>60</w:t>
        </w:r>
        <w:r>
          <w:fldChar w:fldCharType="end"/>
        </w:r>
      </w:hyperlink>
    </w:p>
    <w:p>
      <w:pPr>
        <w:pStyle w:val="TOC2"/>
        <w:tabs>
          <w:tab w:val="right" w:leader="dot" w:pos="8306"/>
        </w:tabs>
      </w:pPr>
      <w:hyperlink w:anchor="_Toc30445" w:history="1">
        <w:r>
          <w:rPr>
            <w:rFonts w:ascii="仿宋" w:eastAsia="仿宋" w:hAnsi="仿宋" w:cs="仿宋" w:hint="eastAsia"/>
            <w:lang w:eastAsia="zh-CN"/>
          </w:rPr>
          <w:t>(一)、质量管理体系建设</w:t>
        </w:r>
        <w:r>
          <w:tab/>
        </w:r>
        <w:r>
          <w:fldChar w:fldCharType="begin"/>
        </w:r>
        <w:r>
          <w:instrText xml:space="preserve"> PAGEREF _Toc30445 \h </w:instrText>
        </w:r>
        <w:r>
          <w:fldChar w:fldCharType="separate"/>
        </w:r>
        <w:r>
          <w:t>60</w:t>
        </w:r>
        <w:r>
          <w:fldChar w:fldCharType="end"/>
        </w:r>
      </w:hyperlink>
    </w:p>
    <w:p>
      <w:pPr>
        <w:pStyle w:val="TOC2"/>
        <w:tabs>
          <w:tab w:val="right" w:leader="dot" w:pos="8306"/>
        </w:tabs>
      </w:pPr>
      <w:hyperlink w:anchor="_Toc9066" w:history="1">
        <w:r>
          <w:rPr>
            <w:rFonts w:ascii="仿宋" w:eastAsia="仿宋" w:hAnsi="仿宋" w:cs="仿宋" w:hint="eastAsia"/>
            <w:lang w:eastAsia="zh-CN"/>
          </w:rPr>
          <w:t>(二)、质量控制措施</w:t>
        </w:r>
        <w:r>
          <w:tab/>
        </w:r>
        <w:r>
          <w:fldChar w:fldCharType="begin"/>
        </w:r>
        <w:r>
          <w:instrText xml:space="preserve"> PAGEREF _Toc9066 \h </w:instrText>
        </w:r>
        <w:r>
          <w:fldChar w:fldCharType="separate"/>
        </w:r>
        <w:r>
          <w:t>61</w:t>
        </w:r>
        <w:r>
          <w:fldChar w:fldCharType="end"/>
        </w:r>
      </w:hyperlink>
    </w:p>
    <w:p>
      <w:pPr>
        <w:pStyle w:val="TOC1"/>
        <w:tabs>
          <w:tab w:val="right" w:leader="dot" w:pos="8306"/>
        </w:tabs>
      </w:pPr>
      <w:hyperlink w:anchor="_Toc13494" w:history="1">
        <w:r>
          <w:rPr>
            <w:rFonts w:ascii="仿宋" w:eastAsia="仿宋" w:hAnsi="仿宋" w:cs="仿宋" w:hint="eastAsia"/>
            <w:lang w:eastAsia="zh-CN"/>
          </w:rPr>
          <w:t>十四、设施与设备管理</w:t>
        </w:r>
        <w:r>
          <w:tab/>
        </w:r>
        <w:r>
          <w:fldChar w:fldCharType="begin"/>
        </w:r>
        <w:r>
          <w:instrText xml:space="preserve"> PAGEREF _Toc13494 \h </w:instrText>
        </w:r>
        <w:r>
          <w:fldChar w:fldCharType="separate"/>
        </w:r>
        <w:r>
          <w:t>62</w:t>
        </w:r>
        <w:r>
          <w:fldChar w:fldCharType="end"/>
        </w:r>
      </w:hyperlink>
    </w:p>
    <w:p>
      <w:pPr>
        <w:pStyle w:val="TOC2"/>
        <w:tabs>
          <w:tab w:val="right" w:leader="dot" w:pos="8306"/>
        </w:tabs>
      </w:pPr>
      <w:hyperlink w:anchor="_Toc17589" w:history="1">
        <w:r>
          <w:rPr>
            <w:rFonts w:ascii="仿宋" w:eastAsia="仿宋" w:hAnsi="仿宋" w:cs="仿宋" w:hint="eastAsia"/>
            <w:lang w:eastAsia="zh-CN"/>
          </w:rPr>
          <w:t>(一)、设施规划与配置</w:t>
        </w:r>
        <w:r>
          <w:tab/>
        </w:r>
        <w:r>
          <w:fldChar w:fldCharType="begin"/>
        </w:r>
        <w:r>
          <w:instrText xml:space="preserve"> PAGEREF _Toc17589 \h </w:instrText>
        </w:r>
        <w:r>
          <w:fldChar w:fldCharType="separate"/>
        </w:r>
        <w:r>
          <w:t>62</w:t>
        </w:r>
        <w:r>
          <w:fldChar w:fldCharType="end"/>
        </w:r>
      </w:hyperlink>
    </w:p>
    <w:p>
      <w:pPr>
        <w:pStyle w:val="TOC2"/>
        <w:tabs>
          <w:tab w:val="right" w:leader="dot" w:pos="8306"/>
        </w:tabs>
      </w:pPr>
      <w:hyperlink w:anchor="_Toc28799" w:history="1">
        <w:r>
          <w:rPr>
            <w:rFonts w:ascii="仿宋" w:eastAsia="仿宋" w:hAnsi="仿宋" w:cs="仿宋" w:hint="eastAsia"/>
            <w:lang w:eastAsia="zh-CN"/>
          </w:rPr>
          <w:t>(二)、设备采购与维护管理</w:t>
        </w:r>
        <w:r>
          <w:tab/>
        </w:r>
        <w:r>
          <w:fldChar w:fldCharType="begin"/>
        </w:r>
        <w:r>
          <w:instrText xml:space="preserve"> PAGEREF _Toc28799 \h </w:instrText>
        </w:r>
        <w:r>
          <w:fldChar w:fldCharType="separate"/>
        </w:r>
        <w:r>
          <w:t>63</w:t>
        </w:r>
        <w:r>
          <w:fldChar w:fldCharType="end"/>
        </w:r>
      </w:hyperlink>
    </w:p>
    <w:p>
      <w:pPr>
        <w:pStyle w:val="TOC2"/>
        <w:tabs>
          <w:tab w:val="right" w:leader="dot" w:pos="8306"/>
        </w:tabs>
      </w:pPr>
      <w:hyperlink w:anchor="_Toc9086" w:history="1">
        <w:r>
          <w:rPr>
            <w:rFonts w:ascii="仿宋" w:eastAsia="仿宋" w:hAnsi="仿宋" w:cs="仿宋" w:hint="eastAsia"/>
            <w:lang w:eastAsia="zh-CN"/>
          </w:rPr>
          <w:t>(三)、设施设备升级策略</w:t>
        </w:r>
        <w:r>
          <w:tab/>
        </w:r>
        <w:r>
          <w:fldChar w:fldCharType="begin"/>
        </w:r>
        <w:r>
          <w:instrText xml:space="preserve"> PAGEREF _Toc9086 \h </w:instrText>
        </w:r>
        <w:r>
          <w:fldChar w:fldCharType="separate"/>
        </w:r>
        <w:r>
          <w:t>64</w:t>
        </w:r>
        <w:r>
          <w:fldChar w:fldCharType="end"/>
        </w:r>
      </w:hyperlink>
    </w:p>
    <w:p>
      <w:pPr>
        <w:pStyle w:val="TOC1"/>
        <w:tabs>
          <w:tab w:val="right" w:leader="dot" w:pos="8306"/>
        </w:tabs>
      </w:pPr>
      <w:hyperlink w:anchor="_Toc19036" w:history="1">
        <w:r>
          <w:rPr>
            <w:rFonts w:ascii="仿宋" w:eastAsia="仿宋" w:hAnsi="仿宋" w:cs="仿宋" w:hint="eastAsia"/>
            <w:lang w:eastAsia="zh-CN"/>
          </w:rPr>
          <w:t>十五、成果转化与推广应用</w:t>
        </w:r>
        <w:r>
          <w:tab/>
        </w:r>
        <w:r>
          <w:fldChar w:fldCharType="begin"/>
        </w:r>
        <w:r>
          <w:instrText xml:space="preserve"> PAGEREF _Toc19036 \h </w:instrText>
        </w:r>
        <w:r>
          <w:fldChar w:fldCharType="separate"/>
        </w:r>
        <w:r>
          <w:t>64</w:t>
        </w:r>
        <w:r>
          <w:fldChar w:fldCharType="end"/>
        </w:r>
      </w:hyperlink>
    </w:p>
    <w:p>
      <w:pPr>
        <w:pStyle w:val="TOC2"/>
        <w:tabs>
          <w:tab w:val="right" w:leader="dot" w:pos="8306"/>
        </w:tabs>
      </w:pPr>
      <w:hyperlink w:anchor="_Toc11614" w:history="1">
        <w:r>
          <w:rPr>
            <w:rFonts w:ascii="仿宋" w:eastAsia="仿宋" w:hAnsi="仿宋" w:cs="仿宋" w:hint="eastAsia"/>
            <w:lang w:eastAsia="zh-CN"/>
          </w:rPr>
          <w:t>(一)、成果转化策略制定</w:t>
        </w:r>
        <w:r>
          <w:tab/>
        </w:r>
        <w:r>
          <w:fldChar w:fldCharType="begin"/>
        </w:r>
        <w:r>
          <w:instrText xml:space="preserve"> PAGEREF _Toc11614 \h </w:instrText>
        </w:r>
        <w:r>
          <w:fldChar w:fldCharType="separate"/>
        </w:r>
        <w:r>
          <w:t>64</w:t>
        </w:r>
        <w:r>
          <w:fldChar w:fldCharType="end"/>
        </w:r>
      </w:hyperlink>
    </w:p>
    <w:p>
      <w:pPr>
        <w:pStyle w:val="TOC2"/>
        <w:tabs>
          <w:tab w:val="right" w:leader="dot" w:pos="8306"/>
        </w:tabs>
      </w:pPr>
      <w:hyperlink w:anchor="_Toc30710" w:history="1">
        <w:r>
          <w:rPr>
            <w:rFonts w:ascii="仿宋" w:eastAsia="仿宋" w:hAnsi="仿宋" w:cs="仿宋" w:hint="eastAsia"/>
            <w:lang w:eastAsia="zh-CN"/>
          </w:rPr>
          <w:t>(二)、成果推广应用方案</w:t>
        </w:r>
        <w:r>
          <w:tab/>
        </w:r>
        <w:r>
          <w:fldChar w:fldCharType="begin"/>
        </w:r>
        <w:r>
          <w:instrText xml:space="preserve"> PAGEREF _Toc30710 \h </w:instrText>
        </w:r>
        <w:r>
          <w:fldChar w:fldCharType="separate"/>
        </w:r>
        <w:r>
          <w:t>66</w:t>
        </w:r>
        <w:r>
          <w:fldChar w:fldCharType="end"/>
        </w:r>
      </w:hyperlink>
    </w:p>
    <w:p>
      <w:pPr>
        <w:pStyle w:val="TOC1"/>
        <w:tabs>
          <w:tab w:val="right" w:leader="dot" w:pos="8306"/>
        </w:tabs>
      </w:pPr>
      <w:hyperlink w:anchor="_Toc3593" w:history="1">
        <w:r>
          <w:rPr>
            <w:rFonts w:ascii="仿宋" w:eastAsia="仿宋" w:hAnsi="仿宋" w:cs="仿宋" w:hint="eastAsia"/>
            <w:lang w:eastAsia="zh-CN"/>
          </w:rPr>
          <w:t>十六、人力资源管理与开发</w:t>
        </w:r>
        <w:r>
          <w:tab/>
        </w:r>
        <w:r>
          <w:fldChar w:fldCharType="begin"/>
        </w:r>
        <w:r>
          <w:instrText xml:space="preserve"> PAGEREF _Toc3593 \h </w:instrText>
        </w:r>
        <w:r>
          <w:fldChar w:fldCharType="separate"/>
        </w:r>
        <w:r>
          <w:t>67</w:t>
        </w:r>
        <w:r>
          <w:fldChar w:fldCharType="end"/>
        </w:r>
      </w:hyperlink>
    </w:p>
    <w:p>
      <w:pPr>
        <w:pStyle w:val="TOC2"/>
        <w:tabs>
          <w:tab w:val="right" w:leader="dot" w:pos="8306"/>
        </w:tabs>
      </w:pPr>
      <w:hyperlink w:anchor="_Toc14383" w:history="1">
        <w:r>
          <w:rPr>
            <w:rFonts w:ascii="仿宋" w:eastAsia="仿宋" w:hAnsi="仿宋" w:cs="仿宋" w:hint="eastAsia"/>
            <w:lang w:eastAsia="zh-CN"/>
          </w:rPr>
          <w:t>(一)、人力资源规划</w:t>
        </w:r>
        <w:r>
          <w:tab/>
        </w:r>
        <w:r>
          <w:fldChar w:fldCharType="begin"/>
        </w:r>
        <w:r>
          <w:instrText xml:space="preserve"> PAGEREF _Toc14383 \h </w:instrText>
        </w:r>
        <w:r>
          <w:fldChar w:fldCharType="separate"/>
        </w:r>
        <w:r>
          <w:t>67</w:t>
        </w:r>
        <w:r>
          <w:fldChar w:fldCharType="end"/>
        </w:r>
      </w:hyperlink>
    </w:p>
    <w:p>
      <w:pPr>
        <w:pStyle w:val="TOC2"/>
        <w:tabs>
          <w:tab w:val="right" w:leader="dot" w:pos="8306"/>
        </w:tabs>
      </w:pPr>
      <w:hyperlink w:anchor="_Toc19149" w:history="1">
        <w:r>
          <w:rPr>
            <w:rFonts w:ascii="仿宋" w:eastAsia="仿宋" w:hAnsi="仿宋" w:cs="仿宋" w:hint="eastAsia"/>
            <w:lang w:eastAsia="zh-CN"/>
          </w:rPr>
          <w:t>(二)、人力资源开发与培训</w:t>
        </w:r>
        <w:r>
          <w:tab/>
        </w:r>
        <w:r>
          <w:fldChar w:fldCharType="begin"/>
        </w:r>
        <w:r>
          <w:instrText xml:space="preserve"> PAGEREF _Toc19149 \h </w:instrText>
        </w:r>
        <w:r>
          <w:fldChar w:fldCharType="separate"/>
        </w:r>
        <w:r>
          <w:t>69</w:t>
        </w:r>
        <w:r>
          <w:fldChar w:fldCharType="end"/>
        </w:r>
      </w:hyperlink>
    </w:p>
    <w:p>
      <w:pPr>
        <w:pStyle w:val="TOC1"/>
        <w:tabs>
          <w:tab w:val="right" w:leader="dot" w:pos="8306"/>
        </w:tabs>
      </w:pPr>
      <w:hyperlink w:anchor="_Toc7475" w:history="1">
        <w:r>
          <w:rPr>
            <w:rFonts w:ascii="仿宋" w:eastAsia="仿宋" w:hAnsi="仿宋" w:cs="仿宋" w:hint="eastAsia"/>
            <w:lang w:eastAsia="zh-CN"/>
          </w:rPr>
          <w:t>十七、知识产权管理与保护</w:t>
        </w:r>
        <w:r>
          <w:tab/>
        </w:r>
        <w:r>
          <w:fldChar w:fldCharType="begin"/>
        </w:r>
        <w:r>
          <w:instrText xml:space="preserve"> PAGEREF _Toc7475 \h </w:instrText>
        </w:r>
        <w:r>
          <w:fldChar w:fldCharType="separate"/>
        </w:r>
        <w:r>
          <w:t>71</w:t>
        </w:r>
        <w:r>
          <w:fldChar w:fldCharType="end"/>
        </w:r>
      </w:hyperlink>
    </w:p>
    <w:p>
      <w:pPr>
        <w:pStyle w:val="TOC2"/>
        <w:tabs>
          <w:tab w:val="right" w:leader="dot" w:pos="8306"/>
        </w:tabs>
      </w:pPr>
      <w:hyperlink w:anchor="_Toc3829" w:history="1">
        <w:r>
          <w:rPr>
            <w:rFonts w:ascii="仿宋" w:eastAsia="仿宋" w:hAnsi="仿宋" w:cs="仿宋" w:hint="eastAsia"/>
            <w:lang w:eastAsia="zh-CN"/>
          </w:rPr>
          <w:t>(一)、知识产权管理体系建设</w:t>
        </w:r>
        <w:r>
          <w:tab/>
        </w:r>
        <w:r>
          <w:fldChar w:fldCharType="begin"/>
        </w:r>
        <w:r>
          <w:instrText xml:space="preserve"> PAGEREF _Toc3829 \h </w:instrText>
        </w:r>
        <w:r>
          <w:fldChar w:fldCharType="separate"/>
        </w:r>
        <w:r>
          <w:t>71</w:t>
        </w:r>
        <w:r>
          <w:fldChar w:fldCharType="end"/>
        </w:r>
      </w:hyperlink>
    </w:p>
    <w:p>
      <w:pPr>
        <w:pStyle w:val="TOC2"/>
        <w:tabs>
          <w:tab w:val="right" w:leader="dot" w:pos="8306"/>
        </w:tabs>
      </w:pPr>
      <w:hyperlink w:anchor="_Toc10174" w:history="1">
        <w:r>
          <w:rPr>
            <w:rFonts w:ascii="仿宋" w:eastAsia="仿宋" w:hAnsi="仿宋" w:cs="仿宋" w:hint="eastAsia"/>
            <w:lang w:eastAsia="zh-CN"/>
          </w:rPr>
          <w:t>(二)、知识产权保护措施</w:t>
        </w:r>
        <w:r>
          <w:tab/>
        </w:r>
        <w:r>
          <w:fldChar w:fldCharType="begin"/>
        </w:r>
        <w:r>
          <w:instrText xml:space="preserve"> PAGEREF _Toc10174 \h </w:instrText>
        </w:r>
        <w:r>
          <w:fldChar w:fldCharType="separate"/>
        </w:r>
        <w:r>
          <w:t>72</w:t>
        </w:r>
        <w:r>
          <w:fldChar w:fldCharType="end"/>
        </w:r>
      </w:hyperlink>
    </w:p>
    <w:p>
      <w:pPr>
        <w:pStyle w:val="TOC1"/>
        <w:tabs>
          <w:tab w:val="right" w:leader="dot" w:pos="8306"/>
        </w:tabs>
      </w:pPr>
      <w:hyperlink w:anchor="_Toc22629" w:history="1">
        <w:r>
          <w:rPr>
            <w:rFonts w:ascii="仿宋" w:eastAsia="仿宋" w:hAnsi="仿宋" w:cs="仿宋" w:hint="eastAsia"/>
            <w:lang w:eastAsia="zh-CN"/>
          </w:rPr>
          <w:t>十八、合作与交流机制建立</w:t>
        </w:r>
        <w:r>
          <w:tab/>
        </w:r>
        <w:r>
          <w:fldChar w:fldCharType="begin"/>
        </w:r>
        <w:r>
          <w:instrText xml:space="preserve"> PAGEREF _Toc22629 \h </w:instrText>
        </w:r>
        <w:r>
          <w:fldChar w:fldCharType="separate"/>
        </w:r>
        <w:r>
          <w:t>74</w:t>
        </w:r>
        <w:r>
          <w:fldChar w:fldCharType="end"/>
        </w:r>
      </w:hyperlink>
    </w:p>
    <w:p>
      <w:pPr>
        <w:pStyle w:val="TOC2"/>
        <w:tabs>
          <w:tab w:val="right" w:leader="dot" w:pos="8306"/>
        </w:tabs>
      </w:pPr>
      <w:hyperlink w:anchor="_Toc17883" w:history="1">
        <w:r>
          <w:rPr>
            <w:rFonts w:ascii="仿宋" w:eastAsia="仿宋" w:hAnsi="仿宋" w:cs="仿宋" w:hint="eastAsia"/>
            <w:lang w:eastAsia="zh-CN"/>
          </w:rPr>
          <w:t>(一)、合作伙伴选择与合作方式</w:t>
        </w:r>
        <w:r>
          <w:tab/>
        </w:r>
        <w:r>
          <w:fldChar w:fldCharType="begin"/>
        </w:r>
        <w:r>
          <w:instrText xml:space="preserve"> PAGEREF _Toc17883 \h </w:instrText>
        </w:r>
        <w:r>
          <w:fldChar w:fldCharType="separate"/>
        </w:r>
        <w:r>
          <w:t>74</w:t>
        </w:r>
        <w:r>
          <w:fldChar w:fldCharType="end"/>
        </w:r>
      </w:hyperlink>
    </w:p>
    <w:p>
      <w:pPr>
        <w:pStyle w:val="TOC2"/>
        <w:tabs>
          <w:tab w:val="right" w:leader="dot" w:pos="8306"/>
        </w:tabs>
      </w:pPr>
      <w:hyperlink w:anchor="_Toc28133" w:history="1">
        <w:r>
          <w:rPr>
            <w:rFonts w:ascii="仿宋" w:eastAsia="仿宋" w:hAnsi="仿宋" w:cs="仿宋" w:hint="eastAsia"/>
            <w:lang w:eastAsia="zh-CN"/>
          </w:rPr>
          <w:t>(二)、交流与合作平台搭建</w:t>
        </w:r>
        <w:r>
          <w:tab/>
        </w:r>
        <w:r>
          <w:fldChar w:fldCharType="begin"/>
        </w:r>
        <w:r>
          <w:instrText xml:space="preserve"> PAGEREF _Toc28133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7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一、浊度计项目的技术资源开发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二、浊度计项目的人力资源管理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浊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三、浊度计项目的资金资源筹措与优化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浊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1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浊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浊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浊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6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浊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浊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智能技术的应用：浊度计项目将利用智能技术，如物联网（IoT）和大数据分析，来监控和优化资源使用。通过实时数据分析，项目可以更有效地管理能源消耗、减少原材料浪费，并提高生产过程的整体效率。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7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直接收益：假设浊度计项目的产品或服务年销售收入为XX万元。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99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若浊度计项目成功推广新型环保产品，比如采用可回收材料的包装，可能会激发消费者对可持续产品的需求。这种需求的增长可能迫使整个行业转向更环保的产品设计和生产方法。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71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06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浊度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https://d.book118.com/468050073057006036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C23C1"/>
    <w:rsid w:val="26CC23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5007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2024-02-05T20:26:00Z</dcterms:created>
  <dcterms:modified xsi:type="dcterms:W3CDTF">2024-02-05T20:27:33Z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2E264BE94AC044BF8256B01CE5D97E89_11</vt:lpwstr>
  </property>
  <property fmtid="{D5CDD505-2E9C-101B-9397-08002B2CF9AE}" pid="3" name="KSOProductBuildVer">
    <vt:lpwstr>2052-12.1.0.16250</vt:lpwstr>
  </property>
</Properties>
</file>