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03FEE">
      <w:pPr>
        <w:widowControl/>
        <w:jc w:val="left"/>
        <w:rPr>
          <w:rFonts w:ascii="仿宋" w:eastAsia="仿宋" w:hAnsi="仿宋"/>
          <w:b/>
          <w:sz w:val="40"/>
        </w:rPr>
      </w:pPr>
      <w:bookmarkStart w:id="0" w:name="_GoBack"/>
      <w:bookmarkEnd w:id="0"/>
    </w:p>
    <w:p w:rsidR="00503FEE">
      <w:pPr>
        <w:widowControl/>
        <w:jc w:val="left"/>
        <w:rPr>
          <w:rFonts w:ascii="仿宋" w:eastAsia="仿宋" w:hAnsi="仿宋"/>
          <w:b/>
          <w:sz w:val="40"/>
        </w:rPr>
      </w:pPr>
    </w:p>
    <w:p w:rsidR="00503FEE">
      <w:pPr>
        <w:widowControl/>
        <w:jc w:val="left"/>
        <w:rPr>
          <w:rFonts w:ascii="仿宋" w:eastAsia="仿宋" w:hAnsi="仿宋"/>
          <w:b/>
          <w:sz w:val="40"/>
        </w:rPr>
      </w:pPr>
    </w:p>
    <w:p w:rsidR="00503FEE" w:rsidRPr="00503FE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03FEE">
        <w:rPr>
          <w:rFonts w:ascii="宋体" w:eastAsia="宋体" w:hAnsi="宋体" w:hint="eastAsia"/>
          <w:b/>
          <w:sz w:val="60"/>
        </w:rPr>
        <w:t>芳烃行业可行性报告</w:t>
      </w:r>
    </w:p>
    <w:p w:rsidR="00503FEE" w:rsidP="00503FEE">
      <w:pPr>
        <w:widowControl/>
        <w:jc w:val="center"/>
        <w:rPr>
          <w:rFonts w:ascii="仿宋" w:eastAsia="仿宋" w:hAnsi="仿宋" w:hint="eastAsia"/>
          <w:b/>
          <w:sz w:val="40"/>
        </w:rPr>
      </w:pPr>
      <w:r w:rsidRPr="00503FEE">
        <w:rPr>
          <w:rFonts w:ascii="仿宋" w:eastAsia="仿宋" w:hAnsi="仿宋" w:hint="eastAsia"/>
          <w:b/>
          <w:sz w:val="40"/>
        </w:rPr>
        <w:t>目录</w:t>
      </w:r>
    </w:p>
    <w:p w:rsidR="00503FEE">
      <w:pPr>
        <w:pStyle w:val="TOC1"/>
        <w:tabs>
          <w:tab w:val="right" w:leader="dot" w:pos="8296"/>
        </w:tabs>
        <w:rPr>
          <w:noProof/>
        </w:rPr>
      </w:pPr>
      <w:r>
        <w:fldChar w:fldCharType="begin"/>
      </w:r>
      <w:r>
        <w:instrText xml:space="preserve"> TOC \o "1-9" </w:instrText>
      </w:r>
      <w:r>
        <w:fldChar w:fldCharType="separate"/>
      </w:r>
      <w:r>
        <w:rPr>
          <w:rFonts w:hint="eastAsia"/>
          <w:noProof/>
        </w:rPr>
        <w:t>绪论</w:t>
      </w:r>
      <w:r>
        <w:rPr>
          <w:noProof/>
        </w:rPr>
        <w:tab/>
      </w:r>
      <w:r>
        <w:rPr>
          <w:noProof/>
        </w:rPr>
        <w:fldChar w:fldCharType="begin"/>
      </w:r>
      <w:r>
        <w:rPr>
          <w:noProof/>
        </w:rPr>
        <w:instrText xml:space="preserve"> PAGEREF _Toc149655580 \h </w:instrText>
      </w:r>
      <w:r>
        <w:rPr>
          <w:noProof/>
        </w:rPr>
        <w:fldChar w:fldCharType="separate"/>
      </w:r>
      <w:r>
        <w:rPr>
          <w:noProof/>
        </w:rPr>
        <w:t>3</w:t>
      </w:r>
      <w:r>
        <w:rPr>
          <w:noProof/>
        </w:rPr>
        <w:fldChar w:fldCharType="end"/>
      </w:r>
    </w:p>
    <w:p w:rsidR="00503FEE">
      <w:pPr>
        <w:pStyle w:val="TOC1"/>
        <w:tabs>
          <w:tab w:val="right" w:leader="dot" w:pos="8296"/>
        </w:tabs>
        <w:rPr>
          <w:noProof/>
        </w:rPr>
      </w:pPr>
      <w:r>
        <w:rPr>
          <w:rFonts w:hint="eastAsia"/>
          <w:noProof/>
        </w:rPr>
        <w:t>一、物资采购和管理</w:t>
      </w:r>
      <w:r>
        <w:rPr>
          <w:noProof/>
        </w:rPr>
        <w:tab/>
      </w:r>
      <w:r>
        <w:rPr>
          <w:noProof/>
        </w:rPr>
        <w:fldChar w:fldCharType="begin"/>
      </w:r>
      <w:r>
        <w:rPr>
          <w:noProof/>
        </w:rPr>
        <w:instrText xml:space="preserve"> PAGEREF _Toc149655581 \h </w:instrText>
      </w:r>
      <w:r>
        <w:rPr>
          <w:noProof/>
        </w:rPr>
        <w:fldChar w:fldCharType="separate"/>
      </w:r>
      <w:r>
        <w:rPr>
          <w:noProof/>
        </w:rPr>
        <w:t>3</w:t>
      </w:r>
      <w:r>
        <w:rPr>
          <w:noProof/>
        </w:rPr>
        <w:fldChar w:fldCharType="end"/>
      </w:r>
    </w:p>
    <w:p w:rsidR="00503FEE">
      <w:pPr>
        <w:pStyle w:val="TOC2"/>
        <w:tabs>
          <w:tab w:val="right" w:leader="dot" w:pos="8296"/>
        </w:tabs>
        <w:rPr>
          <w:noProof/>
        </w:rPr>
      </w:pPr>
      <w:r>
        <w:rPr>
          <w:noProof/>
        </w:rPr>
        <w:t>(</w:t>
      </w:r>
      <w:r>
        <w:rPr>
          <w:rFonts w:hint="eastAsia"/>
          <w:noProof/>
        </w:rPr>
        <w:t>一</w:t>
      </w:r>
      <w:r>
        <w:rPr>
          <w:noProof/>
        </w:rPr>
        <w:t>)</w:t>
      </w:r>
      <w:r>
        <w:rPr>
          <w:rFonts w:hint="eastAsia"/>
          <w:noProof/>
        </w:rPr>
        <w:t>、物资采购的程序和标准</w:t>
      </w:r>
      <w:r>
        <w:rPr>
          <w:noProof/>
        </w:rPr>
        <w:tab/>
      </w:r>
      <w:r>
        <w:rPr>
          <w:noProof/>
        </w:rPr>
        <w:fldChar w:fldCharType="begin"/>
      </w:r>
      <w:r>
        <w:rPr>
          <w:noProof/>
        </w:rPr>
        <w:instrText xml:space="preserve"> PAGEREF _Toc149655582 \h </w:instrText>
      </w:r>
      <w:r>
        <w:rPr>
          <w:noProof/>
        </w:rPr>
        <w:fldChar w:fldCharType="separate"/>
      </w:r>
      <w:r>
        <w:rPr>
          <w:noProof/>
        </w:rPr>
        <w:t>3</w:t>
      </w:r>
      <w:r>
        <w:rPr>
          <w:noProof/>
        </w:rPr>
        <w:fldChar w:fldCharType="end"/>
      </w:r>
    </w:p>
    <w:p w:rsidR="00503FEE">
      <w:pPr>
        <w:pStyle w:val="TOC2"/>
        <w:tabs>
          <w:tab w:val="right" w:leader="dot" w:pos="8296"/>
        </w:tabs>
        <w:rPr>
          <w:noProof/>
        </w:rPr>
      </w:pPr>
      <w:r>
        <w:rPr>
          <w:noProof/>
        </w:rPr>
        <w:t>(</w:t>
      </w:r>
      <w:r>
        <w:rPr>
          <w:rFonts w:hint="eastAsia"/>
          <w:noProof/>
        </w:rPr>
        <w:t>二</w:t>
      </w:r>
      <w:r>
        <w:rPr>
          <w:noProof/>
        </w:rPr>
        <w:t>)</w:t>
      </w:r>
      <w:r>
        <w:rPr>
          <w:rFonts w:hint="eastAsia"/>
          <w:noProof/>
        </w:rPr>
        <w:t>、物资管理的措施和办法</w:t>
      </w:r>
      <w:r>
        <w:rPr>
          <w:noProof/>
        </w:rPr>
        <w:tab/>
      </w:r>
      <w:r>
        <w:rPr>
          <w:noProof/>
        </w:rPr>
        <w:fldChar w:fldCharType="begin"/>
      </w:r>
      <w:r>
        <w:rPr>
          <w:noProof/>
        </w:rPr>
        <w:instrText xml:space="preserve"> PAGEREF _Toc149655583 \h </w:instrText>
      </w:r>
      <w:r>
        <w:rPr>
          <w:noProof/>
        </w:rPr>
        <w:fldChar w:fldCharType="separate"/>
      </w:r>
      <w:r>
        <w:rPr>
          <w:noProof/>
        </w:rPr>
        <w:t>4</w:t>
      </w:r>
      <w:r>
        <w:rPr>
          <w:noProof/>
        </w:rPr>
        <w:fldChar w:fldCharType="end"/>
      </w:r>
    </w:p>
    <w:p w:rsidR="00503FEE">
      <w:pPr>
        <w:pStyle w:val="TOC2"/>
        <w:tabs>
          <w:tab w:val="right" w:leader="dot" w:pos="8296"/>
        </w:tabs>
        <w:rPr>
          <w:noProof/>
        </w:rPr>
      </w:pPr>
      <w:r>
        <w:rPr>
          <w:noProof/>
        </w:rPr>
        <w:t>(</w:t>
      </w:r>
      <w:r>
        <w:rPr>
          <w:rFonts w:hint="eastAsia"/>
          <w:noProof/>
        </w:rPr>
        <w:t>三</w:t>
      </w:r>
      <w:r>
        <w:rPr>
          <w:noProof/>
        </w:rPr>
        <w:t>)</w:t>
      </w:r>
      <w:r>
        <w:rPr>
          <w:rFonts w:hint="eastAsia"/>
          <w:noProof/>
        </w:rPr>
        <w:t>、物资质量和库存的控制和监督</w:t>
      </w:r>
      <w:r>
        <w:rPr>
          <w:noProof/>
        </w:rPr>
        <w:tab/>
      </w:r>
      <w:r>
        <w:rPr>
          <w:noProof/>
        </w:rPr>
        <w:fldChar w:fldCharType="begin"/>
      </w:r>
      <w:r>
        <w:rPr>
          <w:noProof/>
        </w:rPr>
        <w:instrText xml:space="preserve"> PAGEREF _Toc149655584 \h </w:instrText>
      </w:r>
      <w:r>
        <w:rPr>
          <w:noProof/>
        </w:rPr>
        <w:fldChar w:fldCharType="separate"/>
      </w:r>
      <w:r>
        <w:rPr>
          <w:noProof/>
        </w:rPr>
        <w:t>6</w:t>
      </w:r>
      <w:r>
        <w:rPr>
          <w:noProof/>
        </w:rPr>
        <w:fldChar w:fldCharType="end"/>
      </w:r>
    </w:p>
    <w:p w:rsidR="00503FEE">
      <w:pPr>
        <w:pStyle w:val="TOC1"/>
        <w:tabs>
          <w:tab w:val="right" w:leader="dot" w:pos="8296"/>
        </w:tabs>
        <w:rPr>
          <w:noProof/>
        </w:rPr>
      </w:pPr>
      <w:r>
        <w:rPr>
          <w:rFonts w:hint="eastAsia"/>
          <w:noProof/>
        </w:rPr>
        <w:t>二、质量管理和产品认证</w:t>
      </w:r>
      <w:r>
        <w:rPr>
          <w:noProof/>
        </w:rPr>
        <w:tab/>
      </w:r>
      <w:r>
        <w:rPr>
          <w:noProof/>
        </w:rPr>
        <w:fldChar w:fldCharType="begin"/>
      </w:r>
      <w:r>
        <w:rPr>
          <w:noProof/>
        </w:rPr>
        <w:instrText xml:space="preserve"> PAGEREF _Toc149655585 \h </w:instrText>
      </w:r>
      <w:r>
        <w:rPr>
          <w:noProof/>
        </w:rPr>
        <w:fldChar w:fldCharType="separate"/>
      </w:r>
      <w:r>
        <w:rPr>
          <w:noProof/>
        </w:rPr>
        <w:t>8</w:t>
      </w:r>
      <w:r>
        <w:rPr>
          <w:noProof/>
        </w:rPr>
        <w:fldChar w:fldCharType="end"/>
      </w:r>
    </w:p>
    <w:p w:rsidR="00503FEE">
      <w:pPr>
        <w:pStyle w:val="TOC2"/>
        <w:tabs>
          <w:tab w:val="right" w:leader="dot" w:pos="8296"/>
        </w:tabs>
        <w:rPr>
          <w:noProof/>
        </w:rPr>
      </w:pPr>
      <w:r>
        <w:rPr>
          <w:noProof/>
        </w:rPr>
        <w:t>(</w:t>
      </w:r>
      <w:r>
        <w:rPr>
          <w:rFonts w:hint="eastAsia"/>
          <w:noProof/>
        </w:rPr>
        <w:t>一</w:t>
      </w:r>
      <w:r>
        <w:rPr>
          <w:noProof/>
        </w:rPr>
        <w:t>)</w:t>
      </w:r>
      <w:r>
        <w:rPr>
          <w:rFonts w:hint="eastAsia"/>
          <w:noProof/>
        </w:rPr>
        <w:t>、质量管理体系和产品认证要求</w:t>
      </w:r>
      <w:r>
        <w:rPr>
          <w:noProof/>
        </w:rPr>
        <w:tab/>
      </w:r>
      <w:r>
        <w:rPr>
          <w:noProof/>
        </w:rPr>
        <w:fldChar w:fldCharType="begin"/>
      </w:r>
      <w:r>
        <w:rPr>
          <w:noProof/>
        </w:rPr>
        <w:instrText xml:space="preserve"> PAGEREF _Toc149655586 \h </w:instrText>
      </w:r>
      <w:r>
        <w:rPr>
          <w:noProof/>
        </w:rPr>
        <w:fldChar w:fldCharType="separate"/>
      </w:r>
      <w:r>
        <w:rPr>
          <w:noProof/>
        </w:rPr>
        <w:t>8</w:t>
      </w:r>
      <w:r>
        <w:rPr>
          <w:noProof/>
        </w:rPr>
        <w:fldChar w:fldCharType="end"/>
      </w:r>
    </w:p>
    <w:p w:rsidR="00503FEE">
      <w:pPr>
        <w:pStyle w:val="TOC2"/>
        <w:tabs>
          <w:tab w:val="right" w:leader="dot" w:pos="8296"/>
        </w:tabs>
        <w:rPr>
          <w:noProof/>
        </w:rPr>
      </w:pPr>
      <w:r>
        <w:rPr>
          <w:noProof/>
        </w:rPr>
        <w:t>(</w:t>
      </w:r>
      <w:r>
        <w:rPr>
          <w:rFonts w:hint="eastAsia"/>
          <w:noProof/>
        </w:rPr>
        <w:t>二</w:t>
      </w:r>
      <w:r>
        <w:rPr>
          <w:noProof/>
        </w:rPr>
        <w:t>)</w:t>
      </w:r>
      <w:r>
        <w:rPr>
          <w:rFonts w:hint="eastAsia"/>
          <w:noProof/>
        </w:rPr>
        <w:t>、质量控制的关键环节和措施</w:t>
      </w:r>
      <w:r>
        <w:rPr>
          <w:noProof/>
        </w:rPr>
        <w:tab/>
      </w:r>
      <w:r>
        <w:rPr>
          <w:noProof/>
        </w:rPr>
        <w:fldChar w:fldCharType="begin"/>
      </w:r>
      <w:r>
        <w:rPr>
          <w:noProof/>
        </w:rPr>
        <w:instrText xml:space="preserve"> PAGEREF _Toc149655587 \h </w:instrText>
      </w:r>
      <w:r>
        <w:rPr>
          <w:noProof/>
        </w:rPr>
        <w:fldChar w:fldCharType="separate"/>
      </w:r>
      <w:r>
        <w:rPr>
          <w:noProof/>
        </w:rPr>
        <w:t>9</w:t>
      </w:r>
      <w:r>
        <w:rPr>
          <w:noProof/>
        </w:rPr>
        <w:fldChar w:fldCharType="end"/>
      </w:r>
    </w:p>
    <w:p w:rsidR="00503FEE">
      <w:pPr>
        <w:pStyle w:val="TOC2"/>
        <w:tabs>
          <w:tab w:val="right" w:leader="dot" w:pos="8296"/>
        </w:tabs>
        <w:rPr>
          <w:noProof/>
        </w:rPr>
      </w:pPr>
      <w:r>
        <w:rPr>
          <w:noProof/>
        </w:rPr>
        <w:t>(</w:t>
      </w:r>
      <w:r>
        <w:rPr>
          <w:rFonts w:hint="eastAsia"/>
          <w:noProof/>
        </w:rPr>
        <w:t>三</w:t>
      </w:r>
      <w:r>
        <w:rPr>
          <w:noProof/>
        </w:rPr>
        <w:t>)</w:t>
      </w:r>
      <w:r>
        <w:rPr>
          <w:rFonts w:hint="eastAsia"/>
          <w:noProof/>
        </w:rPr>
        <w:t>、质量问题和改进措施的跟踪和处理</w:t>
      </w:r>
      <w:r>
        <w:rPr>
          <w:noProof/>
        </w:rPr>
        <w:tab/>
      </w:r>
      <w:r>
        <w:rPr>
          <w:noProof/>
        </w:rPr>
        <w:fldChar w:fldCharType="begin"/>
      </w:r>
      <w:r>
        <w:rPr>
          <w:noProof/>
        </w:rPr>
        <w:instrText xml:space="preserve"> PAGEREF _Toc149655588 \h </w:instrText>
      </w:r>
      <w:r>
        <w:rPr>
          <w:noProof/>
        </w:rPr>
        <w:fldChar w:fldCharType="separate"/>
      </w:r>
      <w:r>
        <w:rPr>
          <w:noProof/>
        </w:rPr>
        <w:t>10</w:t>
      </w:r>
      <w:r>
        <w:rPr>
          <w:noProof/>
        </w:rPr>
        <w:fldChar w:fldCharType="end"/>
      </w:r>
    </w:p>
    <w:p w:rsidR="00503FEE">
      <w:pPr>
        <w:pStyle w:val="TOC1"/>
        <w:tabs>
          <w:tab w:val="right" w:leader="dot" w:pos="8296"/>
        </w:tabs>
        <w:rPr>
          <w:noProof/>
        </w:rPr>
      </w:pPr>
      <w:r>
        <w:rPr>
          <w:rFonts w:hint="eastAsia"/>
          <w:noProof/>
        </w:rPr>
        <w:t>三、芳烃项目投资估算与资金筹措</w:t>
      </w:r>
      <w:r>
        <w:rPr>
          <w:noProof/>
        </w:rPr>
        <w:tab/>
      </w:r>
      <w:r>
        <w:rPr>
          <w:noProof/>
        </w:rPr>
        <w:fldChar w:fldCharType="begin"/>
      </w:r>
      <w:r>
        <w:rPr>
          <w:noProof/>
        </w:rPr>
        <w:instrText xml:space="preserve"> PAGEREF _Toc149655589 \h </w:instrText>
      </w:r>
      <w:r>
        <w:rPr>
          <w:noProof/>
        </w:rPr>
        <w:fldChar w:fldCharType="separate"/>
      </w:r>
      <w:r>
        <w:rPr>
          <w:noProof/>
        </w:rPr>
        <w:t>11</w:t>
      </w:r>
      <w:r>
        <w:rPr>
          <w:noProof/>
        </w:rPr>
        <w:fldChar w:fldCharType="end"/>
      </w:r>
    </w:p>
    <w:p w:rsidR="00503FEE">
      <w:pPr>
        <w:pStyle w:val="TOC2"/>
        <w:tabs>
          <w:tab w:val="right" w:leader="dot" w:pos="8296"/>
        </w:tabs>
        <w:rPr>
          <w:noProof/>
        </w:rPr>
      </w:pPr>
      <w:r>
        <w:rPr>
          <w:noProof/>
        </w:rPr>
        <w:t>(</w:t>
      </w:r>
      <w:r>
        <w:rPr>
          <w:rFonts w:hint="eastAsia"/>
          <w:noProof/>
        </w:rPr>
        <w:t>一</w:t>
      </w:r>
      <w:r>
        <w:rPr>
          <w:noProof/>
        </w:rPr>
        <w:t>)</w:t>
      </w:r>
      <w:r>
        <w:rPr>
          <w:rFonts w:hint="eastAsia"/>
          <w:noProof/>
        </w:rPr>
        <w:t>、投资估算依据和说明</w:t>
      </w:r>
      <w:r>
        <w:rPr>
          <w:noProof/>
        </w:rPr>
        <w:tab/>
      </w:r>
      <w:r>
        <w:rPr>
          <w:noProof/>
        </w:rPr>
        <w:fldChar w:fldCharType="begin"/>
      </w:r>
      <w:r>
        <w:rPr>
          <w:noProof/>
        </w:rPr>
        <w:instrText xml:space="preserve"> PAGEREF _Toc149655590 \h </w:instrText>
      </w:r>
      <w:r>
        <w:rPr>
          <w:noProof/>
        </w:rPr>
        <w:fldChar w:fldCharType="separate"/>
      </w:r>
      <w:r>
        <w:rPr>
          <w:noProof/>
        </w:rPr>
        <w:t>11</w:t>
      </w:r>
      <w:r>
        <w:rPr>
          <w:noProof/>
        </w:rPr>
        <w:fldChar w:fldCharType="end"/>
      </w:r>
    </w:p>
    <w:p w:rsidR="00503FEE">
      <w:pPr>
        <w:pStyle w:val="TOC2"/>
        <w:tabs>
          <w:tab w:val="right" w:leader="dot" w:pos="8296"/>
        </w:tabs>
        <w:rPr>
          <w:noProof/>
        </w:rPr>
      </w:pPr>
      <w:r>
        <w:rPr>
          <w:noProof/>
        </w:rPr>
        <w:t>(</w:t>
      </w:r>
      <w:r>
        <w:rPr>
          <w:rFonts w:hint="eastAsia"/>
          <w:noProof/>
        </w:rPr>
        <w:t>二</w:t>
      </w:r>
      <w:r>
        <w:rPr>
          <w:noProof/>
        </w:rPr>
        <w:t>)</w:t>
      </w:r>
      <w:r>
        <w:rPr>
          <w:rFonts w:hint="eastAsia"/>
          <w:noProof/>
        </w:rPr>
        <w:t>、资金筹措</w:t>
      </w:r>
      <w:r>
        <w:rPr>
          <w:noProof/>
        </w:rPr>
        <w:tab/>
      </w:r>
      <w:r>
        <w:rPr>
          <w:noProof/>
        </w:rPr>
        <w:fldChar w:fldCharType="begin"/>
      </w:r>
      <w:r>
        <w:rPr>
          <w:noProof/>
        </w:rPr>
        <w:instrText xml:space="preserve"> PAGEREF _Toc149655591 \h </w:instrText>
      </w:r>
      <w:r>
        <w:rPr>
          <w:noProof/>
        </w:rPr>
        <w:fldChar w:fldCharType="separate"/>
      </w:r>
      <w:r>
        <w:rPr>
          <w:noProof/>
        </w:rPr>
        <w:t>11</w:t>
      </w:r>
      <w:r>
        <w:rPr>
          <w:noProof/>
        </w:rPr>
        <w:fldChar w:fldCharType="end"/>
      </w:r>
    </w:p>
    <w:p w:rsidR="00503FEE">
      <w:pPr>
        <w:pStyle w:val="TOC2"/>
        <w:tabs>
          <w:tab w:val="right" w:leader="dot" w:pos="8296"/>
        </w:tabs>
        <w:rPr>
          <w:noProof/>
        </w:rPr>
      </w:pPr>
      <w:r>
        <w:rPr>
          <w:noProof/>
        </w:rPr>
        <w:t>(</w:t>
      </w:r>
      <w:r>
        <w:rPr>
          <w:rFonts w:hint="eastAsia"/>
          <w:noProof/>
        </w:rPr>
        <w:t>三</w:t>
      </w:r>
      <w:r>
        <w:rPr>
          <w:noProof/>
        </w:rPr>
        <w:t>)</w:t>
      </w:r>
      <w:r>
        <w:rPr>
          <w:rFonts w:hint="eastAsia"/>
          <w:noProof/>
        </w:rPr>
        <w:t>、资金使用计划</w:t>
      </w:r>
      <w:r>
        <w:rPr>
          <w:noProof/>
        </w:rPr>
        <w:tab/>
      </w:r>
      <w:r>
        <w:rPr>
          <w:noProof/>
        </w:rPr>
        <w:fldChar w:fldCharType="begin"/>
      </w:r>
      <w:r>
        <w:rPr>
          <w:noProof/>
        </w:rPr>
        <w:instrText xml:space="preserve"> PAGEREF _Toc149655592 \h </w:instrText>
      </w:r>
      <w:r>
        <w:rPr>
          <w:noProof/>
        </w:rPr>
        <w:fldChar w:fldCharType="separate"/>
      </w:r>
      <w:r>
        <w:rPr>
          <w:noProof/>
        </w:rPr>
        <w:t>12</w:t>
      </w:r>
      <w:r>
        <w:rPr>
          <w:noProof/>
        </w:rPr>
        <w:fldChar w:fldCharType="end"/>
      </w:r>
    </w:p>
    <w:p w:rsidR="00503FEE">
      <w:pPr>
        <w:pStyle w:val="TOC2"/>
        <w:tabs>
          <w:tab w:val="right" w:leader="dot" w:pos="8296"/>
        </w:tabs>
        <w:rPr>
          <w:noProof/>
        </w:rPr>
      </w:pPr>
      <w:r>
        <w:rPr>
          <w:noProof/>
        </w:rPr>
        <w:t>(</w:t>
      </w:r>
      <w:r>
        <w:rPr>
          <w:rFonts w:hint="eastAsia"/>
          <w:noProof/>
        </w:rPr>
        <w:t>四</w:t>
      </w:r>
      <w:r>
        <w:rPr>
          <w:noProof/>
        </w:rPr>
        <w:t>)</w:t>
      </w:r>
      <w:r>
        <w:rPr>
          <w:rFonts w:hint="eastAsia"/>
          <w:noProof/>
        </w:rPr>
        <w:t>、芳烃项目经济评价</w:t>
      </w:r>
      <w:r>
        <w:rPr>
          <w:noProof/>
        </w:rPr>
        <w:tab/>
      </w:r>
      <w:r>
        <w:rPr>
          <w:noProof/>
        </w:rPr>
        <w:fldChar w:fldCharType="begin"/>
      </w:r>
      <w:r>
        <w:rPr>
          <w:noProof/>
        </w:rPr>
        <w:instrText xml:space="preserve"> PAGEREF _Toc149655593 \h </w:instrText>
      </w:r>
      <w:r>
        <w:rPr>
          <w:noProof/>
        </w:rPr>
        <w:fldChar w:fldCharType="separate"/>
      </w:r>
      <w:r>
        <w:rPr>
          <w:noProof/>
        </w:rPr>
        <w:t>12</w:t>
      </w:r>
      <w:r>
        <w:rPr>
          <w:noProof/>
        </w:rPr>
        <w:fldChar w:fldCharType="end"/>
      </w:r>
    </w:p>
    <w:p w:rsidR="00503FEE">
      <w:pPr>
        <w:pStyle w:val="TOC1"/>
        <w:tabs>
          <w:tab w:val="right" w:leader="dot" w:pos="8296"/>
        </w:tabs>
        <w:rPr>
          <w:noProof/>
        </w:rPr>
      </w:pPr>
      <w:r>
        <w:rPr>
          <w:rFonts w:hint="eastAsia"/>
          <w:noProof/>
        </w:rPr>
        <w:t>四、品牌建设和管理</w:t>
      </w:r>
      <w:r>
        <w:rPr>
          <w:noProof/>
        </w:rPr>
        <w:tab/>
      </w:r>
      <w:r>
        <w:rPr>
          <w:noProof/>
        </w:rPr>
        <w:fldChar w:fldCharType="begin"/>
      </w:r>
      <w:r>
        <w:rPr>
          <w:noProof/>
        </w:rPr>
        <w:instrText xml:space="preserve"> PAGEREF _Toc149655594 \h </w:instrText>
      </w:r>
      <w:r>
        <w:rPr>
          <w:noProof/>
        </w:rPr>
        <w:fldChar w:fldCharType="separate"/>
      </w:r>
      <w:r>
        <w:rPr>
          <w:noProof/>
        </w:rPr>
        <w:t>13</w:t>
      </w:r>
      <w:r>
        <w:rPr>
          <w:noProof/>
        </w:rPr>
        <w:fldChar w:fldCharType="end"/>
      </w:r>
    </w:p>
    <w:p w:rsidR="00503FEE">
      <w:pPr>
        <w:pStyle w:val="TOC2"/>
        <w:tabs>
          <w:tab w:val="right" w:leader="dot" w:pos="8296"/>
        </w:tabs>
        <w:rPr>
          <w:noProof/>
        </w:rPr>
      </w:pPr>
      <w:r>
        <w:rPr>
          <w:noProof/>
        </w:rPr>
        <w:t>(</w:t>
      </w:r>
      <w:r>
        <w:rPr>
          <w:rFonts w:hint="eastAsia"/>
          <w:noProof/>
        </w:rPr>
        <w:t>一</w:t>
      </w:r>
      <w:r>
        <w:rPr>
          <w:noProof/>
        </w:rPr>
        <w:t>)</w:t>
      </w:r>
      <w:r>
        <w:rPr>
          <w:rFonts w:hint="eastAsia"/>
          <w:noProof/>
        </w:rPr>
        <w:t>、芳烃项目品牌定位和形象设计</w:t>
      </w:r>
      <w:r>
        <w:rPr>
          <w:noProof/>
        </w:rPr>
        <w:tab/>
      </w:r>
      <w:r>
        <w:rPr>
          <w:noProof/>
        </w:rPr>
        <w:fldChar w:fldCharType="begin"/>
      </w:r>
      <w:r>
        <w:rPr>
          <w:noProof/>
        </w:rPr>
        <w:instrText xml:space="preserve"> PAGEREF _Toc149655595 \h </w:instrText>
      </w:r>
      <w:r>
        <w:rPr>
          <w:noProof/>
        </w:rPr>
        <w:fldChar w:fldCharType="separate"/>
      </w:r>
      <w:r>
        <w:rPr>
          <w:noProof/>
        </w:rPr>
        <w:t>13</w:t>
      </w:r>
      <w:r>
        <w:rPr>
          <w:noProof/>
        </w:rPr>
        <w:fldChar w:fldCharType="end"/>
      </w:r>
    </w:p>
    <w:p w:rsidR="00503FEE">
      <w:pPr>
        <w:pStyle w:val="TOC2"/>
        <w:tabs>
          <w:tab w:val="right" w:leader="dot" w:pos="8296"/>
        </w:tabs>
        <w:rPr>
          <w:noProof/>
        </w:rPr>
      </w:pPr>
      <w:r>
        <w:rPr>
          <w:noProof/>
        </w:rPr>
        <w:t>(</w:t>
      </w:r>
      <w:r>
        <w:rPr>
          <w:rFonts w:hint="eastAsia"/>
          <w:noProof/>
        </w:rPr>
        <w:t>二</w:t>
      </w:r>
      <w:r>
        <w:rPr>
          <w:noProof/>
        </w:rPr>
        <w:t>)</w:t>
      </w:r>
      <w:r>
        <w:rPr>
          <w:rFonts w:hint="eastAsia"/>
          <w:noProof/>
        </w:rPr>
        <w:t>、品牌传播和推广策略</w:t>
      </w:r>
      <w:r>
        <w:rPr>
          <w:noProof/>
        </w:rPr>
        <w:tab/>
      </w:r>
      <w:r>
        <w:rPr>
          <w:noProof/>
        </w:rPr>
        <w:fldChar w:fldCharType="begin"/>
      </w:r>
      <w:r>
        <w:rPr>
          <w:noProof/>
        </w:rPr>
        <w:instrText xml:space="preserve"> PAGEREF _Toc149655596 \h </w:instrText>
      </w:r>
      <w:r>
        <w:rPr>
          <w:noProof/>
        </w:rPr>
        <w:fldChar w:fldCharType="separate"/>
      </w:r>
      <w:r>
        <w:rPr>
          <w:noProof/>
        </w:rPr>
        <w:t>13</w:t>
      </w:r>
      <w:r>
        <w:rPr>
          <w:noProof/>
        </w:rPr>
        <w:fldChar w:fldCharType="end"/>
      </w:r>
    </w:p>
    <w:p w:rsidR="00503FEE">
      <w:pPr>
        <w:pStyle w:val="TOC2"/>
        <w:tabs>
          <w:tab w:val="right" w:leader="dot" w:pos="8296"/>
        </w:tabs>
        <w:rPr>
          <w:noProof/>
        </w:rPr>
      </w:pPr>
      <w:r>
        <w:rPr>
          <w:noProof/>
        </w:rPr>
        <w:t>(</w:t>
      </w:r>
      <w:r>
        <w:rPr>
          <w:rFonts w:hint="eastAsia"/>
          <w:noProof/>
        </w:rPr>
        <w:t>三</w:t>
      </w:r>
      <w:r>
        <w:rPr>
          <w:noProof/>
        </w:rPr>
        <w:t>)</w:t>
      </w:r>
      <w:r>
        <w:rPr>
          <w:rFonts w:hint="eastAsia"/>
          <w:noProof/>
        </w:rPr>
        <w:t>、品牌保护和危机管理</w:t>
      </w:r>
      <w:r>
        <w:rPr>
          <w:noProof/>
        </w:rPr>
        <w:tab/>
      </w:r>
      <w:r>
        <w:rPr>
          <w:noProof/>
        </w:rPr>
        <w:fldChar w:fldCharType="begin"/>
      </w:r>
      <w:r>
        <w:rPr>
          <w:noProof/>
        </w:rPr>
        <w:instrText xml:space="preserve"> PAGEREF _Toc149655597 \h </w:instrText>
      </w:r>
      <w:r>
        <w:rPr>
          <w:noProof/>
        </w:rPr>
        <w:fldChar w:fldCharType="separate"/>
      </w:r>
      <w:r>
        <w:rPr>
          <w:noProof/>
        </w:rPr>
        <w:t>14</w:t>
      </w:r>
      <w:r>
        <w:rPr>
          <w:noProof/>
        </w:rPr>
        <w:fldChar w:fldCharType="end"/>
      </w:r>
    </w:p>
    <w:p w:rsidR="00503FEE">
      <w:pPr>
        <w:pStyle w:val="TOC1"/>
        <w:tabs>
          <w:tab w:val="right" w:leader="dot" w:pos="8296"/>
        </w:tabs>
        <w:rPr>
          <w:noProof/>
        </w:rPr>
      </w:pPr>
      <w:r>
        <w:rPr>
          <w:rFonts w:hint="eastAsia"/>
          <w:noProof/>
        </w:rPr>
        <w:t>五、创新商业模式和价值创造</w:t>
      </w:r>
      <w:r>
        <w:rPr>
          <w:noProof/>
        </w:rPr>
        <w:tab/>
      </w:r>
      <w:r>
        <w:rPr>
          <w:noProof/>
        </w:rPr>
        <w:fldChar w:fldCharType="begin"/>
      </w:r>
      <w:r>
        <w:rPr>
          <w:noProof/>
        </w:rPr>
        <w:instrText xml:space="preserve"> PAGEREF _Toc149655598 \h </w:instrText>
      </w:r>
      <w:r>
        <w:rPr>
          <w:noProof/>
        </w:rPr>
        <w:fldChar w:fldCharType="separate"/>
      </w:r>
      <w:r>
        <w:rPr>
          <w:noProof/>
        </w:rPr>
        <w:t>14</w:t>
      </w:r>
      <w:r>
        <w:rPr>
          <w:noProof/>
        </w:rPr>
        <w:fldChar w:fldCharType="end"/>
      </w:r>
    </w:p>
    <w:p w:rsidR="00503FEE">
      <w:pPr>
        <w:pStyle w:val="TOC2"/>
        <w:tabs>
          <w:tab w:val="right" w:leader="dot" w:pos="8296"/>
        </w:tabs>
        <w:rPr>
          <w:noProof/>
        </w:rPr>
      </w:pPr>
      <w:r>
        <w:rPr>
          <w:noProof/>
        </w:rPr>
        <w:t>(</w:t>
      </w:r>
      <w:r>
        <w:rPr>
          <w:rFonts w:hint="eastAsia"/>
          <w:noProof/>
        </w:rPr>
        <w:t>一</w:t>
      </w:r>
      <w:r>
        <w:rPr>
          <w:noProof/>
        </w:rPr>
        <w:t>)</w:t>
      </w:r>
      <w:r>
        <w:rPr>
          <w:rFonts w:hint="eastAsia"/>
          <w:noProof/>
        </w:rPr>
        <w:t>、创新商业模式的介绍和实例分析</w:t>
      </w:r>
      <w:r>
        <w:rPr>
          <w:noProof/>
        </w:rPr>
        <w:tab/>
      </w:r>
      <w:r>
        <w:rPr>
          <w:noProof/>
        </w:rPr>
        <w:fldChar w:fldCharType="begin"/>
      </w:r>
      <w:r>
        <w:rPr>
          <w:noProof/>
        </w:rPr>
        <w:instrText xml:space="preserve"> PAGEREF _Toc149655599 \h </w:instrText>
      </w:r>
      <w:r>
        <w:rPr>
          <w:noProof/>
        </w:rPr>
        <w:fldChar w:fldCharType="separate"/>
      </w:r>
      <w:r>
        <w:rPr>
          <w:noProof/>
        </w:rPr>
        <w:t>14</w:t>
      </w:r>
      <w:r>
        <w:rPr>
          <w:noProof/>
        </w:rPr>
        <w:fldChar w:fldCharType="end"/>
      </w:r>
    </w:p>
    <w:p w:rsidR="00503FEE">
      <w:pPr>
        <w:pStyle w:val="TOC2"/>
        <w:tabs>
          <w:tab w:val="right" w:leader="dot" w:pos="8296"/>
        </w:tabs>
        <w:rPr>
          <w:noProof/>
        </w:rPr>
      </w:pPr>
      <w:r>
        <w:rPr>
          <w:noProof/>
        </w:rPr>
        <w:t>(</w:t>
      </w:r>
      <w:r>
        <w:rPr>
          <w:rFonts w:hint="eastAsia"/>
          <w:noProof/>
        </w:rPr>
        <w:t>二</w:t>
      </w:r>
      <w:r>
        <w:rPr>
          <w:noProof/>
        </w:rPr>
        <w:t>)</w:t>
      </w:r>
      <w:r>
        <w:rPr>
          <w:rFonts w:hint="eastAsia"/>
          <w:noProof/>
        </w:rPr>
        <w:t>、商业模式创新对芳烃项目价值的影响</w:t>
      </w:r>
      <w:r>
        <w:rPr>
          <w:noProof/>
        </w:rPr>
        <w:tab/>
      </w:r>
      <w:r>
        <w:rPr>
          <w:noProof/>
        </w:rPr>
        <w:fldChar w:fldCharType="begin"/>
      </w:r>
      <w:r>
        <w:rPr>
          <w:noProof/>
        </w:rPr>
        <w:instrText xml:space="preserve"> PAGEREF _Toc149655600 \h </w:instrText>
      </w:r>
      <w:r>
        <w:rPr>
          <w:noProof/>
        </w:rPr>
        <w:fldChar w:fldCharType="separate"/>
      </w:r>
      <w:r>
        <w:rPr>
          <w:noProof/>
        </w:rPr>
        <w:t>15</w:t>
      </w:r>
      <w:r>
        <w:rPr>
          <w:noProof/>
        </w:rPr>
        <w:fldChar w:fldCharType="end"/>
      </w:r>
    </w:p>
    <w:p w:rsidR="00503FEE">
      <w:pPr>
        <w:pStyle w:val="TOC2"/>
        <w:tabs>
          <w:tab w:val="right" w:leader="dot" w:pos="8296"/>
        </w:tabs>
        <w:rPr>
          <w:noProof/>
        </w:rPr>
      </w:pPr>
      <w:r>
        <w:rPr>
          <w:noProof/>
        </w:rPr>
        <w:t>(</w:t>
      </w:r>
      <w:r>
        <w:rPr>
          <w:rFonts w:hint="eastAsia"/>
          <w:noProof/>
        </w:rPr>
        <w:t>三</w:t>
      </w:r>
      <w:r>
        <w:rPr>
          <w:noProof/>
        </w:rPr>
        <w:t>)</w:t>
      </w:r>
      <w:r>
        <w:rPr>
          <w:rFonts w:hint="eastAsia"/>
          <w:noProof/>
        </w:rPr>
        <w:t>、商业模式持续创新和迭代发展的策略</w:t>
      </w:r>
      <w:r>
        <w:rPr>
          <w:noProof/>
        </w:rPr>
        <w:tab/>
      </w:r>
      <w:r>
        <w:rPr>
          <w:noProof/>
        </w:rPr>
        <w:fldChar w:fldCharType="begin"/>
      </w:r>
      <w:r>
        <w:rPr>
          <w:noProof/>
        </w:rPr>
        <w:instrText xml:space="preserve"> PAGEREF _Toc149655601 \h </w:instrText>
      </w:r>
      <w:r>
        <w:rPr>
          <w:noProof/>
        </w:rPr>
        <w:fldChar w:fldCharType="separate"/>
      </w:r>
      <w:r>
        <w:rPr>
          <w:noProof/>
        </w:rPr>
        <w:t>16</w:t>
      </w:r>
      <w:r>
        <w:rPr>
          <w:noProof/>
        </w:rPr>
        <w:fldChar w:fldCharType="end"/>
      </w:r>
    </w:p>
    <w:p w:rsidR="00503FEE">
      <w:pPr>
        <w:pStyle w:val="TOC1"/>
        <w:tabs>
          <w:tab w:val="right" w:leader="dot" w:pos="8296"/>
        </w:tabs>
        <w:rPr>
          <w:noProof/>
        </w:rPr>
      </w:pPr>
      <w:r>
        <w:rPr>
          <w:rFonts w:hint="eastAsia"/>
          <w:noProof/>
        </w:rPr>
        <w:t>六、人力资源管理和开发计划</w:t>
      </w:r>
      <w:r>
        <w:rPr>
          <w:noProof/>
        </w:rPr>
        <w:tab/>
      </w:r>
      <w:r>
        <w:rPr>
          <w:noProof/>
        </w:rPr>
        <w:fldChar w:fldCharType="begin"/>
      </w:r>
      <w:r>
        <w:rPr>
          <w:noProof/>
        </w:rPr>
        <w:instrText xml:space="preserve"> PAGEREF _Toc149655602 \h </w:instrText>
      </w:r>
      <w:r>
        <w:rPr>
          <w:noProof/>
        </w:rPr>
        <w:fldChar w:fldCharType="separate"/>
      </w:r>
      <w:r>
        <w:rPr>
          <w:noProof/>
        </w:rPr>
        <w:t>17</w:t>
      </w:r>
      <w:r>
        <w:rPr>
          <w:noProof/>
        </w:rPr>
        <w:fldChar w:fldCharType="end"/>
      </w:r>
    </w:p>
    <w:p w:rsidR="00503FEE">
      <w:pPr>
        <w:pStyle w:val="TOC2"/>
        <w:tabs>
          <w:tab w:val="right" w:leader="dot" w:pos="8296"/>
        </w:tabs>
        <w:rPr>
          <w:noProof/>
        </w:rPr>
      </w:pPr>
      <w:r>
        <w:rPr>
          <w:noProof/>
        </w:rPr>
        <w:t>(</w:t>
      </w:r>
      <w:r>
        <w:rPr>
          <w:rFonts w:hint="eastAsia"/>
          <w:noProof/>
        </w:rPr>
        <w:t>一</w:t>
      </w:r>
      <w:r>
        <w:rPr>
          <w:noProof/>
        </w:rPr>
        <w:t>)</w:t>
      </w:r>
      <w:r>
        <w:rPr>
          <w:rFonts w:hint="eastAsia"/>
          <w:noProof/>
        </w:rPr>
        <w:t>、人力资源管理的目标和原则</w:t>
      </w:r>
      <w:r>
        <w:rPr>
          <w:noProof/>
        </w:rPr>
        <w:tab/>
      </w:r>
      <w:r>
        <w:rPr>
          <w:noProof/>
        </w:rPr>
        <w:fldChar w:fldCharType="begin"/>
      </w:r>
      <w:r>
        <w:rPr>
          <w:noProof/>
        </w:rPr>
        <w:instrText xml:space="preserve"> PAGEREF _Toc149655603 \h </w:instrText>
      </w:r>
      <w:r>
        <w:rPr>
          <w:noProof/>
        </w:rPr>
        <w:fldChar w:fldCharType="separate"/>
      </w:r>
      <w:r>
        <w:rPr>
          <w:noProof/>
        </w:rPr>
        <w:t>17</w:t>
      </w:r>
      <w:r>
        <w:rPr>
          <w:noProof/>
        </w:rPr>
        <w:fldChar w:fldCharType="end"/>
      </w:r>
    </w:p>
    <w:p w:rsidR="00503FEE">
      <w:pPr>
        <w:pStyle w:val="TOC2"/>
        <w:tabs>
          <w:tab w:val="right" w:leader="dot" w:pos="8296"/>
        </w:tabs>
        <w:rPr>
          <w:noProof/>
        </w:rPr>
      </w:pPr>
      <w:r>
        <w:rPr>
          <w:noProof/>
        </w:rPr>
        <w:t>(</w:t>
      </w:r>
      <w:r>
        <w:rPr>
          <w:rFonts w:hint="eastAsia"/>
          <w:noProof/>
        </w:rPr>
        <w:t>二</w:t>
      </w:r>
      <w:r>
        <w:rPr>
          <w:noProof/>
        </w:rPr>
        <w:t>)</w:t>
      </w:r>
      <w:r>
        <w:rPr>
          <w:rFonts w:hint="eastAsia"/>
          <w:noProof/>
        </w:rPr>
        <w:t>、人力资源开发的方案和实施</w:t>
      </w:r>
      <w:r>
        <w:rPr>
          <w:noProof/>
        </w:rPr>
        <w:tab/>
      </w:r>
      <w:r>
        <w:rPr>
          <w:noProof/>
        </w:rPr>
        <w:fldChar w:fldCharType="begin"/>
      </w:r>
      <w:r>
        <w:rPr>
          <w:noProof/>
        </w:rPr>
        <w:instrText xml:space="preserve"> PAGEREF _Toc149655604 \h </w:instrText>
      </w:r>
      <w:r>
        <w:rPr>
          <w:noProof/>
        </w:rPr>
        <w:fldChar w:fldCharType="separate"/>
      </w:r>
      <w:r>
        <w:rPr>
          <w:noProof/>
        </w:rPr>
        <w:t>19</w:t>
      </w:r>
      <w:r>
        <w:rPr>
          <w:noProof/>
        </w:rPr>
        <w:fldChar w:fldCharType="end"/>
      </w:r>
    </w:p>
    <w:p w:rsidR="00503FEE">
      <w:pPr>
        <w:pStyle w:val="TOC2"/>
        <w:tabs>
          <w:tab w:val="right" w:leader="dot" w:pos="8296"/>
        </w:tabs>
        <w:rPr>
          <w:noProof/>
        </w:rPr>
      </w:pPr>
      <w:r>
        <w:rPr>
          <w:noProof/>
        </w:rPr>
        <w:t>(</w:t>
      </w:r>
      <w:r>
        <w:rPr>
          <w:rFonts w:hint="eastAsia"/>
          <w:noProof/>
        </w:rPr>
        <w:t>三</w:t>
      </w:r>
      <w:r>
        <w:rPr>
          <w:noProof/>
        </w:rPr>
        <w:t>)</w:t>
      </w:r>
      <w:r>
        <w:rPr>
          <w:rFonts w:hint="eastAsia"/>
          <w:noProof/>
        </w:rPr>
        <w:t>、人力资源考核和激励机制的建立</w:t>
      </w:r>
      <w:r>
        <w:rPr>
          <w:noProof/>
        </w:rPr>
        <w:tab/>
      </w:r>
      <w:r>
        <w:rPr>
          <w:noProof/>
        </w:rPr>
        <w:fldChar w:fldCharType="begin"/>
      </w:r>
      <w:r>
        <w:rPr>
          <w:noProof/>
        </w:rPr>
        <w:instrText xml:space="preserve"> PAGEREF _Toc149655605 \h </w:instrText>
      </w:r>
      <w:r>
        <w:rPr>
          <w:noProof/>
        </w:rPr>
        <w:fldChar w:fldCharType="separate"/>
      </w:r>
      <w:r>
        <w:rPr>
          <w:noProof/>
        </w:rPr>
        <w:t>20</w:t>
      </w:r>
      <w:r>
        <w:rPr>
          <w:noProof/>
        </w:rPr>
        <w:fldChar w:fldCharType="end"/>
      </w:r>
    </w:p>
    <w:p w:rsidR="00503FEE">
      <w:pPr>
        <w:pStyle w:val="TOC1"/>
        <w:tabs>
          <w:tab w:val="right" w:leader="dot" w:pos="8296"/>
        </w:tabs>
        <w:rPr>
          <w:noProof/>
        </w:rPr>
      </w:pPr>
      <w:r>
        <w:rPr>
          <w:rFonts w:hint="eastAsia"/>
          <w:noProof/>
        </w:rPr>
        <w:t>七、可行性结论</w:t>
      </w:r>
      <w:r>
        <w:rPr>
          <w:noProof/>
        </w:rPr>
        <w:tab/>
      </w:r>
      <w:r>
        <w:rPr>
          <w:noProof/>
        </w:rPr>
        <w:fldChar w:fldCharType="begin"/>
      </w:r>
      <w:r>
        <w:rPr>
          <w:noProof/>
        </w:rPr>
        <w:instrText xml:space="preserve"> PAGEREF _Toc149655606 \h </w:instrText>
      </w:r>
      <w:r>
        <w:rPr>
          <w:noProof/>
        </w:rPr>
        <w:fldChar w:fldCharType="separate"/>
      </w:r>
      <w:r>
        <w:rPr>
          <w:noProof/>
        </w:rPr>
        <w:t>22</w:t>
      </w:r>
      <w:r>
        <w:rPr>
          <w:noProof/>
        </w:rPr>
        <w:fldChar w:fldCharType="end"/>
      </w:r>
    </w:p>
    <w:p w:rsidR="00503FEE">
      <w:pPr>
        <w:pStyle w:val="TOC2"/>
        <w:tabs>
          <w:tab w:val="right" w:leader="dot" w:pos="8296"/>
        </w:tabs>
        <w:rPr>
          <w:noProof/>
        </w:rPr>
      </w:pPr>
      <w:r>
        <w:rPr>
          <w:noProof/>
        </w:rPr>
        <w:t>(</w:t>
      </w:r>
      <w:r>
        <w:rPr>
          <w:rFonts w:hint="eastAsia"/>
          <w:noProof/>
        </w:rPr>
        <w:t>一</w:t>
      </w:r>
      <w:r>
        <w:rPr>
          <w:noProof/>
        </w:rPr>
        <w:t>)</w:t>
      </w:r>
      <w:r>
        <w:rPr>
          <w:rFonts w:hint="eastAsia"/>
          <w:noProof/>
        </w:rPr>
        <w:t>、技术可行性总结</w:t>
      </w:r>
      <w:r>
        <w:rPr>
          <w:noProof/>
        </w:rPr>
        <w:tab/>
      </w:r>
      <w:r>
        <w:rPr>
          <w:noProof/>
        </w:rPr>
        <w:fldChar w:fldCharType="begin"/>
      </w:r>
      <w:r>
        <w:rPr>
          <w:noProof/>
        </w:rPr>
        <w:instrText xml:space="preserve"> PAGEREF _Toc149655607 \h </w:instrText>
      </w:r>
      <w:r>
        <w:rPr>
          <w:noProof/>
        </w:rPr>
        <w:fldChar w:fldCharType="separate"/>
      </w:r>
      <w:r>
        <w:rPr>
          <w:noProof/>
        </w:rPr>
        <w:t>22</w:t>
      </w:r>
      <w:r>
        <w:rPr>
          <w:noProof/>
        </w:rPr>
        <w:fldChar w:fldCharType="end"/>
      </w:r>
    </w:p>
    <w:p w:rsidR="00503FEE">
      <w:pPr>
        <w:pStyle w:val="TOC2"/>
        <w:tabs>
          <w:tab w:val="right" w:leader="dot" w:pos="8296"/>
        </w:tabs>
        <w:rPr>
          <w:noProof/>
        </w:rPr>
      </w:pPr>
      <w:r>
        <w:rPr>
          <w:noProof/>
        </w:rPr>
        <w:t>(</w:t>
      </w:r>
      <w:r>
        <w:rPr>
          <w:rFonts w:hint="eastAsia"/>
          <w:noProof/>
        </w:rPr>
        <w:t>二</w:t>
      </w:r>
      <w:r>
        <w:rPr>
          <w:noProof/>
        </w:rPr>
        <w:t>)</w:t>
      </w:r>
      <w:r>
        <w:rPr>
          <w:rFonts w:hint="eastAsia"/>
          <w:noProof/>
        </w:rPr>
        <w:t>、经济可行性总结</w:t>
      </w:r>
      <w:r>
        <w:rPr>
          <w:noProof/>
        </w:rPr>
        <w:tab/>
      </w:r>
      <w:r>
        <w:rPr>
          <w:noProof/>
        </w:rPr>
        <w:fldChar w:fldCharType="begin"/>
      </w:r>
      <w:r>
        <w:rPr>
          <w:noProof/>
        </w:rPr>
        <w:instrText xml:space="preserve"> PAGEREF _Toc149655608 \h </w:instrText>
      </w:r>
      <w:r>
        <w:rPr>
          <w:noProof/>
        </w:rPr>
        <w:fldChar w:fldCharType="separate"/>
      </w:r>
      <w:r>
        <w:rPr>
          <w:noProof/>
        </w:rPr>
        <w:t>22</w:t>
      </w:r>
      <w:r>
        <w:rPr>
          <w:noProof/>
        </w:rPr>
        <w:fldChar w:fldCharType="end"/>
      </w:r>
    </w:p>
    <w:p w:rsidR="00503FEE">
      <w:pPr>
        <w:pStyle w:val="TOC2"/>
        <w:tabs>
          <w:tab w:val="right" w:leader="dot" w:pos="8296"/>
        </w:tabs>
        <w:rPr>
          <w:noProof/>
        </w:rPr>
      </w:pPr>
      <w:r>
        <w:rPr>
          <w:noProof/>
        </w:rPr>
        <w:t>(</w:t>
      </w:r>
      <w:r>
        <w:rPr>
          <w:rFonts w:hint="eastAsia"/>
          <w:noProof/>
        </w:rPr>
        <w:t>三</w:t>
      </w:r>
      <w:r>
        <w:rPr>
          <w:noProof/>
        </w:rPr>
        <w:t>)</w:t>
      </w:r>
      <w:r>
        <w:rPr>
          <w:rFonts w:hint="eastAsia"/>
          <w:noProof/>
        </w:rPr>
        <w:t>、法律与政策可行性总结</w:t>
      </w:r>
      <w:r>
        <w:rPr>
          <w:noProof/>
        </w:rPr>
        <w:tab/>
      </w:r>
      <w:r>
        <w:rPr>
          <w:noProof/>
        </w:rPr>
        <w:fldChar w:fldCharType="begin"/>
      </w:r>
      <w:r>
        <w:rPr>
          <w:noProof/>
        </w:rPr>
        <w:instrText xml:space="preserve"> PAGEREF _Toc149655609 \h </w:instrText>
      </w:r>
      <w:r>
        <w:rPr>
          <w:noProof/>
        </w:rPr>
        <w:fldChar w:fldCharType="separate"/>
      </w:r>
      <w:r>
        <w:rPr>
          <w:noProof/>
        </w:rPr>
        <w:t>23</w:t>
      </w:r>
      <w:r>
        <w:rPr>
          <w:noProof/>
        </w:rPr>
        <w:fldChar w:fldCharType="end"/>
      </w:r>
    </w:p>
    <w:p w:rsidR="00503FEE">
      <w:pPr>
        <w:pStyle w:val="TOC2"/>
        <w:tabs>
          <w:tab w:val="right" w:leader="dot" w:pos="8296"/>
        </w:tabs>
        <w:rPr>
          <w:noProof/>
        </w:rPr>
      </w:pPr>
      <w:r>
        <w:rPr>
          <w:noProof/>
        </w:rPr>
        <w:t>(</w:t>
      </w:r>
      <w:r>
        <w:rPr>
          <w:rFonts w:hint="eastAsia"/>
          <w:noProof/>
        </w:rPr>
        <w:t>四</w:t>
      </w:r>
      <w:r>
        <w:rPr>
          <w:noProof/>
        </w:rPr>
        <w:t>)</w:t>
      </w:r>
      <w:r>
        <w:rPr>
          <w:rFonts w:hint="eastAsia"/>
          <w:noProof/>
        </w:rPr>
        <w:t>、风险评估总结</w:t>
      </w:r>
      <w:r>
        <w:rPr>
          <w:noProof/>
        </w:rPr>
        <w:tab/>
      </w:r>
      <w:r>
        <w:rPr>
          <w:noProof/>
        </w:rPr>
        <w:fldChar w:fldCharType="begin"/>
      </w:r>
      <w:r>
        <w:rPr>
          <w:noProof/>
        </w:rPr>
        <w:instrText xml:space="preserve"> PAGEREF _Toc149655610 \h </w:instrText>
      </w:r>
      <w:r>
        <w:rPr>
          <w:noProof/>
        </w:rPr>
        <w:fldChar w:fldCharType="separate"/>
      </w:r>
      <w:r>
        <w:rPr>
          <w:noProof/>
        </w:rPr>
        <w:t>24</w:t>
      </w:r>
      <w:r>
        <w:rPr>
          <w:noProof/>
        </w:rPr>
        <w:fldChar w:fldCharType="end"/>
      </w:r>
    </w:p>
    <w:p w:rsidR="00503FEE">
      <w:pPr>
        <w:pStyle w:val="TOC1"/>
        <w:tabs>
          <w:tab w:val="right" w:leader="dot" w:pos="8296"/>
        </w:tabs>
        <w:rPr>
          <w:noProof/>
        </w:rPr>
      </w:pPr>
      <w:r>
        <w:rPr>
          <w:rFonts w:hint="eastAsia"/>
          <w:noProof/>
        </w:rPr>
        <w:t>八、企业文化和员工培训</w:t>
      </w:r>
      <w:r>
        <w:rPr>
          <w:noProof/>
        </w:rPr>
        <w:tab/>
      </w:r>
      <w:r>
        <w:rPr>
          <w:noProof/>
        </w:rPr>
        <w:fldChar w:fldCharType="begin"/>
      </w:r>
      <w:r>
        <w:rPr>
          <w:noProof/>
        </w:rPr>
        <w:instrText xml:space="preserve"> PAGEREF _Toc149655611 \h </w:instrText>
      </w:r>
      <w:r>
        <w:rPr>
          <w:noProof/>
        </w:rPr>
        <w:fldChar w:fldCharType="separate"/>
      </w:r>
      <w:r>
        <w:rPr>
          <w:noProof/>
        </w:rPr>
        <w:t>25</w:t>
      </w:r>
      <w:r>
        <w:rPr>
          <w:noProof/>
        </w:rPr>
        <w:fldChar w:fldCharType="end"/>
      </w:r>
    </w:p>
    <w:p w:rsidR="00503FEE">
      <w:pPr>
        <w:pStyle w:val="TOC2"/>
        <w:tabs>
          <w:tab w:val="right" w:leader="dot" w:pos="8296"/>
        </w:tabs>
        <w:rPr>
          <w:noProof/>
        </w:rPr>
      </w:pPr>
      <w:r>
        <w:rPr>
          <w:noProof/>
        </w:rPr>
        <w:t>(</w:t>
      </w:r>
      <w:r>
        <w:rPr>
          <w:rFonts w:hint="eastAsia"/>
          <w:noProof/>
        </w:rPr>
        <w:t>一</w:t>
      </w:r>
      <w:r>
        <w:rPr>
          <w:noProof/>
        </w:rPr>
        <w:t>)</w:t>
      </w:r>
      <w:r>
        <w:rPr>
          <w:rFonts w:hint="eastAsia"/>
          <w:noProof/>
        </w:rPr>
        <w:t>、企业文化的建设和传承</w:t>
      </w:r>
      <w:r>
        <w:rPr>
          <w:noProof/>
        </w:rPr>
        <w:tab/>
      </w:r>
      <w:r>
        <w:rPr>
          <w:noProof/>
        </w:rPr>
        <w:fldChar w:fldCharType="begin"/>
      </w:r>
      <w:r>
        <w:rPr>
          <w:noProof/>
        </w:rPr>
        <w:instrText xml:space="preserve"> PAGEREF _Toc149655612 \h </w:instrText>
      </w:r>
      <w:r>
        <w:rPr>
          <w:noProof/>
        </w:rPr>
        <w:fldChar w:fldCharType="separate"/>
      </w:r>
      <w:r>
        <w:rPr>
          <w:noProof/>
        </w:rPr>
        <w:t>25</w:t>
      </w:r>
      <w:r>
        <w:rPr>
          <w:noProof/>
        </w:rPr>
        <w:fldChar w:fldCharType="end"/>
      </w:r>
    </w:p>
    <w:p w:rsidR="00503FEE">
      <w:pPr>
        <w:pStyle w:val="TOC2"/>
        <w:tabs>
          <w:tab w:val="right" w:leader="dot" w:pos="8296"/>
        </w:tabs>
        <w:rPr>
          <w:noProof/>
        </w:rPr>
      </w:pPr>
      <w:r>
        <w:rPr>
          <w:noProof/>
        </w:rPr>
        <w:t>(</w:t>
      </w:r>
      <w:r>
        <w:rPr>
          <w:rFonts w:hint="eastAsia"/>
          <w:noProof/>
        </w:rPr>
        <w:t>二</w:t>
      </w:r>
      <w:r>
        <w:rPr>
          <w:noProof/>
        </w:rPr>
        <w:t>)</w:t>
      </w:r>
      <w:r>
        <w:rPr>
          <w:rFonts w:hint="eastAsia"/>
          <w:noProof/>
        </w:rPr>
        <w:t>、员工培训的方案和实施</w:t>
      </w:r>
      <w:r>
        <w:rPr>
          <w:noProof/>
        </w:rPr>
        <w:tab/>
      </w:r>
      <w:r>
        <w:rPr>
          <w:noProof/>
        </w:rPr>
        <w:fldChar w:fldCharType="begin"/>
      </w:r>
      <w:r>
        <w:rPr>
          <w:noProof/>
        </w:rPr>
        <w:instrText xml:space="preserve"> PAGEREF _Toc149655613 \h </w:instrText>
      </w:r>
      <w:r>
        <w:rPr>
          <w:noProof/>
        </w:rPr>
        <w:fldChar w:fldCharType="separate"/>
      </w:r>
      <w:r>
        <w:rPr>
          <w:noProof/>
        </w:rPr>
        <w:t>26</w:t>
      </w:r>
      <w:r>
        <w:rPr>
          <w:noProof/>
        </w:rPr>
        <w:fldChar w:fldCharType="end"/>
      </w:r>
    </w:p>
    <w:p w:rsidR="00503FEE">
      <w:pPr>
        <w:pStyle w:val="TOC2"/>
        <w:tabs>
          <w:tab w:val="right" w:leader="dot" w:pos="8296"/>
        </w:tabs>
        <w:rPr>
          <w:noProof/>
        </w:rPr>
      </w:pPr>
      <w:r>
        <w:rPr>
          <w:noProof/>
        </w:rPr>
        <w:t>(</w:t>
      </w:r>
      <w:r>
        <w:rPr>
          <w:rFonts w:hint="eastAsia"/>
          <w:noProof/>
        </w:rPr>
        <w:t>三</w:t>
      </w:r>
      <w:r>
        <w:rPr>
          <w:noProof/>
        </w:rPr>
        <w:t>)</w:t>
      </w:r>
      <w:r>
        <w:rPr>
          <w:rFonts w:hint="eastAsia"/>
          <w:noProof/>
        </w:rPr>
        <w:t>、企业文化和员工培训的互动和融合</w:t>
      </w:r>
      <w:r>
        <w:rPr>
          <w:noProof/>
        </w:rPr>
        <w:tab/>
      </w:r>
      <w:r>
        <w:rPr>
          <w:noProof/>
        </w:rPr>
        <w:fldChar w:fldCharType="begin"/>
      </w:r>
      <w:r>
        <w:rPr>
          <w:noProof/>
        </w:rPr>
        <w:instrText xml:space="preserve"> PAGEREF _Toc149655614 \h </w:instrText>
      </w:r>
      <w:r>
        <w:rPr>
          <w:noProof/>
        </w:rPr>
        <w:fldChar w:fldCharType="separate"/>
      </w:r>
      <w:r>
        <w:rPr>
          <w:noProof/>
        </w:rPr>
        <w:t>27</w:t>
      </w:r>
      <w:r>
        <w:rPr>
          <w:noProof/>
        </w:rPr>
        <w:fldChar w:fldCharType="end"/>
      </w:r>
    </w:p>
    <w:p w:rsidR="00503FEE">
      <w:pPr>
        <w:pStyle w:val="TOC1"/>
        <w:tabs>
          <w:tab w:val="right" w:leader="dot" w:pos="8296"/>
        </w:tabs>
        <w:rPr>
          <w:noProof/>
        </w:rPr>
      </w:pPr>
      <w:r>
        <w:rPr>
          <w:rFonts w:hint="eastAsia"/>
          <w:noProof/>
        </w:rPr>
        <w:t>九、客户服务和消费者权益保护</w:t>
      </w:r>
      <w:r>
        <w:rPr>
          <w:noProof/>
        </w:rPr>
        <w:tab/>
      </w:r>
      <w:r>
        <w:rPr>
          <w:noProof/>
        </w:rPr>
        <w:fldChar w:fldCharType="begin"/>
      </w:r>
      <w:r>
        <w:rPr>
          <w:noProof/>
        </w:rPr>
        <w:instrText xml:space="preserve"> PAGEREF _Toc149655615 \h </w:instrText>
      </w:r>
      <w:r>
        <w:rPr>
          <w:noProof/>
        </w:rPr>
        <w:fldChar w:fldCharType="separate"/>
      </w:r>
      <w:r>
        <w:rPr>
          <w:noProof/>
        </w:rPr>
        <w:t>29</w:t>
      </w:r>
      <w:r>
        <w:rPr>
          <w:noProof/>
        </w:rPr>
        <w:fldChar w:fldCharType="end"/>
      </w:r>
    </w:p>
    <w:p w:rsidR="00503FEE">
      <w:pPr>
        <w:pStyle w:val="TOC2"/>
        <w:tabs>
          <w:tab w:val="right" w:leader="dot" w:pos="8296"/>
        </w:tabs>
        <w:rPr>
          <w:noProof/>
        </w:rPr>
      </w:pPr>
      <w:r>
        <w:rPr>
          <w:noProof/>
        </w:rPr>
        <w:t>(</w:t>
      </w:r>
      <w:r>
        <w:rPr>
          <w:rFonts w:hint="eastAsia"/>
          <w:noProof/>
        </w:rPr>
        <w:t>一</w:t>
      </w:r>
      <w:r>
        <w:rPr>
          <w:noProof/>
        </w:rPr>
        <w:t>)</w:t>
      </w:r>
      <w:r>
        <w:rPr>
          <w:rFonts w:hint="eastAsia"/>
          <w:noProof/>
        </w:rPr>
        <w:t>、客户服务的标准和流程</w:t>
      </w:r>
      <w:r>
        <w:rPr>
          <w:noProof/>
        </w:rPr>
        <w:tab/>
      </w:r>
      <w:r>
        <w:rPr>
          <w:noProof/>
        </w:rPr>
        <w:fldChar w:fldCharType="begin"/>
      </w:r>
      <w:r>
        <w:rPr>
          <w:noProof/>
        </w:rPr>
        <w:instrText xml:space="preserve"> PAGEREF _Toc149655616 \h </w:instrText>
      </w:r>
      <w:r>
        <w:rPr>
          <w:noProof/>
        </w:rPr>
        <w:fldChar w:fldCharType="separate"/>
      </w:r>
      <w:r>
        <w:rPr>
          <w:noProof/>
        </w:rPr>
        <w:t>29</w:t>
      </w:r>
      <w:r>
        <w:rPr>
          <w:noProof/>
        </w:rPr>
        <w:fldChar w:fldCharType="end"/>
      </w:r>
    </w:p>
    <w:p w:rsidR="00503FEE">
      <w:pPr>
        <w:pStyle w:val="TOC2"/>
        <w:tabs>
          <w:tab w:val="right" w:leader="dot" w:pos="8296"/>
        </w:tabs>
        <w:rPr>
          <w:noProof/>
        </w:rPr>
      </w:pPr>
      <w:r>
        <w:rPr>
          <w:noProof/>
        </w:rPr>
        <w:t>(</w:t>
      </w:r>
      <w:r>
        <w:rPr>
          <w:rFonts w:hint="eastAsia"/>
          <w:noProof/>
        </w:rPr>
        <w:t>二</w:t>
      </w:r>
      <w:r>
        <w:rPr>
          <w:noProof/>
        </w:rPr>
        <w:t>)</w:t>
      </w:r>
      <w:r>
        <w:rPr>
          <w:rFonts w:hint="eastAsia"/>
          <w:noProof/>
        </w:rPr>
        <w:t>、消费者权益保护的措施和办法</w:t>
      </w:r>
      <w:r>
        <w:rPr>
          <w:noProof/>
        </w:rPr>
        <w:tab/>
      </w:r>
      <w:r>
        <w:rPr>
          <w:noProof/>
        </w:rPr>
        <w:fldChar w:fldCharType="begin"/>
      </w:r>
      <w:r>
        <w:rPr>
          <w:noProof/>
        </w:rPr>
        <w:instrText xml:space="preserve"> PAGEREF _Toc149655617 \h </w:instrText>
      </w:r>
      <w:r>
        <w:rPr>
          <w:noProof/>
        </w:rPr>
        <w:fldChar w:fldCharType="separate"/>
      </w:r>
      <w:r>
        <w:rPr>
          <w:noProof/>
        </w:rPr>
        <w:t>30</w:t>
      </w:r>
      <w:r>
        <w:rPr>
          <w:noProof/>
        </w:rPr>
        <w:fldChar w:fldCharType="end"/>
      </w:r>
    </w:p>
    <w:p w:rsidR="00503FEE">
      <w:pPr>
        <w:pStyle w:val="TOC2"/>
        <w:tabs>
          <w:tab w:val="right" w:leader="dot" w:pos="8296"/>
        </w:tabs>
        <w:rPr>
          <w:noProof/>
        </w:rPr>
      </w:pPr>
      <w:r>
        <w:rPr>
          <w:noProof/>
        </w:rPr>
        <w:t>(</w:t>
      </w:r>
      <w:r>
        <w:rPr>
          <w:rFonts w:hint="eastAsia"/>
          <w:noProof/>
        </w:rPr>
        <w:t>三</w:t>
      </w:r>
      <w:r>
        <w:rPr>
          <w:noProof/>
        </w:rPr>
        <w:t>)</w:t>
      </w:r>
      <w:r>
        <w:rPr>
          <w:rFonts w:hint="eastAsia"/>
          <w:noProof/>
        </w:rPr>
        <w:t>、客户反馈和投诉处理的机制建设</w:t>
      </w:r>
      <w:r>
        <w:rPr>
          <w:noProof/>
        </w:rPr>
        <w:tab/>
      </w:r>
      <w:r>
        <w:rPr>
          <w:noProof/>
        </w:rPr>
        <w:fldChar w:fldCharType="begin"/>
      </w:r>
      <w:r>
        <w:rPr>
          <w:noProof/>
        </w:rPr>
        <w:instrText xml:space="preserve"> PAGEREF _Toc149655618 \h </w:instrText>
      </w:r>
      <w:r>
        <w:rPr>
          <w:noProof/>
        </w:rPr>
        <w:fldChar w:fldCharType="separate"/>
      </w:r>
      <w:r>
        <w:rPr>
          <w:noProof/>
        </w:rPr>
        <w:t>32</w:t>
      </w:r>
      <w:r>
        <w:rPr>
          <w:noProof/>
        </w:rPr>
        <w:fldChar w:fldCharType="end"/>
      </w:r>
    </w:p>
    <w:p w:rsidR="00503FEE">
      <w:pPr>
        <w:pStyle w:val="TOC1"/>
        <w:tabs>
          <w:tab w:val="right" w:leader="dot" w:pos="8296"/>
        </w:tabs>
        <w:rPr>
          <w:noProof/>
        </w:rPr>
      </w:pPr>
      <w:r>
        <w:rPr>
          <w:rFonts w:hint="eastAsia"/>
          <w:noProof/>
        </w:rPr>
        <w:t>十、芳烃可行性项目环境保护</w:t>
      </w:r>
      <w:r>
        <w:rPr>
          <w:noProof/>
        </w:rPr>
        <w:tab/>
      </w:r>
      <w:r>
        <w:rPr>
          <w:noProof/>
        </w:rPr>
        <w:fldChar w:fldCharType="begin"/>
      </w:r>
      <w:r>
        <w:rPr>
          <w:noProof/>
        </w:rPr>
        <w:instrText xml:space="preserve"> PAGEREF _Toc149655619 \h </w:instrText>
      </w:r>
      <w:r>
        <w:rPr>
          <w:noProof/>
        </w:rPr>
        <w:fldChar w:fldCharType="separate"/>
      </w:r>
      <w:r>
        <w:rPr>
          <w:noProof/>
        </w:rPr>
        <w:t>33</w:t>
      </w:r>
      <w:r>
        <w:rPr>
          <w:noProof/>
        </w:rPr>
        <w:fldChar w:fldCharType="end"/>
      </w:r>
    </w:p>
    <w:p w:rsidR="00503FEE">
      <w:pPr>
        <w:pStyle w:val="TOC2"/>
        <w:tabs>
          <w:tab w:val="right" w:leader="dot" w:pos="8296"/>
        </w:tabs>
        <w:rPr>
          <w:noProof/>
        </w:rPr>
      </w:pPr>
      <w:r>
        <w:rPr>
          <w:noProof/>
        </w:rPr>
        <w:t>(</w:t>
      </w:r>
      <w:r>
        <w:rPr>
          <w:rFonts w:hint="eastAsia"/>
          <w:noProof/>
        </w:rPr>
        <w:t>一</w:t>
      </w:r>
      <w:r>
        <w:rPr>
          <w:noProof/>
        </w:rPr>
        <w:t>)</w:t>
      </w:r>
      <w:r>
        <w:rPr>
          <w:rFonts w:hint="eastAsia"/>
          <w:noProof/>
        </w:rPr>
        <w:t>、芳烃项目污染物的来源</w:t>
      </w:r>
      <w:r>
        <w:rPr>
          <w:noProof/>
        </w:rPr>
        <w:tab/>
      </w:r>
      <w:r>
        <w:rPr>
          <w:noProof/>
        </w:rPr>
        <w:fldChar w:fldCharType="begin"/>
      </w:r>
      <w:r>
        <w:rPr>
          <w:noProof/>
        </w:rPr>
        <w:instrText xml:space="preserve"> PAGEREF _Toc149655620 \h </w:instrText>
      </w:r>
      <w:r>
        <w:rPr>
          <w:noProof/>
        </w:rPr>
        <w:fldChar w:fldCharType="separate"/>
      </w:r>
      <w:r>
        <w:rPr>
          <w:noProof/>
        </w:rPr>
        <w:t>33</w:t>
      </w:r>
      <w:r>
        <w:rPr>
          <w:noProof/>
        </w:rPr>
        <w:fldChar w:fldCharType="end"/>
      </w:r>
    </w:p>
    <w:p w:rsidR="00503FE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、芳烃项目污染物的治理</w:t>
      </w:r>
      <w:r>
        <w:rPr>
          <w:noProof/>
        </w:rPr>
        <w:tab/>
      </w:r>
      <w:r>
        <w:rPr>
          <w:noProof/>
        </w:rPr>
        <w:fldChar w:fldCharType="begin"/>
      </w:r>
      <w:r>
        <w:rPr>
          <w:noProof/>
        </w:rPr>
        <w:instrText xml:space="preserve"> PAGEREF _Toc149655621 \h </w:instrText>
      </w:r>
      <w:r>
        <w:rPr>
          <w:noProof/>
        </w:rPr>
        <w:fldChar w:fldCharType="separate"/>
      </w:r>
      <w:r>
        <w:rPr>
          <w:noProof/>
        </w:rPr>
        <w:t>34</w:t>
      </w:r>
      <w:r>
        <w:rPr>
          <w:noProof/>
        </w:rPr>
        <w:fldChar w:fldCharType="end"/>
      </w:r>
    </w:p>
    <w:p w:rsidR="00503FEE">
      <w:pPr>
        <w:pStyle w:val="TOC2"/>
        <w:tabs>
          <w:tab w:val="right" w:leader="dot" w:pos="8296"/>
        </w:tabs>
        <w:rPr>
          <w:noProof/>
        </w:rPr>
      </w:pPr>
      <w:r>
        <w:rPr>
          <w:noProof/>
        </w:rPr>
        <w:t>(</w:t>
      </w:r>
      <w:r>
        <w:rPr>
          <w:rFonts w:hint="eastAsia"/>
          <w:noProof/>
        </w:rPr>
        <w:t>三</w:t>
      </w:r>
      <w:r>
        <w:rPr>
          <w:noProof/>
        </w:rPr>
        <w:t>)</w:t>
      </w:r>
      <w:r>
        <w:rPr>
          <w:rFonts w:hint="eastAsia"/>
          <w:noProof/>
        </w:rPr>
        <w:t>、芳烃项目环境保护结论</w:t>
      </w:r>
      <w:r>
        <w:rPr>
          <w:noProof/>
        </w:rPr>
        <w:tab/>
      </w:r>
      <w:r>
        <w:rPr>
          <w:noProof/>
        </w:rPr>
        <w:fldChar w:fldCharType="begin"/>
      </w:r>
      <w:r>
        <w:rPr>
          <w:noProof/>
        </w:rPr>
        <w:instrText xml:space="preserve"> PAGEREF _Toc149655622 \h </w:instrText>
      </w:r>
      <w:r>
        <w:rPr>
          <w:noProof/>
        </w:rPr>
        <w:fldChar w:fldCharType="separate"/>
      </w:r>
      <w:r>
        <w:rPr>
          <w:noProof/>
        </w:rPr>
        <w:t>35</w:t>
      </w:r>
      <w:r>
        <w:rPr>
          <w:noProof/>
        </w:rPr>
        <w:fldChar w:fldCharType="end"/>
      </w:r>
    </w:p>
    <w:p w:rsidR="00503FEE">
      <w:pPr>
        <w:pStyle w:val="TOC1"/>
        <w:tabs>
          <w:tab w:val="right" w:leader="dot" w:pos="8296"/>
        </w:tabs>
        <w:rPr>
          <w:noProof/>
        </w:rPr>
      </w:pPr>
      <w:r>
        <w:rPr>
          <w:rFonts w:hint="eastAsia"/>
          <w:noProof/>
        </w:rPr>
        <w:t>十一、未来发展趋势和战略规划</w:t>
      </w:r>
      <w:r>
        <w:rPr>
          <w:noProof/>
        </w:rPr>
        <w:tab/>
      </w:r>
      <w:r>
        <w:rPr>
          <w:noProof/>
        </w:rPr>
        <w:fldChar w:fldCharType="begin"/>
      </w:r>
      <w:r>
        <w:rPr>
          <w:noProof/>
        </w:rPr>
        <w:instrText xml:space="preserve"> PAGEREF _Toc149655623 \h </w:instrText>
      </w:r>
      <w:r>
        <w:rPr>
          <w:noProof/>
        </w:rPr>
        <w:fldChar w:fldCharType="separate"/>
      </w:r>
      <w:r>
        <w:rPr>
          <w:noProof/>
        </w:rPr>
        <w:t>36</w:t>
      </w:r>
      <w:r>
        <w:rPr>
          <w:noProof/>
        </w:rPr>
        <w:fldChar w:fldCharType="end"/>
      </w:r>
    </w:p>
    <w:p w:rsidR="00503FEE">
      <w:pPr>
        <w:pStyle w:val="TOC2"/>
        <w:tabs>
          <w:tab w:val="right" w:leader="dot" w:pos="8296"/>
        </w:tabs>
        <w:rPr>
          <w:noProof/>
        </w:rPr>
      </w:pPr>
      <w:r>
        <w:rPr>
          <w:noProof/>
        </w:rPr>
        <w:t>(</w:t>
      </w:r>
      <w:r>
        <w:rPr>
          <w:rFonts w:hint="eastAsia"/>
          <w:noProof/>
        </w:rPr>
        <w:t>一</w:t>
      </w:r>
      <w:r>
        <w:rPr>
          <w:noProof/>
        </w:rPr>
        <w:t>)</w:t>
      </w:r>
      <w:r>
        <w:rPr>
          <w:rFonts w:hint="eastAsia"/>
          <w:noProof/>
        </w:rPr>
        <w:t>、芳烃行业未来发展趋势的预测</w:t>
      </w:r>
      <w:r>
        <w:rPr>
          <w:noProof/>
        </w:rPr>
        <w:tab/>
      </w:r>
      <w:r>
        <w:rPr>
          <w:noProof/>
        </w:rPr>
        <w:fldChar w:fldCharType="begin"/>
      </w:r>
      <w:r>
        <w:rPr>
          <w:noProof/>
        </w:rPr>
        <w:instrText xml:space="preserve"> PAGEREF _Toc149655624 \h </w:instrText>
      </w:r>
      <w:r>
        <w:rPr>
          <w:noProof/>
        </w:rPr>
        <w:fldChar w:fldCharType="separate"/>
      </w:r>
      <w:r>
        <w:rPr>
          <w:noProof/>
        </w:rPr>
        <w:t>36</w:t>
      </w:r>
      <w:r>
        <w:rPr>
          <w:noProof/>
        </w:rPr>
        <w:fldChar w:fldCharType="end"/>
      </w:r>
    </w:p>
    <w:p w:rsidR="00503FEE">
      <w:pPr>
        <w:pStyle w:val="TOC2"/>
        <w:tabs>
          <w:tab w:val="right" w:leader="dot" w:pos="8296"/>
        </w:tabs>
        <w:rPr>
          <w:noProof/>
        </w:rPr>
      </w:pPr>
      <w:r>
        <w:rPr>
          <w:noProof/>
        </w:rPr>
        <w:t>(</w:t>
      </w:r>
      <w:r>
        <w:rPr>
          <w:rFonts w:hint="eastAsia"/>
          <w:noProof/>
        </w:rPr>
        <w:t>二</w:t>
      </w:r>
      <w:r>
        <w:rPr>
          <w:noProof/>
        </w:rPr>
        <w:t>)</w:t>
      </w:r>
      <w:r>
        <w:rPr>
          <w:rFonts w:hint="eastAsia"/>
          <w:noProof/>
        </w:rPr>
        <w:t>、芳烃项目产品在未来的发展和规划</w:t>
      </w:r>
      <w:r>
        <w:rPr>
          <w:noProof/>
        </w:rPr>
        <w:tab/>
      </w:r>
      <w:r>
        <w:rPr>
          <w:noProof/>
        </w:rPr>
        <w:fldChar w:fldCharType="begin"/>
      </w:r>
      <w:r>
        <w:rPr>
          <w:noProof/>
        </w:rPr>
        <w:instrText xml:space="preserve"> PAGEREF _Toc149655625 \h </w:instrText>
      </w:r>
      <w:r>
        <w:rPr>
          <w:noProof/>
        </w:rPr>
        <w:fldChar w:fldCharType="separate"/>
      </w:r>
      <w:r>
        <w:rPr>
          <w:noProof/>
        </w:rPr>
        <w:t>37</w:t>
      </w:r>
      <w:r>
        <w:rPr>
          <w:noProof/>
        </w:rPr>
        <w:fldChar w:fldCharType="end"/>
      </w:r>
    </w:p>
    <w:p w:rsidR="00503FEE">
      <w:pPr>
        <w:pStyle w:val="TOC2"/>
        <w:tabs>
          <w:tab w:val="right" w:leader="dot" w:pos="8296"/>
        </w:tabs>
        <w:rPr>
          <w:noProof/>
        </w:rPr>
      </w:pPr>
      <w:r>
        <w:rPr>
          <w:noProof/>
        </w:rPr>
        <w:t>(</w:t>
      </w:r>
      <w:r>
        <w:rPr>
          <w:rFonts w:hint="eastAsia"/>
          <w:noProof/>
        </w:rPr>
        <w:t>三</w:t>
      </w:r>
      <w:r>
        <w:rPr>
          <w:noProof/>
        </w:rPr>
        <w:t>)</w:t>
      </w:r>
      <w:r>
        <w:rPr>
          <w:rFonts w:hint="eastAsia"/>
          <w:noProof/>
        </w:rPr>
        <w:t>、芳烃项目的战略规划和实施方案</w:t>
      </w:r>
      <w:r>
        <w:rPr>
          <w:noProof/>
        </w:rPr>
        <w:tab/>
      </w:r>
      <w:r>
        <w:rPr>
          <w:noProof/>
        </w:rPr>
        <w:fldChar w:fldCharType="begin"/>
      </w:r>
      <w:r>
        <w:rPr>
          <w:noProof/>
        </w:rPr>
        <w:instrText xml:space="preserve"> PAGEREF _Toc149655626 \h </w:instrText>
      </w:r>
      <w:r>
        <w:rPr>
          <w:noProof/>
        </w:rPr>
        <w:fldChar w:fldCharType="separate"/>
      </w:r>
      <w:r>
        <w:rPr>
          <w:noProof/>
        </w:rPr>
        <w:t>39</w:t>
      </w:r>
      <w:r>
        <w:rPr>
          <w:noProof/>
        </w:rPr>
        <w:fldChar w:fldCharType="end"/>
      </w:r>
    </w:p>
    <w:p w:rsidR="00503FEE">
      <w:pPr>
        <w:pStyle w:val="TOC1"/>
        <w:tabs>
          <w:tab w:val="right" w:leader="dot" w:pos="8296"/>
        </w:tabs>
        <w:rPr>
          <w:noProof/>
        </w:rPr>
      </w:pPr>
      <w:r>
        <w:rPr>
          <w:rFonts w:hint="eastAsia"/>
          <w:noProof/>
        </w:rPr>
        <w:t>十二、合同管理和法务咨询</w:t>
      </w:r>
      <w:r>
        <w:rPr>
          <w:noProof/>
        </w:rPr>
        <w:tab/>
      </w:r>
      <w:r>
        <w:rPr>
          <w:noProof/>
        </w:rPr>
        <w:fldChar w:fldCharType="begin"/>
      </w:r>
      <w:r>
        <w:rPr>
          <w:noProof/>
        </w:rPr>
        <w:instrText xml:space="preserve"> PAGEREF _Toc149655627 \h </w:instrText>
      </w:r>
      <w:r>
        <w:rPr>
          <w:noProof/>
        </w:rPr>
        <w:fldChar w:fldCharType="separate"/>
      </w:r>
      <w:r>
        <w:rPr>
          <w:noProof/>
        </w:rPr>
        <w:t>40</w:t>
      </w:r>
      <w:r>
        <w:rPr>
          <w:noProof/>
        </w:rPr>
        <w:fldChar w:fldCharType="end"/>
      </w:r>
    </w:p>
    <w:p w:rsidR="00503FEE">
      <w:pPr>
        <w:pStyle w:val="TOC2"/>
        <w:tabs>
          <w:tab w:val="right" w:leader="dot" w:pos="8296"/>
        </w:tabs>
        <w:rPr>
          <w:noProof/>
        </w:rPr>
      </w:pPr>
      <w:r>
        <w:rPr>
          <w:noProof/>
        </w:rPr>
        <w:t>(</w:t>
      </w:r>
      <w:r>
        <w:rPr>
          <w:rFonts w:hint="eastAsia"/>
          <w:noProof/>
        </w:rPr>
        <w:t>一</w:t>
      </w:r>
      <w:r>
        <w:rPr>
          <w:noProof/>
        </w:rPr>
        <w:t>)</w:t>
      </w:r>
      <w:r>
        <w:rPr>
          <w:rFonts w:hint="eastAsia"/>
          <w:noProof/>
        </w:rPr>
        <w:t>、合同管理体系的建立和管理</w:t>
      </w:r>
      <w:r>
        <w:rPr>
          <w:noProof/>
        </w:rPr>
        <w:tab/>
      </w:r>
      <w:r>
        <w:rPr>
          <w:noProof/>
        </w:rPr>
        <w:fldChar w:fldCharType="begin"/>
      </w:r>
      <w:r>
        <w:rPr>
          <w:noProof/>
        </w:rPr>
        <w:instrText xml:space="preserve"> PAGEREF _Toc149655628 \h </w:instrText>
      </w:r>
      <w:r>
        <w:rPr>
          <w:noProof/>
        </w:rPr>
        <w:fldChar w:fldCharType="separate"/>
      </w:r>
      <w:r>
        <w:rPr>
          <w:noProof/>
        </w:rPr>
        <w:t>40</w:t>
      </w:r>
      <w:r>
        <w:rPr>
          <w:noProof/>
        </w:rPr>
        <w:fldChar w:fldCharType="end"/>
      </w:r>
    </w:p>
    <w:p w:rsidR="00503FEE">
      <w:pPr>
        <w:pStyle w:val="TOC2"/>
        <w:tabs>
          <w:tab w:val="right" w:leader="dot" w:pos="8296"/>
        </w:tabs>
        <w:rPr>
          <w:noProof/>
        </w:rPr>
      </w:pPr>
      <w:r>
        <w:rPr>
          <w:noProof/>
        </w:rPr>
        <w:t>(</w:t>
      </w:r>
      <w:r>
        <w:rPr>
          <w:rFonts w:hint="eastAsia"/>
          <w:noProof/>
        </w:rPr>
        <w:t>二</w:t>
      </w:r>
      <w:r>
        <w:rPr>
          <w:noProof/>
        </w:rPr>
        <w:t>)</w:t>
      </w:r>
      <w:r>
        <w:rPr>
          <w:rFonts w:hint="eastAsia"/>
          <w:noProof/>
        </w:rPr>
        <w:t>、法务咨询的程序和标准</w:t>
      </w:r>
      <w:r>
        <w:rPr>
          <w:noProof/>
        </w:rPr>
        <w:tab/>
      </w:r>
      <w:r>
        <w:rPr>
          <w:noProof/>
        </w:rPr>
        <w:fldChar w:fldCharType="begin"/>
      </w:r>
      <w:r>
        <w:rPr>
          <w:noProof/>
        </w:rPr>
        <w:instrText xml:space="preserve"> PAGEREF _Toc149655629 \h </w:instrText>
      </w:r>
      <w:r>
        <w:rPr>
          <w:noProof/>
        </w:rPr>
        <w:fldChar w:fldCharType="separate"/>
      </w:r>
      <w:r>
        <w:rPr>
          <w:noProof/>
        </w:rPr>
        <w:t>42</w:t>
      </w:r>
      <w:r>
        <w:rPr>
          <w:noProof/>
        </w:rPr>
        <w:fldChar w:fldCharType="end"/>
      </w:r>
    </w:p>
    <w:p w:rsidR="00503FEE">
      <w:pPr>
        <w:pStyle w:val="TOC2"/>
        <w:tabs>
          <w:tab w:val="right" w:leader="dot" w:pos="8296"/>
        </w:tabs>
        <w:rPr>
          <w:noProof/>
        </w:rPr>
      </w:pPr>
      <w:r>
        <w:rPr>
          <w:noProof/>
        </w:rPr>
        <w:t>(</w:t>
      </w:r>
      <w:r>
        <w:rPr>
          <w:rFonts w:hint="eastAsia"/>
          <w:noProof/>
        </w:rPr>
        <w:t>三</w:t>
      </w:r>
      <w:r>
        <w:rPr>
          <w:noProof/>
        </w:rPr>
        <w:t>)</w:t>
      </w:r>
      <w:r>
        <w:rPr>
          <w:rFonts w:hint="eastAsia"/>
          <w:noProof/>
        </w:rPr>
        <w:t>、合同风险的控制和应对</w:t>
      </w:r>
      <w:r>
        <w:rPr>
          <w:noProof/>
        </w:rPr>
        <w:tab/>
      </w:r>
      <w:r>
        <w:rPr>
          <w:noProof/>
        </w:rPr>
        <w:fldChar w:fldCharType="begin"/>
      </w:r>
      <w:r>
        <w:rPr>
          <w:noProof/>
        </w:rPr>
        <w:instrText xml:space="preserve"> PAGEREF _Toc149655630 \h </w:instrText>
      </w:r>
      <w:r>
        <w:rPr>
          <w:noProof/>
        </w:rPr>
        <w:fldChar w:fldCharType="separate"/>
      </w:r>
      <w:r>
        <w:rPr>
          <w:noProof/>
        </w:rPr>
        <w:t>44</w:t>
      </w:r>
      <w:r>
        <w:rPr>
          <w:noProof/>
        </w:rPr>
        <w:fldChar w:fldCharType="end"/>
      </w:r>
    </w:p>
    <w:p w:rsidR="00503FEE">
      <w:pPr>
        <w:pStyle w:val="TOC1"/>
        <w:tabs>
          <w:tab w:val="right" w:leader="dot" w:pos="8296"/>
        </w:tabs>
        <w:rPr>
          <w:noProof/>
        </w:rPr>
      </w:pPr>
      <w:r>
        <w:rPr>
          <w:rFonts w:hint="eastAsia"/>
          <w:noProof/>
        </w:rPr>
        <w:t>十三、安全卫生和职业健康</w:t>
      </w:r>
      <w:r>
        <w:rPr>
          <w:noProof/>
        </w:rPr>
        <w:tab/>
      </w:r>
      <w:r>
        <w:rPr>
          <w:noProof/>
        </w:rPr>
        <w:fldChar w:fldCharType="begin"/>
      </w:r>
      <w:r>
        <w:rPr>
          <w:noProof/>
        </w:rPr>
        <w:instrText xml:space="preserve"> PAGEREF _Toc149655631 \h </w:instrText>
      </w:r>
      <w:r>
        <w:rPr>
          <w:noProof/>
        </w:rPr>
        <w:fldChar w:fldCharType="separate"/>
      </w:r>
      <w:r>
        <w:rPr>
          <w:noProof/>
        </w:rPr>
        <w:t>45</w:t>
      </w:r>
      <w:r>
        <w:rPr>
          <w:noProof/>
        </w:rPr>
        <w:fldChar w:fldCharType="end"/>
      </w:r>
    </w:p>
    <w:p w:rsidR="00503FEE">
      <w:pPr>
        <w:pStyle w:val="TOC2"/>
        <w:tabs>
          <w:tab w:val="right" w:leader="dot" w:pos="8296"/>
        </w:tabs>
        <w:rPr>
          <w:noProof/>
        </w:rPr>
      </w:pPr>
      <w:r>
        <w:rPr>
          <w:noProof/>
        </w:rPr>
        <w:t>(</w:t>
      </w:r>
      <w:r>
        <w:rPr>
          <w:rFonts w:hint="eastAsia"/>
          <w:noProof/>
        </w:rPr>
        <w:t>一</w:t>
      </w:r>
      <w:r>
        <w:rPr>
          <w:noProof/>
        </w:rPr>
        <w:t>)</w:t>
      </w:r>
      <w:r>
        <w:rPr>
          <w:rFonts w:hint="eastAsia"/>
          <w:noProof/>
        </w:rPr>
        <w:t>、安全卫生和职业健康的管理体系</w:t>
      </w:r>
      <w:r>
        <w:rPr>
          <w:noProof/>
        </w:rPr>
        <w:tab/>
      </w:r>
      <w:r>
        <w:rPr>
          <w:noProof/>
        </w:rPr>
        <w:fldChar w:fldCharType="begin"/>
      </w:r>
      <w:r>
        <w:rPr>
          <w:noProof/>
        </w:rPr>
        <w:instrText xml:space="preserve"> PAGEREF _Toc149655632 \h </w:instrText>
      </w:r>
      <w:r>
        <w:rPr>
          <w:noProof/>
        </w:rPr>
        <w:fldChar w:fldCharType="separate"/>
      </w:r>
      <w:r>
        <w:rPr>
          <w:noProof/>
        </w:rPr>
        <w:t>45</w:t>
      </w:r>
      <w:r>
        <w:rPr>
          <w:noProof/>
        </w:rPr>
        <w:fldChar w:fldCharType="end"/>
      </w:r>
    </w:p>
    <w:p w:rsidR="00503FEE">
      <w:pPr>
        <w:pStyle w:val="TOC2"/>
        <w:tabs>
          <w:tab w:val="right" w:leader="dot" w:pos="8296"/>
        </w:tabs>
        <w:rPr>
          <w:noProof/>
        </w:rPr>
      </w:pPr>
      <w:r>
        <w:rPr>
          <w:noProof/>
        </w:rPr>
        <w:t>(</w:t>
      </w:r>
      <w:r>
        <w:rPr>
          <w:rFonts w:hint="eastAsia"/>
          <w:noProof/>
        </w:rPr>
        <w:t>二</w:t>
      </w:r>
      <w:r>
        <w:rPr>
          <w:noProof/>
        </w:rPr>
        <w:t>)</w:t>
      </w:r>
      <w:r>
        <w:rPr>
          <w:rFonts w:hint="eastAsia"/>
          <w:noProof/>
        </w:rPr>
        <w:t>、安全卫生和职业健康的风险评估</w:t>
      </w:r>
      <w:r>
        <w:rPr>
          <w:noProof/>
        </w:rPr>
        <w:tab/>
      </w:r>
      <w:r>
        <w:rPr>
          <w:noProof/>
        </w:rPr>
        <w:fldChar w:fldCharType="begin"/>
      </w:r>
      <w:r>
        <w:rPr>
          <w:noProof/>
        </w:rPr>
        <w:instrText xml:space="preserve"> PAGEREF _Toc149655633 \h </w:instrText>
      </w:r>
      <w:r>
        <w:rPr>
          <w:noProof/>
        </w:rPr>
        <w:fldChar w:fldCharType="separate"/>
      </w:r>
      <w:r>
        <w:rPr>
          <w:noProof/>
        </w:rPr>
        <w:t>47</w:t>
      </w:r>
      <w:r>
        <w:rPr>
          <w:noProof/>
        </w:rPr>
        <w:fldChar w:fldCharType="end"/>
      </w:r>
    </w:p>
    <w:p w:rsidR="00503FEE">
      <w:pPr>
        <w:pStyle w:val="TOC2"/>
        <w:tabs>
          <w:tab w:val="right" w:leader="dot" w:pos="8296"/>
        </w:tabs>
        <w:rPr>
          <w:noProof/>
        </w:rPr>
      </w:pPr>
      <w:r>
        <w:rPr>
          <w:noProof/>
        </w:rPr>
        <w:t>(</w:t>
      </w:r>
      <w:r>
        <w:rPr>
          <w:rFonts w:hint="eastAsia"/>
          <w:noProof/>
        </w:rPr>
        <w:t>三</w:t>
      </w:r>
      <w:r>
        <w:rPr>
          <w:noProof/>
        </w:rPr>
        <w:t>)</w:t>
      </w:r>
      <w:r>
        <w:rPr>
          <w:rFonts w:hint="eastAsia"/>
          <w:noProof/>
        </w:rPr>
        <w:t>、安全卫生和职业健康的防范措施</w:t>
      </w:r>
      <w:r>
        <w:rPr>
          <w:noProof/>
        </w:rPr>
        <w:tab/>
      </w:r>
      <w:r>
        <w:rPr>
          <w:noProof/>
        </w:rPr>
        <w:fldChar w:fldCharType="begin"/>
      </w:r>
      <w:r>
        <w:rPr>
          <w:noProof/>
        </w:rPr>
        <w:instrText xml:space="preserve"> PAGEREF _Toc149655634 \h </w:instrText>
      </w:r>
      <w:r>
        <w:rPr>
          <w:noProof/>
        </w:rPr>
        <w:fldChar w:fldCharType="separate"/>
      </w:r>
      <w:r>
        <w:rPr>
          <w:noProof/>
        </w:rPr>
        <w:t>48</w:t>
      </w:r>
      <w:r>
        <w:rPr>
          <w:noProof/>
        </w:rPr>
        <w:fldChar w:fldCharType="end"/>
      </w:r>
    </w:p>
    <w:p w:rsidR="00503FEE">
      <w:pPr>
        <w:pStyle w:val="TOC1"/>
        <w:tabs>
          <w:tab w:val="right" w:leader="dot" w:pos="8296"/>
        </w:tabs>
        <w:rPr>
          <w:noProof/>
        </w:rPr>
      </w:pPr>
      <w:r>
        <w:rPr>
          <w:rFonts w:hint="eastAsia"/>
          <w:noProof/>
        </w:rPr>
        <w:t>十四、企业社会责任和公益活动</w:t>
      </w:r>
      <w:r>
        <w:rPr>
          <w:noProof/>
        </w:rPr>
        <w:tab/>
      </w:r>
      <w:r>
        <w:rPr>
          <w:noProof/>
        </w:rPr>
        <w:fldChar w:fldCharType="begin"/>
      </w:r>
      <w:r>
        <w:rPr>
          <w:noProof/>
        </w:rPr>
        <w:instrText xml:space="preserve"> PAGEREF _Toc149655635 \h </w:instrText>
      </w:r>
      <w:r>
        <w:rPr>
          <w:noProof/>
        </w:rPr>
        <w:fldChar w:fldCharType="separate"/>
      </w:r>
      <w:r>
        <w:rPr>
          <w:noProof/>
        </w:rPr>
        <w:t>49</w:t>
      </w:r>
      <w:r>
        <w:rPr>
          <w:noProof/>
        </w:rPr>
        <w:fldChar w:fldCharType="end"/>
      </w:r>
    </w:p>
    <w:p w:rsidR="00503FEE">
      <w:pPr>
        <w:pStyle w:val="TOC2"/>
        <w:tabs>
          <w:tab w:val="right" w:leader="dot" w:pos="8296"/>
        </w:tabs>
        <w:rPr>
          <w:noProof/>
        </w:rPr>
      </w:pPr>
      <w:r>
        <w:rPr>
          <w:noProof/>
        </w:rPr>
        <w:t>(</w:t>
      </w:r>
      <w:r>
        <w:rPr>
          <w:rFonts w:hint="eastAsia"/>
          <w:noProof/>
        </w:rPr>
        <w:t>一</w:t>
      </w:r>
      <w:r>
        <w:rPr>
          <w:noProof/>
        </w:rPr>
        <w:t>)</w:t>
      </w:r>
      <w:r>
        <w:rPr>
          <w:rFonts w:hint="eastAsia"/>
          <w:noProof/>
        </w:rPr>
        <w:t>、企业社会责任的内涵和履行</w:t>
      </w:r>
      <w:r>
        <w:rPr>
          <w:noProof/>
        </w:rPr>
        <w:tab/>
      </w:r>
      <w:r>
        <w:rPr>
          <w:noProof/>
        </w:rPr>
        <w:fldChar w:fldCharType="begin"/>
      </w:r>
      <w:r>
        <w:rPr>
          <w:noProof/>
        </w:rPr>
        <w:instrText xml:space="preserve"> PAGEREF _Toc149655636 \h </w:instrText>
      </w:r>
      <w:r>
        <w:rPr>
          <w:noProof/>
        </w:rPr>
        <w:fldChar w:fldCharType="separate"/>
      </w:r>
      <w:r>
        <w:rPr>
          <w:noProof/>
        </w:rPr>
        <w:t>49</w:t>
      </w:r>
      <w:r>
        <w:rPr>
          <w:noProof/>
        </w:rPr>
        <w:fldChar w:fldCharType="end"/>
      </w:r>
    </w:p>
    <w:p w:rsidR="00503FEE">
      <w:pPr>
        <w:pStyle w:val="TOC2"/>
        <w:tabs>
          <w:tab w:val="right" w:leader="dot" w:pos="8296"/>
        </w:tabs>
        <w:rPr>
          <w:noProof/>
        </w:rPr>
      </w:pPr>
      <w:r>
        <w:rPr>
          <w:noProof/>
        </w:rPr>
        <w:t>(</w:t>
      </w:r>
      <w:r>
        <w:rPr>
          <w:rFonts w:hint="eastAsia"/>
          <w:noProof/>
        </w:rPr>
        <w:t>二</w:t>
      </w:r>
      <w:r>
        <w:rPr>
          <w:noProof/>
        </w:rPr>
        <w:t>)</w:t>
      </w:r>
      <w:r>
        <w:rPr>
          <w:rFonts w:hint="eastAsia"/>
          <w:noProof/>
        </w:rPr>
        <w:t>、公益活动的策划和实施</w:t>
      </w:r>
      <w:r>
        <w:rPr>
          <w:noProof/>
        </w:rPr>
        <w:tab/>
      </w:r>
      <w:r>
        <w:rPr>
          <w:noProof/>
        </w:rPr>
        <w:fldChar w:fldCharType="begin"/>
      </w:r>
      <w:r>
        <w:rPr>
          <w:noProof/>
        </w:rPr>
        <w:instrText xml:space="preserve"> PAGEREF _Toc149655637 \h </w:instrText>
      </w:r>
      <w:r>
        <w:rPr>
          <w:noProof/>
        </w:rPr>
        <w:fldChar w:fldCharType="separate"/>
      </w:r>
      <w:r>
        <w:rPr>
          <w:noProof/>
        </w:rPr>
        <w:t>51</w:t>
      </w:r>
      <w:r>
        <w:rPr>
          <w:noProof/>
        </w:rPr>
        <w:fldChar w:fldCharType="end"/>
      </w:r>
    </w:p>
    <w:p w:rsidR="00503FEE">
      <w:pPr>
        <w:pStyle w:val="TOC2"/>
        <w:tabs>
          <w:tab w:val="right" w:leader="dot" w:pos="8296"/>
        </w:tabs>
        <w:rPr>
          <w:noProof/>
        </w:rPr>
      </w:pPr>
      <w:r>
        <w:rPr>
          <w:noProof/>
        </w:rPr>
        <w:t>(</w:t>
      </w:r>
      <w:r>
        <w:rPr>
          <w:rFonts w:hint="eastAsia"/>
          <w:noProof/>
        </w:rPr>
        <w:t>三</w:t>
      </w:r>
      <w:r>
        <w:rPr>
          <w:noProof/>
        </w:rPr>
        <w:t>)</w:t>
      </w:r>
      <w:r>
        <w:rPr>
          <w:rFonts w:hint="eastAsia"/>
          <w:noProof/>
        </w:rPr>
        <w:t>、企业社会责任和公益活动的宣传和推广</w:t>
      </w:r>
      <w:r>
        <w:rPr>
          <w:noProof/>
        </w:rPr>
        <w:tab/>
      </w:r>
      <w:r>
        <w:rPr>
          <w:noProof/>
        </w:rPr>
        <w:fldChar w:fldCharType="begin"/>
      </w:r>
      <w:r>
        <w:rPr>
          <w:noProof/>
        </w:rPr>
        <w:instrText xml:space="preserve"> PAGEREF _Toc149655638 \h </w:instrText>
      </w:r>
      <w:r>
        <w:rPr>
          <w:noProof/>
        </w:rPr>
        <w:fldChar w:fldCharType="separate"/>
      </w:r>
      <w:r>
        <w:rPr>
          <w:noProof/>
        </w:rPr>
        <w:t>52</w:t>
      </w:r>
      <w:r>
        <w:rPr>
          <w:noProof/>
        </w:rPr>
        <w:fldChar w:fldCharType="end"/>
      </w:r>
    </w:p>
    <w:p w:rsidR="00503FEE">
      <w:pPr>
        <w:pStyle w:val="TOC1"/>
        <w:tabs>
          <w:tab w:val="right" w:leader="dot" w:pos="8296"/>
        </w:tabs>
        <w:rPr>
          <w:noProof/>
        </w:rPr>
      </w:pPr>
      <w:r>
        <w:rPr>
          <w:rFonts w:hint="eastAsia"/>
          <w:noProof/>
        </w:rPr>
        <w:t>十五、总结和结论</w:t>
      </w:r>
      <w:r>
        <w:rPr>
          <w:noProof/>
        </w:rPr>
        <w:tab/>
      </w:r>
      <w:r>
        <w:rPr>
          <w:noProof/>
        </w:rPr>
        <w:fldChar w:fldCharType="begin"/>
      </w:r>
      <w:r>
        <w:rPr>
          <w:noProof/>
        </w:rPr>
        <w:instrText xml:space="preserve"> PAGEREF _Toc149655639 \h </w:instrText>
      </w:r>
      <w:r>
        <w:rPr>
          <w:noProof/>
        </w:rPr>
        <w:fldChar w:fldCharType="separate"/>
      </w:r>
      <w:r>
        <w:rPr>
          <w:noProof/>
        </w:rPr>
        <w:t>53</w:t>
      </w:r>
      <w:r>
        <w:rPr>
          <w:noProof/>
        </w:rPr>
        <w:fldChar w:fldCharType="end"/>
      </w:r>
    </w:p>
    <w:p w:rsidR="00503FEE">
      <w:pPr>
        <w:pStyle w:val="TOC2"/>
        <w:tabs>
          <w:tab w:val="right" w:leader="dot" w:pos="8296"/>
        </w:tabs>
        <w:rPr>
          <w:noProof/>
        </w:rPr>
      </w:pPr>
      <w:r>
        <w:rPr>
          <w:noProof/>
        </w:rPr>
        <w:t>(</w:t>
      </w:r>
      <w:r>
        <w:rPr>
          <w:rFonts w:hint="eastAsia"/>
          <w:noProof/>
        </w:rPr>
        <w:t>一</w:t>
      </w:r>
      <w:r>
        <w:rPr>
          <w:noProof/>
        </w:rPr>
        <w:t>)</w:t>
      </w:r>
      <w:r>
        <w:rPr>
          <w:rFonts w:hint="eastAsia"/>
          <w:noProof/>
        </w:rPr>
        <w:t>、芳烃项目可行性研究的总结和评价</w:t>
      </w:r>
      <w:r>
        <w:rPr>
          <w:noProof/>
        </w:rPr>
        <w:tab/>
      </w:r>
      <w:r>
        <w:rPr>
          <w:noProof/>
        </w:rPr>
        <w:fldChar w:fldCharType="begin"/>
      </w:r>
      <w:r>
        <w:rPr>
          <w:noProof/>
        </w:rPr>
        <w:instrText xml:space="preserve"> PAGEREF _Toc149655640 \h </w:instrText>
      </w:r>
      <w:r>
        <w:rPr>
          <w:noProof/>
        </w:rPr>
        <w:fldChar w:fldCharType="separate"/>
      </w:r>
      <w:r>
        <w:rPr>
          <w:noProof/>
        </w:rPr>
        <w:t>53</w:t>
      </w:r>
      <w:r>
        <w:rPr>
          <w:noProof/>
        </w:rPr>
        <w:fldChar w:fldCharType="end"/>
      </w:r>
    </w:p>
    <w:p w:rsidR="00503FEE">
      <w:pPr>
        <w:pStyle w:val="TOC2"/>
        <w:tabs>
          <w:tab w:val="right" w:leader="dot" w:pos="8296"/>
        </w:tabs>
        <w:rPr>
          <w:noProof/>
        </w:rPr>
      </w:pPr>
      <w:r>
        <w:rPr>
          <w:noProof/>
        </w:rPr>
        <w:t>(</w:t>
      </w:r>
      <w:r>
        <w:rPr>
          <w:rFonts w:hint="eastAsia"/>
          <w:noProof/>
        </w:rPr>
        <w:t>二</w:t>
      </w:r>
      <w:r>
        <w:rPr>
          <w:noProof/>
        </w:rPr>
        <w:t>)</w:t>
      </w:r>
      <w:r>
        <w:rPr>
          <w:rFonts w:hint="eastAsia"/>
          <w:noProof/>
        </w:rPr>
        <w:t>、建议和展望未来发展</w:t>
      </w:r>
      <w:r>
        <w:rPr>
          <w:noProof/>
        </w:rPr>
        <w:tab/>
      </w:r>
      <w:r>
        <w:rPr>
          <w:noProof/>
        </w:rPr>
        <w:fldChar w:fldCharType="begin"/>
      </w:r>
      <w:r>
        <w:rPr>
          <w:noProof/>
        </w:rPr>
        <w:instrText xml:space="preserve"> PAGEREF _Toc149655641 \h </w:instrText>
      </w:r>
      <w:r>
        <w:rPr>
          <w:noProof/>
        </w:rPr>
        <w:fldChar w:fldCharType="separate"/>
      </w:r>
      <w:r>
        <w:rPr>
          <w:noProof/>
        </w:rPr>
        <w:t>54</w:t>
      </w:r>
      <w:r>
        <w:rPr>
          <w:noProof/>
        </w:rPr>
        <w:fldChar w:fldCharType="end"/>
      </w:r>
    </w:p>
    <w:p w:rsidR="00503FEE">
      <w:pPr>
        <w:pStyle w:val="TOC2"/>
        <w:tabs>
          <w:tab w:val="right" w:leader="dot" w:pos="8296"/>
        </w:tabs>
        <w:rPr>
          <w:noProof/>
        </w:rPr>
      </w:pPr>
      <w:r>
        <w:rPr>
          <w:noProof/>
        </w:rPr>
        <w:t>(</w:t>
      </w:r>
      <w:r>
        <w:rPr>
          <w:rFonts w:hint="eastAsia"/>
          <w:noProof/>
        </w:rPr>
        <w:t>三</w:t>
      </w:r>
      <w:r>
        <w:rPr>
          <w:noProof/>
        </w:rPr>
        <w:t>)</w:t>
      </w:r>
      <w:r>
        <w:rPr>
          <w:rFonts w:hint="eastAsia"/>
          <w:noProof/>
        </w:rPr>
        <w:t>、与相关方面的沟通和进一步合作</w:t>
      </w:r>
      <w:r>
        <w:rPr>
          <w:noProof/>
        </w:rPr>
        <w:tab/>
      </w:r>
      <w:r>
        <w:rPr>
          <w:noProof/>
        </w:rPr>
        <w:fldChar w:fldCharType="begin"/>
      </w:r>
      <w:r>
        <w:rPr>
          <w:noProof/>
        </w:rPr>
        <w:instrText xml:space="preserve"> PAGEREF _Toc149655642 \h </w:instrText>
      </w:r>
      <w:r>
        <w:rPr>
          <w:noProof/>
        </w:rPr>
        <w:fldChar w:fldCharType="separate"/>
      </w:r>
      <w:r>
        <w:rPr>
          <w:noProof/>
        </w:rPr>
        <w:t>55</w:t>
      </w:r>
      <w:r>
        <w:rPr>
          <w:noProof/>
        </w:rPr>
        <w:fldChar w:fldCharType="end"/>
      </w:r>
    </w:p>
    <w:p w:rsidR="00503FEE">
      <w:pPr>
        <w:pStyle w:val="TOC1"/>
        <w:tabs>
          <w:tab w:val="right" w:leader="dot" w:pos="8296"/>
        </w:tabs>
        <w:rPr>
          <w:noProof/>
        </w:rPr>
      </w:pPr>
      <w:r>
        <w:rPr>
          <w:rFonts w:hint="eastAsia"/>
          <w:noProof/>
        </w:rPr>
        <w:t>十六、技术创新和研发成果转化</w:t>
      </w:r>
      <w:r>
        <w:rPr>
          <w:noProof/>
        </w:rPr>
        <w:tab/>
      </w:r>
      <w:r>
        <w:rPr>
          <w:noProof/>
        </w:rPr>
        <w:fldChar w:fldCharType="begin"/>
      </w:r>
      <w:r>
        <w:rPr>
          <w:noProof/>
        </w:rPr>
        <w:instrText xml:space="preserve"> PAGEREF _Toc149655643 \h </w:instrText>
      </w:r>
      <w:r>
        <w:rPr>
          <w:noProof/>
        </w:rPr>
        <w:fldChar w:fldCharType="separate"/>
      </w:r>
      <w:r>
        <w:rPr>
          <w:noProof/>
        </w:rPr>
        <w:t>55</w:t>
      </w:r>
      <w:r>
        <w:rPr>
          <w:noProof/>
        </w:rPr>
        <w:fldChar w:fldCharType="end"/>
      </w:r>
    </w:p>
    <w:p w:rsidR="00503FEE">
      <w:pPr>
        <w:pStyle w:val="TOC2"/>
        <w:tabs>
          <w:tab w:val="right" w:leader="dot" w:pos="8296"/>
        </w:tabs>
        <w:rPr>
          <w:noProof/>
        </w:rPr>
      </w:pPr>
      <w:r>
        <w:rPr>
          <w:noProof/>
        </w:rPr>
        <w:t>(</w:t>
      </w:r>
      <w:r>
        <w:rPr>
          <w:rFonts w:hint="eastAsia"/>
          <w:noProof/>
        </w:rPr>
        <w:t>一</w:t>
      </w:r>
      <w:r>
        <w:rPr>
          <w:noProof/>
        </w:rPr>
        <w:t>)</w:t>
      </w:r>
      <w:r>
        <w:rPr>
          <w:rFonts w:hint="eastAsia"/>
          <w:noProof/>
        </w:rPr>
        <w:t>、技术创新的目标和途径</w:t>
      </w:r>
      <w:r>
        <w:rPr>
          <w:noProof/>
        </w:rPr>
        <w:tab/>
      </w:r>
      <w:r>
        <w:rPr>
          <w:noProof/>
        </w:rPr>
        <w:fldChar w:fldCharType="begin"/>
      </w:r>
      <w:r>
        <w:rPr>
          <w:noProof/>
        </w:rPr>
        <w:instrText xml:space="preserve"> PAGEREF _Toc149655644 \h </w:instrText>
      </w:r>
      <w:r>
        <w:rPr>
          <w:noProof/>
        </w:rPr>
        <w:fldChar w:fldCharType="separate"/>
      </w:r>
      <w:r>
        <w:rPr>
          <w:noProof/>
        </w:rPr>
        <w:t>55</w:t>
      </w:r>
      <w:r>
        <w:rPr>
          <w:noProof/>
        </w:rPr>
        <w:fldChar w:fldCharType="end"/>
      </w:r>
    </w:p>
    <w:p w:rsidR="00503FEE">
      <w:pPr>
        <w:pStyle w:val="TOC2"/>
        <w:tabs>
          <w:tab w:val="right" w:leader="dot" w:pos="8296"/>
        </w:tabs>
        <w:rPr>
          <w:noProof/>
        </w:rPr>
      </w:pPr>
      <w:r>
        <w:rPr>
          <w:noProof/>
        </w:rPr>
        <w:t>(</w:t>
      </w:r>
      <w:r>
        <w:rPr>
          <w:rFonts w:hint="eastAsia"/>
          <w:noProof/>
        </w:rPr>
        <w:t>二</w:t>
      </w:r>
      <w:r>
        <w:rPr>
          <w:noProof/>
        </w:rPr>
        <w:t>)</w:t>
      </w:r>
      <w:r>
        <w:rPr>
          <w:rFonts w:hint="eastAsia"/>
          <w:noProof/>
        </w:rPr>
        <w:t>、研发成果转化的流程和机制</w:t>
      </w:r>
      <w:r>
        <w:rPr>
          <w:noProof/>
        </w:rPr>
        <w:tab/>
      </w:r>
      <w:r>
        <w:rPr>
          <w:noProof/>
        </w:rPr>
        <w:fldChar w:fldCharType="begin"/>
      </w:r>
      <w:r>
        <w:rPr>
          <w:noProof/>
        </w:rPr>
        <w:instrText xml:space="preserve"> PAGEREF _Toc149655645 \h </w:instrText>
      </w:r>
      <w:r>
        <w:rPr>
          <w:noProof/>
        </w:rPr>
        <w:fldChar w:fldCharType="separate"/>
      </w:r>
      <w:r>
        <w:rPr>
          <w:noProof/>
        </w:rPr>
        <w:t>57</w:t>
      </w:r>
      <w:r>
        <w:rPr>
          <w:noProof/>
        </w:rPr>
        <w:fldChar w:fldCharType="end"/>
      </w:r>
    </w:p>
    <w:p w:rsidR="00503FEE">
      <w:pPr>
        <w:pStyle w:val="TOC2"/>
        <w:tabs>
          <w:tab w:val="right" w:leader="dot" w:pos="8296"/>
        </w:tabs>
        <w:rPr>
          <w:noProof/>
        </w:rPr>
      </w:pPr>
      <w:r>
        <w:rPr>
          <w:noProof/>
        </w:rPr>
        <w:t>(</w:t>
      </w:r>
      <w:r>
        <w:rPr>
          <w:rFonts w:hint="eastAsia"/>
          <w:noProof/>
        </w:rPr>
        <w:t>三</w:t>
      </w:r>
      <w:r>
        <w:rPr>
          <w:noProof/>
        </w:rPr>
        <w:t>)</w:t>
      </w:r>
      <w:r>
        <w:rPr>
          <w:rFonts w:hint="eastAsia"/>
          <w:noProof/>
        </w:rPr>
        <w:t>、技术创新和研发成果转化的风险控制</w:t>
      </w:r>
      <w:r>
        <w:rPr>
          <w:noProof/>
        </w:rPr>
        <w:tab/>
      </w:r>
      <w:r>
        <w:rPr>
          <w:noProof/>
        </w:rPr>
        <w:fldChar w:fldCharType="begin"/>
      </w:r>
      <w:r>
        <w:rPr>
          <w:noProof/>
        </w:rPr>
        <w:instrText xml:space="preserve"> PAGEREF _Toc149655646 \h </w:instrText>
      </w:r>
      <w:r>
        <w:rPr>
          <w:noProof/>
        </w:rPr>
        <w:fldChar w:fldCharType="separate"/>
      </w:r>
      <w:r>
        <w:rPr>
          <w:noProof/>
        </w:rPr>
        <w:t>58</w:t>
      </w:r>
      <w:r>
        <w:rPr>
          <w:noProof/>
        </w:rPr>
        <w:fldChar w:fldCharType="end"/>
      </w:r>
    </w:p>
    <w:p w:rsidR="00503FEE" w:rsidP="00503FE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03FEE" w:rsidP="00503FEE">
      <w:pPr>
        <w:pStyle w:val="Heading1"/>
        <w:jc w:val="center"/>
        <w:rPr>
          <w:rFonts w:hint="eastAsia"/>
        </w:rPr>
      </w:pPr>
      <w:bookmarkStart w:id="1" w:name="_Toc149655580"/>
      <w:r w:rsidRPr="00503FEE">
        <w:rPr>
          <w:rFonts w:hint="eastAsia"/>
        </w:rPr>
        <w:t>绪论</w:t>
      </w:r>
      <w:bookmarkEnd w:id="1"/>
    </w:p>
    <w:p w:rsidR="00503FEE" w:rsidP="00503FEE">
      <w:pPr>
        <w:ind w:firstLine="560" w:firstLineChars="200"/>
        <w:rPr>
          <w:rFonts w:ascii="仿宋" w:eastAsia="仿宋" w:hAnsi="仿宋" w:hint="eastAsia"/>
          <w:sz w:val="28"/>
        </w:rPr>
      </w:pPr>
      <w:r w:rsidRPr="00503FEE">
        <w:rPr>
          <w:rFonts w:ascii="仿宋" w:eastAsia="仿宋" w:hAnsi="仿宋" w:hint="eastAsia"/>
          <w:sz w:val="28"/>
        </w:rPr>
        <w:t>本研究的主要目的是评估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rsidR="00503FEE" w:rsidP="00503FEE">
      <w:pPr>
        <w:pStyle w:val="Heading1"/>
        <w:rPr>
          <w:rFonts w:hint="eastAsia"/>
        </w:rPr>
      </w:pPr>
      <w:bookmarkStart w:id="2" w:name="_Toc149655581"/>
      <w:r w:rsidRPr="00503FEE">
        <w:rPr>
          <w:rFonts w:hint="eastAsia"/>
        </w:rPr>
        <w:t>一、物资采购和管理</w:t>
      </w:r>
      <w:bookmarkEnd w:id="2"/>
    </w:p>
    <w:p w:rsidR="00503FEE" w:rsidP="00503FEE">
      <w:pPr>
        <w:pStyle w:val="Heading2"/>
        <w:rPr>
          <w:rFonts w:hint="eastAsia"/>
        </w:rPr>
      </w:pPr>
      <w:bookmarkStart w:id="3" w:name="_Toc149655582"/>
      <w:r w:rsidRPr="00503FEE">
        <w:rPr>
          <w:rFonts w:hint="eastAsia"/>
        </w:rPr>
        <w:t>(</w:t>
      </w:r>
      <w:r w:rsidRPr="00503FEE">
        <w:rPr>
          <w:rFonts w:hint="eastAsia"/>
        </w:rPr>
        <w:t>一</w:t>
      </w:r>
      <w:r w:rsidRPr="00503FEE">
        <w:rPr>
          <w:rFonts w:hint="eastAsia"/>
        </w:rPr>
        <w:t>)</w:t>
      </w:r>
      <w:r w:rsidRPr="00503FEE">
        <w:rPr>
          <w:rFonts w:hint="eastAsia"/>
        </w:rPr>
        <w:t>、物资采购的程序和标准</w:t>
      </w:r>
      <w:bookmarkEnd w:id="3"/>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采购程序：</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需求确认：明确物资采购的需求，包括数量、规格、质量要求等，与相关部门和人员进行沟通和确认，确保采购的准确性和满足性。</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供应商选择：根据采购需求，进行供应商的筛选和评估，考虑供应商的信誉、价格、交货能力等因素，选择合适的供应商进行采购。</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报价和谈判：向供应商索取报价，进行价格谈判和合同条款的商议，确保采购的价格合理和合同条款明确。</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订单确认：根据谈判结果，与供应商签订采购订单，明确物资的数量、价格、交货时间等，确保采购的准确性和合法性。</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交货和验收：监督供应商按照订单要求进行物资的交货，进行验收和质量检查，确保物资的质量和符合要求。</w:t>
      </w:r>
    </w:p>
    <w:p w:rsidR="00503FEE" w:rsidRPr="00503FEE" w:rsidP="00503FE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03FEE">
        <w:rPr>
          <w:rFonts w:ascii="仿宋" w:eastAsia="仿宋" w:hAnsi="仿宋" w:hint="eastAsia"/>
          <w:sz w:val="28"/>
        </w:rPr>
        <w:t>结算和支付：根据供应商提供的发票和交货单据，进行结算和支</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付，确保采购的合规性和及时性。</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采购标准：</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质量标准：明确物资采购的质量标准和要求，包括产品的质量认证、检验标准、合规要求等，确保采购的物资符合质量标准。</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价格标准：根据市场行情和供需情况，制定合理的价格标准，确保采购的价格合理和公平。</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交货期标准：明确物资采购的交货期要求，与供应商协商确定合理的交货时间，确保采购的及时性和供应链的顺畅性。</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合规标准：遵守相关法律法规和政策要求，包括环境保护、劳工权益、知识产权等方面的合规标准，确保采购的合法性和道德性。</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注意事项和建议：</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供应商评估：建立供应商评估机制，定期对供应商进行评估和监督，确保供应商的稳定性和可靠性。</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合同管理：建立健全的合同管理制度，明确合同条款和责任，加强对合同履行的监督和管理。</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风险管理：识别和评估采购过程中的风险，制定相应的风险管理措施，减少采购风险对芳烃项目的影响。</w:t>
      </w:r>
    </w:p>
    <w:p w:rsidR="00503FEE" w:rsidP="00503FEE">
      <w:pPr>
        <w:ind w:firstLine="560" w:firstLineChars="200"/>
        <w:rPr>
          <w:rFonts w:ascii="仿宋" w:eastAsia="仿宋" w:hAnsi="仿宋" w:hint="eastAsia"/>
          <w:sz w:val="28"/>
        </w:rPr>
      </w:pPr>
      <w:r w:rsidRPr="00503FEE">
        <w:rPr>
          <w:rFonts w:ascii="仿宋" w:eastAsia="仿宋" w:hAnsi="仿宋" w:hint="eastAsia"/>
          <w:sz w:val="28"/>
        </w:rPr>
        <w:t>信息化支持：利用信息化技术，建立物资采购的信息管理系统，提高采购流程的效率和透明度。</w:t>
      </w:r>
    </w:p>
    <w:p w:rsidR="00503FEE" w:rsidP="00503FEE">
      <w:pPr>
        <w:pStyle w:val="Heading2"/>
      </w:pPr>
      <w:bookmarkStart w:id="4" w:name="_Toc149655583"/>
      <w:r w:rsidRPr="00503FEE">
        <w:t>(</w:t>
      </w:r>
      <w:r w:rsidRPr="00503FEE">
        <w:t>二</w:t>
      </w:r>
      <w:r w:rsidRPr="00503FEE">
        <w:t>)</w:t>
      </w:r>
      <w:r w:rsidRPr="00503FEE">
        <w:t>、物资管理的措施和办法</w:t>
      </w:r>
      <w:bookmarkEnd w:id="4"/>
    </w:p>
    <w:p w:rsidR="00503FEE" w:rsidRPr="00503FEE" w:rsidP="00503FE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03FEE">
        <w:rPr>
          <w:rFonts w:ascii="仿宋" w:eastAsia="仿宋" w:hAnsi="仿宋" w:hint="eastAsia"/>
          <w:sz w:val="28"/>
        </w:rPr>
        <w:t>物资分类和编码：</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分类体系：建立适合芳烃项目需求的物资分类体系，根据物资的属性、用途、特性等进行分类，便于管理和查询。</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编码系统：制定统一的物资编码系统，为每种物资分配唯一的编码，方便识别、追踪和管理。</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库存管理：</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定期盘点：制定定期盘点计划，对库存物资进行周期性盘点，确保库存数据的准确性和及时性。</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安全库存：根据需求和供应链情况，确定合理的安全库存水平，以应对突发情况和供应不确定性。</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物资跟踪：建立物资跟踪系统，追踪物资的入库、出库和流转情况，及时了解库存状况和物资使用情况。</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采购计划和供应链管理：</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采购计划：制定合理的采购计划，根据芳烃项目需求和库存情况，合理安排物资的采购时间和数量。</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供应链合作：与供应商建立良好的合作关系，加强沟通和协调，确保物资供应的及时性和稳定性。</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质量管理：</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质量控制：建立质量控制体系，包括物资的质量检验、抽样检测等，确保物资的质量符合要求。</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不合格品处理：建立不合格品处理流程，对不合格品进行分类、记录和处理，防止不合格品流入使用环节。</w:t>
      </w:r>
    </w:p>
    <w:p w:rsidR="00503FEE" w:rsidRPr="00503FEE" w:rsidP="00503FE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03FEE">
        <w:rPr>
          <w:rFonts w:ascii="仿宋" w:eastAsia="仿宋" w:hAnsi="仿宋" w:hint="eastAsia"/>
          <w:sz w:val="28"/>
        </w:rPr>
        <w:t>报废和处置：</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报废管理：建立报废物资的管理程序，对过期、损坏或无法使用的物资进行及时报废处理，避免资源浪费和库存积压。</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环境友好处置：根据物资的性质和特点，选择合适的环境友好的处置方式，如回收利用、再利用等，降低对环境的影响。</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技术支持和信息化：</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技术支持：引入适当的物资管理技术和工具，如条码识别、RFID等，提高物资管理的效率和准确性。</w:t>
      </w:r>
    </w:p>
    <w:p w:rsidR="00503FEE" w:rsidP="00503FEE">
      <w:pPr>
        <w:ind w:firstLine="560" w:firstLineChars="200"/>
        <w:rPr>
          <w:rFonts w:ascii="仿宋" w:eastAsia="仿宋" w:hAnsi="仿宋" w:hint="eastAsia"/>
          <w:sz w:val="28"/>
        </w:rPr>
      </w:pPr>
      <w:r w:rsidRPr="00503FEE">
        <w:rPr>
          <w:rFonts w:ascii="仿宋" w:eastAsia="仿宋" w:hAnsi="仿宋" w:hint="eastAsia"/>
          <w:sz w:val="28"/>
        </w:rPr>
        <w:t>信息化系统：建立物资管理的信息化系统，实现物资信息的集中管理、查询和分析，提升管理的智能化和科学化。</w:t>
      </w:r>
    </w:p>
    <w:p w:rsidR="00503FEE" w:rsidP="00503FEE">
      <w:pPr>
        <w:pStyle w:val="Heading2"/>
      </w:pPr>
      <w:bookmarkStart w:id="5" w:name="_Toc149655584"/>
      <w:r w:rsidRPr="00503FEE">
        <w:t>(</w:t>
      </w:r>
      <w:r w:rsidRPr="00503FEE">
        <w:t>三</w:t>
      </w:r>
      <w:r w:rsidRPr="00503FEE">
        <w:t>)</w:t>
      </w:r>
      <w:r w:rsidRPr="00503FEE">
        <w:t>、物资质量和库存的控制和监督</w:t>
      </w:r>
      <w:bookmarkEnd w:id="5"/>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质量控制和监督：</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质量标准：明确物资的质量标准和要求，包括产品的质量认证、检验标准、合规要求等，确保物资的质量符合标准。</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质量检验：建立质量检验程序和流程，对进货物资进行抽样检测、实验室测试等，确保物资的质量符合要求。</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不合格品处理：建立不合格品处理流程，对不符合质量标准的物资进行分类、记录和处理，防止不合格品流入使用环节。</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供应商评估：建立供应商质量评估机制，对供应商的质量管理能力进行评估和监督，确保供应商提供的物资符合质量标准。</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库存控制和监督：</w:t>
      </w:r>
    </w:p>
    <w:p w:rsidR="00503FEE" w:rsidRPr="00503FEE" w:rsidP="00503FE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03FEE">
        <w:rPr>
          <w:rFonts w:ascii="仿宋" w:eastAsia="仿宋" w:hAnsi="仿宋" w:hint="eastAsia"/>
          <w:sz w:val="28"/>
        </w:rPr>
        <w:t>定期盘点：制定定期盘点计划，对库存物资进行周期性盘点，确</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保库存数据的准确性和及时性。</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安全库存：根据需求和供应链情况，确定合理的安全库存水平，以应对突发情况和供应不确定性。</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物资跟踪：建立物资跟踪系统，追踪物资的入库、出库和流转情况，及时了解库存状况和物资使用情况。</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库存优化：通过优化库存管理策略，如采用先进的库存管理模型和技术，合理控制物资的进货、出货和补货，降低库存成本和风险。</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监督措施和建议：</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内部监督机制：建立内部监督机制，包括设立专门的物资管理部门或岗位，明确责任和权限，加强对物资质量和库存的监督和管理。</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外部监督和认证：与第三方机构合作，进行物资质量的外部监督和认证，确保物资符合国家标准和法规要求。</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数据分析和报告：利用数据分析工具和技术，对物资质量和库存数据进行分析和报告，发现问题和改进机会，提高管理决策的科学性和准确性。</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培训和培养：</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培训计划：制定物资质量和库存管理的培训计划，对相关人员进行培训，提升其质量控制和库存管理的专业能力。</w:t>
      </w:r>
    </w:p>
    <w:p w:rsidR="00503FEE" w:rsidP="00503FE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03FEE">
        <w:rPr>
          <w:rFonts w:ascii="仿宋" w:eastAsia="仿宋" w:hAnsi="仿宋" w:hint="eastAsia"/>
          <w:sz w:val="28"/>
        </w:rPr>
        <w:t>培养团队文化：建立积极的团队文化，强调质量意识和库存管理的重要性，激发团队成员的积极性和责任感。</w:t>
      </w:r>
    </w:p>
    <w:p w:rsidR="00503FEE" w:rsidP="00503FEE">
      <w:pPr>
        <w:pStyle w:val="Heading1"/>
        <w:rPr>
          <w:rFonts w:hint="eastAsia"/>
        </w:rPr>
      </w:pPr>
      <w:bookmarkStart w:id="6" w:name="_Toc149655585"/>
      <w:r w:rsidRPr="00503FEE">
        <w:rPr>
          <w:rFonts w:hint="eastAsia"/>
        </w:rPr>
        <w:t>二、质量管理和产品认证</w:t>
      </w:r>
      <w:bookmarkEnd w:id="6"/>
    </w:p>
    <w:p w:rsidR="00503FEE" w:rsidP="00503FEE">
      <w:pPr>
        <w:pStyle w:val="Heading2"/>
        <w:rPr>
          <w:rFonts w:hint="eastAsia"/>
        </w:rPr>
      </w:pPr>
      <w:bookmarkStart w:id="7" w:name="_Toc149655586"/>
      <w:r w:rsidRPr="00503FEE">
        <w:rPr>
          <w:rFonts w:hint="eastAsia"/>
        </w:rPr>
        <w:t>(</w:t>
      </w:r>
      <w:r w:rsidRPr="00503FEE">
        <w:rPr>
          <w:rFonts w:hint="eastAsia"/>
        </w:rPr>
        <w:t>一</w:t>
      </w:r>
      <w:r w:rsidRPr="00503FEE">
        <w:rPr>
          <w:rFonts w:hint="eastAsia"/>
        </w:rPr>
        <w:t>)</w:t>
      </w:r>
      <w:r w:rsidRPr="00503FEE">
        <w:rPr>
          <w:rFonts w:hint="eastAsia"/>
        </w:rPr>
        <w:t>、质量管理体系和产品认证要求</w:t>
      </w:r>
      <w:bookmarkEnd w:id="7"/>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质量管理体系：我们需要建立完善的质量管理体系，以确保芳烃项目产品的品质可靠性和符合相关的标准和法规要求。这包括制定质量管理计划、建立质量管理体系文件、实施质量控制和质量保证等方面。我们可以参考国际标准化组织（ISO）的相关标准和最佳实践，如ISO 9001等，来指导我们的质量管理体系建设和实施。</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产品认证要求：我们需要了解并满足相关的产品认证要求，以确保芳烃项目产品能够符合国内和国际市场的标准和法规要求。这包括安全认证、环保认证、电磁兼容性认证等方面。我们可以通过了解市场需求和竞争情况，选择适合的认证标准和机构，并进行认证申请和审核工作。</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质量监控和改进：我们需要建立有效的质量监控和改进机制，以及时发现和解决产品质量问题，并不断提升产品质量和安全性。这包括建立质量监控计划、实施质量检测和测试、分析和应用质量数据等方面。同时，我们还需要建立客户反馈机制，及时了解客户的反馈和意见，并采取相应的措施进行改进。</w:t>
      </w:r>
    </w:p>
    <w:p w:rsidR="00503FEE" w:rsidP="00503FE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03FEE">
        <w:rPr>
          <w:rFonts w:ascii="仿宋" w:eastAsia="仿宋" w:hAnsi="仿宋" w:hint="eastAsia"/>
          <w:sz w:val="28"/>
        </w:rPr>
        <w:t>供应链管理：我们需要建立完善的供应链管理体系，以确保芳烃项目产品的供应链质量和安全性。这包括选择可靠的供应商、建立供应商评估和管理机制、建立供应链风险管理机制等方面。我们可以参考供应链管理的最佳实践和标准，如ISO 28000等，来指导我们的供</w:t>
      </w:r>
    </w:p>
    <w:p w:rsidR="00503FEE" w:rsidP="00503FEE">
      <w:pPr>
        <w:ind w:firstLine="560" w:firstLineChars="200"/>
        <w:rPr>
          <w:rFonts w:ascii="仿宋" w:eastAsia="仿宋" w:hAnsi="仿宋" w:hint="eastAsia"/>
          <w:sz w:val="28"/>
        </w:rPr>
      </w:pPr>
      <w:r w:rsidRPr="00503FEE">
        <w:rPr>
          <w:rFonts w:ascii="仿宋" w:eastAsia="仿宋" w:hAnsi="仿宋" w:hint="eastAsia"/>
          <w:sz w:val="28"/>
        </w:rPr>
        <w:t>应链管理工作。</w:t>
      </w:r>
    </w:p>
    <w:p w:rsidR="00503FEE" w:rsidP="00503FEE">
      <w:pPr>
        <w:pStyle w:val="Heading2"/>
      </w:pPr>
      <w:bookmarkStart w:id="8" w:name="_Toc149655587"/>
      <w:r w:rsidRPr="00503FEE">
        <w:t>(</w:t>
      </w:r>
      <w:r w:rsidRPr="00503FEE">
        <w:t>二</w:t>
      </w:r>
      <w:r w:rsidRPr="00503FEE">
        <w:t>)</w:t>
      </w:r>
      <w:r w:rsidRPr="00503FEE">
        <w:t>、质量控制的关键环节和措施</w:t>
      </w:r>
      <w:bookmarkEnd w:id="8"/>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关键环节：质量控制的关键环节包括原材料采购、生产过程控制和最终产品检验。在原材料采购环节，我们需要确保选择合格的供应商，并建立供应商评估和管理机制，以确保原材料的质量和可靠性。在生产过程控制环节，我们需要建立严格的工艺控制和操作规范，监控生产过程中的关键参数，以确保产品的一致性和稳定性。在最终产品检验环节，我们需要进行全面的产品检测和测试，以确保产品符合相关的质量标准和规范要求。</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措施：为了实施有效的质量控制，我们可以采取以下措施：</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建立质量控制计划：制定详细的质量控制计划，明确质量控制的目标、方法和责任分工。确保质量控制的全面性和系统性。</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建立标准和规范：制定产品质量标准和生产工艺规范，明确产品的质量要求和生产过程的操作规范。确保产品的一致性和符合性。</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培训和教育：对生产人员进行质量控制方面的培训和教育，提高其质量意识和操作技能。确保生产过程的正确执行和质量控制的有效实施。</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过程监控和数据分析：建立过程监控机制，监测生产过程中的关键参数，并进行数据分析，及时发现和纠正问题。确保生产过程的稳定性和可控性。</w:t>
      </w:r>
    </w:p>
    <w:p w:rsidR="00503FEE" w:rsidRPr="00503FEE" w:rsidP="00503FE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03FEE">
        <w:rPr>
          <w:rFonts w:ascii="仿宋" w:eastAsia="仿宋" w:hAnsi="仿宋" w:hint="eastAsia"/>
          <w:sz w:val="28"/>
        </w:rPr>
        <w:t>抽样检验和全面检测：采用抽样检验和全面检测相结合的方式，</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对最终产品进行质量检验。确保产品的符合性和合格性。</w:t>
      </w:r>
    </w:p>
    <w:p w:rsidR="00503FEE" w:rsidP="00503FEE">
      <w:pPr>
        <w:ind w:firstLine="560" w:firstLineChars="200"/>
        <w:rPr>
          <w:rFonts w:ascii="仿宋" w:eastAsia="仿宋" w:hAnsi="仿宋" w:hint="eastAsia"/>
          <w:sz w:val="28"/>
        </w:rPr>
      </w:pPr>
      <w:r w:rsidRPr="00503FEE">
        <w:rPr>
          <w:rFonts w:ascii="仿宋" w:eastAsia="仿宋" w:hAnsi="仿宋" w:hint="eastAsia"/>
          <w:sz w:val="28"/>
        </w:rPr>
        <w:t>持续改进：建立持续改进机制，通过收集和分析质量数据、客户反馈和市场信息，识别潜在问题和改进机会，并采取相应的措施进行改进。确保质量控制的持续优化和提升。</w:t>
      </w:r>
    </w:p>
    <w:p w:rsidR="00503FEE" w:rsidP="00503FEE">
      <w:pPr>
        <w:pStyle w:val="Heading2"/>
      </w:pPr>
      <w:bookmarkStart w:id="9" w:name="_Toc149655588"/>
      <w:r w:rsidRPr="00503FEE">
        <w:t>(</w:t>
      </w:r>
      <w:r w:rsidRPr="00503FEE">
        <w:t>三</w:t>
      </w:r>
      <w:r w:rsidRPr="00503FEE">
        <w:t>)</w:t>
      </w:r>
      <w:r w:rsidRPr="00503FEE">
        <w:t>、质量问题和改进措施的跟踪和处理</w:t>
      </w:r>
      <w:bookmarkEnd w:id="9"/>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质量问题的跟踪和处理：我们需要建立完善的质量问题跟踪和处理机制，及时发现和解决产品质量问题。这包括建立质量问题报告和记录机制、建立质量问题分类和分析方法、制定质量问题解决方案、实施质量问题改进措施等方面。同时，我们还需要建立质量问题的反馈机制，及时了解客户和市场的反馈和意见，并采取相应的措施进行改进。</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改进措施的实施：我们需要建立持续改进机制，通过收集和分析质量数据、客户反馈和市场信息，识别潜在问题和改进机会，并采取相应的措施进行改进。这包括制定改进计划、实施改进措施、评估改进效果等方面。同时，我们还需要建立改进措施的跟踪和反馈机制，及时了解改进措施的实施情况和效果，并进行调整和优化。</w:t>
      </w:r>
    </w:p>
    <w:p w:rsidR="00503FEE" w:rsidP="00503FE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03FEE">
        <w:rPr>
          <w:rFonts w:ascii="仿宋" w:eastAsia="仿宋" w:hAnsi="仿宋" w:hint="eastAsia"/>
          <w:sz w:val="28"/>
        </w:rPr>
        <w:t>质量问题和改进措施的持续优化：我们需要建立持续优化机制，通过不断地跟踪和处理质量问题，及时发现和解决潜在问题，并采取相应的措施进行持续优化。这包括建立质量问题和改进措施的分析和评估机制、建立质量问题和改进措施的知识库、建立质量问题和改进措施的分享和交流机制等方面。</w:t>
      </w:r>
    </w:p>
    <w:p w:rsidR="00503FEE" w:rsidP="00503FEE">
      <w:pPr>
        <w:pStyle w:val="Heading1"/>
        <w:rPr>
          <w:rFonts w:hint="eastAsia"/>
        </w:rPr>
      </w:pPr>
      <w:bookmarkStart w:id="10" w:name="_Toc149655589"/>
      <w:r w:rsidRPr="00503FEE">
        <w:rPr>
          <w:rFonts w:hint="eastAsia"/>
        </w:rPr>
        <w:t>三、芳烃项目投资估算与资金筹措</w:t>
      </w:r>
      <w:bookmarkEnd w:id="10"/>
    </w:p>
    <w:p w:rsidR="00503FEE" w:rsidP="00503FEE">
      <w:pPr>
        <w:pStyle w:val="Heading2"/>
        <w:rPr>
          <w:rFonts w:hint="eastAsia"/>
        </w:rPr>
      </w:pPr>
      <w:bookmarkStart w:id="11" w:name="_Toc149655590"/>
      <w:r w:rsidRPr="00503FEE">
        <w:rPr>
          <w:rFonts w:hint="eastAsia"/>
        </w:rPr>
        <w:t>(</w:t>
      </w:r>
      <w:r w:rsidRPr="00503FEE">
        <w:rPr>
          <w:rFonts w:hint="eastAsia"/>
        </w:rPr>
        <w:t>一</w:t>
      </w:r>
      <w:r w:rsidRPr="00503FEE">
        <w:rPr>
          <w:rFonts w:hint="eastAsia"/>
        </w:rPr>
        <w:t>)</w:t>
      </w:r>
      <w:r w:rsidRPr="00503FEE">
        <w:rPr>
          <w:rFonts w:hint="eastAsia"/>
        </w:rPr>
        <w:t>、投资估算依据和说明</w:t>
      </w:r>
      <w:bookmarkEnd w:id="11"/>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本项目为芳烃项目，其投资估算范围包括固定资产投资估算、流动资金、总投资以及报批投资的估算。固定资产投资估算主要涵盖主要生产芳烃项目、辅助生产芳烃项目、公用工程芳烃项目、服务性工程、配套费用和其他费用。在编制投资估算时，我们依据了一系列标准和规范，包括《建设芳烃项目投资估算编审规程》、《工程经济与财务评价实用手册》、《投资芳烃项目可行性研究指南》、《建设芳烃项目经济评价方法与参数》（第三版）、《基本建设设计概算编制办法》、各专业工程设计规范、市场价格信息及相关政策法规以及类似芳烃项目的历史成本数据。</w:t>
      </w:r>
    </w:p>
    <w:p w:rsidR="00503FEE" w:rsidP="00503FEE">
      <w:pPr>
        <w:ind w:firstLine="560" w:firstLineChars="200"/>
        <w:rPr>
          <w:rFonts w:ascii="仿宋" w:eastAsia="仿宋" w:hAnsi="仿宋" w:hint="eastAsia"/>
          <w:sz w:val="28"/>
        </w:rPr>
      </w:pPr>
      <w:r w:rsidRPr="00503FEE">
        <w:rPr>
          <w:rFonts w:ascii="仿宋" w:eastAsia="仿宋" w:hAnsi="仿宋" w:hint="eastAsia"/>
          <w:sz w:val="28"/>
        </w:rPr>
        <w:t>投资费用分析中，我们对固定资产投资估算和流动资金、总投资以及报批投资进行了估算。固定资产投资估算包括了主要生产芳烃项目、辅助生产芳烃项目、公用工程芳烃项目、服务性工程、配套费用和其他费用。通过市场调研和技术评估，我们预测了各项费用的合理值，并进行了精确计算和全面分析。此外，我们还考虑了可能的物价上涨、汇率变动等因素，以确保投资估算的合理性和准确性。</w:t>
      </w:r>
    </w:p>
    <w:p w:rsidR="00503FEE" w:rsidP="00503FEE">
      <w:pPr>
        <w:pStyle w:val="Heading2"/>
      </w:pPr>
      <w:bookmarkStart w:id="12" w:name="_Toc149655591"/>
      <w:r w:rsidRPr="00503FEE">
        <w:t>(</w:t>
      </w:r>
      <w:r w:rsidRPr="00503FEE">
        <w:t>二</w:t>
      </w:r>
      <w:r w:rsidRPr="00503FEE">
        <w:t>)</w:t>
      </w:r>
      <w:r w:rsidRPr="00503FEE">
        <w:t>、资金筹措</w:t>
      </w:r>
      <w:bookmarkEnd w:id="12"/>
    </w:p>
    <w:p w:rsidR="00503FEE" w:rsidP="00503FE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03FEE">
        <w:rPr>
          <w:rFonts w:ascii="仿宋" w:eastAsia="仿宋" w:hAnsi="仿宋" w:hint="eastAsia"/>
          <w:sz w:val="28"/>
        </w:rPr>
        <w:t>芳烃项目的总投资额为XXX万元。</w:t>
      </w:r>
    </w:p>
    <w:p w:rsidR="00503FEE" w:rsidP="00503FEE">
      <w:pPr>
        <w:pStyle w:val="Heading2"/>
      </w:pPr>
      <w:bookmarkStart w:id="13" w:name="_Toc149655592"/>
      <w:r w:rsidRPr="00503FEE">
        <w:t>(</w:t>
      </w:r>
      <w:r w:rsidRPr="00503FEE">
        <w:t>三</w:t>
      </w:r>
      <w:r w:rsidRPr="00503FEE">
        <w:t>)</w:t>
      </w:r>
      <w:r w:rsidRPr="00503FEE">
        <w:t>、资金使用计划</w:t>
      </w:r>
      <w:bookmarkEnd w:id="13"/>
    </w:p>
    <w:p w:rsidR="00503FEE" w:rsidP="00503FEE">
      <w:pPr>
        <w:ind w:firstLine="560" w:firstLineChars="200"/>
        <w:rPr>
          <w:rFonts w:ascii="仿宋" w:eastAsia="仿宋" w:hAnsi="仿宋" w:hint="eastAsia"/>
          <w:sz w:val="28"/>
        </w:rPr>
      </w:pPr>
      <w:r w:rsidRPr="00503FEE">
        <w:rPr>
          <w:rFonts w:ascii="仿宋" w:eastAsia="仿宋" w:hAnsi="仿宋" w:hint="eastAsia"/>
          <w:sz w:val="28"/>
        </w:rPr>
        <w:t>本芳烃项目的固定资产投资金额为XXXX万元。</w:t>
      </w:r>
    </w:p>
    <w:p w:rsidR="00503FEE" w:rsidP="00503FEE">
      <w:pPr>
        <w:pStyle w:val="Heading2"/>
      </w:pPr>
      <w:bookmarkStart w:id="14" w:name="_Toc149655593"/>
      <w:r w:rsidRPr="00503FEE">
        <w:t>(</w:t>
      </w:r>
      <w:r w:rsidRPr="00503FEE">
        <w:t>四</w:t>
      </w:r>
      <w:r w:rsidRPr="00503FEE">
        <w:t>)</w:t>
      </w:r>
      <w:r w:rsidRPr="00503FEE">
        <w:t>、芳烃项目经济评价</w:t>
      </w:r>
      <w:bookmarkEnd w:id="14"/>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芳烃项目经济评价是一项基于投入、产出相一致的原则的重要工作。它以国家现行财税制度和市场价格体系为依据，旨在从企业财务角度分析、测算芳烃项目的各项费用和经济效益。为此，芳烃需要计算财务评价预期指标，以便评估拟建芳烃项目的盈利能力、清偿能力，并最终判断芳烃项目的经济可行性。</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芳烃项目经济评价采用了严谨的逻辑推理和精确的测算方法。它不仅能理解自然语言，还能生成回复，回复思路清晰，逻辑严密。芳烃能够利用先进的人工智能技术，对芳烃项目进行全面的财务分析，包括对各项费用的详细测算和经济效益的精确计算</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在评估芳烃项目的盈利能力方面，芳烃会根据市场价格体系进行测算，以真实反映芳烃项目的盈利水平。同时，它还会考虑财税制度对芳烃项目的影响，以确保评价结果的准确性。</w:t>
      </w:r>
    </w:p>
    <w:p w:rsidR="00503FEE" w:rsidP="00503FE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03FEE">
        <w:rPr>
          <w:rFonts w:ascii="仿宋" w:eastAsia="仿宋" w:hAnsi="仿宋" w:hint="eastAsia"/>
          <w:sz w:val="28"/>
        </w:rPr>
        <w:t>在判断芳烃项目的清偿能力方面，会根据芳烃项目的投资计划和资金筹措情况，进行细致的现金流分析。通过计算芳烃项目的净现金流量和投资回收期等指标，芳烃能够评估芳烃项目的长期偿债能力。</w:t>
      </w:r>
    </w:p>
    <w:p w:rsidR="00503FEE" w:rsidP="00503FEE">
      <w:pPr>
        <w:pStyle w:val="Heading1"/>
        <w:rPr>
          <w:rFonts w:hint="eastAsia"/>
        </w:rPr>
      </w:pPr>
      <w:bookmarkStart w:id="15" w:name="_Toc149655594"/>
      <w:r w:rsidRPr="00503FEE">
        <w:rPr>
          <w:rFonts w:hint="eastAsia"/>
        </w:rPr>
        <w:t>四、品牌建设和管理</w:t>
      </w:r>
      <w:bookmarkEnd w:id="15"/>
    </w:p>
    <w:p w:rsidR="00503FEE" w:rsidP="00503FEE">
      <w:pPr>
        <w:pStyle w:val="Heading2"/>
        <w:rPr>
          <w:rFonts w:hint="eastAsia"/>
        </w:rPr>
      </w:pPr>
      <w:bookmarkStart w:id="16" w:name="_Toc149655595"/>
      <w:r w:rsidRPr="00503FEE">
        <w:rPr>
          <w:rFonts w:hint="eastAsia"/>
        </w:rPr>
        <w:t>(</w:t>
      </w:r>
      <w:r w:rsidRPr="00503FEE">
        <w:rPr>
          <w:rFonts w:hint="eastAsia"/>
        </w:rPr>
        <w:t>一</w:t>
      </w:r>
      <w:r w:rsidRPr="00503FEE">
        <w:rPr>
          <w:rFonts w:hint="eastAsia"/>
        </w:rPr>
        <w:t>)</w:t>
      </w:r>
      <w:r w:rsidRPr="00503FEE">
        <w:rPr>
          <w:rFonts w:hint="eastAsia"/>
        </w:rPr>
        <w:t>、芳烃项目品牌定位和形象设计</w:t>
      </w:r>
      <w:bookmarkEnd w:id="16"/>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在形象设计方面，我们建议注重芳烃项目的艺术价值和文化内涵，同时要体现芳烃项目的创新性和现代感。形象设计应该与品牌定位相一致，符合目标受众的需求和喜好。在形象设计的过程中，我们建议加强与艺术设计领域的合作和交流，吸收优秀的艺术设计资源和创意灵感，提升芳烃项目的形象设计水平和艺术价值。</w:t>
      </w:r>
    </w:p>
    <w:p w:rsidR="00503FEE" w:rsidP="00503FEE">
      <w:pPr>
        <w:ind w:firstLine="560" w:firstLineChars="200"/>
        <w:rPr>
          <w:rFonts w:ascii="仿宋" w:eastAsia="仿宋" w:hAnsi="仿宋" w:hint="eastAsia"/>
          <w:sz w:val="28"/>
        </w:rPr>
      </w:pPr>
      <w:r w:rsidRPr="00503FEE">
        <w:rPr>
          <w:rFonts w:ascii="仿宋" w:eastAsia="仿宋" w:hAnsi="仿宋" w:hint="eastAsia"/>
          <w:sz w:val="28"/>
        </w:rPr>
        <w:t>品牌定位和形象设计需要结合起来，才能实现芳烃项目的成功。我们建议将芳烃项目的文化内涵和艺术价值融入到品牌定位和形象设计中，打造具有独特性和艺术感的芳烃项目形象。同时，我们建议通过市场宣传和推广等形式，加强芳烃项目的品牌宣传和形象推广，提升芳烃项目的知名度和美誉度。</w:t>
      </w:r>
    </w:p>
    <w:p w:rsidR="00503FEE" w:rsidP="00503FEE">
      <w:pPr>
        <w:pStyle w:val="Heading2"/>
      </w:pPr>
      <w:bookmarkStart w:id="17" w:name="_Toc149655596"/>
      <w:r w:rsidRPr="00503FEE">
        <w:t>(</w:t>
      </w:r>
      <w:r w:rsidRPr="00503FEE">
        <w:t>二</w:t>
      </w:r>
      <w:r w:rsidRPr="00503FEE">
        <w:t>)</w:t>
      </w:r>
      <w:r w:rsidRPr="00503FEE">
        <w:t>、品牌传播和推广策略</w:t>
      </w:r>
      <w:bookmarkEnd w:id="17"/>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在品牌传播的内容方面，我们建议注重内容的创新和多样化，制作有吸引力的视频、图片、文字等内容，通过有趣的故事和互动性强的形式，吸引目标受众的关注和参与。同时，我们建议加强与媒体的合作和交流，扩大芳烃项目的曝光度和影响力。</w:t>
      </w:r>
    </w:p>
    <w:p w:rsidR="00503FEE" w:rsidP="00503FE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03FEE">
        <w:rPr>
          <w:rFonts w:ascii="仿宋" w:eastAsia="仿宋" w:hAnsi="仿宋" w:hint="eastAsia"/>
          <w:sz w:val="28"/>
        </w:rPr>
        <w:t>在品牌传播的方式方面，我们建议注重社交化和口碑营销，通过社交媒体、微信公众号等平台，加强与目标受众的互动和交流，建立品牌与目标受众之间的情感联系和信任关系。同时，我们建议加强与</w:t>
      </w:r>
    </w:p>
    <w:p w:rsidR="00503FEE" w:rsidP="00503FEE">
      <w:pPr>
        <w:ind w:firstLine="560" w:firstLineChars="200"/>
        <w:rPr>
          <w:rFonts w:ascii="仿宋" w:eastAsia="仿宋" w:hAnsi="仿宋" w:hint="eastAsia"/>
          <w:sz w:val="28"/>
        </w:rPr>
      </w:pPr>
      <w:r w:rsidRPr="00503FEE">
        <w:rPr>
          <w:rFonts w:ascii="仿宋" w:eastAsia="仿宋" w:hAnsi="仿宋" w:hint="eastAsia"/>
          <w:sz w:val="28"/>
        </w:rPr>
        <w:t>品牌代言人和意见领袖的合作和交流，通过他们的影响力和口碑，推动芳烃项目的品牌传播和推广。</w:t>
      </w:r>
    </w:p>
    <w:p w:rsidR="00503FEE" w:rsidP="00503FEE">
      <w:pPr>
        <w:pStyle w:val="Heading2"/>
      </w:pPr>
      <w:bookmarkStart w:id="18" w:name="_Toc149655597"/>
      <w:r w:rsidRPr="00503FEE">
        <w:t>(</w:t>
      </w:r>
      <w:r w:rsidRPr="00503FEE">
        <w:t>三</w:t>
      </w:r>
      <w:r w:rsidRPr="00503FEE">
        <w:t>)</w:t>
      </w:r>
      <w:r w:rsidRPr="00503FEE">
        <w:t>、品牌保护和危机管理</w:t>
      </w:r>
      <w:bookmarkEnd w:id="18"/>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加强知识产权的保护，包括商标、专利、版权等方面的保护。同时，注重品牌形象的塑造和维护，制定相应的品牌形象管理制度，加强对品牌形象的监管和维护。建立长期稳定的合作关系，共同维护芳烃项目的品牌形象和声誉。</w:t>
      </w:r>
    </w:p>
    <w:p w:rsidR="00503FEE" w:rsidP="00503FEE">
      <w:pPr>
        <w:ind w:firstLine="560" w:firstLineChars="200"/>
        <w:rPr>
          <w:rFonts w:ascii="仿宋" w:eastAsia="仿宋" w:hAnsi="仿宋" w:hint="eastAsia"/>
          <w:sz w:val="28"/>
        </w:rPr>
      </w:pPr>
      <w:r w:rsidRPr="00503FEE">
        <w:rPr>
          <w:rFonts w:ascii="仿宋" w:eastAsia="仿宋" w:hAnsi="仿宋" w:hint="eastAsia"/>
          <w:sz w:val="28"/>
        </w:rPr>
        <w:t>在危机管理方面，我们建议制定完善的应急预案和危机公关方案，加强对危机事件的预测和预警，及时采取相应的措施和应对方案，有效地控制危机事件的影响和损失。加强与媒体和公众的沟通和交流，及时发布危机事件的处理情况和进展，建立公众信任和支持，减轻危机事件对芳烃项目的负面影响。</w:t>
      </w:r>
    </w:p>
    <w:p w:rsidR="00503FEE" w:rsidP="00503FEE">
      <w:pPr>
        <w:pStyle w:val="Heading1"/>
        <w:rPr>
          <w:rFonts w:hint="eastAsia"/>
        </w:rPr>
      </w:pPr>
      <w:bookmarkStart w:id="19" w:name="_Toc149655598"/>
      <w:r w:rsidRPr="00503FEE">
        <w:rPr>
          <w:rFonts w:hint="eastAsia"/>
        </w:rPr>
        <w:t>五、创新商业模式和价值创造</w:t>
      </w:r>
      <w:bookmarkEnd w:id="19"/>
    </w:p>
    <w:p w:rsidR="00503FEE" w:rsidP="00503FEE">
      <w:pPr>
        <w:pStyle w:val="Heading2"/>
        <w:rPr>
          <w:rFonts w:hint="eastAsia"/>
        </w:rPr>
      </w:pPr>
      <w:bookmarkStart w:id="20" w:name="_Toc149655599"/>
      <w:r w:rsidRPr="00503FEE">
        <w:rPr>
          <w:rFonts w:hint="eastAsia"/>
        </w:rPr>
        <w:t>(</w:t>
      </w:r>
      <w:r w:rsidRPr="00503FEE">
        <w:rPr>
          <w:rFonts w:hint="eastAsia"/>
        </w:rPr>
        <w:t>一</w:t>
      </w:r>
      <w:r w:rsidRPr="00503FEE">
        <w:rPr>
          <w:rFonts w:hint="eastAsia"/>
        </w:rPr>
        <w:t>)</w:t>
      </w:r>
      <w:r w:rsidRPr="00503FEE">
        <w:rPr>
          <w:rFonts w:hint="eastAsia"/>
        </w:rPr>
        <w:t>、创新商业模式的介绍和实例分析</w:t>
      </w:r>
      <w:bookmarkEnd w:id="20"/>
    </w:p>
    <w:p w:rsidR="00503FEE" w:rsidRPr="00503FEE" w:rsidP="00503FE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03FEE">
        <w:rPr>
          <w:rFonts w:ascii="仿宋" w:eastAsia="仿宋" w:hAnsi="仿宋" w:hint="eastAsia"/>
          <w:sz w:val="28"/>
        </w:rPr>
        <w:t>创新商业模式的介绍：创新商业模式是指在现有市场和资源的基础上，通过创新和变革，开创新的商业模式，实现商业目标和可持续发展。创新商业模式包括产品或服务的创新、市场营销的创新、收入模式的创新、供应链的创新等方面。创新商业模式能够带来新的商业机会、增加企业的竞争力、提高客户价值、降低成本和风险等多重效益。</w:t>
      </w:r>
    </w:p>
    <w:p w:rsidR="00503FEE" w:rsidP="00503FEE">
      <w:pPr>
        <w:ind w:firstLine="560" w:firstLineChars="200"/>
        <w:rPr>
          <w:rFonts w:ascii="仿宋" w:eastAsia="仿宋" w:hAnsi="仿宋" w:hint="eastAsia"/>
          <w:sz w:val="28"/>
        </w:rPr>
      </w:pPr>
      <w:r w:rsidRPr="00503FEE">
        <w:rPr>
          <w:rFonts w:ascii="仿宋" w:eastAsia="仿宋" w:hAnsi="仿宋" w:hint="eastAsia"/>
          <w:sz w:val="28"/>
        </w:rPr>
        <w:t>实例分析：以共享经济模式为例，共享经济是一种基于互联网和移动互联网的创新商业模式，通过共享资源、共享服务和共享平台，实现资源的最大化利用和效率提升。共享经济模式的实现，需要解决资源共享、信任机制、平台建设等多个问题。例如，共享单车企业可以通过建立智能锁和移动支付系统，实现自助租借和归还，降低管理成本和提高用户体验；共享住宿企业可以通过建立信任评价机制和保险机制，提高用户信任度和安全性；共享办公企业可以通过提供灵活的租赁方式和共享办公设施，降低企业成本和提高工作效率。</w:t>
      </w:r>
    </w:p>
    <w:p w:rsidR="00503FEE" w:rsidP="00503FEE">
      <w:pPr>
        <w:pStyle w:val="Heading2"/>
      </w:pPr>
      <w:bookmarkStart w:id="21" w:name="_Toc149655600"/>
      <w:r w:rsidRPr="00503FEE">
        <w:t>(</w:t>
      </w:r>
      <w:r w:rsidRPr="00503FEE">
        <w:t>二</w:t>
      </w:r>
      <w:r w:rsidRPr="00503FEE">
        <w:t>)</w:t>
      </w:r>
      <w:r w:rsidRPr="00503FEE">
        <w:t>、商业模式创新对芳烃项目价值的影响</w:t>
      </w:r>
      <w:bookmarkEnd w:id="21"/>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价值提升：商业模式创新可以带来新的商业机会和增值服务，提高产品或服务的附加值和差异化竞争力，从而提升芳烃项目的市场价值和商业价值。例如，通过采用订阅制或付费会员制等收入模式创新，可以增加芳烃项目的收入来源和稳定性；通过采用共享经济模式或区块链技术等供应链创新，可以降低成本和风险，提高效率和可靠性。</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竞争优势：商业模式创新可以带来新的商业模式和商业生态，打破传统的竞争格局，创造新的竞争优势。例如，通过采用平台经济模式或社交化营销模式等市场营销创新，可以拓展芳烃项目的市场份额和用户群体；通过采用云计算或物联网技术等技术创新，可以提高芳烃项目的技术水平和创新能力。</w:t>
      </w:r>
    </w:p>
    <w:p w:rsidR="00503FEE" w:rsidP="00503FE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03FEE">
        <w:rPr>
          <w:rFonts w:ascii="仿宋" w:eastAsia="仿宋" w:hAnsi="仿宋" w:hint="eastAsia"/>
          <w:sz w:val="28"/>
        </w:rPr>
        <w:t>可持续发展：商业模式创新可以带来新的商业模式和商业生态，促进芳烃项目的可持续发展。例如，通过采用循环经济模式或绿色供</w:t>
      </w:r>
    </w:p>
    <w:p w:rsidR="00503FEE" w:rsidP="00503FEE">
      <w:pPr>
        <w:ind w:firstLine="560" w:firstLineChars="200"/>
        <w:rPr>
          <w:rFonts w:ascii="仿宋" w:eastAsia="仿宋" w:hAnsi="仿宋" w:hint="eastAsia"/>
          <w:sz w:val="28"/>
        </w:rPr>
      </w:pPr>
      <w:r w:rsidRPr="00503FEE">
        <w:rPr>
          <w:rFonts w:ascii="仿宋" w:eastAsia="仿宋" w:hAnsi="仿宋" w:hint="eastAsia"/>
          <w:sz w:val="28"/>
        </w:rPr>
        <w:t>应链模式等可持续发展创新，可以降低芳烃项目的环境影响和社会风险，提高芳烃项目的社会责任和企业形象。</w:t>
      </w:r>
    </w:p>
    <w:p w:rsidR="00503FEE" w:rsidP="00503FEE">
      <w:pPr>
        <w:pStyle w:val="Heading2"/>
      </w:pPr>
      <w:bookmarkStart w:id="22" w:name="_Toc149655601"/>
      <w:r w:rsidRPr="00503FEE">
        <w:t>(</w:t>
      </w:r>
      <w:r w:rsidRPr="00503FEE">
        <w:t>三</w:t>
      </w:r>
      <w:r w:rsidRPr="00503FEE">
        <w:t>)</w:t>
      </w:r>
      <w:r w:rsidRPr="00503FEE">
        <w:t>、商业模式持续创新和迭代发展的策略</w:t>
      </w:r>
      <w:bookmarkEnd w:id="22"/>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持续创新：商业模式持续创新是指不断地寻找新的商业机会和创新点，通过创新和变革，实现商业目标和可持续发展。持续创新需要建立创新机制和创新文化，鼓励团队成员提出新的创意和建议，同时需要建立创新评估和实施机制，对创新点进行评估和筛选，制定创新计划和实施方案。</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迭代发展：商业模式迭代发展是指不断地对商业模式进行调整和优化，通过实践和反馈，不断地改进和完善商业模式，实现商业目标和可持续发展。迭代发展需要建立反馈机制和数据分析机制，及时了解用户反馈和市场信息，对商业模式进行调整和优化，同时需要建立迭代管理和实施机制，对商业模式的改进进行跟踪和管理。</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策略建议：为了实现商业模式的持续创新和迭代发展，我们需要建立以下策略建议：</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建立创新和迭代的文化和机制，鼓励团队成员提出新的创意和建议，同时建立创新评估和实施机制，对创新点进行评估和筛选，制定创新计划和实施方案。</w:t>
      </w:r>
    </w:p>
    <w:p w:rsidR="00503FEE" w:rsidRPr="00503FEE" w:rsidP="00503FE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03FEE">
        <w:rPr>
          <w:rFonts w:ascii="仿宋" w:eastAsia="仿宋" w:hAnsi="仿宋" w:hint="eastAsia"/>
          <w:sz w:val="28"/>
        </w:rPr>
        <w:t>建立反馈和数据分析机制，及时了解用户反馈和市场信息，对商业模式进行调整和优化，同时建立迭代管理和实施机制，对商业模式的改进进行跟踪和管理。</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注重社会责任和可持续发展，将商业模式的持续创新和迭代发展与社会责任和可持续发展相结合，实现商业目标和社会效益的双赢。</w:t>
      </w:r>
    </w:p>
    <w:p w:rsidR="00503FEE" w:rsidP="00503FEE">
      <w:pPr>
        <w:ind w:firstLine="560" w:firstLineChars="200"/>
        <w:rPr>
          <w:rFonts w:ascii="仿宋" w:eastAsia="仿宋" w:hAnsi="仿宋" w:hint="eastAsia"/>
          <w:sz w:val="28"/>
        </w:rPr>
      </w:pPr>
      <w:r w:rsidRPr="00503FEE">
        <w:rPr>
          <w:rFonts w:ascii="仿宋" w:eastAsia="仿宋" w:hAnsi="仿宋" w:hint="eastAsia"/>
          <w:sz w:val="28"/>
        </w:rPr>
        <w:t>建立有效的沟通机制和团队协作机制，明确团队成员的角色和职责，注重团队文化的建立和维护，确保商业模式的持续创新和迭代发展的顺利实施。</w:t>
      </w:r>
    </w:p>
    <w:p w:rsidR="00503FEE" w:rsidP="00503FEE">
      <w:pPr>
        <w:pStyle w:val="Heading1"/>
        <w:rPr>
          <w:rFonts w:hint="eastAsia"/>
        </w:rPr>
      </w:pPr>
      <w:bookmarkStart w:id="23" w:name="_Toc149655602"/>
      <w:r w:rsidRPr="00503FEE">
        <w:rPr>
          <w:rFonts w:hint="eastAsia"/>
        </w:rPr>
        <w:t>六、人力资源管理和开发计划</w:t>
      </w:r>
      <w:bookmarkEnd w:id="23"/>
    </w:p>
    <w:p w:rsidR="00503FEE" w:rsidP="00503FEE">
      <w:pPr>
        <w:pStyle w:val="Heading2"/>
        <w:rPr>
          <w:rFonts w:hint="eastAsia"/>
        </w:rPr>
      </w:pPr>
      <w:bookmarkStart w:id="24" w:name="_Toc149655603"/>
      <w:r w:rsidRPr="00503FEE">
        <w:rPr>
          <w:rFonts w:hint="eastAsia"/>
        </w:rPr>
        <w:t>(</w:t>
      </w:r>
      <w:r w:rsidRPr="00503FEE">
        <w:rPr>
          <w:rFonts w:hint="eastAsia"/>
        </w:rPr>
        <w:t>一</w:t>
      </w:r>
      <w:r w:rsidRPr="00503FEE">
        <w:rPr>
          <w:rFonts w:hint="eastAsia"/>
        </w:rPr>
        <w:t>)</w:t>
      </w:r>
      <w:r w:rsidRPr="00503FEE">
        <w:rPr>
          <w:rFonts w:hint="eastAsia"/>
        </w:rPr>
        <w:t>、人力资源管理的目标和原则</w:t>
      </w:r>
      <w:bookmarkEnd w:id="24"/>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人力资源管理的目标：</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人力资源供需平衡：确保企业的人力资源供需平衡，根据业务需求合理配置和管理人力资源，避免人力资源过剩或短缺的情况。</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人才招聘和留任：吸引、招聘和留住优秀人才，建立人才储备和绩效管理机制，提高企业的人才竞争力和创新能力。</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员工发展和培训：提供员工发展和培训机会，提高员工的专业素养和技能水平，激发员工的工作动力和创造力。</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绩效管理和激励机制：建立有效的绩效管理和激励机制，根据员工的工作表现和贡献进行评估和奖励，激发员工的积极性和工作热情。</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员工关系和福利保障：维护良好的员工关系，提供适当的福利保障，关注员工的权益和福利，提高员工的满意度和忠诚度。</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人力资源管理的原则：</w:t>
      </w:r>
    </w:p>
    <w:p w:rsidR="00503FEE" w:rsidRPr="00503FEE" w:rsidP="00503FE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03FEE">
        <w:rPr>
          <w:rFonts w:ascii="仿宋" w:eastAsia="仿宋" w:hAnsi="仿宋" w:hint="eastAsia"/>
          <w:sz w:val="28"/>
        </w:rPr>
        <w:t>公平与公正：建立公平和公正的人力资源管理机制，确保员工在</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招聘、晋升、薪酬等方面的机会和待遇公平公正。</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透明与沟通：建立透明和开放的沟通机制，与员工保持良好的沟通和互动，及时传递信息和反馈，增强员工的参与感和归属感。</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激励与奖励：采用激励和奖励措施，鼓励员工积极工作和创新，提高员工的工作动力和满意度。</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发展与培训：提供员工发展和培训的机会，支持员工的职业发展，提高员工的专业素养和技能水平。</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多元与包容：倡导多元化和包容性，尊重员工的差异和多样性，创造一个公平、开放、包容的工作环境。</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人力资源管理的注意事项和建议：</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招聘和选拔：进行有效的招聘和选拔，确保招聘的人员符合岗位要求和企业文化，提高招聘的准确性和成功率。</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培训和发展：制定全面的培训和发展计划，根据员工的需求和岗位要求，提供相应的培训和发展机会，提高员工的专业素养和职业能力。</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绩效管理：建立有效的绩效管理体系，明确目标和指标，定期评估和反馈员工的绩效，提供相应的奖励和激励措施。</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员工关系：建立和谐的员工关系，及时处理员工关系问题和纠纷，提供适当的员工福利和支持，增强员工的归属感和忠诚度。</w:t>
      </w:r>
    </w:p>
    <w:p w:rsidR="00503FEE" w:rsidP="00503FE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03FEE">
        <w:rPr>
          <w:rFonts w:ascii="仿宋" w:eastAsia="仿宋" w:hAnsi="仿宋" w:hint="eastAsia"/>
          <w:sz w:val="28"/>
        </w:rPr>
        <w:t>不断改进：定期评估和改进人力资源管理的效果和机制，根据企业的发展和变化，及时调整人力资源管理策略和措施。</w:t>
      </w:r>
    </w:p>
    <w:p w:rsidR="00503FEE" w:rsidP="00503FEE">
      <w:pPr>
        <w:pStyle w:val="Heading2"/>
      </w:pPr>
      <w:bookmarkStart w:id="25" w:name="_Toc149655604"/>
      <w:r w:rsidRPr="00503FEE">
        <w:t>(</w:t>
      </w:r>
      <w:r w:rsidRPr="00503FEE">
        <w:t>二</w:t>
      </w:r>
      <w:r w:rsidRPr="00503FEE">
        <w:t>)</w:t>
      </w:r>
      <w:r w:rsidRPr="00503FEE">
        <w:t>、人力资源开发的方案和实施</w:t>
      </w:r>
      <w:bookmarkEnd w:id="25"/>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人力资源开发方案：</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培训和发展计划：制定全面的培训和发展计划，根据员工的需求和企业的发展需求，确定培训内容、方法和时间表，提供员工专业知识和技能的提升。</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职业规划和晋升机制：建立职业规划和晋升机制，为员工提供明确的职业发展路径和晋升机会，激励员工积极进取和提升自身能力。</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岗位轮岗和跨部门培训：推行岗位轮岗和跨部门培训，帮助员工了解不同岗位和部门的工作内容和要求，促进员工的全面发展和协作能力。</w:t>
      </w:r>
    </w:p>
    <w:p w:rsidR="00503FEE" w:rsidRPr="00503FEE" w:rsidP="00503FEE">
      <w:pPr>
        <w:ind w:firstLine="560" w:firstLineChars="200"/>
        <w:rPr>
          <w:rFonts w:ascii="仿宋" w:eastAsia="仿宋" w:hAnsi="仿宋"/>
          <w:sz w:val="28"/>
        </w:rPr>
      </w:pPr>
      <w:r w:rsidRPr="00503FEE">
        <w:rPr>
          <w:rFonts w:ascii="仿宋" w:eastAsia="仿宋" w:hAnsi="仿宋" w:hint="eastAsia"/>
          <w:sz w:val="28"/>
        </w:rPr>
        <w:t>学习型组织文化：倡导学习型组织文化，鼓励员工持续学习和创新，建立知识共享和学习机制，提高组织的学习能力和创新能力。</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人力资源开发实施的步骤：</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需求分析：通过员工绩效评估、职业发展规划和员工反馈等方式，进行人力资源开发需求的分析和评估，确定开发的重点和目标。</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方案设计：根据需求分析的结果，设计相应的人力资源开发方案，包括培训计划、晋升机制、岗位轮岗安排等，确保方案与企业战略和目标相一致。</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资源配置：确定人力资源开发所需的预算和资源，包括培训设施、培训师资、学习材料等，确保开发实施的顺利进行。</w:t>
      </w:r>
    </w:p>
    <w:p w:rsidR="00503FEE" w:rsidRPr="00503FEE" w:rsidP="00503FE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03FEE">
        <w:rPr>
          <w:rFonts w:ascii="仿宋" w:eastAsia="仿宋" w:hAnsi="仿宋" w:hint="eastAsia"/>
          <w:sz w:val="28"/>
        </w:rPr>
        <w:t>实施和执行：按照方案设计和资源配置的要求，组织和实施人力资源开发活动，包括培训课程、岗位轮岗安排、晋升评估等，确保开</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发活动的有效性和实施效果。</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评估和改进：定期评估人力资源开发的效果和成效，收集员工反馈和意见，根据评估结果进行改进和调整，不断提升人力资源开发的质量和效果。</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人力资源开发实施的注意事项和建议：</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领导支持和参与：确保企业领导对人力资源开发的重视和支持，积极参与和推动开发方案的实施。</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培训师资和资源：选择合适的培训师资和资源，确保培训的专业性和有效性，提供良好的学习体验和效果。</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员工参与和反馈：鼓励员工积极参与人力资源开发活动，提供员工反馈和意见的渠道，增强员工的参与感和满意度。</w:t>
      </w:r>
    </w:p>
    <w:p w:rsidR="00503FEE" w:rsidP="00503FEE">
      <w:pPr>
        <w:ind w:firstLine="560" w:firstLineChars="200"/>
        <w:rPr>
          <w:rFonts w:ascii="仿宋" w:eastAsia="仿宋" w:hAnsi="仿宋" w:hint="eastAsia"/>
          <w:sz w:val="28"/>
        </w:rPr>
      </w:pPr>
      <w:r w:rsidRPr="00503FEE">
        <w:rPr>
          <w:rFonts w:ascii="仿宋" w:eastAsia="仿宋" w:hAnsi="仿宋" w:hint="eastAsia"/>
          <w:sz w:val="28"/>
        </w:rPr>
        <w:t>持续改进和更新：定期评估人力资源开发的效果和成效，根据评估结果进行改进和更新，与企业的发展和变化保持一致。</w:t>
      </w:r>
    </w:p>
    <w:p w:rsidR="00503FEE" w:rsidP="00503FEE">
      <w:pPr>
        <w:pStyle w:val="Heading2"/>
      </w:pPr>
      <w:bookmarkStart w:id="26" w:name="_Toc149655605"/>
      <w:r w:rsidRPr="00503FEE">
        <w:t>(</w:t>
      </w:r>
      <w:r w:rsidRPr="00503FEE">
        <w:t>三</w:t>
      </w:r>
      <w:r w:rsidRPr="00503FEE">
        <w:t>)</w:t>
      </w:r>
      <w:r w:rsidRPr="00503FEE">
        <w:t>、人力资源考核和激励机制的建立</w:t>
      </w:r>
      <w:bookmarkEnd w:id="26"/>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人力资源考核机制的建立：</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目标设定：明确员工的工作目标和绩效指标，与企业的战略目标相一致，确保考核的客观性和准确性。</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考核方法：选择合适的考核方法，可以包括定期绩效评估、360度评估、关键绩效指标评估等，根据不同岗位和职责确定适用的考核方法。</w:t>
      </w:r>
    </w:p>
    <w:p w:rsidR="00503FEE" w:rsidRPr="00503FEE" w:rsidP="00503FE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03FEE">
        <w:rPr>
          <w:rFonts w:ascii="仿宋" w:eastAsia="仿宋" w:hAnsi="仿宋" w:hint="eastAsia"/>
          <w:sz w:val="28"/>
        </w:rPr>
        <w:t>绩效评估和反馈：定期进行绩效评估，及时向员工反馈评估结果，</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包括工作表现的优点和改进的方面，帮助员工了解自己的绩效水平和发展方向。</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发展计划和支持：根据绩效评估的结果，制定个别员工的发展计划，提供相应的培训和支持，帮助员工提升能力和实现个人职业目标。</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人力资源激励机制的建立：</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薪酬激励：建立合理的薪酬体系，根据员工的绩效和贡献进行薪酬激励，包括基本工资、绩效奖金、福利待遇等，激励员工积极工作和提高绩效。</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职业晋升：建立明确的晋升机制，为员工提供晋升的机会和途径，根据绩效和能力评估，提升员工的职位和责任，激发员工的职业发展动力。</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员工认可和表彰：建立员工认可和表彰机制，通过奖励和表彰优秀员工，提高员工的工作动力和满意度，增强员工的归属感和忠诚度。</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职业发展支持：提供员工职业发展的支持，包括培训机会、岗位轮岗、跨部门合作等，帮助员工实现个人职业目标和成长。</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人力资源考核和激励机制建立的注意事项和建议：</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公平和公正：确保考核和激励机制的公平和公正，避免主观因素的干扰，建立客观评价标准和流程。</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透明和沟通：向员工明确说明考核和激励机制的原则和方法，及时沟通和解释评估结果，增强员工的理解和接受度。</w:t>
      </w:r>
    </w:p>
    <w:p w:rsidR="00503FEE" w:rsidRPr="00503FEE" w:rsidP="00503FE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03FEE">
        <w:rPr>
          <w:rFonts w:ascii="仿宋" w:eastAsia="仿宋" w:hAnsi="仿宋" w:hint="eastAsia"/>
          <w:sz w:val="28"/>
        </w:rPr>
        <w:t>激励个性化：根据员工的个性和需求，提供个性化的激励措施，满足员工的不同激励需求，提高激励的针对性和有效性。</w:t>
      </w:r>
    </w:p>
    <w:p w:rsidR="00503FEE" w:rsidP="00503FEE">
      <w:pPr>
        <w:ind w:firstLine="560" w:firstLineChars="200"/>
        <w:rPr>
          <w:rFonts w:ascii="仿宋" w:eastAsia="仿宋" w:hAnsi="仿宋" w:hint="eastAsia"/>
          <w:sz w:val="28"/>
        </w:rPr>
      </w:pPr>
      <w:r w:rsidRPr="00503FEE">
        <w:rPr>
          <w:rFonts w:ascii="仿宋" w:eastAsia="仿宋" w:hAnsi="仿宋" w:hint="eastAsia"/>
          <w:sz w:val="28"/>
        </w:rPr>
        <w:t>持续改进：定期评估和改进考核和激励机制的效果和成效，根据评估结果进行调整和改进，不断提升机制的质量和效果。</w:t>
      </w:r>
    </w:p>
    <w:p w:rsidR="00503FEE" w:rsidP="00503FEE">
      <w:pPr>
        <w:pStyle w:val="Heading1"/>
        <w:rPr>
          <w:rFonts w:hint="eastAsia"/>
        </w:rPr>
      </w:pPr>
      <w:bookmarkStart w:id="27" w:name="_Toc149655606"/>
      <w:r w:rsidRPr="00503FEE">
        <w:rPr>
          <w:rFonts w:hint="eastAsia"/>
        </w:rPr>
        <w:t>七、可行性结论</w:t>
      </w:r>
      <w:bookmarkEnd w:id="27"/>
    </w:p>
    <w:p w:rsidR="00503FEE" w:rsidP="00503FEE">
      <w:pPr>
        <w:pStyle w:val="Heading2"/>
        <w:rPr>
          <w:rFonts w:hint="eastAsia"/>
        </w:rPr>
      </w:pPr>
      <w:bookmarkStart w:id="28" w:name="_Toc149655607"/>
      <w:r w:rsidRPr="00503FEE">
        <w:rPr>
          <w:rFonts w:hint="eastAsia"/>
        </w:rPr>
        <w:t>(</w:t>
      </w:r>
      <w:r w:rsidRPr="00503FEE">
        <w:rPr>
          <w:rFonts w:hint="eastAsia"/>
        </w:rPr>
        <w:t>一</w:t>
      </w:r>
      <w:r w:rsidRPr="00503FEE">
        <w:rPr>
          <w:rFonts w:hint="eastAsia"/>
        </w:rPr>
        <w:t>)</w:t>
      </w:r>
      <w:r w:rsidRPr="00503FEE">
        <w:rPr>
          <w:rFonts w:hint="eastAsia"/>
        </w:rPr>
        <w:t>、技术可行性总结</w:t>
      </w:r>
      <w:bookmarkEnd w:id="28"/>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我们首先对现有技术方案进行了广泛的调研和比较。我们评估了这些技术方案的成熟度、可靠性、安全性、可维护性和可扩展性等方面，并与芳烃项目需求进行了比较和匹配。我们还对技术方案的可行性进行了评估和分析，包括技术实现的难度、时间、成本和风险等方面。我们评估了技术实现所需的资源和人员，以确保芳烃项目的技术实现能够按时、按质、按量完成。</w:t>
      </w:r>
    </w:p>
    <w:p w:rsidR="00503FEE" w:rsidP="00503FEE">
      <w:pPr>
        <w:ind w:firstLine="560" w:firstLineChars="200"/>
        <w:rPr>
          <w:rFonts w:ascii="仿宋" w:eastAsia="仿宋" w:hAnsi="仿宋" w:hint="eastAsia"/>
          <w:sz w:val="28"/>
        </w:rPr>
      </w:pPr>
      <w:r w:rsidRPr="00503FEE">
        <w:rPr>
          <w:rFonts w:ascii="仿宋" w:eastAsia="仿宋" w:hAnsi="仿宋" w:hint="eastAsia"/>
          <w:sz w:val="28"/>
        </w:rPr>
        <w:t>在技术方案的未来发展方面，我们对技术的更新换代、市场需求的变化和竞争环境的变化等方面进行了分析和展望。我们提出了相应的建议和措施，以确保芳烃项目的技术方案能够持续满足市场需求和芳烃项目需求。在技术可行性的总结中，我们认为芳烃项目所涉及的技术方案是成熟、可靠且满足芳烃项目需求的。我们相信，在技术方案的支持下，芳烃项目能够实现成功和可持续发展。</w:t>
      </w:r>
    </w:p>
    <w:p w:rsidR="00503FEE" w:rsidP="00503FEE">
      <w:pPr>
        <w:pStyle w:val="Heading2"/>
      </w:pPr>
      <w:bookmarkStart w:id="29" w:name="_Toc149655608"/>
      <w:r w:rsidRPr="00503FEE">
        <w:t>(</w:t>
      </w:r>
      <w:r w:rsidRPr="00503FEE">
        <w:t>二</w:t>
      </w:r>
      <w:r w:rsidRPr="00503FEE">
        <w:t>)</w:t>
      </w:r>
      <w:r w:rsidRPr="00503FEE">
        <w:t>、经济可行性总结</w:t>
      </w:r>
      <w:bookmarkEnd w:id="29"/>
    </w:p>
    <w:p w:rsidR="00503FEE" w:rsidRPr="00503FEE" w:rsidP="00503FE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03FEE">
        <w:rPr>
          <w:rFonts w:ascii="仿宋" w:eastAsia="仿宋" w:hAnsi="仿宋" w:hint="eastAsia"/>
          <w:sz w:val="28"/>
        </w:rPr>
        <w:t>我们首先对芳烃项目的成本进行了评估，包括开发成本、运营成本、维护成本和升级成本等方面。我们考虑了不同场景下的成本变化，以确保芳烃项目能够在不同的市场环境下保持经济可行性。其次，我</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们对芳烃项目的收益进行了评估，包括市场需求、用户数量、用户付费意愿和竞争情况等方面。我们考虑了不同市场环境下的收益变化，以确保芳烃项目能够在不同的市场环境下保持经济可行性。最后，我们对芳烃项目的盈利能力进行了评估，考虑了芳烃项目的成本和收益之间的关系，以及芳烃项目的盈利能力和市场份额之间的关系。我们还考虑了芳烃项目的长期发展和可持续性，以确保芳烃项目能够长期保持盈利能力和市场竞争力。</w:t>
      </w:r>
    </w:p>
    <w:p w:rsidR="00503FEE" w:rsidP="00503FEE">
      <w:pPr>
        <w:ind w:firstLine="560" w:firstLineChars="200"/>
        <w:rPr>
          <w:rFonts w:ascii="仿宋" w:eastAsia="仿宋" w:hAnsi="仿宋" w:hint="eastAsia"/>
          <w:sz w:val="28"/>
        </w:rPr>
      </w:pPr>
      <w:r w:rsidRPr="00503FEE">
        <w:rPr>
          <w:rFonts w:ascii="仿宋" w:eastAsia="仿宋" w:hAnsi="仿宋" w:hint="eastAsia"/>
          <w:sz w:val="28"/>
        </w:rPr>
        <w:t>在经济可行性总结中，我们认为经济可行性是芳烃项目成功的关键之一。我们相信，通过对芳烃项目的成本、收益和盈利能力进行全面评估和分析，并采取相应的措施和策略，我们能够确保芳烃项目的经济可行性和长期发展。我们建议在芳烃项目的不同阶段进行经济可行性评估，并根据评估结果调整芳烃项目的策略和方向，以确保芳烃项目的经济可行性和市场竞争力。</w:t>
      </w:r>
    </w:p>
    <w:p w:rsidR="00503FEE" w:rsidP="00503FEE">
      <w:pPr>
        <w:pStyle w:val="Heading2"/>
      </w:pPr>
      <w:bookmarkStart w:id="30" w:name="_Toc149655609"/>
      <w:r w:rsidRPr="00503FEE">
        <w:t>(</w:t>
      </w:r>
      <w:r w:rsidRPr="00503FEE">
        <w:t>三</w:t>
      </w:r>
      <w:r w:rsidRPr="00503FEE">
        <w:t>)</w:t>
      </w:r>
      <w:r w:rsidRPr="00503FEE">
        <w:t>、法律与政策可行性总结</w:t>
      </w:r>
      <w:bookmarkEnd w:id="30"/>
    </w:p>
    <w:p w:rsidR="00503FEE" w:rsidRPr="00503FEE" w:rsidP="00503FE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03FEE">
        <w:rPr>
          <w:rFonts w:ascii="仿宋" w:eastAsia="仿宋" w:hAnsi="仿宋" w:hint="eastAsia"/>
          <w:sz w:val="28"/>
        </w:rPr>
        <w:t>我们对芳烃项目所涉及的法律法规进行了评估，考虑了芳烃项目所在地的国家和地区的法律法规，以及芳烃项目所涉及的行业标准和规范。我们还考虑了芳烃项目的合规性和风险因素，以确保芳烃项目能够在法律法规的框架内合法运营。同时，我们对芳烃项目所涉及的政策进行了评估，考虑了政府的政策导向和政策支持，以及政策变化对芳烃项目的影响。我们还考虑了政策风险和政策不确定性，以确保芳烃项目能够在政策环境的变化中保持稳定和可持续发展。</w:t>
      </w:r>
    </w:p>
    <w:p w:rsidR="00503FEE" w:rsidP="00503FEE">
      <w:pPr>
        <w:ind w:firstLine="560" w:firstLineChars="200"/>
        <w:rPr>
          <w:rFonts w:ascii="仿宋" w:eastAsia="仿宋" w:hAnsi="仿宋" w:hint="eastAsia"/>
          <w:sz w:val="28"/>
        </w:rPr>
      </w:pPr>
      <w:r w:rsidRPr="00503FEE">
        <w:rPr>
          <w:rFonts w:ascii="仿宋" w:eastAsia="仿宋" w:hAnsi="仿宋" w:hint="eastAsia"/>
          <w:sz w:val="28"/>
        </w:rPr>
        <w:t>在法律与政策可行性总结中，我们认为法律和政策可行性是芳烃项目成功的关键之一。我们建议在芳烃项目的不同阶段进行法律和政策可行性评估，并根据评估结果调整芳烃项目的策略和方向，以确保芳烃项目的法律和政策可行性和市场竞争力。同时，我们强调芳烃项目的社会责任，考虑了芳烃项目对社会的影响，包括环境保护、公共安全和社会稳定等方面。我们还考虑了芳烃项目的社会责任和企业形象之间的关系，以确保芳烃项目能够在社会责任的框架内合法运营。</w:t>
      </w:r>
    </w:p>
    <w:p w:rsidR="00503FEE" w:rsidP="00503FEE">
      <w:pPr>
        <w:pStyle w:val="Heading2"/>
      </w:pPr>
      <w:bookmarkStart w:id="31" w:name="_Toc149655610"/>
      <w:r w:rsidRPr="00503FEE">
        <w:t>(</w:t>
      </w:r>
      <w:r w:rsidRPr="00503FEE">
        <w:t>四</w:t>
      </w:r>
      <w:r w:rsidRPr="00503FEE">
        <w:t>)</w:t>
      </w:r>
      <w:r w:rsidRPr="00503FEE">
        <w:t>、风险评估总结</w:t>
      </w:r>
      <w:bookmarkEnd w:id="31"/>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我们对芳烃项目可能面临的风险进行了分类和分析。我们考虑了技术风险、市场风险、政策风险、财务风险、法律风险、环境风险和安全风险等方面。我们对每种风险进行了评估和分析，包括风险的概率、影响和后果等方面，以确定风险的严重程度和优先级。</w:t>
      </w:r>
    </w:p>
    <w:p w:rsidR="00503FEE" w:rsidP="00503FEE">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03FEE">
        <w:rPr>
          <w:rFonts w:ascii="仿宋" w:eastAsia="仿宋" w:hAnsi="仿宋" w:hint="eastAsia"/>
          <w:sz w:val="28"/>
        </w:rPr>
        <w:t>在风险评估总结中，我们提出了相应的风险管理策略和措施。我们建议采取多种风险管理策略，包括风险规避、风险转移、风险缓解和风险承担等方面。我们还建议建立风险管理机制和体系，确保风险管理措施的实施和效果。同时，我们强调了风险管理的重要性，并建议在芳烃项目的不同阶段进行风险评估和管理，以确保芳烃项目的稳定和可持续发展。</w:t>
      </w:r>
    </w:p>
    <w:p w:rsidR="00503FEE" w:rsidP="00503FEE">
      <w:pPr>
        <w:pStyle w:val="Heading1"/>
        <w:rPr>
          <w:rFonts w:hint="eastAsia"/>
        </w:rPr>
      </w:pPr>
      <w:bookmarkStart w:id="32" w:name="_Toc149655611"/>
      <w:r w:rsidRPr="00503FEE">
        <w:rPr>
          <w:rFonts w:hint="eastAsia"/>
        </w:rPr>
        <w:t>八、企业文化和员工培训</w:t>
      </w:r>
      <w:bookmarkEnd w:id="32"/>
    </w:p>
    <w:p w:rsidR="00503FEE" w:rsidP="00503FEE">
      <w:pPr>
        <w:pStyle w:val="Heading2"/>
        <w:rPr>
          <w:rFonts w:hint="eastAsia"/>
        </w:rPr>
      </w:pPr>
      <w:bookmarkStart w:id="33" w:name="_Toc149655612"/>
      <w:r w:rsidRPr="00503FEE">
        <w:rPr>
          <w:rFonts w:hint="eastAsia"/>
        </w:rPr>
        <w:t>(</w:t>
      </w:r>
      <w:r w:rsidRPr="00503FEE">
        <w:rPr>
          <w:rFonts w:hint="eastAsia"/>
        </w:rPr>
        <w:t>一</w:t>
      </w:r>
      <w:r w:rsidRPr="00503FEE">
        <w:rPr>
          <w:rFonts w:hint="eastAsia"/>
        </w:rPr>
        <w:t>)</w:t>
      </w:r>
      <w:r w:rsidRPr="00503FEE">
        <w:rPr>
          <w:rFonts w:hint="eastAsia"/>
        </w:rPr>
        <w:t>、企业文化的建设和传承</w:t>
      </w:r>
      <w:bookmarkEnd w:id="33"/>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文化建设目标和价值观：</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确定文化建设目标：明确企业文化建设的目标，例如增强员工凝聚力、塑造积极向上的工作氛围、提升员工满意度等。</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确立核心价值观：制定企业的核心价值观和行为准则，以引导员工的行为和决策，构建积极向上的企业文化。</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文化传承和弘扬：</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内部传播和教育：通过内部培训、员工手册、团队建设等方式，向员工传达企业文化的核心价值观、历史传承和行为规范。</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领导示范和激励：企业领导要以身作则，积极践行企业文化，通过激励机制和奖励制度，鼓励员工积极参与和传承企业文化。</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沟通和参与：</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沟通渠道和平台：建立畅通的沟通渠道，包括员工反馈机制、员工代表会议、内部社交平台等，促进员工之间的交流和参与。</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员工参与和贡献：鼓励员工参与企业文化建设，例如组织员工活动、设立奖励制度、提供发展机会等，激发员工的归属感和参与度。</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文化体现和落地：</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员工行为和工作环境：通过制定明确的行为规范和工作标准，引导员工在工作中体现企业文化，同时创造积极向上的工作环境。</w:t>
      </w:r>
    </w:p>
    <w:p w:rsidR="00503FEE" w:rsidRPr="00503FEE" w:rsidP="00503FEE">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03FEE">
        <w:rPr>
          <w:rFonts w:ascii="仿宋" w:eastAsia="仿宋" w:hAnsi="仿宋" w:hint="eastAsia"/>
          <w:sz w:val="28"/>
        </w:rPr>
        <w:t>对外形象和品牌建设：将企业文化体现在对外宣传、产品和服务</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中，塑造积极的企业形象和品牌形象，提升企业的竞争力和声誉。</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文化评估和持续改进：</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文化评估指标：制定文化评估指标，例如员工满意度调查、文化传承度评估等，定期评估企业文化的效果和改进空间。</w:t>
      </w:r>
    </w:p>
    <w:p w:rsidR="00503FEE" w:rsidP="00503FEE">
      <w:pPr>
        <w:ind w:firstLine="560" w:firstLineChars="200"/>
        <w:rPr>
          <w:rFonts w:ascii="仿宋" w:eastAsia="仿宋" w:hAnsi="仿宋" w:hint="eastAsia"/>
          <w:sz w:val="28"/>
        </w:rPr>
      </w:pPr>
      <w:r w:rsidRPr="00503FEE">
        <w:rPr>
          <w:rFonts w:ascii="仿宋" w:eastAsia="仿宋" w:hAnsi="仿宋" w:hint="eastAsia"/>
          <w:sz w:val="28"/>
        </w:rPr>
        <w:t>持续改进措施：根据评估结果，采取相应的改进措施，例如调整管理制度、改善员工福利、加强培训等，不断优化企业文化建设和传承的效果。</w:t>
      </w:r>
    </w:p>
    <w:p w:rsidR="00503FEE" w:rsidP="00503FEE">
      <w:pPr>
        <w:pStyle w:val="Heading2"/>
      </w:pPr>
      <w:bookmarkStart w:id="34" w:name="_Toc149655613"/>
      <w:r w:rsidRPr="00503FEE">
        <w:t>(</w:t>
      </w:r>
      <w:r w:rsidRPr="00503FEE">
        <w:t>二</w:t>
      </w:r>
      <w:r w:rsidRPr="00503FEE">
        <w:t>)</w:t>
      </w:r>
      <w:r w:rsidRPr="00503FEE">
        <w:t>、员工培训的方案和实施</w:t>
      </w:r>
      <w:bookmarkEnd w:id="34"/>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培训需求分析：</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确定培训目标：明确培训的目标和期望结果，例如提升员工技能、增强专业知识、改善沟通能力等。</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进行需求调研：通过员工调研、岗位分析等方式，了解员工的培训需求和优先级，确定培训内容和重点。</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培训内容和形式：</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内部培训：根据员工的需求和岗位要求，开展内部培训课程，包括技能培训、管理培训、沟通培训等，提升员工的专业素养和综合能力。</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外部培训：与专业培训机构或顾问合作，组织外部培训课程，引入行业先进的知识和技术，提供员工全面的发展机会。</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培训计划和安排：</w:t>
      </w:r>
    </w:p>
    <w:p w:rsidR="00503FEE" w:rsidRPr="00503FEE" w:rsidP="00503FEE">
      <w:pPr>
        <w:ind w:firstLine="560" w:firstLineChars="200"/>
        <w:rPr>
          <w:rFonts w:ascii="仿宋" w:eastAsia="仿宋" w:hAnsi="仿宋" w:hint="eastAsia"/>
          <w:sz w:val="28"/>
        </w:rPr>
      </w:pPr>
      <w:r w:rsidRPr="00503FEE">
        <w:rPr>
          <w:rFonts w:ascii="仿宋" w:eastAsia="仿宋" w:hAnsi="仿宋" w:hint="eastAsia"/>
          <w:sz w:val="28"/>
        </w:rPr>
        <w:t>制定培训计划：根据培训需求和公司战略目标，制定年度或季度</w:t>
      </w:r>
      <w:r w:rsidRPr="00503FEE">
        <w:rPr>
          <w:rFonts w:ascii="仿宋" w:eastAsia="仿宋" w:hAnsi="仿宋" w:hint="eastAsia"/>
          <w:sz w:val="28"/>
        </w:rPr>
        <w:br/>
      </w:r>
      <w:r w:rsidRPr="00503FE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rPr>
          <w:t>https://d.book118.com/468051005042006041</w:t>
        </w:r>
      </w:hyperlink>
    </w:p>
    <w:p w:rsidR="00503FEE" w:rsidRPr="00503FEE" w:rsidP="00503FEE">
      <w:pPr>
        <w:ind w:firstLine="560" w:firstLineChars="200"/>
        <w:rPr>
          <w:rFonts w:ascii="仿宋" w:eastAsia="仿宋" w:hAnsi="仿宋" w:hint="eastAsia"/>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03FE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03FE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03FE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03FE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03FE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03FE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03FE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03FE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03FE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03FE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03FE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03FE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03FE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03FE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03FE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03FE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03FE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03FE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03FE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03FE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03FE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03FE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03FE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03FE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03FE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503FEE">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3FEE">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P="003E70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503FEE">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rsidRPr="00503FEE" w:rsidP="00503FEE">
    <w:pPr>
      <w:pStyle w:val="Header"/>
      <w:rPr>
        <w:rFonts w:ascii="仿宋" w:eastAsia="仿宋" w:hAnsi="仿宋"/>
      </w:rPr>
    </w:pPr>
    <w:r w:rsidRPr="00503FEE">
      <w:rPr>
        <w:rFonts w:ascii="仿宋" w:eastAsia="仿宋" w:hAnsi="仿宋" w:hint="eastAsia"/>
      </w:rPr>
      <w:t>芳烃可行性报告/专业报告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FE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3FEE"/>
    <w:rsid w:val="003E700F"/>
    <w:rsid w:val="00503FEE"/>
    <w:rsid w:val="009B16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313E83CA-68AF-4096-9C9C-9A558707B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03FE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03FE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03FEE"/>
    <w:rPr>
      <w:b/>
      <w:bCs/>
      <w:kern w:val="44"/>
      <w:sz w:val="44"/>
      <w:szCs w:val="44"/>
    </w:rPr>
  </w:style>
  <w:style w:type="character" w:customStyle="1" w:styleId="2Char">
    <w:name w:val="标题 2 Char"/>
    <w:basedOn w:val="DefaultParagraphFont"/>
    <w:link w:val="Heading2"/>
    <w:uiPriority w:val="9"/>
    <w:rsid w:val="00503FE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03F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03FEE"/>
    <w:rPr>
      <w:sz w:val="18"/>
      <w:szCs w:val="18"/>
    </w:rPr>
  </w:style>
  <w:style w:type="paragraph" w:styleId="Footer">
    <w:name w:val="footer"/>
    <w:basedOn w:val="Normal"/>
    <w:link w:val="Char0"/>
    <w:uiPriority w:val="99"/>
    <w:unhideWhenUsed/>
    <w:rsid w:val="00503FE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03FEE"/>
    <w:rPr>
      <w:sz w:val="18"/>
      <w:szCs w:val="18"/>
    </w:rPr>
  </w:style>
  <w:style w:type="character" w:styleId="PageNumber">
    <w:name w:val="page number"/>
    <w:basedOn w:val="DefaultParagraphFont"/>
    <w:uiPriority w:val="99"/>
    <w:semiHidden/>
    <w:unhideWhenUsed/>
    <w:rsid w:val="00503FEE"/>
  </w:style>
  <w:style w:type="paragraph" w:styleId="TOC1">
    <w:name w:val="toc 1"/>
    <w:basedOn w:val="Normal"/>
    <w:next w:val="Normal"/>
    <w:autoRedefine/>
    <w:uiPriority w:val="39"/>
    <w:unhideWhenUsed/>
    <w:rsid w:val="00503FEE"/>
  </w:style>
  <w:style w:type="paragraph" w:styleId="TOC2">
    <w:name w:val="toc 2"/>
    <w:basedOn w:val="Normal"/>
    <w:next w:val="Normal"/>
    <w:autoRedefine/>
    <w:uiPriority w:val="39"/>
    <w:unhideWhenUsed/>
    <w:rsid w:val="00503FE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468051005042006041"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31</Pages>
  <Words>4634</Words>
  <Characters>26418</Characters>
  <Application>Microsoft Office Word</Application>
  <DocSecurity>0</DocSecurity>
  <Lines>220</Lines>
  <Paragraphs>61</Paragraphs>
  <ScaleCrop>false</ScaleCrop>
  <Company/>
  <LinksUpToDate>false</LinksUpToDate>
  <CharactersWithSpaces>30991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2023-10-31T06:39:00Z</dcterms:created>
  <dcterms:modified xsi:type="dcterms:W3CDTF">2023-10-31T06:39:00Z</dcterms:modified>
</cp:coreProperties>
</file>