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D322B" w:rsidP="001D322B" w14:paraId="695ECE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D322B">
        <w:rPr>
          <w:rFonts w:ascii="华文中宋" w:eastAsia="华文中宋" w:hAnsi="华文中宋"/>
          <w:b/>
          <w:sz w:val="30"/>
        </w:rPr>
        <w:t>2024</w:t>
      </w:r>
      <w:r w:rsidRPr="001D322B">
        <w:rPr>
          <w:rFonts w:ascii="华文中宋" w:eastAsia="华文中宋" w:hAnsi="华文中宋"/>
          <w:b/>
          <w:sz w:val="30"/>
        </w:rPr>
        <w:t>年上海东方报业有限公司人员招聘考试题库及答案解析</w:t>
      </w:r>
    </w:p>
    <w:p w:rsidR="00A77B3E" w14:paraId="7514E19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D1FD95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9E0C2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一线城市的高房价以及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后年轻人对生活品质的追求，催生了租赁公寓的兴起。租赁公寓迎合了年轻人的消费观念，租房由过去的不得已转变成享受生活的一种方式。据调查，虽然拥有自己的住房仍是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后的刚性需求，但他们当中只有</w:t>
      </w:r>
      <w:r w:rsidRPr="003F588C">
        <w:rPr>
          <w:rFonts w:ascii="Times New Roman" w:eastAsia="微软雅黑" w:hAnsi="微软雅黑" w:cs="宋体" w:hint="eastAsia"/>
          <w:szCs w:val="18"/>
        </w:rPr>
        <w:t>30%</w:t>
      </w:r>
      <w:r w:rsidRPr="003F588C">
        <w:rPr>
          <w:rFonts w:ascii="Times New Roman" w:eastAsia="微软雅黑" w:hAnsi="微软雅黑" w:cs="宋体" w:hint="eastAsia"/>
          <w:szCs w:val="18"/>
        </w:rPr>
        <w:t>愿意为了买房而降低生活质量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另有</w:t>
      </w:r>
      <w:r w:rsidRPr="003F588C">
        <w:rPr>
          <w:rFonts w:ascii="Times New Roman" w:eastAsia="微软雅黑" w:hAnsi="微软雅黑" w:cs="宋体" w:hint="eastAsia"/>
          <w:szCs w:val="18"/>
        </w:rPr>
        <w:t>56%</w:t>
      </w:r>
      <w:r w:rsidRPr="003F588C">
        <w:rPr>
          <w:rFonts w:ascii="Times New Roman" w:eastAsia="微软雅黑" w:hAnsi="微软雅黑" w:cs="宋体" w:hint="eastAsia"/>
          <w:szCs w:val="18"/>
        </w:rPr>
        <w:t>的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后不愿意买房，因为房贷过于沉重会降低生活质量。由此观之，这些更看重个人价值的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后，可能成为“不买房一代”。</w:t>
      </w:r>
    </w:p>
    <w:p w:rsidR="003F588C" w14:paraId="0E8DE7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0227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、许多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后不愿为了买房降低生活质量</w:t>
      </w:r>
    </w:p>
    <w:p w:rsidR="003F588C" w14:paraId="6EB00B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后年轻人未来的买房需求非常旺盛</w:t>
      </w:r>
    </w:p>
    <w:p w:rsidR="003F588C" w14:paraId="72C6F9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、租房是大多数人更易于接受的居住方式</w:t>
      </w:r>
    </w:p>
    <w:p w:rsidR="003F588C" w14:paraId="567125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、城市高房价影响多数年轻人的购房意愿</w:t>
      </w:r>
    </w:p>
    <w:p w:rsidR="003F588C" w14:paraId="4DC690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5927F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到由于高房价和对个人生活品质的追求，租赁公寓成为更多年轻人的选择，随后通过调查表明绝大多数的年轻人不愿意为房子降低生活质量，最后通过“由此观之”对前文内容进行总结，更看重个人价值的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后可能会选择不买房，故文段意在强调</w:t>
      </w:r>
      <w:r w:rsidRPr="003F588C">
        <w:rPr>
          <w:rFonts w:ascii="Times New Roman" w:eastAsia="微软雅黑" w:hAnsi="微软雅黑" w:cs="宋体" w:hint="eastAsia"/>
          <w:szCs w:val="18"/>
        </w:rPr>
        <w:t>90</w:t>
      </w:r>
      <w:r w:rsidRPr="003F588C">
        <w:rPr>
          <w:rFonts w:ascii="Times New Roman" w:eastAsia="微软雅黑" w:hAnsi="微软雅黑" w:cs="宋体" w:hint="eastAsia"/>
          <w:szCs w:val="18"/>
        </w:rPr>
        <w:t>后不愿为了买房降低生活质量。故选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20CE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品之一，价值约一亿三千万人民币。这是寿山石首次参展世博会，将向全球展示寿山石文化的深刻内涵和艺术成就，对提高寿山石在全球范围内的知名度和影响力有着积极的意义。</w:t>
      </w:r>
    </w:p>
    <w:p w:rsidR="003F588C" w14:paraId="359132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5179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36B6AE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19639C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1D7EED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2958A8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94200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1A94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0AB291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7F962C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3F28F7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B1F5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432100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6424F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7A00C8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0B171C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0B204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5671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人口老龄化是全世界将面临的共同问题，一些经济学家视之为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，认为这会令国家财政不堪重负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一些具有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意识的科研和企业人士则认为其是发展的商机，正试图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政府和产业界重视开发针对老年人需求的产品。</w:t>
      </w:r>
    </w:p>
    <w:p w:rsidR="003F588C" w14:paraId="47400A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E6BE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、包袱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配合</w:t>
      </w:r>
    </w:p>
    <w:p w:rsidR="003F588C" w14:paraId="7531C5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、瓶颈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现代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建议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https://d.book118.com/468060051057006026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paraId="3D2F33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22B" w14:paraId="2BEF95D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paraId="56D871EC" w14:textId="4B4C6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D322B" w14:paraId="4059CA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paraId="49511A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22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textId="4B4C6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D322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D322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:rsidP="00A66124" w14:textId="4B4C6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D322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paraId="094D8C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paraId="3C2C05E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paraId="3F9081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D322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D322B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21D62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1D32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D322B"/>
    <w:rPr>
      <w:sz w:val="18"/>
      <w:szCs w:val="18"/>
    </w:rPr>
  </w:style>
  <w:style w:type="paragraph" w:styleId="Footer">
    <w:name w:val="footer"/>
    <w:basedOn w:val="Normal"/>
    <w:link w:val="a0"/>
    <w:rsid w:val="001D322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D322B"/>
    <w:rPr>
      <w:sz w:val="18"/>
      <w:szCs w:val="18"/>
    </w:rPr>
  </w:style>
  <w:style w:type="character" w:styleId="PageNumber">
    <w:name w:val="page number"/>
    <w:basedOn w:val="DefaultParagraphFont"/>
    <w:rsid w:val="001D32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806005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4129</Words>
  <Characters>23539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2024-01-14T09:41:00Z</dcterms:created>
  <dcterms:modified xsi:type="dcterms:W3CDTF">2024-01-14T09:41:00Z</dcterms:modified>
</cp:coreProperties>
</file>