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肾上腺皮质激素类药项目规划设计蓝图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375" w:history="1">
        <w:r>
          <w:rPr>
            <w:rFonts w:ascii="仿宋" w:eastAsia="仿宋" w:hAnsi="仿宋" w:cs="仿宋" w:hint="eastAsia"/>
            <w:lang w:eastAsia="zh-CN"/>
          </w:rPr>
          <w:t>前言</w:t>
        </w:r>
        <w:r>
          <w:tab/>
        </w:r>
        <w:r>
          <w:fldChar w:fldCharType="begin"/>
        </w:r>
        <w:r>
          <w:instrText xml:space="preserve"> PAGEREF _Toc10375 \h </w:instrText>
        </w:r>
        <w:r>
          <w:fldChar w:fldCharType="separate"/>
        </w:r>
        <w:r>
          <w:t>3</w:t>
        </w:r>
        <w:r>
          <w:fldChar w:fldCharType="end"/>
        </w:r>
      </w:hyperlink>
    </w:p>
    <w:p>
      <w:pPr>
        <w:pStyle w:val="TOC1"/>
        <w:tabs>
          <w:tab w:val="right" w:leader="dot" w:pos="8306"/>
        </w:tabs>
      </w:pPr>
      <w:hyperlink w:anchor="_Toc796" w:history="1">
        <w:r>
          <w:rPr>
            <w:rFonts w:ascii="仿宋" w:eastAsia="仿宋" w:hAnsi="仿宋" w:cs="仿宋" w:hint="eastAsia"/>
            <w:lang w:eastAsia="zh-CN"/>
          </w:rPr>
          <w:t>一、肾上腺皮质激素类药项目建设背景及必要性分析</w:t>
        </w:r>
        <w:r>
          <w:tab/>
        </w:r>
        <w:r>
          <w:fldChar w:fldCharType="begin"/>
        </w:r>
        <w:r>
          <w:instrText xml:space="preserve"> PAGEREF _Toc796 \h </w:instrText>
        </w:r>
        <w:r>
          <w:fldChar w:fldCharType="separate"/>
        </w:r>
        <w:r>
          <w:t>3</w:t>
        </w:r>
        <w:r>
          <w:fldChar w:fldCharType="end"/>
        </w:r>
      </w:hyperlink>
    </w:p>
    <w:p>
      <w:pPr>
        <w:pStyle w:val="TOC2"/>
        <w:tabs>
          <w:tab w:val="right" w:leader="dot" w:pos="8306"/>
        </w:tabs>
      </w:pPr>
      <w:hyperlink w:anchor="_Toc17687" w:history="1">
        <w:r>
          <w:rPr>
            <w:rFonts w:ascii="仿宋" w:eastAsia="仿宋" w:hAnsi="仿宋" w:cs="仿宋" w:hint="eastAsia"/>
            <w:lang w:eastAsia="zh-CN"/>
          </w:rPr>
          <w:t>(一)、肾上腺皮质激素类药项目背景分析</w:t>
        </w:r>
        <w:r>
          <w:tab/>
        </w:r>
        <w:r>
          <w:fldChar w:fldCharType="begin"/>
        </w:r>
        <w:r>
          <w:instrText xml:space="preserve"> PAGEREF _Toc17687 \h </w:instrText>
        </w:r>
        <w:r>
          <w:fldChar w:fldCharType="separate"/>
        </w:r>
        <w:r>
          <w:t>3</w:t>
        </w:r>
        <w:r>
          <w:fldChar w:fldCharType="end"/>
        </w:r>
      </w:hyperlink>
    </w:p>
    <w:p>
      <w:pPr>
        <w:pStyle w:val="TOC2"/>
        <w:tabs>
          <w:tab w:val="right" w:leader="dot" w:pos="8306"/>
        </w:tabs>
      </w:pPr>
      <w:hyperlink w:anchor="_Toc7782" w:history="1">
        <w:r>
          <w:rPr>
            <w:rFonts w:ascii="仿宋" w:eastAsia="仿宋" w:hAnsi="仿宋" w:cs="仿宋" w:hint="eastAsia"/>
            <w:lang w:eastAsia="zh-CN"/>
          </w:rPr>
          <w:t>(二)、肾上腺皮质激素类药项目建设必要性分析</w:t>
        </w:r>
        <w:r>
          <w:tab/>
        </w:r>
        <w:r>
          <w:fldChar w:fldCharType="begin"/>
        </w:r>
        <w:r>
          <w:instrText xml:space="preserve"> PAGEREF _Toc7782 \h </w:instrText>
        </w:r>
        <w:r>
          <w:fldChar w:fldCharType="separate"/>
        </w:r>
        <w:r>
          <w:t>5</w:t>
        </w:r>
        <w:r>
          <w:fldChar w:fldCharType="end"/>
        </w:r>
      </w:hyperlink>
    </w:p>
    <w:p>
      <w:pPr>
        <w:pStyle w:val="TOC1"/>
        <w:tabs>
          <w:tab w:val="right" w:leader="dot" w:pos="8306"/>
        </w:tabs>
      </w:pPr>
      <w:hyperlink w:anchor="_Toc14181" w:history="1">
        <w:r>
          <w:rPr>
            <w:rFonts w:ascii="仿宋" w:eastAsia="仿宋" w:hAnsi="仿宋" w:cs="仿宋" w:hint="eastAsia"/>
            <w:lang w:eastAsia="zh-CN"/>
          </w:rPr>
          <w:t>二、肾上腺皮质激素类药项目文档管理</w:t>
        </w:r>
        <w:r>
          <w:tab/>
        </w:r>
        <w:r>
          <w:fldChar w:fldCharType="begin"/>
        </w:r>
        <w:r>
          <w:instrText xml:space="preserve"> PAGEREF _Toc14181 \h </w:instrText>
        </w:r>
        <w:r>
          <w:fldChar w:fldCharType="separate"/>
        </w:r>
        <w:r>
          <w:t>6</w:t>
        </w:r>
        <w:r>
          <w:fldChar w:fldCharType="end"/>
        </w:r>
      </w:hyperlink>
    </w:p>
    <w:p>
      <w:pPr>
        <w:pStyle w:val="TOC2"/>
        <w:tabs>
          <w:tab w:val="right" w:leader="dot" w:pos="8306"/>
        </w:tabs>
      </w:pPr>
      <w:hyperlink w:anchor="_Toc13713" w:history="1">
        <w:r>
          <w:rPr>
            <w:rFonts w:ascii="仿宋" w:eastAsia="仿宋" w:hAnsi="仿宋" w:cs="仿宋" w:hint="eastAsia"/>
            <w:lang w:eastAsia="zh-CN"/>
          </w:rPr>
          <w:t>(一)、文档编制与审查</w:t>
        </w:r>
        <w:r>
          <w:tab/>
        </w:r>
        <w:r>
          <w:fldChar w:fldCharType="begin"/>
        </w:r>
        <w:r>
          <w:instrText xml:space="preserve"> PAGEREF _Toc13713 \h </w:instrText>
        </w:r>
        <w:r>
          <w:fldChar w:fldCharType="separate"/>
        </w:r>
        <w:r>
          <w:t>6</w:t>
        </w:r>
        <w:r>
          <w:fldChar w:fldCharType="end"/>
        </w:r>
      </w:hyperlink>
    </w:p>
    <w:p>
      <w:pPr>
        <w:pStyle w:val="TOC2"/>
        <w:tabs>
          <w:tab w:val="right" w:leader="dot" w:pos="8306"/>
        </w:tabs>
      </w:pPr>
      <w:hyperlink w:anchor="_Toc30660" w:history="1">
        <w:r>
          <w:rPr>
            <w:rFonts w:ascii="仿宋" w:eastAsia="仿宋" w:hAnsi="仿宋" w:cs="仿宋" w:hint="eastAsia"/>
            <w:lang w:eastAsia="zh-CN"/>
          </w:rPr>
          <w:t>(二)、文档发布与分发</w:t>
        </w:r>
        <w:r>
          <w:tab/>
        </w:r>
        <w:r>
          <w:fldChar w:fldCharType="begin"/>
        </w:r>
        <w:r>
          <w:instrText xml:space="preserve"> PAGEREF _Toc30660 \h </w:instrText>
        </w:r>
        <w:r>
          <w:fldChar w:fldCharType="separate"/>
        </w:r>
        <w:r>
          <w:t>8</w:t>
        </w:r>
        <w:r>
          <w:fldChar w:fldCharType="end"/>
        </w:r>
      </w:hyperlink>
    </w:p>
    <w:p>
      <w:pPr>
        <w:pStyle w:val="TOC2"/>
        <w:tabs>
          <w:tab w:val="right" w:leader="dot" w:pos="8306"/>
        </w:tabs>
      </w:pPr>
      <w:hyperlink w:anchor="_Toc29303" w:history="1">
        <w:r>
          <w:rPr>
            <w:rFonts w:ascii="仿宋" w:eastAsia="仿宋" w:hAnsi="仿宋" w:cs="仿宋" w:hint="eastAsia"/>
            <w:lang w:eastAsia="zh-CN"/>
          </w:rPr>
          <w:t>(三)、文档存档与归档</w:t>
        </w:r>
        <w:r>
          <w:tab/>
        </w:r>
        <w:r>
          <w:fldChar w:fldCharType="begin"/>
        </w:r>
        <w:r>
          <w:instrText xml:space="preserve"> PAGEREF _Toc29303 \h </w:instrText>
        </w:r>
        <w:r>
          <w:fldChar w:fldCharType="separate"/>
        </w:r>
        <w:r>
          <w:t>8</w:t>
        </w:r>
        <w:r>
          <w:fldChar w:fldCharType="end"/>
        </w:r>
      </w:hyperlink>
    </w:p>
    <w:p>
      <w:pPr>
        <w:pStyle w:val="TOC1"/>
        <w:tabs>
          <w:tab w:val="right" w:leader="dot" w:pos="8306"/>
        </w:tabs>
      </w:pPr>
      <w:hyperlink w:anchor="_Toc6190" w:history="1">
        <w:r>
          <w:rPr>
            <w:rFonts w:ascii="仿宋" w:eastAsia="仿宋" w:hAnsi="仿宋" w:cs="仿宋" w:hint="eastAsia"/>
            <w:lang w:eastAsia="zh-CN"/>
          </w:rPr>
          <w:t>三、产品规划分析</w:t>
        </w:r>
        <w:r>
          <w:tab/>
        </w:r>
        <w:r>
          <w:fldChar w:fldCharType="begin"/>
        </w:r>
        <w:r>
          <w:instrText xml:space="preserve"> PAGEREF _Toc6190 \h </w:instrText>
        </w:r>
        <w:r>
          <w:fldChar w:fldCharType="separate"/>
        </w:r>
        <w:r>
          <w:t>10</w:t>
        </w:r>
        <w:r>
          <w:fldChar w:fldCharType="end"/>
        </w:r>
      </w:hyperlink>
    </w:p>
    <w:p>
      <w:pPr>
        <w:pStyle w:val="TOC2"/>
        <w:tabs>
          <w:tab w:val="right" w:leader="dot" w:pos="8306"/>
        </w:tabs>
      </w:pPr>
      <w:hyperlink w:anchor="_Toc6280" w:history="1">
        <w:r>
          <w:rPr>
            <w:rFonts w:ascii="仿宋" w:eastAsia="仿宋" w:hAnsi="仿宋" w:cs="仿宋" w:hint="eastAsia"/>
            <w:lang w:eastAsia="zh-CN"/>
          </w:rPr>
          <w:t>(一)、产品规划</w:t>
        </w:r>
        <w:r>
          <w:tab/>
        </w:r>
        <w:r>
          <w:fldChar w:fldCharType="begin"/>
        </w:r>
        <w:r>
          <w:instrText xml:space="preserve"> PAGEREF _Toc6280 \h </w:instrText>
        </w:r>
        <w:r>
          <w:fldChar w:fldCharType="separate"/>
        </w:r>
        <w:r>
          <w:t>10</w:t>
        </w:r>
        <w:r>
          <w:fldChar w:fldCharType="end"/>
        </w:r>
      </w:hyperlink>
    </w:p>
    <w:p>
      <w:pPr>
        <w:pStyle w:val="TOC2"/>
        <w:tabs>
          <w:tab w:val="right" w:leader="dot" w:pos="8306"/>
        </w:tabs>
      </w:pPr>
      <w:hyperlink w:anchor="_Toc27178" w:history="1">
        <w:r>
          <w:rPr>
            <w:rFonts w:ascii="仿宋" w:eastAsia="仿宋" w:hAnsi="仿宋" w:cs="仿宋" w:hint="eastAsia"/>
            <w:lang w:eastAsia="zh-CN"/>
          </w:rPr>
          <w:t>(二)、建设规模</w:t>
        </w:r>
        <w:r>
          <w:tab/>
        </w:r>
        <w:r>
          <w:fldChar w:fldCharType="begin"/>
        </w:r>
        <w:r>
          <w:instrText xml:space="preserve"> PAGEREF _Toc27178 \h </w:instrText>
        </w:r>
        <w:r>
          <w:fldChar w:fldCharType="separate"/>
        </w:r>
        <w:r>
          <w:t>10</w:t>
        </w:r>
        <w:r>
          <w:fldChar w:fldCharType="end"/>
        </w:r>
      </w:hyperlink>
    </w:p>
    <w:p>
      <w:pPr>
        <w:pStyle w:val="TOC1"/>
        <w:tabs>
          <w:tab w:val="right" w:leader="dot" w:pos="8306"/>
        </w:tabs>
      </w:pPr>
      <w:hyperlink w:anchor="_Toc18339" w:history="1">
        <w:r>
          <w:rPr>
            <w:rFonts w:ascii="仿宋" w:eastAsia="仿宋" w:hAnsi="仿宋" w:cs="仿宋" w:hint="eastAsia"/>
            <w:lang w:eastAsia="zh-CN"/>
          </w:rPr>
          <w:t>四、肾上腺皮质激素类药项目危机管理</w:t>
        </w:r>
        <w:r>
          <w:tab/>
        </w:r>
        <w:r>
          <w:fldChar w:fldCharType="begin"/>
        </w:r>
        <w:r>
          <w:instrText xml:space="preserve"> PAGEREF _Toc18339 \h </w:instrText>
        </w:r>
        <w:r>
          <w:fldChar w:fldCharType="separate"/>
        </w:r>
        <w:r>
          <w:t>12</w:t>
        </w:r>
        <w:r>
          <w:fldChar w:fldCharType="end"/>
        </w:r>
      </w:hyperlink>
    </w:p>
    <w:p>
      <w:pPr>
        <w:pStyle w:val="TOC2"/>
        <w:tabs>
          <w:tab w:val="right" w:leader="dot" w:pos="8306"/>
        </w:tabs>
      </w:pPr>
      <w:hyperlink w:anchor="_Toc6342" w:history="1">
        <w:r>
          <w:rPr>
            <w:rFonts w:ascii="仿宋" w:eastAsia="仿宋" w:hAnsi="仿宋" w:cs="仿宋" w:hint="eastAsia"/>
            <w:lang w:eastAsia="zh-CN"/>
          </w:rPr>
          <w:t>(一)、危机预警与识别</w:t>
        </w:r>
        <w:r>
          <w:tab/>
        </w:r>
        <w:r>
          <w:fldChar w:fldCharType="begin"/>
        </w:r>
        <w:r>
          <w:instrText xml:space="preserve"> PAGEREF _Toc6342 \h </w:instrText>
        </w:r>
        <w:r>
          <w:fldChar w:fldCharType="separate"/>
        </w:r>
        <w:r>
          <w:t>12</w:t>
        </w:r>
        <w:r>
          <w:fldChar w:fldCharType="end"/>
        </w:r>
      </w:hyperlink>
    </w:p>
    <w:p>
      <w:pPr>
        <w:pStyle w:val="TOC2"/>
        <w:tabs>
          <w:tab w:val="right" w:leader="dot" w:pos="8306"/>
        </w:tabs>
      </w:pPr>
      <w:hyperlink w:anchor="_Toc1697" w:history="1">
        <w:r>
          <w:rPr>
            <w:rFonts w:ascii="仿宋" w:eastAsia="仿宋" w:hAnsi="仿宋" w:cs="仿宋" w:hint="eastAsia"/>
            <w:lang w:eastAsia="zh-CN"/>
          </w:rPr>
          <w:t>(二)、危机应对与恢复</w:t>
        </w:r>
        <w:r>
          <w:tab/>
        </w:r>
        <w:r>
          <w:fldChar w:fldCharType="begin"/>
        </w:r>
        <w:r>
          <w:instrText xml:space="preserve"> PAGEREF _Toc1697 \h </w:instrText>
        </w:r>
        <w:r>
          <w:fldChar w:fldCharType="separate"/>
        </w:r>
        <w:r>
          <w:t>13</w:t>
        </w:r>
        <w:r>
          <w:fldChar w:fldCharType="end"/>
        </w:r>
      </w:hyperlink>
    </w:p>
    <w:p>
      <w:pPr>
        <w:pStyle w:val="TOC1"/>
        <w:tabs>
          <w:tab w:val="right" w:leader="dot" w:pos="8306"/>
        </w:tabs>
      </w:pPr>
      <w:hyperlink w:anchor="_Toc32630" w:history="1">
        <w:r>
          <w:rPr>
            <w:rFonts w:ascii="仿宋" w:eastAsia="仿宋" w:hAnsi="仿宋" w:cs="仿宋" w:hint="eastAsia"/>
            <w:lang w:eastAsia="zh-CN"/>
          </w:rPr>
          <w:t>五、工艺说明</w:t>
        </w:r>
        <w:r>
          <w:tab/>
        </w:r>
        <w:r>
          <w:fldChar w:fldCharType="begin"/>
        </w:r>
        <w:r>
          <w:instrText xml:space="preserve"> PAGEREF _Toc32630 \h </w:instrText>
        </w:r>
        <w:r>
          <w:fldChar w:fldCharType="separate"/>
        </w:r>
        <w:r>
          <w:t>14</w:t>
        </w:r>
        <w:r>
          <w:fldChar w:fldCharType="end"/>
        </w:r>
      </w:hyperlink>
    </w:p>
    <w:p>
      <w:pPr>
        <w:pStyle w:val="TOC2"/>
        <w:tabs>
          <w:tab w:val="right" w:leader="dot" w:pos="8306"/>
        </w:tabs>
      </w:pPr>
      <w:hyperlink w:anchor="_Toc23354" w:history="1">
        <w:r>
          <w:rPr>
            <w:rFonts w:ascii="仿宋" w:eastAsia="仿宋" w:hAnsi="仿宋" w:cs="仿宋" w:hint="eastAsia"/>
            <w:lang w:eastAsia="zh-CN"/>
          </w:rPr>
          <w:t>(一)、技术管理特点</w:t>
        </w:r>
        <w:r>
          <w:tab/>
        </w:r>
        <w:r>
          <w:fldChar w:fldCharType="begin"/>
        </w:r>
        <w:r>
          <w:instrText xml:space="preserve"> PAGEREF _Toc23354 \h </w:instrText>
        </w:r>
        <w:r>
          <w:fldChar w:fldCharType="separate"/>
        </w:r>
        <w:r>
          <w:t>14</w:t>
        </w:r>
        <w:r>
          <w:fldChar w:fldCharType="end"/>
        </w:r>
      </w:hyperlink>
    </w:p>
    <w:p>
      <w:pPr>
        <w:pStyle w:val="TOC2"/>
        <w:tabs>
          <w:tab w:val="right" w:leader="dot" w:pos="8306"/>
        </w:tabs>
      </w:pPr>
      <w:hyperlink w:anchor="_Toc3285" w:history="1">
        <w:r>
          <w:rPr>
            <w:rFonts w:ascii="仿宋" w:eastAsia="仿宋" w:hAnsi="仿宋" w:cs="仿宋" w:hint="eastAsia"/>
            <w:lang w:eastAsia="zh-CN"/>
          </w:rPr>
          <w:t>(二)、肾上腺皮质激素类药项目工艺技术设计方案</w:t>
        </w:r>
        <w:r>
          <w:tab/>
        </w:r>
        <w:r>
          <w:fldChar w:fldCharType="begin"/>
        </w:r>
        <w:r>
          <w:instrText xml:space="preserve"> PAGEREF _Toc3285 \h </w:instrText>
        </w:r>
        <w:r>
          <w:fldChar w:fldCharType="separate"/>
        </w:r>
        <w:r>
          <w:t>15</w:t>
        </w:r>
        <w:r>
          <w:fldChar w:fldCharType="end"/>
        </w:r>
      </w:hyperlink>
    </w:p>
    <w:p>
      <w:pPr>
        <w:pStyle w:val="TOC2"/>
        <w:tabs>
          <w:tab w:val="right" w:leader="dot" w:pos="8306"/>
        </w:tabs>
      </w:pPr>
      <w:hyperlink w:anchor="_Toc8760" w:history="1">
        <w:r>
          <w:rPr>
            <w:rFonts w:ascii="仿宋" w:eastAsia="仿宋" w:hAnsi="仿宋" w:cs="仿宋" w:hint="eastAsia"/>
            <w:lang w:eastAsia="zh-CN"/>
          </w:rPr>
          <w:t>(三)、设备选型方案</w:t>
        </w:r>
        <w:r>
          <w:tab/>
        </w:r>
        <w:r>
          <w:fldChar w:fldCharType="begin"/>
        </w:r>
        <w:r>
          <w:instrText xml:space="preserve"> PAGEREF _Toc8760 \h </w:instrText>
        </w:r>
        <w:r>
          <w:fldChar w:fldCharType="separate"/>
        </w:r>
        <w:r>
          <w:t>17</w:t>
        </w:r>
        <w:r>
          <w:fldChar w:fldCharType="end"/>
        </w:r>
      </w:hyperlink>
    </w:p>
    <w:p>
      <w:pPr>
        <w:pStyle w:val="TOC1"/>
        <w:tabs>
          <w:tab w:val="right" w:leader="dot" w:pos="8306"/>
        </w:tabs>
      </w:pPr>
      <w:hyperlink w:anchor="_Toc14502" w:history="1">
        <w:r>
          <w:rPr>
            <w:rFonts w:ascii="仿宋" w:eastAsia="仿宋" w:hAnsi="仿宋" w:cs="仿宋" w:hint="eastAsia"/>
            <w:lang w:eastAsia="zh-CN"/>
          </w:rPr>
          <w:t>六、肾上腺皮质激素类药项目建设单位说明</w:t>
        </w:r>
        <w:r>
          <w:tab/>
        </w:r>
        <w:r>
          <w:fldChar w:fldCharType="begin"/>
        </w:r>
        <w:r>
          <w:instrText xml:space="preserve"> PAGEREF _Toc14502 \h </w:instrText>
        </w:r>
        <w:r>
          <w:fldChar w:fldCharType="separate"/>
        </w:r>
        <w:r>
          <w:t>18</w:t>
        </w:r>
        <w:r>
          <w:fldChar w:fldCharType="end"/>
        </w:r>
      </w:hyperlink>
    </w:p>
    <w:p>
      <w:pPr>
        <w:pStyle w:val="TOC2"/>
        <w:tabs>
          <w:tab w:val="right" w:leader="dot" w:pos="8306"/>
        </w:tabs>
      </w:pPr>
      <w:hyperlink w:anchor="_Toc12813" w:history="1">
        <w:r>
          <w:rPr>
            <w:rFonts w:ascii="仿宋" w:eastAsia="仿宋" w:hAnsi="仿宋" w:cs="仿宋" w:hint="eastAsia"/>
            <w:lang w:eastAsia="zh-CN"/>
          </w:rPr>
          <w:t>(一)、肾上腺皮质激素类药项目承办单位基本情况</w:t>
        </w:r>
        <w:r>
          <w:tab/>
        </w:r>
        <w:r>
          <w:fldChar w:fldCharType="begin"/>
        </w:r>
        <w:r>
          <w:instrText xml:space="preserve"> PAGEREF _Toc12813 \h </w:instrText>
        </w:r>
        <w:r>
          <w:fldChar w:fldCharType="separate"/>
        </w:r>
        <w:r>
          <w:t>18</w:t>
        </w:r>
        <w:r>
          <w:fldChar w:fldCharType="end"/>
        </w:r>
      </w:hyperlink>
    </w:p>
    <w:p>
      <w:pPr>
        <w:pStyle w:val="TOC2"/>
        <w:tabs>
          <w:tab w:val="right" w:leader="dot" w:pos="8306"/>
        </w:tabs>
      </w:pPr>
      <w:hyperlink w:anchor="_Toc3704" w:history="1">
        <w:r>
          <w:rPr>
            <w:rFonts w:ascii="仿宋" w:eastAsia="仿宋" w:hAnsi="仿宋" w:cs="仿宋" w:hint="eastAsia"/>
            <w:lang w:eastAsia="zh-CN"/>
          </w:rPr>
          <w:t>(二)、公司经济效益分析</w:t>
        </w:r>
        <w:r>
          <w:tab/>
        </w:r>
        <w:r>
          <w:fldChar w:fldCharType="begin"/>
        </w:r>
        <w:r>
          <w:instrText xml:space="preserve"> PAGEREF _Toc3704 \h </w:instrText>
        </w:r>
        <w:r>
          <w:fldChar w:fldCharType="separate"/>
        </w:r>
        <w:r>
          <w:t>19</w:t>
        </w:r>
        <w:r>
          <w:fldChar w:fldCharType="end"/>
        </w:r>
      </w:hyperlink>
    </w:p>
    <w:p>
      <w:pPr>
        <w:pStyle w:val="TOC1"/>
        <w:tabs>
          <w:tab w:val="right" w:leader="dot" w:pos="8306"/>
        </w:tabs>
      </w:pPr>
      <w:hyperlink w:anchor="_Toc25412" w:history="1">
        <w:r>
          <w:rPr>
            <w:rFonts w:ascii="仿宋" w:eastAsia="仿宋" w:hAnsi="仿宋" w:cs="仿宋" w:hint="eastAsia"/>
            <w:lang w:eastAsia="zh-CN"/>
          </w:rPr>
          <w:t>七、肾上腺皮质激素类药项目财务管理</w:t>
        </w:r>
        <w:r>
          <w:tab/>
        </w:r>
        <w:r>
          <w:fldChar w:fldCharType="begin"/>
        </w:r>
        <w:r>
          <w:instrText xml:space="preserve"> PAGEREF _Toc25412 \h </w:instrText>
        </w:r>
        <w:r>
          <w:fldChar w:fldCharType="separate"/>
        </w:r>
        <w:r>
          <w:t>20</w:t>
        </w:r>
        <w:r>
          <w:fldChar w:fldCharType="end"/>
        </w:r>
      </w:hyperlink>
    </w:p>
    <w:p>
      <w:pPr>
        <w:pStyle w:val="TOC2"/>
        <w:tabs>
          <w:tab w:val="right" w:leader="dot" w:pos="8306"/>
        </w:tabs>
      </w:pPr>
      <w:hyperlink w:anchor="_Toc6882" w:history="1">
        <w:r>
          <w:rPr>
            <w:rFonts w:ascii="仿宋" w:eastAsia="仿宋" w:hAnsi="仿宋" w:cs="仿宋" w:hint="eastAsia"/>
            <w:lang w:eastAsia="zh-CN"/>
          </w:rPr>
          <w:t>(一)、资金需求大</w:t>
        </w:r>
        <w:r>
          <w:tab/>
        </w:r>
        <w:r>
          <w:fldChar w:fldCharType="begin"/>
        </w:r>
        <w:r>
          <w:instrText xml:space="preserve"> PAGEREF _Toc6882 \h </w:instrText>
        </w:r>
        <w:r>
          <w:fldChar w:fldCharType="separate"/>
        </w:r>
        <w:r>
          <w:t>20</w:t>
        </w:r>
        <w:r>
          <w:fldChar w:fldCharType="end"/>
        </w:r>
      </w:hyperlink>
    </w:p>
    <w:p>
      <w:pPr>
        <w:pStyle w:val="TOC2"/>
        <w:tabs>
          <w:tab w:val="right" w:leader="dot" w:pos="8306"/>
        </w:tabs>
      </w:pPr>
      <w:hyperlink w:anchor="_Toc13682" w:history="1">
        <w:r>
          <w:rPr>
            <w:rFonts w:ascii="仿宋" w:eastAsia="仿宋" w:hAnsi="仿宋" w:cs="仿宋" w:hint="eastAsia"/>
            <w:lang w:eastAsia="zh-CN"/>
          </w:rPr>
          <w:t>(二)、研发周期长</w:t>
        </w:r>
        <w:r>
          <w:tab/>
        </w:r>
        <w:r>
          <w:fldChar w:fldCharType="begin"/>
        </w:r>
        <w:r>
          <w:instrText xml:space="preserve"> PAGEREF _Toc13682 \h </w:instrText>
        </w:r>
        <w:r>
          <w:fldChar w:fldCharType="separate"/>
        </w:r>
        <w:r>
          <w:t>21</w:t>
        </w:r>
        <w:r>
          <w:fldChar w:fldCharType="end"/>
        </w:r>
      </w:hyperlink>
    </w:p>
    <w:p>
      <w:pPr>
        <w:pStyle w:val="TOC2"/>
        <w:tabs>
          <w:tab w:val="right" w:leader="dot" w:pos="8306"/>
        </w:tabs>
      </w:pPr>
      <w:hyperlink w:anchor="_Toc14135" w:history="1">
        <w:r>
          <w:rPr>
            <w:rFonts w:ascii="仿宋" w:eastAsia="仿宋" w:hAnsi="仿宋" w:cs="仿宋" w:hint="eastAsia"/>
            <w:lang w:eastAsia="zh-CN"/>
          </w:rPr>
          <w:t>(三)、市场风险大</w:t>
        </w:r>
        <w:r>
          <w:tab/>
        </w:r>
        <w:r>
          <w:fldChar w:fldCharType="begin"/>
        </w:r>
        <w:r>
          <w:instrText xml:space="preserve"> PAGEREF _Toc14135 \h </w:instrText>
        </w:r>
        <w:r>
          <w:fldChar w:fldCharType="separate"/>
        </w:r>
        <w:r>
          <w:t>22</w:t>
        </w:r>
        <w:r>
          <w:fldChar w:fldCharType="end"/>
        </w:r>
      </w:hyperlink>
    </w:p>
    <w:p>
      <w:pPr>
        <w:pStyle w:val="TOC2"/>
        <w:tabs>
          <w:tab w:val="right" w:leader="dot" w:pos="8306"/>
        </w:tabs>
      </w:pPr>
      <w:hyperlink w:anchor="_Toc15487" w:history="1">
        <w:r>
          <w:rPr>
            <w:rFonts w:ascii="仿宋" w:eastAsia="仿宋" w:hAnsi="仿宋" w:cs="仿宋" w:hint="eastAsia"/>
            <w:lang w:eastAsia="zh-CN"/>
          </w:rPr>
          <w:t>(四)、利润率高</w:t>
        </w:r>
        <w:r>
          <w:tab/>
        </w:r>
        <w:r>
          <w:fldChar w:fldCharType="begin"/>
        </w:r>
        <w:r>
          <w:instrText xml:space="preserve"> PAGEREF _Toc15487 \h </w:instrText>
        </w:r>
        <w:r>
          <w:fldChar w:fldCharType="separate"/>
        </w:r>
        <w:r>
          <w:t>25</w:t>
        </w:r>
        <w:r>
          <w:fldChar w:fldCharType="end"/>
        </w:r>
      </w:hyperlink>
    </w:p>
    <w:p>
      <w:pPr>
        <w:pStyle w:val="TOC1"/>
        <w:tabs>
          <w:tab w:val="right" w:leader="dot" w:pos="8306"/>
        </w:tabs>
      </w:pPr>
      <w:hyperlink w:anchor="_Toc20496" w:history="1">
        <w:r>
          <w:rPr>
            <w:rFonts w:ascii="仿宋" w:eastAsia="仿宋" w:hAnsi="仿宋" w:cs="仿宋" w:hint="eastAsia"/>
            <w:lang w:eastAsia="zh-CN"/>
          </w:rPr>
          <w:t>八、肾上腺皮质激素类药项目社会影响</w:t>
        </w:r>
        <w:r>
          <w:tab/>
        </w:r>
        <w:r>
          <w:fldChar w:fldCharType="begin"/>
        </w:r>
        <w:r>
          <w:instrText xml:space="preserve"> PAGEREF _Toc20496 \h </w:instrText>
        </w:r>
        <w:r>
          <w:fldChar w:fldCharType="separate"/>
        </w:r>
        <w:r>
          <w:t>27</w:t>
        </w:r>
        <w:r>
          <w:fldChar w:fldCharType="end"/>
        </w:r>
      </w:hyperlink>
    </w:p>
    <w:p>
      <w:pPr>
        <w:pStyle w:val="TOC2"/>
        <w:tabs>
          <w:tab w:val="right" w:leader="dot" w:pos="8306"/>
        </w:tabs>
      </w:pPr>
      <w:hyperlink w:anchor="_Toc8590" w:history="1">
        <w:r>
          <w:rPr>
            <w:rFonts w:ascii="仿宋" w:eastAsia="仿宋" w:hAnsi="仿宋" w:cs="仿宋" w:hint="eastAsia"/>
            <w:lang w:eastAsia="zh-CN"/>
          </w:rPr>
          <w:t>(一)、社会责任与义务</w:t>
        </w:r>
        <w:r>
          <w:tab/>
        </w:r>
        <w:r>
          <w:fldChar w:fldCharType="begin"/>
        </w:r>
        <w:r>
          <w:instrText xml:space="preserve"> PAGEREF _Toc8590 \h </w:instrText>
        </w:r>
        <w:r>
          <w:fldChar w:fldCharType="separate"/>
        </w:r>
        <w:r>
          <w:t>27</w:t>
        </w:r>
        <w:r>
          <w:fldChar w:fldCharType="end"/>
        </w:r>
      </w:hyperlink>
    </w:p>
    <w:p>
      <w:pPr>
        <w:pStyle w:val="TOC2"/>
        <w:tabs>
          <w:tab w:val="right" w:leader="dot" w:pos="8306"/>
        </w:tabs>
      </w:pPr>
      <w:hyperlink w:anchor="_Toc25910" w:history="1">
        <w:r>
          <w:rPr>
            <w:rFonts w:ascii="仿宋" w:eastAsia="仿宋" w:hAnsi="仿宋" w:cs="仿宋" w:hint="eastAsia"/>
            <w:lang w:eastAsia="zh-CN"/>
          </w:rPr>
          <w:t>(二)、社会参与与沟通</w:t>
        </w:r>
        <w:r>
          <w:tab/>
        </w:r>
        <w:r>
          <w:fldChar w:fldCharType="begin"/>
        </w:r>
        <w:r>
          <w:instrText xml:space="preserve"> PAGEREF _Toc25910 \h </w:instrText>
        </w:r>
        <w:r>
          <w:fldChar w:fldCharType="separate"/>
        </w:r>
        <w:r>
          <w:t>28</w:t>
        </w:r>
        <w:r>
          <w:fldChar w:fldCharType="end"/>
        </w:r>
      </w:hyperlink>
    </w:p>
    <w:p>
      <w:pPr>
        <w:pStyle w:val="TOC1"/>
        <w:tabs>
          <w:tab w:val="right" w:leader="dot" w:pos="8306"/>
        </w:tabs>
      </w:pPr>
      <w:hyperlink w:anchor="_Toc7112" w:history="1">
        <w:r>
          <w:rPr>
            <w:rFonts w:ascii="仿宋" w:eastAsia="仿宋" w:hAnsi="仿宋" w:cs="仿宋" w:hint="eastAsia"/>
            <w:lang w:eastAsia="zh-CN"/>
          </w:rPr>
          <w:t>九、肾上腺皮质激素类药项目经营效益</w:t>
        </w:r>
        <w:r>
          <w:tab/>
        </w:r>
        <w:r>
          <w:fldChar w:fldCharType="begin"/>
        </w:r>
        <w:r>
          <w:instrText xml:space="preserve"> PAGEREF _Toc7112 \h </w:instrText>
        </w:r>
        <w:r>
          <w:fldChar w:fldCharType="separate"/>
        </w:r>
        <w:r>
          <w:t>29</w:t>
        </w:r>
        <w:r>
          <w:fldChar w:fldCharType="end"/>
        </w:r>
      </w:hyperlink>
    </w:p>
    <w:p>
      <w:pPr>
        <w:pStyle w:val="TOC2"/>
        <w:tabs>
          <w:tab w:val="right" w:leader="dot" w:pos="8306"/>
        </w:tabs>
      </w:pPr>
      <w:hyperlink w:anchor="_Toc13731" w:history="1">
        <w:r>
          <w:rPr>
            <w:rFonts w:ascii="仿宋" w:eastAsia="仿宋" w:hAnsi="仿宋" w:cs="仿宋" w:hint="eastAsia"/>
            <w:lang w:eastAsia="zh-CN"/>
          </w:rPr>
          <w:t>(一)、经济评价财务测算</w:t>
        </w:r>
        <w:r>
          <w:tab/>
        </w:r>
        <w:r>
          <w:fldChar w:fldCharType="begin"/>
        </w:r>
        <w:r>
          <w:instrText xml:space="preserve"> PAGEREF _Toc13731 \h </w:instrText>
        </w:r>
        <w:r>
          <w:fldChar w:fldCharType="separate"/>
        </w:r>
        <w:r>
          <w:t>29</w:t>
        </w:r>
        <w:r>
          <w:fldChar w:fldCharType="end"/>
        </w:r>
      </w:hyperlink>
    </w:p>
    <w:p>
      <w:pPr>
        <w:pStyle w:val="TOC2"/>
        <w:tabs>
          <w:tab w:val="right" w:leader="dot" w:pos="8306"/>
        </w:tabs>
      </w:pPr>
      <w:hyperlink w:anchor="_Toc10451" w:history="1">
        <w:r>
          <w:rPr>
            <w:rFonts w:ascii="仿宋" w:eastAsia="仿宋" w:hAnsi="仿宋" w:cs="仿宋" w:hint="eastAsia"/>
            <w:lang w:eastAsia="zh-CN"/>
          </w:rPr>
          <w:t>(二)、肾上腺皮质激素类药项目盈利能力分析</w:t>
        </w:r>
        <w:r>
          <w:tab/>
        </w:r>
        <w:r>
          <w:fldChar w:fldCharType="begin"/>
        </w:r>
        <w:r>
          <w:instrText xml:space="preserve"> PAGEREF _Toc10451 \h </w:instrText>
        </w:r>
        <w:r>
          <w:fldChar w:fldCharType="separate"/>
        </w:r>
        <w:r>
          <w:t>30</w:t>
        </w:r>
        <w:r>
          <w:fldChar w:fldCharType="end"/>
        </w:r>
      </w:hyperlink>
    </w:p>
    <w:p>
      <w:pPr>
        <w:pStyle w:val="TOC1"/>
        <w:tabs>
          <w:tab w:val="right" w:leader="dot" w:pos="8306"/>
        </w:tabs>
      </w:pPr>
      <w:hyperlink w:anchor="_Toc24751" w:history="1">
        <w:r>
          <w:rPr>
            <w:rFonts w:ascii="仿宋" w:eastAsia="仿宋" w:hAnsi="仿宋" w:cs="仿宋" w:hint="eastAsia"/>
            <w:lang w:eastAsia="zh-CN"/>
          </w:rPr>
          <w:t>十、肾上腺皮质激素类药项目环境影响分析</w:t>
        </w:r>
        <w:r>
          <w:tab/>
        </w:r>
        <w:r>
          <w:fldChar w:fldCharType="begin"/>
        </w:r>
        <w:r>
          <w:instrText xml:space="preserve"> PAGEREF _Toc24751 \h </w:instrText>
        </w:r>
        <w:r>
          <w:fldChar w:fldCharType="separate"/>
        </w:r>
        <w:r>
          <w:t>31</w:t>
        </w:r>
        <w:r>
          <w:fldChar w:fldCharType="end"/>
        </w:r>
      </w:hyperlink>
    </w:p>
    <w:p>
      <w:pPr>
        <w:pStyle w:val="TOC2"/>
        <w:tabs>
          <w:tab w:val="right" w:leader="dot" w:pos="8306"/>
        </w:tabs>
      </w:pPr>
      <w:hyperlink w:anchor="_Toc18885" w:history="1">
        <w:r>
          <w:rPr>
            <w:rFonts w:ascii="仿宋" w:eastAsia="仿宋" w:hAnsi="仿宋" w:cs="仿宋" w:hint="eastAsia"/>
            <w:lang w:eastAsia="zh-CN"/>
          </w:rPr>
          <w:t>(一)、建设区域环境质量现状</w:t>
        </w:r>
        <w:r>
          <w:tab/>
        </w:r>
        <w:r>
          <w:fldChar w:fldCharType="begin"/>
        </w:r>
        <w:r>
          <w:instrText xml:space="preserve"> PAGEREF _Toc18885 \h </w:instrText>
        </w:r>
        <w:r>
          <w:fldChar w:fldCharType="separate"/>
        </w:r>
        <w:r>
          <w:t>31</w:t>
        </w:r>
        <w:r>
          <w:fldChar w:fldCharType="end"/>
        </w:r>
      </w:hyperlink>
    </w:p>
    <w:p>
      <w:pPr>
        <w:pStyle w:val="TOC2"/>
        <w:tabs>
          <w:tab w:val="right" w:leader="dot" w:pos="8306"/>
        </w:tabs>
      </w:pPr>
      <w:hyperlink w:anchor="_Toc19891" w:history="1">
        <w:r>
          <w:rPr>
            <w:rFonts w:ascii="仿宋" w:eastAsia="仿宋" w:hAnsi="仿宋" w:cs="仿宋" w:hint="eastAsia"/>
            <w:lang w:eastAsia="zh-CN"/>
          </w:rPr>
          <w:t>(二)、建设期环境保护</w:t>
        </w:r>
        <w:r>
          <w:tab/>
        </w:r>
        <w:r>
          <w:fldChar w:fldCharType="begin"/>
        </w:r>
        <w:r>
          <w:instrText xml:space="preserve"> PAGEREF _Toc19891 \h </w:instrText>
        </w:r>
        <w:r>
          <w:fldChar w:fldCharType="separate"/>
        </w:r>
        <w:r>
          <w:t>33</w:t>
        </w:r>
        <w:r>
          <w:fldChar w:fldCharType="end"/>
        </w:r>
      </w:hyperlink>
    </w:p>
    <w:p>
      <w:pPr>
        <w:pStyle w:val="TOC2"/>
        <w:tabs>
          <w:tab w:val="right" w:leader="dot" w:pos="8306"/>
        </w:tabs>
      </w:pPr>
      <w:hyperlink w:anchor="_Toc28871" w:history="1">
        <w:r>
          <w:rPr>
            <w:rFonts w:ascii="仿宋" w:eastAsia="仿宋" w:hAnsi="仿宋" w:cs="仿宋" w:hint="eastAsia"/>
            <w:lang w:eastAsia="zh-CN"/>
          </w:rPr>
          <w:t>(三)、运营期环境保护</w:t>
        </w:r>
        <w:r>
          <w:tab/>
        </w:r>
        <w:r>
          <w:fldChar w:fldCharType="begin"/>
        </w:r>
        <w:r>
          <w:instrText xml:space="preserve"> PAGEREF _Toc28871 \h </w:instrText>
        </w:r>
        <w:r>
          <w:fldChar w:fldCharType="separate"/>
        </w:r>
        <w:r>
          <w:t>34</w:t>
        </w:r>
        <w:r>
          <w:fldChar w:fldCharType="end"/>
        </w:r>
      </w:hyperlink>
    </w:p>
    <w:p>
      <w:pPr>
        <w:pStyle w:val="TOC2"/>
        <w:tabs>
          <w:tab w:val="right" w:leader="dot" w:pos="8306"/>
        </w:tabs>
      </w:pPr>
      <w:hyperlink w:anchor="_Toc30111" w:history="1">
        <w:r>
          <w:rPr>
            <w:rFonts w:ascii="仿宋" w:eastAsia="仿宋" w:hAnsi="仿宋" w:cs="仿宋" w:hint="eastAsia"/>
            <w:lang w:eastAsia="zh-CN"/>
          </w:rPr>
          <w:t>(四)、肾上腺皮质激素类药项目建设对区域经济的影响</w:t>
        </w:r>
        <w:r>
          <w:tab/>
        </w:r>
        <w:r>
          <w:fldChar w:fldCharType="begin"/>
        </w:r>
        <w:r>
          <w:instrText xml:space="preserve"> PAGEREF _Toc30111 \h </w:instrText>
        </w:r>
        <w:r>
          <w:fldChar w:fldCharType="separate"/>
        </w:r>
        <w:r>
          <w:t>35</w:t>
        </w:r>
        <w:r>
          <w:fldChar w:fldCharType="end"/>
        </w:r>
      </w:hyperlink>
    </w:p>
    <w:p>
      <w:pPr>
        <w:pStyle w:val="TOC2"/>
        <w:tabs>
          <w:tab w:val="right" w:leader="dot" w:pos="8306"/>
        </w:tabs>
      </w:pPr>
      <w:hyperlink w:anchor="_Toc27852" w:history="1">
        <w:r>
          <w:rPr>
            <w:rFonts w:ascii="仿宋" w:eastAsia="仿宋" w:hAnsi="仿宋" w:cs="仿宋" w:hint="eastAsia"/>
            <w:lang w:eastAsia="zh-CN"/>
          </w:rPr>
          <w:t>(五)、废弃物处理</w:t>
        </w:r>
        <w:r>
          <w:tab/>
        </w:r>
        <w:r>
          <w:fldChar w:fldCharType="begin"/>
        </w:r>
        <w:r>
          <w:instrText xml:space="preserve"> PAGEREF _Toc27852 \h </w:instrText>
        </w:r>
        <w:r>
          <w:fldChar w:fldCharType="separate"/>
        </w:r>
        <w:r>
          <w:t>37</w:t>
        </w:r>
        <w:r>
          <w:fldChar w:fldCharType="end"/>
        </w:r>
      </w:hyperlink>
    </w:p>
    <w:p>
      <w:pPr>
        <w:pStyle w:val="TOC2"/>
        <w:tabs>
          <w:tab w:val="right" w:leader="dot" w:pos="8306"/>
        </w:tabs>
      </w:pPr>
      <w:hyperlink w:anchor="_Toc18003" w:history="1">
        <w:r>
          <w:rPr>
            <w:rFonts w:ascii="仿宋" w:eastAsia="仿宋" w:hAnsi="仿宋" w:cs="仿宋" w:hint="eastAsia"/>
            <w:lang w:eastAsia="zh-CN"/>
          </w:rPr>
          <w:t>(六)、特殊环境影响分析</w:t>
        </w:r>
        <w:r>
          <w:tab/>
        </w:r>
        <w:r>
          <w:fldChar w:fldCharType="begin"/>
        </w:r>
        <w:r>
          <w:instrText xml:space="preserve"> PAGEREF _Toc18003 \h </w:instrText>
        </w:r>
        <w:r>
          <w:fldChar w:fldCharType="separate"/>
        </w:r>
        <w:r>
          <w:t>39</w:t>
        </w:r>
        <w:r>
          <w:fldChar w:fldCharType="end"/>
        </w:r>
      </w:hyperlink>
    </w:p>
    <w:p>
      <w:pPr>
        <w:pStyle w:val="TOC2"/>
        <w:tabs>
          <w:tab w:val="right" w:leader="dot" w:pos="8306"/>
        </w:tabs>
      </w:pPr>
      <w:hyperlink w:anchor="_Toc19463" w:history="1">
        <w:r>
          <w:rPr>
            <w:rFonts w:ascii="仿宋" w:eastAsia="仿宋" w:hAnsi="仿宋" w:cs="仿宋" w:hint="eastAsia"/>
            <w:lang w:eastAsia="zh-CN"/>
          </w:rPr>
          <w:t>(七)、清洁生产</w:t>
        </w:r>
        <w:r>
          <w:tab/>
        </w:r>
        <w:r>
          <w:fldChar w:fldCharType="begin"/>
        </w:r>
        <w:r>
          <w:instrText xml:space="preserve"> PAGEREF _Toc19463 \h </w:instrText>
        </w:r>
        <w:r>
          <w:fldChar w:fldCharType="separate"/>
        </w:r>
        <w:r>
          <w:t>40</w:t>
        </w:r>
        <w:r>
          <w:fldChar w:fldCharType="end"/>
        </w:r>
      </w:hyperlink>
    </w:p>
    <w:p>
      <w:pPr>
        <w:pStyle w:val="TOC2"/>
        <w:tabs>
          <w:tab w:val="right" w:leader="dot" w:pos="8306"/>
        </w:tabs>
      </w:pPr>
      <w:hyperlink w:anchor="_Toc21952" w:history="1">
        <w:r>
          <w:rPr>
            <w:rFonts w:ascii="仿宋" w:eastAsia="仿宋" w:hAnsi="仿宋" w:cs="仿宋" w:hint="eastAsia"/>
            <w:lang w:eastAsia="zh-CN"/>
          </w:rPr>
          <w:t>(八)、环境保护综合评价</w:t>
        </w:r>
        <w:r>
          <w:tab/>
        </w:r>
        <w:r>
          <w:fldChar w:fldCharType="begin"/>
        </w:r>
        <w:r>
          <w:instrText xml:space="preserve"> PAGEREF _Toc21952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60" w:history="1">
        <w:r>
          <w:rPr>
            <w:rFonts w:ascii="仿宋" w:eastAsia="仿宋" w:hAnsi="仿宋" w:cs="仿宋" w:hint="eastAsia"/>
            <w:lang w:eastAsia="zh-CN"/>
          </w:rPr>
          <w:t>十一、肾上腺皮质激素类药项目人力资源培养与发展</w:t>
        </w:r>
        <w:r>
          <w:tab/>
        </w:r>
        <w:r>
          <w:fldChar w:fldCharType="begin"/>
        </w:r>
        <w:r>
          <w:instrText xml:space="preserve"> PAGEREF _Toc13060 \h </w:instrText>
        </w:r>
        <w:r>
          <w:fldChar w:fldCharType="separate"/>
        </w:r>
        <w:r>
          <w:t>42</w:t>
        </w:r>
        <w:r>
          <w:fldChar w:fldCharType="end"/>
        </w:r>
      </w:hyperlink>
    </w:p>
    <w:p>
      <w:pPr>
        <w:pStyle w:val="TOC2"/>
        <w:tabs>
          <w:tab w:val="right" w:leader="dot" w:pos="8306"/>
        </w:tabs>
      </w:pPr>
      <w:hyperlink w:anchor="_Toc2847" w:history="1">
        <w:r>
          <w:rPr>
            <w:rFonts w:ascii="仿宋" w:eastAsia="仿宋" w:hAnsi="仿宋" w:cs="仿宋" w:hint="eastAsia"/>
            <w:lang w:eastAsia="zh-CN"/>
          </w:rPr>
          <w:t>(一)、人才需求与规划</w:t>
        </w:r>
        <w:r>
          <w:tab/>
        </w:r>
        <w:r>
          <w:fldChar w:fldCharType="begin"/>
        </w:r>
        <w:r>
          <w:instrText xml:space="preserve"> PAGEREF _Toc2847 \h </w:instrText>
        </w:r>
        <w:r>
          <w:fldChar w:fldCharType="separate"/>
        </w:r>
        <w:r>
          <w:t>42</w:t>
        </w:r>
        <w:r>
          <w:fldChar w:fldCharType="end"/>
        </w:r>
      </w:hyperlink>
    </w:p>
    <w:p>
      <w:pPr>
        <w:pStyle w:val="TOC2"/>
        <w:tabs>
          <w:tab w:val="right" w:leader="dot" w:pos="8306"/>
        </w:tabs>
      </w:pPr>
      <w:hyperlink w:anchor="_Toc21900" w:history="1">
        <w:r>
          <w:rPr>
            <w:rFonts w:ascii="仿宋" w:eastAsia="仿宋" w:hAnsi="仿宋" w:cs="仿宋" w:hint="eastAsia"/>
            <w:lang w:eastAsia="zh-CN"/>
          </w:rPr>
          <w:t>(二)、培训与发展计划</w:t>
        </w:r>
        <w:r>
          <w:tab/>
        </w:r>
        <w:r>
          <w:fldChar w:fldCharType="begin"/>
        </w:r>
        <w:r>
          <w:instrText xml:space="preserve"> PAGEREF _Toc21900 \h </w:instrText>
        </w:r>
        <w:r>
          <w:fldChar w:fldCharType="separate"/>
        </w:r>
        <w:r>
          <w:t>43</w:t>
        </w:r>
        <w:r>
          <w:fldChar w:fldCharType="end"/>
        </w:r>
      </w:hyperlink>
    </w:p>
    <w:p>
      <w:pPr>
        <w:pStyle w:val="TOC1"/>
        <w:tabs>
          <w:tab w:val="right" w:leader="dot" w:pos="8306"/>
        </w:tabs>
      </w:pPr>
      <w:hyperlink w:anchor="_Toc22200" w:history="1">
        <w:r>
          <w:rPr>
            <w:rFonts w:ascii="仿宋" w:eastAsia="仿宋" w:hAnsi="仿宋" w:cs="仿宋" w:hint="eastAsia"/>
            <w:lang w:eastAsia="zh-CN"/>
          </w:rPr>
          <w:t>十二、肾上腺皮质激素类药项目创新与研发</w:t>
        </w:r>
        <w:r>
          <w:tab/>
        </w:r>
        <w:r>
          <w:fldChar w:fldCharType="begin"/>
        </w:r>
        <w:r>
          <w:instrText xml:space="preserve"> PAGEREF _Toc22200 \h </w:instrText>
        </w:r>
        <w:r>
          <w:fldChar w:fldCharType="separate"/>
        </w:r>
        <w:r>
          <w:t>44</w:t>
        </w:r>
        <w:r>
          <w:fldChar w:fldCharType="end"/>
        </w:r>
      </w:hyperlink>
    </w:p>
    <w:p>
      <w:pPr>
        <w:pStyle w:val="TOC2"/>
        <w:tabs>
          <w:tab w:val="right" w:leader="dot" w:pos="8306"/>
        </w:tabs>
      </w:pPr>
      <w:hyperlink w:anchor="_Toc26567" w:history="1">
        <w:r>
          <w:rPr>
            <w:rFonts w:ascii="仿宋" w:eastAsia="仿宋" w:hAnsi="仿宋" w:cs="仿宋" w:hint="eastAsia"/>
            <w:lang w:eastAsia="zh-CN"/>
          </w:rPr>
          <w:t>(一)、创新策略与方向</w:t>
        </w:r>
        <w:r>
          <w:tab/>
        </w:r>
        <w:r>
          <w:fldChar w:fldCharType="begin"/>
        </w:r>
        <w:r>
          <w:instrText xml:space="preserve"> PAGEREF _Toc26567 \h </w:instrText>
        </w:r>
        <w:r>
          <w:fldChar w:fldCharType="separate"/>
        </w:r>
        <w:r>
          <w:t>44</w:t>
        </w:r>
        <w:r>
          <w:fldChar w:fldCharType="end"/>
        </w:r>
      </w:hyperlink>
    </w:p>
    <w:p>
      <w:pPr>
        <w:pStyle w:val="TOC2"/>
        <w:tabs>
          <w:tab w:val="right" w:leader="dot" w:pos="8306"/>
        </w:tabs>
      </w:pPr>
      <w:hyperlink w:anchor="_Toc5396" w:history="1">
        <w:r>
          <w:rPr>
            <w:rFonts w:ascii="仿宋" w:eastAsia="仿宋" w:hAnsi="仿宋" w:cs="仿宋" w:hint="eastAsia"/>
            <w:lang w:eastAsia="zh-CN"/>
          </w:rPr>
          <w:t>(二)、研发规划与投入</w:t>
        </w:r>
        <w:r>
          <w:tab/>
        </w:r>
        <w:r>
          <w:fldChar w:fldCharType="begin"/>
        </w:r>
        <w:r>
          <w:instrText xml:space="preserve"> PAGEREF _Toc5396 \h </w:instrText>
        </w:r>
        <w:r>
          <w:fldChar w:fldCharType="separate"/>
        </w:r>
        <w:r>
          <w:t>45</w:t>
        </w:r>
        <w:r>
          <w:fldChar w:fldCharType="end"/>
        </w:r>
      </w:hyperlink>
    </w:p>
    <w:p>
      <w:pPr>
        <w:pStyle w:val="TOC1"/>
        <w:tabs>
          <w:tab w:val="right" w:leader="dot" w:pos="8306"/>
        </w:tabs>
      </w:pPr>
      <w:hyperlink w:anchor="_Toc20782" w:history="1">
        <w:r>
          <w:rPr>
            <w:rFonts w:ascii="仿宋" w:eastAsia="仿宋" w:hAnsi="仿宋" w:cs="仿宋" w:hint="eastAsia"/>
            <w:lang w:eastAsia="zh-CN"/>
          </w:rPr>
          <w:t>十三、肾上腺皮质激素类药项目实施时间节点</w:t>
        </w:r>
        <w:r>
          <w:tab/>
        </w:r>
        <w:r>
          <w:fldChar w:fldCharType="begin"/>
        </w:r>
        <w:r>
          <w:instrText xml:space="preserve"> PAGEREF _Toc20782 \h </w:instrText>
        </w:r>
        <w:r>
          <w:fldChar w:fldCharType="separate"/>
        </w:r>
        <w:r>
          <w:t>47</w:t>
        </w:r>
        <w:r>
          <w:fldChar w:fldCharType="end"/>
        </w:r>
      </w:hyperlink>
    </w:p>
    <w:p>
      <w:pPr>
        <w:pStyle w:val="TOC2"/>
        <w:tabs>
          <w:tab w:val="right" w:leader="dot" w:pos="8306"/>
        </w:tabs>
      </w:pPr>
      <w:hyperlink w:anchor="_Toc24720" w:history="1">
        <w:r>
          <w:rPr>
            <w:rFonts w:ascii="仿宋" w:eastAsia="仿宋" w:hAnsi="仿宋" w:cs="仿宋" w:hint="eastAsia"/>
            <w:lang w:eastAsia="zh-CN"/>
          </w:rPr>
          <w:t>(一)、肾上腺皮质激素类药项目启动阶段时间节点</w:t>
        </w:r>
        <w:r>
          <w:tab/>
        </w:r>
        <w:r>
          <w:fldChar w:fldCharType="begin"/>
        </w:r>
        <w:r>
          <w:instrText xml:space="preserve"> PAGEREF _Toc24720 \h </w:instrText>
        </w:r>
        <w:r>
          <w:fldChar w:fldCharType="separate"/>
        </w:r>
        <w:r>
          <w:t>47</w:t>
        </w:r>
        <w:r>
          <w:fldChar w:fldCharType="end"/>
        </w:r>
      </w:hyperlink>
    </w:p>
    <w:p>
      <w:pPr>
        <w:pStyle w:val="TOC2"/>
        <w:tabs>
          <w:tab w:val="right" w:leader="dot" w:pos="8306"/>
        </w:tabs>
      </w:pPr>
      <w:hyperlink w:anchor="_Toc30795" w:history="1">
        <w:r>
          <w:rPr>
            <w:rFonts w:ascii="仿宋" w:eastAsia="仿宋" w:hAnsi="仿宋" w:cs="仿宋" w:hint="eastAsia"/>
            <w:lang w:eastAsia="zh-CN"/>
          </w:rPr>
          <w:t>(二)、肾上腺皮质激素类药项目执行阶段时间节点</w:t>
        </w:r>
        <w:r>
          <w:tab/>
        </w:r>
        <w:r>
          <w:fldChar w:fldCharType="begin"/>
        </w:r>
        <w:r>
          <w:instrText xml:space="preserve"> PAGEREF _Toc30795 \h </w:instrText>
        </w:r>
        <w:r>
          <w:fldChar w:fldCharType="separate"/>
        </w:r>
        <w:r>
          <w:t>48</w:t>
        </w:r>
        <w:r>
          <w:fldChar w:fldCharType="end"/>
        </w:r>
      </w:hyperlink>
    </w:p>
    <w:p>
      <w:pPr>
        <w:pStyle w:val="TOC2"/>
        <w:tabs>
          <w:tab w:val="right" w:leader="dot" w:pos="8306"/>
        </w:tabs>
      </w:pPr>
      <w:hyperlink w:anchor="_Toc27813" w:history="1">
        <w:r>
          <w:rPr>
            <w:rFonts w:ascii="仿宋" w:eastAsia="仿宋" w:hAnsi="仿宋" w:cs="仿宋" w:hint="eastAsia"/>
            <w:lang w:eastAsia="zh-CN"/>
          </w:rPr>
          <w:t>(三)、肾上腺皮质激素类药项目完成阶段时间节点</w:t>
        </w:r>
        <w:r>
          <w:tab/>
        </w:r>
        <w:r>
          <w:fldChar w:fldCharType="begin"/>
        </w:r>
        <w:r>
          <w:instrText xml:space="preserve"> PAGEREF _Toc27813 \h </w:instrText>
        </w:r>
        <w:r>
          <w:fldChar w:fldCharType="separate"/>
        </w:r>
        <w:r>
          <w:t>49</w:t>
        </w:r>
        <w:r>
          <w:fldChar w:fldCharType="end"/>
        </w:r>
      </w:hyperlink>
    </w:p>
    <w:p>
      <w:pPr>
        <w:pStyle w:val="TOC1"/>
        <w:tabs>
          <w:tab w:val="right" w:leader="dot" w:pos="8306"/>
        </w:tabs>
      </w:pPr>
      <w:hyperlink w:anchor="_Toc30054" w:history="1">
        <w:r>
          <w:rPr>
            <w:rFonts w:ascii="仿宋" w:eastAsia="仿宋" w:hAnsi="仿宋" w:cs="仿宋" w:hint="eastAsia"/>
            <w:lang w:eastAsia="zh-CN"/>
          </w:rPr>
          <w:t>十四、供应链管理</w:t>
        </w:r>
        <w:r>
          <w:tab/>
        </w:r>
        <w:r>
          <w:fldChar w:fldCharType="begin"/>
        </w:r>
        <w:r>
          <w:instrText xml:space="preserve"> PAGEREF _Toc30054 \h </w:instrText>
        </w:r>
        <w:r>
          <w:fldChar w:fldCharType="separate"/>
        </w:r>
        <w:r>
          <w:t>50</w:t>
        </w:r>
        <w:r>
          <w:fldChar w:fldCharType="end"/>
        </w:r>
      </w:hyperlink>
    </w:p>
    <w:p>
      <w:pPr>
        <w:pStyle w:val="TOC2"/>
        <w:tabs>
          <w:tab w:val="right" w:leader="dot" w:pos="8306"/>
        </w:tabs>
      </w:pPr>
      <w:hyperlink w:anchor="_Toc8295" w:history="1">
        <w:r>
          <w:rPr>
            <w:rFonts w:ascii="仿宋" w:eastAsia="仿宋" w:hAnsi="仿宋" w:cs="仿宋" w:hint="eastAsia"/>
            <w:lang w:eastAsia="zh-CN"/>
          </w:rPr>
          <w:t>(一)、供应链战略规划</w:t>
        </w:r>
        <w:r>
          <w:tab/>
        </w:r>
        <w:r>
          <w:fldChar w:fldCharType="begin"/>
        </w:r>
        <w:r>
          <w:instrText xml:space="preserve"> PAGEREF _Toc8295 \h </w:instrText>
        </w:r>
        <w:r>
          <w:fldChar w:fldCharType="separate"/>
        </w:r>
        <w:r>
          <w:t>50</w:t>
        </w:r>
        <w:r>
          <w:fldChar w:fldCharType="end"/>
        </w:r>
      </w:hyperlink>
    </w:p>
    <w:p>
      <w:pPr>
        <w:pStyle w:val="TOC2"/>
        <w:tabs>
          <w:tab w:val="right" w:leader="dot" w:pos="8306"/>
        </w:tabs>
      </w:pPr>
      <w:hyperlink w:anchor="_Toc11138" w:history="1">
        <w:r>
          <w:rPr>
            <w:rFonts w:ascii="仿宋" w:eastAsia="仿宋" w:hAnsi="仿宋" w:cs="仿宋" w:hint="eastAsia"/>
            <w:lang w:eastAsia="zh-CN"/>
          </w:rPr>
          <w:t>(二)、供应商选择与合作</w:t>
        </w:r>
        <w:r>
          <w:tab/>
        </w:r>
        <w:r>
          <w:fldChar w:fldCharType="begin"/>
        </w:r>
        <w:r>
          <w:instrText xml:space="preserve"> PAGEREF _Toc11138 \h </w:instrText>
        </w:r>
        <w:r>
          <w:fldChar w:fldCharType="separate"/>
        </w:r>
        <w:r>
          <w:t>52</w:t>
        </w:r>
        <w:r>
          <w:fldChar w:fldCharType="end"/>
        </w:r>
      </w:hyperlink>
    </w:p>
    <w:p>
      <w:pPr>
        <w:pStyle w:val="TOC2"/>
        <w:tabs>
          <w:tab w:val="right" w:leader="dot" w:pos="8306"/>
        </w:tabs>
      </w:pPr>
      <w:hyperlink w:anchor="_Toc4618" w:history="1">
        <w:r>
          <w:rPr>
            <w:rFonts w:ascii="仿宋" w:eastAsia="仿宋" w:hAnsi="仿宋" w:cs="仿宋" w:hint="eastAsia"/>
            <w:lang w:eastAsia="zh-CN"/>
          </w:rPr>
          <w:t>(三)、物流与库存管理</w:t>
        </w:r>
        <w:r>
          <w:tab/>
        </w:r>
        <w:r>
          <w:fldChar w:fldCharType="begin"/>
        </w:r>
        <w:r>
          <w:instrText xml:space="preserve"> PAGEREF _Toc4618 \h </w:instrText>
        </w:r>
        <w:r>
          <w:fldChar w:fldCharType="separate"/>
        </w:r>
        <w:r>
          <w:t>53</w:t>
        </w:r>
        <w:r>
          <w:fldChar w:fldCharType="end"/>
        </w:r>
      </w:hyperlink>
    </w:p>
    <w:p>
      <w:pPr>
        <w:pStyle w:val="TOC1"/>
        <w:tabs>
          <w:tab w:val="right" w:leader="dot" w:pos="8306"/>
        </w:tabs>
      </w:pPr>
      <w:hyperlink w:anchor="_Toc600" w:history="1">
        <w:r>
          <w:rPr>
            <w:rFonts w:ascii="仿宋" w:eastAsia="仿宋" w:hAnsi="仿宋" w:cs="仿宋" w:hint="eastAsia"/>
            <w:lang w:eastAsia="zh-CN"/>
          </w:rPr>
          <w:t>十五、风险识别与分类</w:t>
        </w:r>
        <w:r>
          <w:tab/>
        </w:r>
        <w:r>
          <w:fldChar w:fldCharType="begin"/>
        </w:r>
        <w:r>
          <w:instrText xml:space="preserve"> PAGEREF _Toc600 \h </w:instrText>
        </w:r>
        <w:r>
          <w:fldChar w:fldCharType="separate"/>
        </w:r>
        <w:r>
          <w:t>55</w:t>
        </w:r>
        <w:r>
          <w:fldChar w:fldCharType="end"/>
        </w:r>
      </w:hyperlink>
    </w:p>
    <w:p>
      <w:pPr>
        <w:pStyle w:val="TOC2"/>
        <w:tabs>
          <w:tab w:val="right" w:leader="dot" w:pos="8306"/>
        </w:tabs>
      </w:pPr>
      <w:hyperlink w:anchor="_Toc21352" w:history="1">
        <w:r>
          <w:rPr>
            <w:rFonts w:ascii="仿宋" w:eastAsia="仿宋" w:hAnsi="仿宋" w:cs="仿宋" w:hint="eastAsia"/>
            <w:lang w:eastAsia="zh-CN"/>
          </w:rPr>
          <w:t>(一)、风险识别</w:t>
        </w:r>
        <w:r>
          <w:tab/>
        </w:r>
        <w:r>
          <w:fldChar w:fldCharType="begin"/>
        </w:r>
        <w:r>
          <w:instrText xml:space="preserve"> PAGEREF _Toc21352 \h </w:instrText>
        </w:r>
        <w:r>
          <w:fldChar w:fldCharType="separate"/>
        </w:r>
        <w:r>
          <w:t>55</w:t>
        </w:r>
        <w:r>
          <w:fldChar w:fldCharType="end"/>
        </w:r>
      </w:hyperlink>
    </w:p>
    <w:p>
      <w:pPr>
        <w:pStyle w:val="TOC2"/>
        <w:tabs>
          <w:tab w:val="right" w:leader="dot" w:pos="8306"/>
        </w:tabs>
      </w:pPr>
      <w:hyperlink w:anchor="_Toc4414" w:history="1">
        <w:r>
          <w:rPr>
            <w:rFonts w:ascii="仿宋" w:eastAsia="仿宋" w:hAnsi="仿宋" w:cs="仿宋" w:hint="eastAsia"/>
            <w:lang w:eastAsia="zh-CN"/>
          </w:rPr>
          <w:t>(二)、风险分类</w:t>
        </w:r>
        <w:r>
          <w:tab/>
        </w:r>
        <w:r>
          <w:fldChar w:fldCharType="begin"/>
        </w:r>
        <w:r>
          <w:instrText xml:space="preserve"> PAGEREF _Toc4414 \h </w:instrText>
        </w:r>
        <w:r>
          <w:fldChar w:fldCharType="separate"/>
        </w:r>
        <w:r>
          <w:t>56</w:t>
        </w:r>
        <w:r>
          <w:fldChar w:fldCharType="end"/>
        </w:r>
      </w:hyperlink>
    </w:p>
    <w:p>
      <w:pPr>
        <w:pStyle w:val="TOC1"/>
        <w:tabs>
          <w:tab w:val="right" w:leader="dot" w:pos="8306"/>
        </w:tabs>
      </w:pPr>
      <w:hyperlink w:anchor="_Toc16348" w:history="1">
        <w:r>
          <w:rPr>
            <w:rFonts w:ascii="仿宋" w:eastAsia="仿宋" w:hAnsi="仿宋" w:cs="仿宋" w:hint="eastAsia"/>
            <w:lang w:eastAsia="zh-CN"/>
          </w:rPr>
          <w:t>十六、肾上腺皮质激素类药项目治理与监督</w:t>
        </w:r>
        <w:r>
          <w:tab/>
        </w:r>
        <w:r>
          <w:fldChar w:fldCharType="begin"/>
        </w:r>
        <w:r>
          <w:instrText xml:space="preserve"> PAGEREF _Toc16348 \h </w:instrText>
        </w:r>
        <w:r>
          <w:fldChar w:fldCharType="separate"/>
        </w:r>
        <w:r>
          <w:t>58</w:t>
        </w:r>
        <w:r>
          <w:fldChar w:fldCharType="end"/>
        </w:r>
      </w:hyperlink>
    </w:p>
    <w:p>
      <w:pPr>
        <w:pStyle w:val="TOC2"/>
        <w:tabs>
          <w:tab w:val="right" w:leader="dot" w:pos="8306"/>
        </w:tabs>
      </w:pPr>
      <w:hyperlink w:anchor="_Toc18961" w:history="1">
        <w:r>
          <w:rPr>
            <w:rFonts w:ascii="仿宋" w:eastAsia="仿宋" w:hAnsi="仿宋" w:cs="仿宋" w:hint="eastAsia"/>
            <w:lang w:eastAsia="zh-CN"/>
          </w:rPr>
          <w:t>(一)、肾上腺皮质激素类药项目治理结构</w:t>
        </w:r>
        <w:r>
          <w:tab/>
        </w:r>
        <w:r>
          <w:fldChar w:fldCharType="begin"/>
        </w:r>
        <w:r>
          <w:instrText xml:space="preserve"> PAGEREF _Toc18961 \h </w:instrText>
        </w:r>
        <w:r>
          <w:fldChar w:fldCharType="separate"/>
        </w:r>
        <w:r>
          <w:t>58</w:t>
        </w:r>
        <w:r>
          <w:fldChar w:fldCharType="end"/>
        </w:r>
      </w:hyperlink>
    </w:p>
    <w:p>
      <w:pPr>
        <w:pStyle w:val="TOC2"/>
        <w:tabs>
          <w:tab w:val="right" w:leader="dot" w:pos="8306"/>
        </w:tabs>
      </w:pPr>
      <w:hyperlink w:anchor="_Toc15865" w:history="1">
        <w:r>
          <w:rPr>
            <w:rFonts w:ascii="仿宋" w:eastAsia="仿宋" w:hAnsi="仿宋" w:cs="仿宋" w:hint="eastAsia"/>
            <w:lang w:eastAsia="zh-CN"/>
          </w:rPr>
          <w:t>(二)、监督与审计</w:t>
        </w:r>
        <w:r>
          <w:tab/>
        </w:r>
        <w:r>
          <w:fldChar w:fldCharType="begin"/>
        </w:r>
        <w:r>
          <w:instrText xml:space="preserve"> PAGEREF _Toc15865 \h </w:instrText>
        </w:r>
        <w:r>
          <w:fldChar w:fldCharType="separate"/>
        </w:r>
        <w:r>
          <w:t>60</w:t>
        </w:r>
        <w:r>
          <w:fldChar w:fldCharType="end"/>
        </w:r>
      </w:hyperlink>
    </w:p>
    <w:p>
      <w:pPr>
        <w:pStyle w:val="TOC1"/>
        <w:tabs>
          <w:tab w:val="right" w:leader="dot" w:pos="8306"/>
        </w:tabs>
      </w:pPr>
      <w:hyperlink w:anchor="_Toc27801" w:history="1">
        <w:r>
          <w:rPr>
            <w:rFonts w:ascii="仿宋" w:eastAsia="仿宋" w:hAnsi="仿宋" w:cs="仿宋" w:hint="eastAsia"/>
            <w:lang w:eastAsia="zh-CN"/>
          </w:rPr>
          <w:t>十七、营销与推广策略</w:t>
        </w:r>
        <w:r>
          <w:tab/>
        </w:r>
        <w:r>
          <w:fldChar w:fldCharType="begin"/>
        </w:r>
        <w:r>
          <w:instrText xml:space="preserve"> PAGEREF _Toc27801 \h </w:instrText>
        </w:r>
        <w:r>
          <w:fldChar w:fldCharType="separate"/>
        </w:r>
        <w:r>
          <w:t>61</w:t>
        </w:r>
        <w:r>
          <w:fldChar w:fldCharType="end"/>
        </w:r>
      </w:hyperlink>
    </w:p>
    <w:p>
      <w:pPr>
        <w:pStyle w:val="TOC2"/>
        <w:tabs>
          <w:tab w:val="right" w:leader="dot" w:pos="8306"/>
        </w:tabs>
      </w:pPr>
      <w:hyperlink w:anchor="_Toc15327" w:history="1">
        <w:r>
          <w:rPr>
            <w:rFonts w:ascii="仿宋" w:eastAsia="仿宋" w:hAnsi="仿宋" w:cs="仿宋" w:hint="eastAsia"/>
            <w:lang w:eastAsia="zh-CN"/>
          </w:rPr>
          <w:t>(一)、产品/服务定位与特点</w:t>
        </w:r>
        <w:r>
          <w:tab/>
        </w:r>
        <w:r>
          <w:fldChar w:fldCharType="begin"/>
        </w:r>
        <w:r>
          <w:instrText xml:space="preserve"> PAGEREF _Toc15327 \h </w:instrText>
        </w:r>
        <w:r>
          <w:fldChar w:fldCharType="separate"/>
        </w:r>
        <w:r>
          <w:t>61</w:t>
        </w:r>
        <w:r>
          <w:fldChar w:fldCharType="end"/>
        </w:r>
      </w:hyperlink>
    </w:p>
    <w:p>
      <w:pPr>
        <w:pStyle w:val="TOC2"/>
        <w:tabs>
          <w:tab w:val="right" w:leader="dot" w:pos="8306"/>
        </w:tabs>
      </w:pPr>
      <w:hyperlink w:anchor="_Toc3597" w:history="1">
        <w:r>
          <w:rPr>
            <w:rFonts w:ascii="仿宋" w:eastAsia="仿宋" w:hAnsi="仿宋" w:cs="仿宋" w:hint="eastAsia"/>
            <w:lang w:eastAsia="zh-CN"/>
          </w:rPr>
          <w:t>(二)、市场定位与竞争分析</w:t>
        </w:r>
        <w:r>
          <w:tab/>
        </w:r>
        <w:r>
          <w:fldChar w:fldCharType="begin"/>
        </w:r>
        <w:r>
          <w:instrText xml:space="preserve"> PAGEREF _Toc3597 \h </w:instrText>
        </w:r>
        <w:r>
          <w:fldChar w:fldCharType="separate"/>
        </w:r>
        <w:r>
          <w:t>62</w:t>
        </w:r>
        <w:r>
          <w:fldChar w:fldCharType="end"/>
        </w:r>
      </w:hyperlink>
    </w:p>
    <w:p>
      <w:pPr>
        <w:pStyle w:val="TOC2"/>
        <w:tabs>
          <w:tab w:val="right" w:leader="dot" w:pos="8306"/>
        </w:tabs>
      </w:pPr>
      <w:hyperlink w:anchor="_Toc9013" w:history="1">
        <w:r>
          <w:rPr>
            <w:rFonts w:ascii="仿宋" w:eastAsia="仿宋" w:hAnsi="仿宋" w:cs="仿宋" w:hint="eastAsia"/>
            <w:lang w:eastAsia="zh-CN"/>
          </w:rPr>
          <w:t>(三)、营销渠道与策略</w:t>
        </w:r>
        <w:r>
          <w:tab/>
        </w:r>
        <w:r>
          <w:fldChar w:fldCharType="begin"/>
        </w:r>
        <w:r>
          <w:instrText xml:space="preserve"> PAGEREF _Toc9013 \h </w:instrText>
        </w:r>
        <w:r>
          <w:fldChar w:fldCharType="separate"/>
        </w:r>
        <w:r>
          <w:t>64</w:t>
        </w:r>
        <w:r>
          <w:fldChar w:fldCharType="end"/>
        </w:r>
      </w:hyperlink>
    </w:p>
    <w:p>
      <w:pPr>
        <w:pStyle w:val="TOC2"/>
        <w:tabs>
          <w:tab w:val="right" w:leader="dot" w:pos="8306"/>
        </w:tabs>
      </w:pPr>
      <w:hyperlink w:anchor="_Toc7572" w:history="1">
        <w:r>
          <w:rPr>
            <w:rFonts w:ascii="仿宋" w:eastAsia="仿宋" w:hAnsi="仿宋" w:cs="仿宋" w:hint="eastAsia"/>
            <w:lang w:eastAsia="zh-CN"/>
          </w:rPr>
          <w:t>(四)、推广与宣传活动</w:t>
        </w:r>
        <w:r>
          <w:tab/>
        </w:r>
        <w:r>
          <w:fldChar w:fldCharType="begin"/>
        </w:r>
        <w:r>
          <w:instrText xml:space="preserve"> PAGEREF _Toc7572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37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96"/>
      <w:r>
        <w:rPr>
          <w:rFonts w:ascii="仿宋" w:eastAsia="仿宋" w:hAnsi="仿宋" w:cs="仿宋" w:hint="eastAsia"/>
          <w:sz w:val="28"/>
          <w:lang w:eastAsia="zh-CN"/>
        </w:rPr>
        <w:t>一、肾上腺皮质激素类药项目建设背景及必要性分析</w:t>
      </w:r>
      <w:bookmarkEnd w:id="2"/>
    </w:p>
    <w:p>
      <w:pPr>
        <w:pStyle w:val="Heading2"/>
        <w:rPr>
          <w:rFonts w:ascii="仿宋" w:eastAsia="仿宋" w:hAnsi="仿宋" w:cs="仿宋" w:hint="eastAsia"/>
          <w:lang w:eastAsia="zh-CN"/>
        </w:rPr>
      </w:pPr>
      <w:bookmarkStart w:id="3" w:name="_Toc17687"/>
      <w:r>
        <w:rPr>
          <w:rFonts w:ascii="仿宋" w:eastAsia="仿宋" w:hAnsi="仿宋" w:cs="仿宋" w:hint="eastAsia"/>
          <w:lang w:eastAsia="zh-CN"/>
        </w:rPr>
        <w:t>(一)、肾上腺皮质激素类药项目背景分析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肾上腺皮质激素类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肾上腺皮质激素类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肾上腺皮质激素类药项目在这个潮流中的定位。同时，我们将关注行业内涌现的新兴机遇，以便肾上腺皮质激素类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肾上腺皮质激素类药项目提供了强大的发展动力。我们将聚焦于行业内最新的技术发展趋势，包括但不限于人工智能、大数据分析、物联网等领域。通过深度的技术研究，我们将确保肾上腺皮质激素类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肾上腺皮质激素类药项目发展的源泉。我们将投入更多的精力对市场需求进行深入剖析，超越表面的需求，深入挖掘潜在的市场痛点和机遇。通过对市场需求的细致了解，肾上腺皮质激素类药项目将更有针对性地设计解决方案，满足市场的多样化需求，从而更好地促进肾上腺皮质激素类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肾上腺皮质激素类药项目战略至关重要。我们将对竞争态势进行更为深入的分析，包括但不限于市场份额、产品特点、客户满意度等多个维度。通过深度的竞争分析，肾上腺皮质激素类药项目将能够更准确地把握市场脉搏，制定具有竞争力的肾上腺皮质激素类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肾上腺皮质激素类药项目的发展具有直接的影响。我们将进行更为全面的法规和政策分析，了解行业发展中的潜在法律风险和合规挑战。通过充分了解和遵守相关法规，肾上腺皮质激素类药项目将确保在法律框架内合法合规运营，为肾上腺皮质激素类药项目的稳健发展提供有力支持。</w:t>
      </w:r>
    </w:p>
    <w:p>
      <w:pPr>
        <w:pStyle w:val="Heading2"/>
        <w:ind w:firstLine="560" w:firstLineChars="200"/>
        <w:rPr>
          <w:rFonts w:ascii="仿宋" w:eastAsia="仿宋" w:hAnsi="仿宋" w:cs="仿宋" w:hint="eastAsia"/>
          <w:sz w:val="28"/>
          <w:lang w:eastAsia="zh-CN"/>
        </w:rPr>
      </w:pPr>
      <w:bookmarkStart w:id="4" w:name="_Toc7782"/>
      <w:r>
        <w:rPr>
          <w:rFonts w:ascii="仿宋" w:eastAsia="仿宋" w:hAnsi="仿宋" w:cs="仿宋" w:hint="eastAsia"/>
          <w:sz w:val="28"/>
          <w:lang w:eastAsia="zh-CN"/>
        </w:rPr>
        <w:t>(二)、肾上腺皮质激素类药项目建设必要性分析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肾上腺皮质激素类药项目建设的迫切性源于对行业发展趋势的深刻洞察。我们正处于一个行业变革的时代，科技创新、数字化转型成为企业发展的关键动力。肾上腺皮质激素类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肾上腺皮质激素类药项目建设不仅仅是为了跟上潮流，更是为了通过技术创新推动企业的持续发展。通过引入先进的技术和解决方案，肾上腺皮质激素类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肾上腺皮质激素类药项目的建设成为必然选择，通过提高产品质量、拓展服务领域，从而在竞争中获得更多的机会。肾上腺皮质激素类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肾上腺皮质激素类药项目建设的必要性体现在对客户需求更精准的满足。通过肾上腺皮质激素类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肾上腺皮质激素类药项目建设的背后是对企业持续创新的追求。只有通过不断创新，企业才能在竞争中立于不败之地。肾上腺皮质激素类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4181"/>
      <w:r>
        <w:rPr>
          <w:rFonts w:ascii="仿宋" w:eastAsia="仿宋" w:hAnsi="仿宋" w:cs="仿宋" w:hint="eastAsia"/>
          <w:sz w:val="28"/>
          <w:lang w:eastAsia="zh-CN"/>
        </w:rPr>
        <w:t>二、肾上腺皮质激素类药项目文档管理</w:t>
      </w:r>
      <w:bookmarkEnd w:id="5"/>
    </w:p>
    <w:p>
      <w:pPr>
        <w:pStyle w:val="Heading2"/>
        <w:rPr>
          <w:rFonts w:ascii="仿宋" w:eastAsia="仿宋" w:hAnsi="仿宋" w:cs="仿宋" w:hint="eastAsia"/>
          <w:lang w:eastAsia="zh-CN"/>
        </w:rPr>
      </w:pPr>
      <w:bookmarkStart w:id="6" w:name="_Toc13713"/>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肾上腺皮质激素类药项目高度重视文档的质量和准确性，以支持肾上腺皮质激素类药项目的各项活动和决策。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肾上腺皮质激素类药项目文档的编制始于肾上腺皮质激素类药项目计划的初期，我们制定了详细的文档编制计划，明确了每个文档的内容、格式和编写责任人。在肾上腺皮质激素类药项目启动阶段，我们首先编制了肾上腺皮质激素类药项目章程，明确定义了肾上腺皮质激素类药项目的目标、范围、风险等关键要素。随后，肾上腺皮质激素类药项目团队根据计划陆续编制了需求文档、设计文档、测试文档等各类文档，确保肾上腺皮质激素类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肾上腺皮质激素类药项目管理中的重要环节，旨在确保肾上腺皮质激素类药项目文档符合质量标准和肾上腺皮质激素类药项目需求。在肾上腺皮质激素类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肾上腺皮质激素类药项目相关利益方和专业领域的专家对文档进行独立审查。这有助于获取更全面、客观的反馈，确保肾上腺皮质激素类药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肾上腺皮质激素类药项目在文档编制与审查方面建立了严格的管理机制，通过规范的流程和多维度的审查，确保肾上腺皮质激素类药项目文档的质量、准确性和可靠性，为肾上腺皮质激素类药项目的顺利推进提供了有力支持。</w:t>
      </w:r>
    </w:p>
    <w:p>
      <w:pPr>
        <w:pStyle w:val="Heading2"/>
        <w:ind w:firstLine="560" w:firstLineChars="200"/>
        <w:rPr>
          <w:rFonts w:ascii="仿宋" w:eastAsia="仿宋" w:hAnsi="仿宋" w:cs="仿宋" w:hint="eastAsia"/>
          <w:sz w:val="28"/>
          <w:lang w:eastAsia="zh-CN"/>
        </w:rPr>
      </w:pPr>
      <w:bookmarkStart w:id="7" w:name="_Toc30660"/>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在肾上腺皮质激素类药项目中，我们致力于优化文档发布与分发过程，以确保信息的高效传递和团队间协作的顺畅进行。以下是我们采取的关键优化策略：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我们通过多渠道发布文档，包括电子邮件、肾上腺皮质激素类药项目管理平台、内部网站等，以满足不同团队成员的偏好和需求。多渠道发布确保了信息的全面覆盖。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我们采用了精细的权限控制，确保只有授权人员可以访问敏感信息。这种安全措施保护了肾上腺皮质激素类药项目文档的机密性，防止了未经授权的信息泄露。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9303"/>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肾上腺皮质激素类药项目生命周期中一个至关重要的环节，直接关系到肾上腺皮质激素类药项目信息的长期保存和历史记录的完整性。在肾上腺皮质激素类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6190"/>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6280"/>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肾上腺皮质激素类药项目的主要产品是XXXX，预计年产值为XXX万元。这一产品在市场中占据着重要的地位，其广泛的应用范围使得该肾上腺皮质激素类药项目的市场前景非常广阔。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肾上腺皮质激素类药项目的xxx产品作为重要的原材料之一，将在多个领域发挥关键作用。其在建筑、交通、能源等方面的广泛应用将为整个产业链提供强大的支持，形成产业协同效应。肾上腺皮质激素类药项目的年产值XXX万XXX万XXX万万元不仅反映了其在市场上的巨大潜力，更预示着它对国民经济的积极贡献。这种关联度高、涉及面广的产业关系，使得该肾上腺皮质激素类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7178"/>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肾上腺皮质激素类药项目总征地面积为XXXX平方米，相当于约XX.XX亩，其中净用地面积为XXXX平方米，红线范围内相当于约XX.XX亩。这一用地规模充分考虑了肾上腺皮质激素类药项目的建设需求，保障了肾上腺皮质激素类药项目在合适的空间内得以充分发展。肾上腺皮质激素类药项目规划的总建筑面积为XXXX平方米，其中主体工程建设占XXXX平方米，计容建筑面积达XXXX平方米。预计建筑工程的投资将达到XXXX万元，为肾上腺皮质激素类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肾上腺皮质激素类药项目计划购置的设备共计XXXX台（套），设备购置费用为XXXX万元。这一设备购置计划充分考虑到肾上腺皮质激素类药项目的生产需求和技术要求，确保了肾上腺皮质激素类药项目在生产运营中具备先进的技术装备和高效的生产能力。设备的合理配置将为肾上腺皮质激素类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肾上腺皮质激素类药项目计划总投资为XXXX万元，预计年实现营业收入为XXXX万元。这一产能规模的设定旨在确保肾上腺皮质激素类药项目能够在投资与回报之间取得平衡，实现长期可持续的发展。肾上腺皮质激素类药项目的总投资充分考虑到各个方面的需求，包括用地建设、设备购置等多个环节，以确保肾上腺皮质激素类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8339"/>
      <w:r>
        <w:rPr>
          <w:rFonts w:ascii="仿宋" w:eastAsia="仿宋" w:hAnsi="仿宋" w:cs="仿宋" w:hint="eastAsia"/>
          <w:sz w:val="28"/>
          <w:lang w:eastAsia="zh-CN"/>
        </w:rPr>
        <w:t>四、肾上腺皮质激素类药项目危机管理</w:t>
      </w:r>
      <w:bookmarkEnd w:id="12"/>
    </w:p>
    <w:p>
      <w:pPr>
        <w:pStyle w:val="Heading2"/>
        <w:rPr>
          <w:rFonts w:ascii="仿宋" w:eastAsia="仿宋" w:hAnsi="仿宋" w:cs="仿宋" w:hint="eastAsia"/>
          <w:lang w:eastAsia="zh-CN"/>
        </w:rPr>
      </w:pPr>
      <w:bookmarkStart w:id="13" w:name="_Toc6342"/>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肾上腺皮质激素类药项目危机管理中，危机预警与识别是确保肾上腺皮质激素类药项目稳健运行的核心步骤。通过建立全面的监测机制，肾上腺皮质激素类药项目团队旨在及时发现和理解潜在的风险和危机因素，以便采取及时的预防和应对措施，确保肾上腺皮质激素类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肾上腺皮质激素类药项目团队全面分析了整个肾上腺皮质激素类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肾上腺皮质激素类药项目团队着重于明确定义肾上腺皮质激素类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肾上腺皮质激素类药项目进展的持续监控，团队能够及时发现潜在问题并作出迅速反应。肾上腺皮质激素类药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肾上腺皮质激素类药项目得以更有序、可控地推进。</w:t>
      </w:r>
    </w:p>
    <w:p>
      <w:pPr>
        <w:pStyle w:val="Heading2"/>
        <w:ind w:firstLine="560" w:firstLineChars="200"/>
        <w:rPr>
          <w:rFonts w:ascii="仿宋" w:eastAsia="仿宋" w:hAnsi="仿宋" w:cs="仿宋" w:hint="eastAsia"/>
          <w:sz w:val="28"/>
          <w:lang w:eastAsia="zh-CN"/>
        </w:rPr>
      </w:pPr>
      <w:bookmarkStart w:id="14" w:name="_Toc1697"/>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在危机发生时，肾上腺皮质激素类药项目团队立即行动，成立了应急小组。该小组的任务是迅速制定并实施紧急应对措施，以最小化潜在损失。以下是采取的主要措施：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暂停肾上腺皮质激素类药项目进度：为遏制危机蔓延，肾上腺皮质激素类药项目暂时停止进行，以便全面评估当前状况。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资源重新分配：重新评估肾上腺皮质激素类药项目资源的分配，确保最大限度地减小损失。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实时沟通：与关键利益相关者建立实时沟通机制，向他们传递肾上腺皮质激素类药项目危机的实际状况，保障肾上腺皮质激素类药项目核心利益。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在紧急应对的同时，肾上腺皮质激素类药项目团队强调了团队协作和有效沟通的重要性。以下是团队协作的关键举措：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信息共享机制：建立了信息共享平台，确保团队成员能够及时获取肾上腺皮质激素类药项目危机的实时信息。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领导者沟通：肾上腺皮质激素类药项目领导者通过定期会议和即时沟通工具，指导团队应对危机，保持团队稳定运行。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随着危机得到初步控制，肾上腺皮质激素类药项目团队转向制定恢复计划，以确保肾上腺皮质激素类药项目能够从中迅速恢复。主要恢复计划包括：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修复受损的进度计划：重新评估肾上腺皮质激素类药项目进度，制定修复计划，确保肾上腺皮质激素类药项目尽快回归正常进程。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重新调整资源分配：优化资源分配，确保肾上腺皮质激素类药项目在有限资源下高效运转。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风险管理机制加强：对肾上腺皮质激素类药项目风险进行全面评估，制定更强化的风险管理策略，以预防未来可能的危机。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32630"/>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23354"/>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肾上腺皮质激素类药项目的技术管理特点体现在其创新导向。通过引入最先进的技术趋势和解决方案，肾上腺皮质激素类药项目致力于提升科技含量、提高质量和效率水平。这意味着我们将采用最新的工具和方法，确保肾上腺皮质激素类药项目在技术层面始终走在前沿，从而在竞争激烈的市场中脱颖而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肾上腺皮质激素类药项目技术管理的显著特征。通过整合不同领域的技术资源，我们实现了跨学科的协同工作。这有助于优化技术架构，提高整体效能。此外，整合性策略还促进了不同技术团队之间的紧密沟通和高效合作，确保肾上腺皮质激素类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肾上腺皮质激素类药项目所采用的技术。通过不断优化技术方案，肾上腺皮质激素类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肾上腺皮质激素类药项目团队将在肾上腺皮质激素类药项目初期识别可能的技术风险，并采取相应的预防和应对措施。通过建立健全的风险评估机制，肾上腺皮质激素类药项目能够在实施过程中及时发现并解决潜在的技术问题，保障肾上腺皮质激素类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肾上腺皮质激素类药项目中，技术将成为肾上腺皮质激素类药项目成功的有力支持。这一深度剖析揭示了技术管理在肾上腺皮质激素类药项目实施中的关键作用，为肾上腺皮质激素类药项目的技术基础奠定了坚实的基础。</w:t>
      </w:r>
    </w:p>
    <w:p>
      <w:pPr>
        <w:pStyle w:val="Heading2"/>
        <w:ind w:firstLine="560" w:firstLineChars="200"/>
        <w:rPr>
          <w:rFonts w:ascii="仿宋" w:eastAsia="仿宋" w:hAnsi="仿宋" w:cs="仿宋" w:hint="eastAsia"/>
          <w:sz w:val="28"/>
          <w:lang w:eastAsia="zh-CN"/>
        </w:rPr>
      </w:pPr>
      <w:bookmarkStart w:id="17" w:name="_Toc3285"/>
      <w:r>
        <w:rPr>
          <w:rFonts w:ascii="仿宋" w:eastAsia="仿宋" w:hAnsi="仿宋" w:cs="仿宋" w:hint="eastAsia"/>
          <w:sz w:val="28"/>
          <w:lang w:eastAsia="zh-CN"/>
        </w:rPr>
        <w:t>(二)、肾上腺皮质激素类药项目工艺技术设计方案</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肾上腺皮质激素类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肾上腺皮质激素类药项目将严格按照相关行业规范要求进行组织。通过有效控制产品质量，肾上腺皮质激素类药项目将致力于为顾客提供优质的肾上腺皮质激素类药项目产品和良好的服务。这体现了肾上腺皮质激素类药项目对于生产活动合规性和质量标准的高度重视，为肾上腺皮质激素类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肾上腺皮质激素类药项目注重生态效益和清洁生产原则。肾上腺皮质激素类药项目建设将紧密结合地方特色经济发展，与社会经济发展规划和区域环境保护规划方案相协调一致。通过与当地区域自然生态系统的结合，肾上腺皮质激素类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肾上腺皮质激素类药项目产品具有多样化的客户需求和个性化的特点。因此，肾上腺皮质激素类药项目产品规格品种多样，且单批生产数量较小。为满足这一特点，肾上腺皮质激素类药项目承办单位将建设先进的柔性制造生产线。通过广泛应用柔性制造技术，肾上腺皮质激素类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https://d.book118.com/468111105110006044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肾上腺皮质激素类药项目规划设计蓝图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E331CF"/>
    <w:rsid w:val="30E331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811110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2024-03-03T14:42:00Z</dcterms:created>
  <dcterms:modified xsi:type="dcterms:W3CDTF">2024-03-03T14:42:33Z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51002686B80E44C8861686B49B395919_11</vt:lpwstr>
  </property>
  <property fmtid="{D5CDD505-2E9C-101B-9397-08002B2CF9AE}" pid="3" name="KSOProductBuildVer">
    <vt:lpwstr>2052-12.1.0.16388</vt:lpwstr>
  </property>
</Properties>
</file>