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湿式氧化装置项目建设总纲及方案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 w:history="1">
        <w:r>
          <w:rPr>
            <w:rFonts w:ascii="仿宋" w:eastAsia="仿宋" w:hAnsi="仿宋" w:cs="仿宋" w:hint="eastAsia"/>
            <w:lang w:eastAsia="zh-CN"/>
          </w:rPr>
          <w:t>前言</w:t>
        </w:r>
        <w:r>
          <w:tab/>
        </w:r>
        <w:r>
          <w:fldChar w:fldCharType="begin"/>
        </w:r>
        <w:r>
          <w:instrText xml:space="preserve"> PAGEREF _Toc875 \h </w:instrText>
        </w:r>
        <w:r>
          <w:fldChar w:fldCharType="separate"/>
        </w:r>
        <w:r>
          <w:t>3</w:t>
        </w:r>
        <w:r>
          <w:fldChar w:fldCharType="end"/>
        </w:r>
      </w:hyperlink>
    </w:p>
    <w:p>
      <w:pPr>
        <w:pStyle w:val="TOC1"/>
        <w:tabs>
          <w:tab w:val="right" w:leader="dot" w:pos="8306"/>
        </w:tabs>
      </w:pPr>
      <w:hyperlink w:anchor="_Toc3028" w:history="1">
        <w:r>
          <w:rPr>
            <w:rFonts w:ascii="仿宋" w:eastAsia="仿宋" w:hAnsi="仿宋" w:cs="仿宋" w:hint="eastAsia"/>
            <w:lang w:eastAsia="zh-CN"/>
          </w:rPr>
          <w:t>一、社会影响分析</w:t>
        </w:r>
        <w:r>
          <w:tab/>
        </w:r>
        <w:r>
          <w:fldChar w:fldCharType="begin"/>
        </w:r>
        <w:r>
          <w:instrText xml:space="preserve"> PAGEREF _Toc3028 \h </w:instrText>
        </w:r>
        <w:r>
          <w:fldChar w:fldCharType="separate"/>
        </w:r>
        <w:r>
          <w:t>3</w:t>
        </w:r>
        <w:r>
          <w:fldChar w:fldCharType="end"/>
        </w:r>
      </w:hyperlink>
    </w:p>
    <w:p>
      <w:pPr>
        <w:pStyle w:val="TOC2"/>
        <w:tabs>
          <w:tab w:val="right" w:leader="dot" w:pos="8306"/>
        </w:tabs>
      </w:pPr>
      <w:hyperlink w:anchor="_Toc25723" w:history="1">
        <w:r>
          <w:rPr>
            <w:rFonts w:ascii="仿宋" w:eastAsia="仿宋" w:hAnsi="仿宋" w:cs="仿宋" w:hint="eastAsia"/>
            <w:lang w:eastAsia="zh-CN"/>
          </w:rPr>
          <w:t>(一)、社会影响效果分析</w:t>
        </w:r>
        <w:r>
          <w:tab/>
        </w:r>
        <w:r>
          <w:fldChar w:fldCharType="begin"/>
        </w:r>
        <w:r>
          <w:instrText xml:space="preserve"> PAGEREF _Toc25723 \h </w:instrText>
        </w:r>
        <w:r>
          <w:fldChar w:fldCharType="separate"/>
        </w:r>
        <w:r>
          <w:t>3</w:t>
        </w:r>
        <w:r>
          <w:fldChar w:fldCharType="end"/>
        </w:r>
      </w:hyperlink>
    </w:p>
    <w:p>
      <w:pPr>
        <w:pStyle w:val="TOC2"/>
        <w:tabs>
          <w:tab w:val="right" w:leader="dot" w:pos="8306"/>
        </w:tabs>
      </w:pPr>
      <w:hyperlink w:anchor="_Toc595" w:history="1">
        <w:r>
          <w:rPr>
            <w:rFonts w:ascii="仿宋" w:eastAsia="仿宋" w:hAnsi="仿宋" w:cs="仿宋" w:hint="eastAsia"/>
            <w:lang w:eastAsia="zh-CN"/>
          </w:rPr>
          <w:t>(二)、社会适应性分析</w:t>
        </w:r>
        <w:r>
          <w:tab/>
        </w:r>
        <w:r>
          <w:fldChar w:fldCharType="begin"/>
        </w:r>
        <w:r>
          <w:instrText xml:space="preserve"> PAGEREF _Toc595 \h </w:instrText>
        </w:r>
        <w:r>
          <w:fldChar w:fldCharType="separate"/>
        </w:r>
        <w:r>
          <w:t>5</w:t>
        </w:r>
        <w:r>
          <w:fldChar w:fldCharType="end"/>
        </w:r>
      </w:hyperlink>
    </w:p>
    <w:p>
      <w:pPr>
        <w:pStyle w:val="TOC2"/>
        <w:tabs>
          <w:tab w:val="right" w:leader="dot" w:pos="8306"/>
        </w:tabs>
      </w:pPr>
      <w:hyperlink w:anchor="_Toc30993" w:history="1">
        <w:r>
          <w:rPr>
            <w:rFonts w:ascii="仿宋" w:eastAsia="仿宋" w:hAnsi="仿宋" w:cs="仿宋" w:hint="eastAsia"/>
            <w:lang w:eastAsia="zh-CN"/>
          </w:rPr>
          <w:t>(三)、社会风险及对策分析</w:t>
        </w:r>
        <w:r>
          <w:tab/>
        </w:r>
        <w:r>
          <w:fldChar w:fldCharType="begin"/>
        </w:r>
        <w:r>
          <w:instrText xml:space="preserve"> PAGEREF _Toc30993 \h </w:instrText>
        </w:r>
        <w:r>
          <w:fldChar w:fldCharType="separate"/>
        </w:r>
        <w:r>
          <w:t>7</w:t>
        </w:r>
        <w:r>
          <w:fldChar w:fldCharType="end"/>
        </w:r>
      </w:hyperlink>
    </w:p>
    <w:p>
      <w:pPr>
        <w:pStyle w:val="TOC1"/>
        <w:tabs>
          <w:tab w:val="right" w:leader="dot" w:pos="8306"/>
        </w:tabs>
      </w:pPr>
      <w:hyperlink w:anchor="_Toc3320" w:history="1">
        <w:r>
          <w:rPr>
            <w:rFonts w:ascii="仿宋" w:eastAsia="仿宋" w:hAnsi="仿宋" w:cs="仿宋" w:hint="eastAsia"/>
            <w:lang w:eastAsia="zh-CN"/>
          </w:rPr>
          <w:t>二、发展规划、产业政策和行业准入分析</w:t>
        </w:r>
        <w:r>
          <w:tab/>
        </w:r>
        <w:r>
          <w:fldChar w:fldCharType="begin"/>
        </w:r>
        <w:r>
          <w:instrText xml:space="preserve"> PAGEREF _Toc3320 \h </w:instrText>
        </w:r>
        <w:r>
          <w:fldChar w:fldCharType="separate"/>
        </w:r>
        <w:r>
          <w:t>10</w:t>
        </w:r>
        <w:r>
          <w:fldChar w:fldCharType="end"/>
        </w:r>
      </w:hyperlink>
    </w:p>
    <w:p>
      <w:pPr>
        <w:pStyle w:val="TOC2"/>
        <w:tabs>
          <w:tab w:val="right" w:leader="dot" w:pos="8306"/>
        </w:tabs>
      </w:pPr>
      <w:hyperlink w:anchor="_Toc28180" w:history="1">
        <w:r>
          <w:rPr>
            <w:rFonts w:ascii="仿宋" w:eastAsia="仿宋" w:hAnsi="仿宋" w:cs="仿宋" w:hint="eastAsia"/>
            <w:lang w:eastAsia="zh-CN"/>
          </w:rPr>
          <w:t>(一)、发展规划分析</w:t>
        </w:r>
        <w:r>
          <w:tab/>
        </w:r>
        <w:r>
          <w:fldChar w:fldCharType="begin"/>
        </w:r>
        <w:r>
          <w:instrText xml:space="preserve"> PAGEREF _Toc28180 \h </w:instrText>
        </w:r>
        <w:r>
          <w:fldChar w:fldCharType="separate"/>
        </w:r>
        <w:r>
          <w:t>10</w:t>
        </w:r>
        <w:r>
          <w:fldChar w:fldCharType="end"/>
        </w:r>
      </w:hyperlink>
    </w:p>
    <w:p>
      <w:pPr>
        <w:pStyle w:val="TOC2"/>
        <w:tabs>
          <w:tab w:val="right" w:leader="dot" w:pos="8306"/>
        </w:tabs>
      </w:pPr>
      <w:hyperlink w:anchor="_Toc9402" w:history="1">
        <w:r>
          <w:rPr>
            <w:rFonts w:ascii="仿宋" w:eastAsia="仿宋" w:hAnsi="仿宋" w:cs="仿宋" w:hint="eastAsia"/>
            <w:lang w:eastAsia="zh-CN"/>
          </w:rPr>
          <w:t>(二)、产业政策分析</w:t>
        </w:r>
        <w:r>
          <w:tab/>
        </w:r>
        <w:r>
          <w:fldChar w:fldCharType="begin"/>
        </w:r>
        <w:r>
          <w:instrText xml:space="preserve"> PAGEREF _Toc9402 \h </w:instrText>
        </w:r>
        <w:r>
          <w:fldChar w:fldCharType="separate"/>
        </w:r>
        <w:r>
          <w:t>12</w:t>
        </w:r>
        <w:r>
          <w:fldChar w:fldCharType="end"/>
        </w:r>
      </w:hyperlink>
    </w:p>
    <w:p>
      <w:pPr>
        <w:pStyle w:val="TOC2"/>
        <w:tabs>
          <w:tab w:val="right" w:leader="dot" w:pos="8306"/>
        </w:tabs>
      </w:pPr>
      <w:hyperlink w:anchor="_Toc8580" w:history="1">
        <w:r>
          <w:rPr>
            <w:rFonts w:ascii="仿宋" w:eastAsia="仿宋" w:hAnsi="仿宋" w:cs="仿宋" w:hint="eastAsia"/>
            <w:lang w:eastAsia="zh-CN"/>
          </w:rPr>
          <w:t>(三)、行业准入分析</w:t>
        </w:r>
        <w:r>
          <w:tab/>
        </w:r>
        <w:r>
          <w:fldChar w:fldCharType="begin"/>
        </w:r>
        <w:r>
          <w:instrText xml:space="preserve"> PAGEREF _Toc8580 \h </w:instrText>
        </w:r>
        <w:r>
          <w:fldChar w:fldCharType="separate"/>
        </w:r>
        <w:r>
          <w:t>14</w:t>
        </w:r>
        <w:r>
          <w:fldChar w:fldCharType="end"/>
        </w:r>
      </w:hyperlink>
    </w:p>
    <w:p>
      <w:pPr>
        <w:pStyle w:val="TOC1"/>
        <w:tabs>
          <w:tab w:val="right" w:leader="dot" w:pos="8306"/>
        </w:tabs>
      </w:pPr>
      <w:hyperlink w:anchor="_Toc31970" w:history="1">
        <w:r>
          <w:rPr>
            <w:rFonts w:ascii="仿宋" w:eastAsia="仿宋" w:hAnsi="仿宋" w:cs="仿宋" w:hint="eastAsia"/>
            <w:lang w:eastAsia="zh-CN"/>
          </w:rPr>
          <w:t>三、项目选址研究</w:t>
        </w:r>
        <w:r>
          <w:tab/>
        </w:r>
        <w:r>
          <w:fldChar w:fldCharType="begin"/>
        </w:r>
        <w:r>
          <w:instrText xml:space="preserve"> PAGEREF _Toc31970 \h </w:instrText>
        </w:r>
        <w:r>
          <w:fldChar w:fldCharType="separate"/>
        </w:r>
        <w:r>
          <w:t>15</w:t>
        </w:r>
        <w:r>
          <w:fldChar w:fldCharType="end"/>
        </w:r>
      </w:hyperlink>
    </w:p>
    <w:p>
      <w:pPr>
        <w:pStyle w:val="TOC2"/>
        <w:tabs>
          <w:tab w:val="right" w:leader="dot" w:pos="8306"/>
        </w:tabs>
      </w:pPr>
      <w:hyperlink w:anchor="_Toc6598" w:history="1">
        <w:r>
          <w:rPr>
            <w:rFonts w:ascii="仿宋" w:eastAsia="仿宋" w:hAnsi="仿宋" w:cs="仿宋" w:hint="eastAsia"/>
            <w:lang w:eastAsia="zh-CN"/>
          </w:rPr>
          <w:t>(一)、项目选址原则</w:t>
        </w:r>
        <w:r>
          <w:tab/>
        </w:r>
        <w:r>
          <w:fldChar w:fldCharType="begin"/>
        </w:r>
        <w:r>
          <w:instrText xml:space="preserve"> PAGEREF _Toc6598 \h </w:instrText>
        </w:r>
        <w:r>
          <w:fldChar w:fldCharType="separate"/>
        </w:r>
        <w:r>
          <w:t>15</w:t>
        </w:r>
        <w:r>
          <w:fldChar w:fldCharType="end"/>
        </w:r>
      </w:hyperlink>
    </w:p>
    <w:p>
      <w:pPr>
        <w:pStyle w:val="TOC2"/>
        <w:tabs>
          <w:tab w:val="right" w:leader="dot" w:pos="8306"/>
        </w:tabs>
      </w:pPr>
      <w:hyperlink w:anchor="_Toc2448" w:history="1">
        <w:r>
          <w:rPr>
            <w:rFonts w:ascii="仿宋" w:eastAsia="仿宋" w:hAnsi="仿宋" w:cs="仿宋" w:hint="eastAsia"/>
            <w:lang w:eastAsia="zh-CN"/>
          </w:rPr>
          <w:t>(二)、项目选址</w:t>
        </w:r>
        <w:r>
          <w:tab/>
        </w:r>
        <w:r>
          <w:fldChar w:fldCharType="begin"/>
        </w:r>
        <w:r>
          <w:instrText xml:space="preserve"> PAGEREF _Toc2448 \h </w:instrText>
        </w:r>
        <w:r>
          <w:fldChar w:fldCharType="separate"/>
        </w:r>
        <w:r>
          <w:t>18</w:t>
        </w:r>
        <w:r>
          <w:fldChar w:fldCharType="end"/>
        </w:r>
      </w:hyperlink>
    </w:p>
    <w:p>
      <w:pPr>
        <w:pStyle w:val="TOC2"/>
        <w:tabs>
          <w:tab w:val="right" w:leader="dot" w:pos="8306"/>
        </w:tabs>
      </w:pPr>
      <w:hyperlink w:anchor="_Toc11393" w:history="1">
        <w:r>
          <w:rPr>
            <w:rFonts w:ascii="仿宋" w:eastAsia="仿宋" w:hAnsi="仿宋" w:cs="仿宋" w:hint="eastAsia"/>
            <w:lang w:eastAsia="zh-CN"/>
          </w:rPr>
          <w:t>(三)、建设条件分析</w:t>
        </w:r>
        <w:r>
          <w:tab/>
        </w:r>
        <w:r>
          <w:fldChar w:fldCharType="begin"/>
        </w:r>
        <w:r>
          <w:instrText xml:space="preserve"> PAGEREF _Toc11393 \h </w:instrText>
        </w:r>
        <w:r>
          <w:fldChar w:fldCharType="separate"/>
        </w:r>
        <w:r>
          <w:t>20</w:t>
        </w:r>
        <w:r>
          <w:fldChar w:fldCharType="end"/>
        </w:r>
      </w:hyperlink>
    </w:p>
    <w:p>
      <w:pPr>
        <w:pStyle w:val="TOC2"/>
        <w:tabs>
          <w:tab w:val="right" w:leader="dot" w:pos="8306"/>
        </w:tabs>
      </w:pPr>
      <w:hyperlink w:anchor="_Toc23473" w:history="1">
        <w:r>
          <w:rPr>
            <w:rFonts w:ascii="仿宋" w:eastAsia="仿宋" w:hAnsi="仿宋" w:cs="仿宋" w:hint="eastAsia"/>
            <w:lang w:eastAsia="zh-CN"/>
          </w:rPr>
          <w:t>(四)、用地控制指标</w:t>
        </w:r>
        <w:r>
          <w:tab/>
        </w:r>
        <w:r>
          <w:fldChar w:fldCharType="begin"/>
        </w:r>
        <w:r>
          <w:instrText xml:space="preserve"> PAGEREF _Toc23473 \h </w:instrText>
        </w:r>
        <w:r>
          <w:fldChar w:fldCharType="separate"/>
        </w:r>
        <w:r>
          <w:t>21</w:t>
        </w:r>
        <w:r>
          <w:fldChar w:fldCharType="end"/>
        </w:r>
      </w:hyperlink>
    </w:p>
    <w:p>
      <w:pPr>
        <w:pStyle w:val="TOC2"/>
        <w:tabs>
          <w:tab w:val="right" w:leader="dot" w:pos="8306"/>
        </w:tabs>
      </w:pPr>
      <w:hyperlink w:anchor="_Toc31049" w:history="1">
        <w:r>
          <w:rPr>
            <w:rFonts w:ascii="仿宋" w:eastAsia="仿宋" w:hAnsi="仿宋" w:cs="仿宋" w:hint="eastAsia"/>
            <w:lang w:eastAsia="zh-CN"/>
          </w:rPr>
          <w:t>(五)、地总体要求</w:t>
        </w:r>
        <w:r>
          <w:tab/>
        </w:r>
        <w:r>
          <w:fldChar w:fldCharType="begin"/>
        </w:r>
        <w:r>
          <w:instrText xml:space="preserve"> PAGEREF _Toc31049 \h </w:instrText>
        </w:r>
        <w:r>
          <w:fldChar w:fldCharType="separate"/>
        </w:r>
        <w:r>
          <w:t>23</w:t>
        </w:r>
        <w:r>
          <w:fldChar w:fldCharType="end"/>
        </w:r>
      </w:hyperlink>
    </w:p>
    <w:p>
      <w:pPr>
        <w:pStyle w:val="TOC2"/>
        <w:tabs>
          <w:tab w:val="right" w:leader="dot" w:pos="8306"/>
        </w:tabs>
      </w:pPr>
      <w:hyperlink w:anchor="_Toc1403" w:history="1">
        <w:r>
          <w:rPr>
            <w:rFonts w:ascii="仿宋" w:eastAsia="仿宋" w:hAnsi="仿宋" w:cs="仿宋" w:hint="eastAsia"/>
            <w:lang w:eastAsia="zh-CN"/>
          </w:rPr>
          <w:t>(六)、节约用地措施</w:t>
        </w:r>
        <w:r>
          <w:tab/>
        </w:r>
        <w:r>
          <w:fldChar w:fldCharType="begin"/>
        </w:r>
        <w:r>
          <w:instrText xml:space="preserve"> PAGEREF _Toc1403 \h </w:instrText>
        </w:r>
        <w:r>
          <w:fldChar w:fldCharType="separate"/>
        </w:r>
        <w:r>
          <w:t>24</w:t>
        </w:r>
        <w:r>
          <w:fldChar w:fldCharType="end"/>
        </w:r>
      </w:hyperlink>
    </w:p>
    <w:p>
      <w:pPr>
        <w:pStyle w:val="TOC2"/>
        <w:tabs>
          <w:tab w:val="right" w:leader="dot" w:pos="8306"/>
        </w:tabs>
      </w:pPr>
      <w:hyperlink w:anchor="_Toc16034" w:history="1">
        <w:r>
          <w:rPr>
            <w:rFonts w:ascii="仿宋" w:eastAsia="仿宋" w:hAnsi="仿宋" w:cs="仿宋" w:hint="eastAsia"/>
            <w:lang w:eastAsia="zh-CN"/>
          </w:rPr>
          <w:t>(七)、选址综合评价</w:t>
        </w:r>
        <w:r>
          <w:tab/>
        </w:r>
        <w:r>
          <w:fldChar w:fldCharType="begin"/>
        </w:r>
        <w:r>
          <w:instrText xml:space="preserve"> PAGEREF _Toc16034 \h </w:instrText>
        </w:r>
        <w:r>
          <w:fldChar w:fldCharType="separate"/>
        </w:r>
        <w:r>
          <w:t>26</w:t>
        </w:r>
        <w:r>
          <w:fldChar w:fldCharType="end"/>
        </w:r>
      </w:hyperlink>
    </w:p>
    <w:p>
      <w:pPr>
        <w:pStyle w:val="TOC1"/>
        <w:tabs>
          <w:tab w:val="right" w:leader="dot" w:pos="8306"/>
        </w:tabs>
      </w:pPr>
      <w:hyperlink w:anchor="_Toc5094" w:history="1">
        <w:r>
          <w:rPr>
            <w:rFonts w:ascii="仿宋" w:eastAsia="仿宋" w:hAnsi="仿宋" w:cs="仿宋" w:hint="eastAsia"/>
            <w:lang w:eastAsia="zh-CN"/>
          </w:rPr>
          <w:t>四、建设风险评估分析</w:t>
        </w:r>
        <w:r>
          <w:tab/>
        </w:r>
        <w:r>
          <w:fldChar w:fldCharType="begin"/>
        </w:r>
        <w:r>
          <w:instrText xml:space="preserve"> PAGEREF _Toc5094 \h </w:instrText>
        </w:r>
        <w:r>
          <w:fldChar w:fldCharType="separate"/>
        </w:r>
        <w:r>
          <w:t>27</w:t>
        </w:r>
        <w:r>
          <w:fldChar w:fldCharType="end"/>
        </w:r>
      </w:hyperlink>
    </w:p>
    <w:p>
      <w:pPr>
        <w:pStyle w:val="TOC2"/>
        <w:tabs>
          <w:tab w:val="right" w:leader="dot" w:pos="8306"/>
        </w:tabs>
      </w:pPr>
      <w:hyperlink w:anchor="_Toc1061" w:history="1">
        <w:r>
          <w:rPr>
            <w:rFonts w:ascii="仿宋" w:eastAsia="仿宋" w:hAnsi="仿宋" w:cs="仿宋" w:hint="eastAsia"/>
            <w:lang w:eastAsia="zh-CN"/>
          </w:rPr>
          <w:t>(一)、政策风险分析</w:t>
        </w:r>
        <w:r>
          <w:tab/>
        </w:r>
        <w:r>
          <w:fldChar w:fldCharType="begin"/>
        </w:r>
        <w:r>
          <w:instrText xml:space="preserve"> PAGEREF _Toc1061 \h </w:instrText>
        </w:r>
        <w:r>
          <w:fldChar w:fldCharType="separate"/>
        </w:r>
        <w:r>
          <w:t>27</w:t>
        </w:r>
        <w:r>
          <w:fldChar w:fldCharType="end"/>
        </w:r>
      </w:hyperlink>
    </w:p>
    <w:p>
      <w:pPr>
        <w:pStyle w:val="TOC2"/>
        <w:tabs>
          <w:tab w:val="right" w:leader="dot" w:pos="8306"/>
        </w:tabs>
      </w:pPr>
      <w:hyperlink w:anchor="_Toc19635" w:history="1">
        <w:r>
          <w:rPr>
            <w:rFonts w:ascii="仿宋" w:eastAsia="仿宋" w:hAnsi="仿宋" w:cs="仿宋" w:hint="eastAsia"/>
            <w:lang w:eastAsia="zh-CN"/>
          </w:rPr>
          <w:t>(二)、社会风险分析</w:t>
        </w:r>
        <w:r>
          <w:tab/>
        </w:r>
        <w:r>
          <w:fldChar w:fldCharType="begin"/>
        </w:r>
        <w:r>
          <w:instrText xml:space="preserve"> PAGEREF _Toc19635 \h </w:instrText>
        </w:r>
        <w:r>
          <w:fldChar w:fldCharType="separate"/>
        </w:r>
        <w:r>
          <w:t>28</w:t>
        </w:r>
        <w:r>
          <w:fldChar w:fldCharType="end"/>
        </w:r>
      </w:hyperlink>
    </w:p>
    <w:p>
      <w:pPr>
        <w:pStyle w:val="TOC2"/>
        <w:tabs>
          <w:tab w:val="right" w:leader="dot" w:pos="8306"/>
        </w:tabs>
      </w:pPr>
      <w:hyperlink w:anchor="_Toc10962" w:history="1">
        <w:r>
          <w:rPr>
            <w:rFonts w:ascii="仿宋" w:eastAsia="仿宋" w:hAnsi="仿宋" w:cs="仿宋" w:hint="eastAsia"/>
            <w:lang w:eastAsia="zh-CN"/>
          </w:rPr>
          <w:t>(三)、市场风险分析</w:t>
        </w:r>
        <w:r>
          <w:tab/>
        </w:r>
        <w:r>
          <w:fldChar w:fldCharType="begin"/>
        </w:r>
        <w:r>
          <w:instrText xml:space="preserve"> PAGEREF _Toc10962 \h </w:instrText>
        </w:r>
        <w:r>
          <w:fldChar w:fldCharType="separate"/>
        </w:r>
        <w:r>
          <w:t>29</w:t>
        </w:r>
        <w:r>
          <w:fldChar w:fldCharType="end"/>
        </w:r>
      </w:hyperlink>
    </w:p>
    <w:p>
      <w:pPr>
        <w:pStyle w:val="TOC2"/>
        <w:tabs>
          <w:tab w:val="right" w:leader="dot" w:pos="8306"/>
        </w:tabs>
      </w:pPr>
      <w:hyperlink w:anchor="_Toc7693" w:history="1">
        <w:r>
          <w:rPr>
            <w:rFonts w:ascii="仿宋" w:eastAsia="仿宋" w:hAnsi="仿宋" w:cs="仿宋" w:hint="eastAsia"/>
            <w:lang w:eastAsia="zh-CN"/>
          </w:rPr>
          <w:t>(四)、资金风险分析</w:t>
        </w:r>
        <w:r>
          <w:tab/>
        </w:r>
        <w:r>
          <w:fldChar w:fldCharType="begin"/>
        </w:r>
        <w:r>
          <w:instrText xml:space="preserve"> PAGEREF _Toc7693 \h </w:instrText>
        </w:r>
        <w:r>
          <w:fldChar w:fldCharType="separate"/>
        </w:r>
        <w:r>
          <w:t>30</w:t>
        </w:r>
        <w:r>
          <w:fldChar w:fldCharType="end"/>
        </w:r>
      </w:hyperlink>
    </w:p>
    <w:p>
      <w:pPr>
        <w:pStyle w:val="TOC2"/>
        <w:tabs>
          <w:tab w:val="right" w:leader="dot" w:pos="8306"/>
        </w:tabs>
      </w:pPr>
      <w:hyperlink w:anchor="_Toc15560" w:history="1">
        <w:r>
          <w:rPr>
            <w:rFonts w:ascii="仿宋" w:eastAsia="仿宋" w:hAnsi="仿宋" w:cs="仿宋" w:hint="eastAsia"/>
            <w:lang w:eastAsia="zh-CN"/>
          </w:rPr>
          <w:t>(五)、技术风险分析</w:t>
        </w:r>
        <w:r>
          <w:tab/>
        </w:r>
        <w:r>
          <w:fldChar w:fldCharType="begin"/>
        </w:r>
        <w:r>
          <w:instrText xml:space="preserve"> PAGEREF _Toc15560 \h </w:instrText>
        </w:r>
        <w:r>
          <w:fldChar w:fldCharType="separate"/>
        </w:r>
        <w:r>
          <w:t>31</w:t>
        </w:r>
        <w:r>
          <w:fldChar w:fldCharType="end"/>
        </w:r>
      </w:hyperlink>
    </w:p>
    <w:p>
      <w:pPr>
        <w:pStyle w:val="TOC2"/>
        <w:tabs>
          <w:tab w:val="right" w:leader="dot" w:pos="8306"/>
        </w:tabs>
      </w:pPr>
      <w:hyperlink w:anchor="_Toc21442" w:history="1">
        <w:r>
          <w:rPr>
            <w:rFonts w:ascii="仿宋" w:eastAsia="仿宋" w:hAnsi="仿宋" w:cs="仿宋" w:hint="eastAsia"/>
            <w:lang w:eastAsia="zh-CN"/>
          </w:rPr>
          <w:t>(六)、财务风险分析</w:t>
        </w:r>
        <w:r>
          <w:tab/>
        </w:r>
        <w:r>
          <w:fldChar w:fldCharType="begin"/>
        </w:r>
        <w:r>
          <w:instrText xml:space="preserve"> PAGEREF _Toc21442 \h </w:instrText>
        </w:r>
        <w:r>
          <w:fldChar w:fldCharType="separate"/>
        </w:r>
        <w:r>
          <w:t>33</w:t>
        </w:r>
        <w:r>
          <w:fldChar w:fldCharType="end"/>
        </w:r>
      </w:hyperlink>
    </w:p>
    <w:p>
      <w:pPr>
        <w:pStyle w:val="TOC2"/>
        <w:tabs>
          <w:tab w:val="right" w:leader="dot" w:pos="8306"/>
        </w:tabs>
      </w:pPr>
      <w:hyperlink w:anchor="_Toc24580" w:history="1">
        <w:r>
          <w:rPr>
            <w:rFonts w:ascii="仿宋" w:eastAsia="仿宋" w:hAnsi="仿宋" w:cs="仿宋" w:hint="eastAsia"/>
            <w:lang w:eastAsia="zh-CN"/>
          </w:rPr>
          <w:t>(七)、管理风险分析</w:t>
        </w:r>
        <w:r>
          <w:tab/>
        </w:r>
        <w:r>
          <w:fldChar w:fldCharType="begin"/>
        </w:r>
        <w:r>
          <w:instrText xml:space="preserve"> PAGEREF _Toc24580 \h </w:instrText>
        </w:r>
        <w:r>
          <w:fldChar w:fldCharType="separate"/>
        </w:r>
        <w:r>
          <w:t>34</w:t>
        </w:r>
        <w:r>
          <w:fldChar w:fldCharType="end"/>
        </w:r>
      </w:hyperlink>
    </w:p>
    <w:p>
      <w:pPr>
        <w:pStyle w:val="TOC2"/>
        <w:tabs>
          <w:tab w:val="right" w:leader="dot" w:pos="8306"/>
        </w:tabs>
      </w:pPr>
      <w:hyperlink w:anchor="_Toc1952" w:history="1">
        <w:r>
          <w:rPr>
            <w:rFonts w:ascii="仿宋" w:eastAsia="仿宋" w:hAnsi="仿宋" w:cs="仿宋" w:hint="eastAsia"/>
            <w:lang w:eastAsia="zh-CN"/>
          </w:rPr>
          <w:t>(八)、其它风险分析</w:t>
        </w:r>
        <w:r>
          <w:tab/>
        </w:r>
        <w:r>
          <w:fldChar w:fldCharType="begin"/>
        </w:r>
        <w:r>
          <w:instrText xml:space="preserve"> PAGEREF _Toc1952 \h </w:instrText>
        </w:r>
        <w:r>
          <w:fldChar w:fldCharType="separate"/>
        </w:r>
        <w:r>
          <w:t>36</w:t>
        </w:r>
        <w:r>
          <w:fldChar w:fldCharType="end"/>
        </w:r>
      </w:hyperlink>
    </w:p>
    <w:p>
      <w:pPr>
        <w:pStyle w:val="TOC2"/>
        <w:tabs>
          <w:tab w:val="right" w:leader="dot" w:pos="8306"/>
        </w:tabs>
      </w:pPr>
      <w:hyperlink w:anchor="_Toc11222" w:history="1">
        <w:r>
          <w:rPr>
            <w:rFonts w:ascii="仿宋" w:eastAsia="仿宋" w:hAnsi="仿宋" w:cs="仿宋" w:hint="eastAsia"/>
            <w:lang w:eastAsia="zh-CN"/>
          </w:rPr>
          <w:t>(九)、社会影响评估</w:t>
        </w:r>
        <w:r>
          <w:tab/>
        </w:r>
        <w:r>
          <w:fldChar w:fldCharType="begin"/>
        </w:r>
        <w:r>
          <w:instrText xml:space="preserve"> PAGEREF _Toc11222 \h </w:instrText>
        </w:r>
        <w:r>
          <w:fldChar w:fldCharType="separate"/>
        </w:r>
        <w:r>
          <w:t>37</w:t>
        </w:r>
        <w:r>
          <w:fldChar w:fldCharType="end"/>
        </w:r>
      </w:hyperlink>
    </w:p>
    <w:p>
      <w:pPr>
        <w:pStyle w:val="TOC1"/>
        <w:tabs>
          <w:tab w:val="right" w:leader="dot" w:pos="8306"/>
        </w:tabs>
      </w:pPr>
      <w:hyperlink w:anchor="_Toc11656" w:history="1">
        <w:r>
          <w:rPr>
            <w:rFonts w:ascii="仿宋" w:eastAsia="仿宋" w:hAnsi="仿宋" w:cs="仿宋" w:hint="eastAsia"/>
            <w:lang w:eastAsia="zh-CN"/>
          </w:rPr>
          <w:t>五、经济影响分析</w:t>
        </w:r>
        <w:r>
          <w:tab/>
        </w:r>
        <w:r>
          <w:fldChar w:fldCharType="begin"/>
        </w:r>
        <w:r>
          <w:instrText xml:space="preserve"> PAGEREF _Toc11656 \h </w:instrText>
        </w:r>
        <w:r>
          <w:fldChar w:fldCharType="separate"/>
        </w:r>
        <w:r>
          <w:t>39</w:t>
        </w:r>
        <w:r>
          <w:fldChar w:fldCharType="end"/>
        </w:r>
      </w:hyperlink>
    </w:p>
    <w:p>
      <w:pPr>
        <w:pStyle w:val="TOC2"/>
        <w:tabs>
          <w:tab w:val="right" w:leader="dot" w:pos="8306"/>
        </w:tabs>
      </w:pPr>
      <w:hyperlink w:anchor="_Toc24357" w:history="1">
        <w:r>
          <w:rPr>
            <w:rFonts w:ascii="仿宋" w:eastAsia="仿宋" w:hAnsi="仿宋" w:cs="仿宋" w:hint="eastAsia"/>
            <w:lang w:eastAsia="zh-CN"/>
          </w:rPr>
          <w:t>(一)、经济费用效益或费用效果分析</w:t>
        </w:r>
        <w:r>
          <w:tab/>
        </w:r>
        <w:r>
          <w:fldChar w:fldCharType="begin"/>
        </w:r>
        <w:r>
          <w:instrText xml:space="preserve"> PAGEREF _Toc24357 \h </w:instrText>
        </w:r>
        <w:r>
          <w:fldChar w:fldCharType="separate"/>
        </w:r>
        <w:r>
          <w:t>39</w:t>
        </w:r>
        <w:r>
          <w:fldChar w:fldCharType="end"/>
        </w:r>
      </w:hyperlink>
    </w:p>
    <w:p>
      <w:pPr>
        <w:pStyle w:val="TOC2"/>
        <w:tabs>
          <w:tab w:val="right" w:leader="dot" w:pos="8306"/>
        </w:tabs>
      </w:pPr>
      <w:hyperlink w:anchor="_Toc24872" w:history="1">
        <w:r>
          <w:rPr>
            <w:rFonts w:ascii="仿宋" w:eastAsia="仿宋" w:hAnsi="仿宋" w:cs="仿宋" w:hint="eastAsia"/>
            <w:lang w:eastAsia="zh-CN"/>
          </w:rPr>
          <w:t>(二)、行业影响分析</w:t>
        </w:r>
        <w:r>
          <w:tab/>
        </w:r>
        <w:r>
          <w:fldChar w:fldCharType="begin"/>
        </w:r>
        <w:r>
          <w:instrText xml:space="preserve"> PAGEREF _Toc24872 \h </w:instrText>
        </w:r>
        <w:r>
          <w:fldChar w:fldCharType="separate"/>
        </w:r>
        <w:r>
          <w:t>41</w:t>
        </w:r>
        <w:r>
          <w:fldChar w:fldCharType="end"/>
        </w:r>
      </w:hyperlink>
    </w:p>
    <w:p>
      <w:pPr>
        <w:pStyle w:val="TOC2"/>
        <w:tabs>
          <w:tab w:val="right" w:leader="dot" w:pos="8306"/>
        </w:tabs>
      </w:pPr>
      <w:hyperlink w:anchor="_Toc9664" w:history="1">
        <w:r>
          <w:rPr>
            <w:rFonts w:ascii="仿宋" w:eastAsia="仿宋" w:hAnsi="仿宋" w:cs="仿宋" w:hint="eastAsia"/>
            <w:lang w:eastAsia="zh-CN"/>
          </w:rPr>
          <w:t>(三)、区域经济影响分析</w:t>
        </w:r>
        <w:r>
          <w:tab/>
        </w:r>
        <w:r>
          <w:fldChar w:fldCharType="begin"/>
        </w:r>
        <w:r>
          <w:instrText xml:space="preserve"> PAGEREF _Toc9664 \h </w:instrText>
        </w:r>
        <w:r>
          <w:fldChar w:fldCharType="separate"/>
        </w:r>
        <w:r>
          <w:t>43</w:t>
        </w:r>
        <w:r>
          <w:fldChar w:fldCharType="end"/>
        </w:r>
      </w:hyperlink>
    </w:p>
    <w:p>
      <w:pPr>
        <w:pStyle w:val="TOC2"/>
        <w:tabs>
          <w:tab w:val="right" w:leader="dot" w:pos="8306"/>
        </w:tabs>
      </w:pPr>
      <w:hyperlink w:anchor="_Toc2689" w:history="1">
        <w:r>
          <w:rPr>
            <w:rFonts w:ascii="仿宋" w:eastAsia="仿宋" w:hAnsi="仿宋" w:cs="仿宋" w:hint="eastAsia"/>
            <w:lang w:eastAsia="zh-CN"/>
          </w:rPr>
          <w:t>(四)、宏观经济影响分析</w:t>
        </w:r>
        <w:r>
          <w:tab/>
        </w:r>
        <w:r>
          <w:fldChar w:fldCharType="begin"/>
        </w:r>
        <w:r>
          <w:instrText xml:space="preserve"> PAGEREF _Toc2689 \h </w:instrText>
        </w:r>
        <w:r>
          <w:fldChar w:fldCharType="separate"/>
        </w:r>
        <w:r>
          <w:t>44</w:t>
        </w:r>
        <w:r>
          <w:fldChar w:fldCharType="end"/>
        </w:r>
      </w:hyperlink>
    </w:p>
    <w:p>
      <w:pPr>
        <w:pStyle w:val="TOC1"/>
        <w:tabs>
          <w:tab w:val="right" w:leader="dot" w:pos="8306"/>
        </w:tabs>
      </w:pPr>
      <w:hyperlink w:anchor="_Toc19790" w:history="1">
        <w:r>
          <w:rPr>
            <w:rFonts w:ascii="仿宋" w:eastAsia="仿宋" w:hAnsi="仿宋" w:cs="仿宋" w:hint="eastAsia"/>
            <w:lang w:eastAsia="zh-CN"/>
          </w:rPr>
          <w:t>六、资源开发及综合利用分析</w:t>
        </w:r>
        <w:r>
          <w:tab/>
        </w:r>
        <w:r>
          <w:fldChar w:fldCharType="begin"/>
        </w:r>
        <w:r>
          <w:instrText xml:space="preserve"> PAGEREF _Toc19790 \h </w:instrText>
        </w:r>
        <w:r>
          <w:fldChar w:fldCharType="separate"/>
        </w:r>
        <w:r>
          <w:t>46</w:t>
        </w:r>
        <w:r>
          <w:fldChar w:fldCharType="end"/>
        </w:r>
      </w:hyperlink>
    </w:p>
    <w:p>
      <w:pPr>
        <w:pStyle w:val="TOC2"/>
        <w:tabs>
          <w:tab w:val="right" w:leader="dot" w:pos="8306"/>
        </w:tabs>
      </w:pPr>
      <w:hyperlink w:anchor="_Toc22437" w:history="1">
        <w:r>
          <w:rPr>
            <w:rFonts w:ascii="仿宋" w:eastAsia="仿宋" w:hAnsi="仿宋" w:cs="仿宋" w:hint="eastAsia"/>
            <w:lang w:eastAsia="zh-CN"/>
          </w:rPr>
          <w:t>(一)、资源开发方案</w:t>
        </w:r>
        <w:r>
          <w:tab/>
        </w:r>
        <w:r>
          <w:fldChar w:fldCharType="begin"/>
        </w:r>
        <w:r>
          <w:instrText xml:space="preserve"> PAGEREF _Toc22437 \h </w:instrText>
        </w:r>
        <w:r>
          <w:fldChar w:fldCharType="separate"/>
        </w:r>
        <w:r>
          <w:t>46</w:t>
        </w:r>
        <w:r>
          <w:fldChar w:fldCharType="end"/>
        </w:r>
      </w:hyperlink>
    </w:p>
    <w:p>
      <w:pPr>
        <w:pStyle w:val="TOC2"/>
        <w:tabs>
          <w:tab w:val="right" w:leader="dot" w:pos="8306"/>
        </w:tabs>
      </w:pPr>
      <w:hyperlink w:anchor="_Toc3736" w:history="1">
        <w:r>
          <w:rPr>
            <w:rFonts w:ascii="仿宋" w:eastAsia="仿宋" w:hAnsi="仿宋" w:cs="仿宋" w:hint="eastAsia"/>
            <w:lang w:eastAsia="zh-CN"/>
          </w:rPr>
          <w:t>(二)、资源利用方案</w:t>
        </w:r>
        <w:r>
          <w:tab/>
        </w:r>
        <w:r>
          <w:fldChar w:fldCharType="begin"/>
        </w:r>
        <w:r>
          <w:instrText xml:space="preserve"> PAGEREF _Toc3736 \h </w:instrText>
        </w:r>
        <w:r>
          <w:fldChar w:fldCharType="separate"/>
        </w:r>
        <w:r>
          <w:t>47</w:t>
        </w:r>
        <w:r>
          <w:fldChar w:fldCharType="end"/>
        </w:r>
      </w:hyperlink>
    </w:p>
    <w:p>
      <w:pPr>
        <w:pStyle w:val="TOC2"/>
        <w:tabs>
          <w:tab w:val="right" w:leader="dot" w:pos="8306"/>
        </w:tabs>
      </w:pPr>
      <w:hyperlink w:anchor="_Toc15691" w:history="1">
        <w:r>
          <w:rPr>
            <w:rFonts w:ascii="仿宋" w:eastAsia="仿宋" w:hAnsi="仿宋" w:cs="仿宋" w:hint="eastAsia"/>
            <w:lang w:eastAsia="zh-CN"/>
          </w:rPr>
          <w:t>(三)、资源节约措施</w:t>
        </w:r>
        <w:r>
          <w:tab/>
        </w:r>
        <w:r>
          <w:fldChar w:fldCharType="begin"/>
        </w:r>
        <w:r>
          <w:instrText xml:space="preserve"> PAGEREF _Toc15691 \h </w:instrText>
        </w:r>
        <w:r>
          <w:fldChar w:fldCharType="separate"/>
        </w:r>
        <w:r>
          <w:t>48</w:t>
        </w:r>
        <w:r>
          <w:fldChar w:fldCharType="end"/>
        </w:r>
      </w:hyperlink>
    </w:p>
    <w:p>
      <w:pPr>
        <w:pStyle w:val="TOC1"/>
        <w:tabs>
          <w:tab w:val="right" w:leader="dot" w:pos="8306"/>
        </w:tabs>
      </w:pPr>
      <w:hyperlink w:anchor="_Toc30271" w:history="1">
        <w:r>
          <w:rPr>
            <w:rFonts w:ascii="仿宋" w:eastAsia="仿宋" w:hAnsi="仿宋" w:cs="仿宋" w:hint="eastAsia"/>
            <w:lang w:eastAsia="zh-CN"/>
          </w:rPr>
          <w:t>七、项目变更管理</w:t>
        </w:r>
        <w:r>
          <w:tab/>
        </w:r>
        <w:r>
          <w:fldChar w:fldCharType="begin"/>
        </w:r>
        <w:r>
          <w:instrText xml:space="preserve"> PAGEREF _Toc30271 \h </w:instrText>
        </w:r>
        <w:r>
          <w:fldChar w:fldCharType="separate"/>
        </w:r>
        <w:r>
          <w:t>49</w:t>
        </w:r>
        <w:r>
          <w:fldChar w:fldCharType="end"/>
        </w:r>
      </w:hyperlink>
    </w:p>
    <w:p>
      <w:pPr>
        <w:pStyle w:val="TOC2"/>
        <w:tabs>
          <w:tab w:val="right" w:leader="dot" w:pos="8306"/>
        </w:tabs>
      </w:pPr>
      <w:hyperlink w:anchor="_Toc32048" w:history="1">
        <w:r>
          <w:rPr>
            <w:rFonts w:ascii="仿宋" w:eastAsia="仿宋" w:hAnsi="仿宋" w:cs="仿宋" w:hint="eastAsia"/>
            <w:lang w:eastAsia="zh-CN"/>
          </w:rPr>
          <w:t>(一)、变更控制流程</w:t>
        </w:r>
        <w:r>
          <w:tab/>
        </w:r>
        <w:r>
          <w:fldChar w:fldCharType="begin"/>
        </w:r>
        <w:r>
          <w:instrText xml:space="preserve"> PAGEREF _Toc32048 \h </w:instrText>
        </w:r>
        <w:r>
          <w:fldChar w:fldCharType="separate"/>
        </w:r>
        <w:r>
          <w:t>49</w:t>
        </w:r>
        <w:r>
          <w:fldChar w:fldCharType="end"/>
        </w:r>
      </w:hyperlink>
    </w:p>
    <w:p>
      <w:pPr>
        <w:pStyle w:val="TOC2"/>
        <w:tabs>
          <w:tab w:val="right" w:leader="dot" w:pos="8306"/>
        </w:tabs>
      </w:pPr>
      <w:hyperlink w:anchor="_Toc4132" w:history="1">
        <w:r>
          <w:rPr>
            <w:rFonts w:ascii="仿宋" w:eastAsia="仿宋" w:hAnsi="仿宋" w:cs="仿宋" w:hint="eastAsia"/>
            <w:lang w:eastAsia="zh-CN"/>
          </w:rPr>
          <w:t>(二)、影响评估与处理</w:t>
        </w:r>
        <w:r>
          <w:tab/>
        </w:r>
        <w:r>
          <w:fldChar w:fldCharType="begin"/>
        </w:r>
        <w:r>
          <w:instrText xml:space="preserve"> PAGEREF _Toc4132 \h </w:instrText>
        </w:r>
        <w:r>
          <w:fldChar w:fldCharType="separate"/>
        </w:r>
        <w:r>
          <w:t>50</w:t>
        </w:r>
        <w:r>
          <w:fldChar w:fldCharType="end"/>
        </w:r>
      </w:hyperlink>
    </w:p>
    <w:p>
      <w:pPr>
        <w:pStyle w:val="TOC2"/>
        <w:tabs>
          <w:tab w:val="right" w:leader="dot" w:pos="8306"/>
        </w:tabs>
      </w:pPr>
      <w:hyperlink w:anchor="_Toc26722" w:history="1">
        <w:r>
          <w:rPr>
            <w:rFonts w:ascii="仿宋" w:eastAsia="仿宋" w:hAnsi="仿宋" w:cs="仿宋" w:hint="eastAsia"/>
            <w:lang w:eastAsia="zh-CN"/>
          </w:rPr>
          <w:t>(三)、变更记录与追踪</w:t>
        </w:r>
        <w:r>
          <w:tab/>
        </w:r>
        <w:r>
          <w:fldChar w:fldCharType="begin"/>
        </w:r>
        <w:r>
          <w:instrText xml:space="preserve"> PAGEREF _Toc26722 \h </w:instrText>
        </w:r>
        <w:r>
          <w:fldChar w:fldCharType="separate"/>
        </w:r>
        <w:r>
          <w:t>52</w:t>
        </w:r>
        <w:r>
          <w:fldChar w:fldCharType="end"/>
        </w:r>
      </w:hyperlink>
    </w:p>
    <w:p>
      <w:pPr>
        <w:pStyle w:val="TOC2"/>
        <w:tabs>
          <w:tab w:val="right" w:leader="dot" w:pos="8306"/>
        </w:tabs>
      </w:pPr>
      <w:hyperlink w:anchor="_Toc21257" w:history="1">
        <w:r>
          <w:rPr>
            <w:rFonts w:ascii="仿宋" w:eastAsia="仿宋" w:hAnsi="仿宋" w:cs="仿宋" w:hint="eastAsia"/>
            <w:lang w:eastAsia="zh-CN"/>
          </w:rPr>
          <w:t>(四)、变更管理策略</w:t>
        </w:r>
        <w:r>
          <w:tab/>
        </w:r>
        <w:r>
          <w:fldChar w:fldCharType="begin"/>
        </w:r>
        <w:r>
          <w:instrText xml:space="preserve"> PAGEREF _Toc21257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 w:history="1">
        <w:r>
          <w:rPr>
            <w:rFonts w:ascii="仿宋" w:eastAsia="仿宋" w:hAnsi="仿宋" w:cs="仿宋" w:hint="eastAsia"/>
            <w:lang w:eastAsia="zh-CN"/>
          </w:rPr>
          <w:t>八、土地利用与规划方案</w:t>
        </w:r>
        <w:r>
          <w:tab/>
        </w:r>
        <w:r>
          <w:fldChar w:fldCharType="begin"/>
        </w:r>
        <w:r>
          <w:instrText xml:space="preserve"> PAGEREF _Toc1247 \h </w:instrText>
        </w:r>
        <w:r>
          <w:fldChar w:fldCharType="separate"/>
        </w:r>
        <w:r>
          <w:t>55</w:t>
        </w:r>
        <w:r>
          <w:fldChar w:fldCharType="end"/>
        </w:r>
      </w:hyperlink>
    </w:p>
    <w:p>
      <w:pPr>
        <w:pStyle w:val="TOC2"/>
        <w:tabs>
          <w:tab w:val="right" w:leader="dot" w:pos="8306"/>
        </w:tabs>
      </w:pPr>
      <w:hyperlink w:anchor="_Toc30257" w:history="1">
        <w:r>
          <w:rPr>
            <w:rFonts w:ascii="仿宋" w:eastAsia="仿宋" w:hAnsi="仿宋" w:cs="仿宋" w:hint="eastAsia"/>
            <w:lang w:eastAsia="zh-CN"/>
          </w:rPr>
          <w:t>(一)、项目用地情况分析</w:t>
        </w:r>
        <w:r>
          <w:tab/>
        </w:r>
        <w:r>
          <w:fldChar w:fldCharType="begin"/>
        </w:r>
        <w:r>
          <w:instrText xml:space="preserve"> PAGEREF _Toc30257 \h </w:instrText>
        </w:r>
        <w:r>
          <w:fldChar w:fldCharType="separate"/>
        </w:r>
        <w:r>
          <w:t>55</w:t>
        </w:r>
        <w:r>
          <w:fldChar w:fldCharType="end"/>
        </w:r>
      </w:hyperlink>
    </w:p>
    <w:p>
      <w:pPr>
        <w:pStyle w:val="TOC2"/>
        <w:tabs>
          <w:tab w:val="right" w:leader="dot" w:pos="8306"/>
        </w:tabs>
      </w:pPr>
      <w:hyperlink w:anchor="_Toc14639" w:history="1">
        <w:r>
          <w:rPr>
            <w:rFonts w:ascii="仿宋" w:eastAsia="仿宋" w:hAnsi="仿宋" w:cs="仿宋" w:hint="eastAsia"/>
            <w:lang w:eastAsia="zh-CN"/>
          </w:rPr>
          <w:t>(二)、土地利用规划方案</w:t>
        </w:r>
        <w:r>
          <w:tab/>
        </w:r>
        <w:r>
          <w:fldChar w:fldCharType="begin"/>
        </w:r>
        <w:r>
          <w:instrText xml:space="preserve"> PAGEREF _Toc14639 \h </w:instrText>
        </w:r>
        <w:r>
          <w:fldChar w:fldCharType="separate"/>
        </w:r>
        <w:r>
          <w:t>56</w:t>
        </w:r>
        <w:r>
          <w:fldChar w:fldCharType="end"/>
        </w:r>
      </w:hyperlink>
    </w:p>
    <w:p>
      <w:pPr>
        <w:pStyle w:val="TOC1"/>
        <w:tabs>
          <w:tab w:val="right" w:leader="dot" w:pos="8306"/>
        </w:tabs>
      </w:pPr>
      <w:hyperlink w:anchor="_Toc26890" w:history="1">
        <w:r>
          <w:rPr>
            <w:rFonts w:ascii="仿宋" w:eastAsia="仿宋" w:hAnsi="仿宋" w:cs="仿宋" w:hint="eastAsia"/>
            <w:lang w:eastAsia="zh-CN"/>
          </w:rPr>
          <w:t>九、资金管理与财务规划</w:t>
        </w:r>
        <w:r>
          <w:tab/>
        </w:r>
        <w:r>
          <w:fldChar w:fldCharType="begin"/>
        </w:r>
        <w:r>
          <w:instrText xml:space="preserve"> PAGEREF _Toc26890 \h </w:instrText>
        </w:r>
        <w:r>
          <w:fldChar w:fldCharType="separate"/>
        </w:r>
        <w:r>
          <w:t>57</w:t>
        </w:r>
        <w:r>
          <w:fldChar w:fldCharType="end"/>
        </w:r>
      </w:hyperlink>
    </w:p>
    <w:p>
      <w:pPr>
        <w:pStyle w:val="TOC2"/>
        <w:tabs>
          <w:tab w:val="right" w:leader="dot" w:pos="8306"/>
        </w:tabs>
      </w:pPr>
      <w:hyperlink w:anchor="_Toc30185" w:history="1">
        <w:r>
          <w:rPr>
            <w:rFonts w:ascii="仿宋" w:eastAsia="仿宋" w:hAnsi="仿宋" w:cs="仿宋" w:hint="eastAsia"/>
            <w:lang w:eastAsia="zh-CN"/>
          </w:rPr>
          <w:t>(一)、项目资金来源与筹措</w:t>
        </w:r>
        <w:r>
          <w:tab/>
        </w:r>
        <w:r>
          <w:fldChar w:fldCharType="begin"/>
        </w:r>
        <w:r>
          <w:instrText xml:space="preserve"> PAGEREF _Toc30185 \h </w:instrText>
        </w:r>
        <w:r>
          <w:fldChar w:fldCharType="separate"/>
        </w:r>
        <w:r>
          <w:t>57</w:t>
        </w:r>
        <w:r>
          <w:fldChar w:fldCharType="end"/>
        </w:r>
      </w:hyperlink>
    </w:p>
    <w:p>
      <w:pPr>
        <w:pStyle w:val="TOC2"/>
        <w:tabs>
          <w:tab w:val="right" w:leader="dot" w:pos="8306"/>
        </w:tabs>
      </w:pPr>
      <w:hyperlink w:anchor="_Toc9513" w:history="1">
        <w:r>
          <w:rPr>
            <w:rFonts w:ascii="仿宋" w:eastAsia="仿宋" w:hAnsi="仿宋" w:cs="仿宋" w:hint="eastAsia"/>
            <w:lang w:eastAsia="zh-CN"/>
          </w:rPr>
          <w:t>(二)、资金使用与监管</w:t>
        </w:r>
        <w:r>
          <w:tab/>
        </w:r>
        <w:r>
          <w:fldChar w:fldCharType="begin"/>
        </w:r>
        <w:r>
          <w:instrText xml:space="preserve"> PAGEREF _Toc9513 \h </w:instrText>
        </w:r>
        <w:r>
          <w:fldChar w:fldCharType="separate"/>
        </w:r>
        <w:r>
          <w:t>59</w:t>
        </w:r>
        <w:r>
          <w:fldChar w:fldCharType="end"/>
        </w:r>
      </w:hyperlink>
    </w:p>
    <w:p>
      <w:pPr>
        <w:pStyle w:val="TOC2"/>
        <w:tabs>
          <w:tab w:val="right" w:leader="dot" w:pos="8306"/>
        </w:tabs>
      </w:pPr>
      <w:hyperlink w:anchor="_Toc21569" w:history="1">
        <w:r>
          <w:rPr>
            <w:rFonts w:ascii="仿宋" w:eastAsia="仿宋" w:hAnsi="仿宋" w:cs="仿宋" w:hint="eastAsia"/>
            <w:lang w:eastAsia="zh-CN"/>
          </w:rPr>
          <w:t>(三)、财务规划与预测</w:t>
        </w:r>
        <w:r>
          <w:tab/>
        </w:r>
        <w:r>
          <w:fldChar w:fldCharType="begin"/>
        </w:r>
        <w:r>
          <w:instrText xml:space="preserve"> PAGEREF _Toc21569 \h </w:instrText>
        </w:r>
        <w:r>
          <w:fldChar w:fldCharType="separate"/>
        </w:r>
        <w:r>
          <w:t>60</w:t>
        </w:r>
        <w:r>
          <w:fldChar w:fldCharType="end"/>
        </w:r>
      </w:hyperlink>
    </w:p>
    <w:p>
      <w:pPr>
        <w:pStyle w:val="TOC1"/>
        <w:tabs>
          <w:tab w:val="right" w:leader="dot" w:pos="8306"/>
        </w:tabs>
      </w:pPr>
      <w:hyperlink w:anchor="_Toc5406" w:history="1">
        <w:r>
          <w:rPr>
            <w:rFonts w:ascii="仿宋" w:eastAsia="仿宋" w:hAnsi="仿宋" w:cs="仿宋" w:hint="eastAsia"/>
            <w:lang w:eastAsia="zh-CN"/>
          </w:rPr>
          <w:t>十、技术创新与产业升级</w:t>
        </w:r>
        <w:r>
          <w:tab/>
        </w:r>
        <w:r>
          <w:fldChar w:fldCharType="begin"/>
        </w:r>
        <w:r>
          <w:instrText xml:space="preserve"> PAGEREF _Toc5406 \h </w:instrText>
        </w:r>
        <w:r>
          <w:fldChar w:fldCharType="separate"/>
        </w:r>
        <w:r>
          <w:t>61</w:t>
        </w:r>
        <w:r>
          <w:fldChar w:fldCharType="end"/>
        </w:r>
      </w:hyperlink>
    </w:p>
    <w:p>
      <w:pPr>
        <w:pStyle w:val="TOC2"/>
        <w:tabs>
          <w:tab w:val="right" w:leader="dot" w:pos="8306"/>
        </w:tabs>
      </w:pPr>
      <w:hyperlink w:anchor="_Toc6666" w:history="1">
        <w:r>
          <w:rPr>
            <w:rFonts w:ascii="仿宋" w:eastAsia="仿宋" w:hAnsi="仿宋" w:cs="仿宋" w:hint="eastAsia"/>
            <w:lang w:eastAsia="zh-CN"/>
          </w:rPr>
          <w:t>(一)、技术创新方向与目标</w:t>
        </w:r>
        <w:r>
          <w:tab/>
        </w:r>
        <w:r>
          <w:fldChar w:fldCharType="begin"/>
        </w:r>
        <w:r>
          <w:instrText xml:space="preserve"> PAGEREF _Toc6666 \h </w:instrText>
        </w:r>
        <w:r>
          <w:fldChar w:fldCharType="separate"/>
        </w:r>
        <w:r>
          <w:t>61</w:t>
        </w:r>
        <w:r>
          <w:fldChar w:fldCharType="end"/>
        </w:r>
      </w:hyperlink>
    </w:p>
    <w:p>
      <w:pPr>
        <w:pStyle w:val="TOC2"/>
        <w:tabs>
          <w:tab w:val="right" w:leader="dot" w:pos="8306"/>
        </w:tabs>
      </w:pPr>
      <w:hyperlink w:anchor="_Toc24296" w:history="1">
        <w:r>
          <w:rPr>
            <w:rFonts w:ascii="仿宋" w:eastAsia="仿宋" w:hAnsi="仿宋" w:cs="仿宋" w:hint="eastAsia"/>
            <w:lang w:eastAsia="zh-CN"/>
          </w:rPr>
          <w:t>(二)、产业升级路径与措施</w:t>
        </w:r>
        <w:r>
          <w:tab/>
        </w:r>
        <w:r>
          <w:fldChar w:fldCharType="begin"/>
        </w:r>
        <w:r>
          <w:instrText xml:space="preserve"> PAGEREF _Toc24296 \h </w:instrText>
        </w:r>
        <w:r>
          <w:fldChar w:fldCharType="separate"/>
        </w:r>
        <w:r>
          <w:t>62</w:t>
        </w:r>
        <w:r>
          <w:fldChar w:fldCharType="end"/>
        </w:r>
      </w:hyperlink>
    </w:p>
    <w:p>
      <w:pPr>
        <w:pStyle w:val="TOC1"/>
        <w:tabs>
          <w:tab w:val="right" w:leader="dot" w:pos="8306"/>
        </w:tabs>
      </w:pPr>
      <w:hyperlink w:anchor="_Toc22234" w:history="1">
        <w:r>
          <w:rPr>
            <w:rFonts w:ascii="仿宋" w:eastAsia="仿宋" w:hAnsi="仿宋" w:cs="仿宋" w:hint="eastAsia"/>
            <w:lang w:eastAsia="zh-CN"/>
          </w:rPr>
          <w:t>十一、环境保护与治理方案</w:t>
        </w:r>
        <w:r>
          <w:tab/>
        </w:r>
        <w:r>
          <w:fldChar w:fldCharType="begin"/>
        </w:r>
        <w:r>
          <w:instrText xml:space="preserve"> PAGEREF _Toc22234 \h </w:instrText>
        </w:r>
        <w:r>
          <w:fldChar w:fldCharType="separate"/>
        </w:r>
        <w:r>
          <w:t>63</w:t>
        </w:r>
        <w:r>
          <w:fldChar w:fldCharType="end"/>
        </w:r>
      </w:hyperlink>
    </w:p>
    <w:p>
      <w:pPr>
        <w:pStyle w:val="TOC2"/>
        <w:tabs>
          <w:tab w:val="right" w:leader="dot" w:pos="8306"/>
        </w:tabs>
      </w:pPr>
      <w:hyperlink w:anchor="_Toc5908" w:history="1">
        <w:r>
          <w:rPr>
            <w:rFonts w:ascii="仿宋" w:eastAsia="仿宋" w:hAnsi="仿宋" w:cs="仿宋" w:hint="eastAsia"/>
            <w:lang w:eastAsia="zh-CN"/>
          </w:rPr>
          <w:t>(一)、项目环境影响评估</w:t>
        </w:r>
        <w:r>
          <w:tab/>
        </w:r>
        <w:r>
          <w:fldChar w:fldCharType="begin"/>
        </w:r>
        <w:r>
          <w:instrText xml:space="preserve"> PAGEREF _Toc5908 \h </w:instrText>
        </w:r>
        <w:r>
          <w:fldChar w:fldCharType="separate"/>
        </w:r>
        <w:r>
          <w:t>63</w:t>
        </w:r>
        <w:r>
          <w:fldChar w:fldCharType="end"/>
        </w:r>
      </w:hyperlink>
    </w:p>
    <w:p>
      <w:pPr>
        <w:pStyle w:val="TOC2"/>
        <w:tabs>
          <w:tab w:val="right" w:leader="dot" w:pos="8306"/>
        </w:tabs>
      </w:pPr>
      <w:hyperlink w:anchor="_Toc11049" w:history="1">
        <w:r>
          <w:rPr>
            <w:rFonts w:ascii="仿宋" w:eastAsia="仿宋" w:hAnsi="仿宋" w:cs="仿宋" w:hint="eastAsia"/>
            <w:lang w:eastAsia="zh-CN"/>
          </w:rPr>
          <w:t>(二)、环境保护措施与治理方案</w:t>
        </w:r>
        <w:r>
          <w:tab/>
        </w:r>
        <w:r>
          <w:fldChar w:fldCharType="begin"/>
        </w:r>
        <w:r>
          <w:instrText xml:space="preserve"> PAGEREF _Toc11049 \h </w:instrText>
        </w:r>
        <w:r>
          <w:fldChar w:fldCharType="separate"/>
        </w:r>
        <w:r>
          <w:t>64</w:t>
        </w:r>
        <w:r>
          <w:fldChar w:fldCharType="end"/>
        </w:r>
      </w:hyperlink>
    </w:p>
    <w:p>
      <w:pPr>
        <w:pStyle w:val="TOC1"/>
        <w:tabs>
          <w:tab w:val="right" w:leader="dot" w:pos="8306"/>
        </w:tabs>
      </w:pPr>
      <w:hyperlink w:anchor="_Toc18892" w:history="1">
        <w:r>
          <w:rPr>
            <w:rFonts w:ascii="仿宋" w:eastAsia="仿宋" w:hAnsi="仿宋" w:cs="仿宋" w:hint="eastAsia"/>
            <w:lang w:eastAsia="zh-CN"/>
          </w:rPr>
          <w:t>十二、环境保护与绿色发展</w:t>
        </w:r>
        <w:r>
          <w:tab/>
        </w:r>
        <w:r>
          <w:fldChar w:fldCharType="begin"/>
        </w:r>
        <w:r>
          <w:instrText xml:space="preserve"> PAGEREF _Toc18892 \h </w:instrText>
        </w:r>
        <w:r>
          <w:fldChar w:fldCharType="separate"/>
        </w:r>
        <w:r>
          <w:t>64</w:t>
        </w:r>
        <w:r>
          <w:fldChar w:fldCharType="end"/>
        </w:r>
      </w:hyperlink>
    </w:p>
    <w:p>
      <w:pPr>
        <w:pStyle w:val="TOC2"/>
        <w:tabs>
          <w:tab w:val="right" w:leader="dot" w:pos="8306"/>
        </w:tabs>
      </w:pPr>
      <w:hyperlink w:anchor="_Toc4525" w:history="1">
        <w:r>
          <w:rPr>
            <w:rFonts w:ascii="仿宋" w:eastAsia="仿宋" w:hAnsi="仿宋" w:cs="仿宋" w:hint="eastAsia"/>
            <w:lang w:eastAsia="zh-CN"/>
          </w:rPr>
          <w:t>(一)、环境保护措施</w:t>
        </w:r>
        <w:r>
          <w:tab/>
        </w:r>
        <w:r>
          <w:fldChar w:fldCharType="begin"/>
        </w:r>
        <w:r>
          <w:instrText xml:space="preserve"> PAGEREF _Toc4525 \h </w:instrText>
        </w:r>
        <w:r>
          <w:fldChar w:fldCharType="separate"/>
        </w:r>
        <w:r>
          <w:t>64</w:t>
        </w:r>
        <w:r>
          <w:fldChar w:fldCharType="end"/>
        </w:r>
      </w:hyperlink>
    </w:p>
    <w:p>
      <w:pPr>
        <w:pStyle w:val="TOC2"/>
        <w:tabs>
          <w:tab w:val="right" w:leader="dot" w:pos="8306"/>
        </w:tabs>
      </w:pPr>
      <w:hyperlink w:anchor="_Toc29023" w:history="1">
        <w:r>
          <w:rPr>
            <w:rFonts w:ascii="仿宋" w:eastAsia="仿宋" w:hAnsi="仿宋" w:cs="仿宋" w:hint="eastAsia"/>
            <w:lang w:eastAsia="zh-CN"/>
          </w:rPr>
          <w:t>(二)、绿色发展与可持续发展策略</w:t>
        </w:r>
        <w:r>
          <w:tab/>
        </w:r>
        <w:r>
          <w:fldChar w:fldCharType="begin"/>
        </w:r>
        <w:r>
          <w:instrText xml:space="preserve"> PAGEREF _Toc29023 \h </w:instrText>
        </w:r>
        <w:r>
          <w:fldChar w:fldCharType="separate"/>
        </w:r>
        <w:r>
          <w:t>66</w:t>
        </w:r>
        <w:r>
          <w:fldChar w:fldCharType="end"/>
        </w:r>
      </w:hyperlink>
    </w:p>
    <w:p>
      <w:pPr>
        <w:pStyle w:val="TOC1"/>
        <w:tabs>
          <w:tab w:val="right" w:leader="dot" w:pos="8306"/>
        </w:tabs>
      </w:pPr>
      <w:hyperlink w:anchor="_Toc1081" w:history="1">
        <w:r>
          <w:rPr>
            <w:rFonts w:ascii="仿宋" w:eastAsia="仿宋" w:hAnsi="仿宋" w:cs="仿宋" w:hint="eastAsia"/>
            <w:lang w:eastAsia="zh-CN"/>
          </w:rPr>
          <w:t>十三、成果转化与推广应用</w:t>
        </w:r>
        <w:r>
          <w:tab/>
        </w:r>
        <w:r>
          <w:fldChar w:fldCharType="begin"/>
        </w:r>
        <w:r>
          <w:instrText xml:space="preserve"> PAGEREF _Toc1081 \h </w:instrText>
        </w:r>
        <w:r>
          <w:fldChar w:fldCharType="separate"/>
        </w:r>
        <w:r>
          <w:t>68</w:t>
        </w:r>
        <w:r>
          <w:fldChar w:fldCharType="end"/>
        </w:r>
      </w:hyperlink>
    </w:p>
    <w:p>
      <w:pPr>
        <w:pStyle w:val="TOC2"/>
        <w:tabs>
          <w:tab w:val="right" w:leader="dot" w:pos="8306"/>
        </w:tabs>
      </w:pPr>
      <w:hyperlink w:anchor="_Toc28171" w:history="1">
        <w:r>
          <w:rPr>
            <w:rFonts w:ascii="仿宋" w:eastAsia="仿宋" w:hAnsi="仿宋" w:cs="仿宋" w:hint="eastAsia"/>
            <w:lang w:eastAsia="zh-CN"/>
          </w:rPr>
          <w:t>(一)、成果转化策略制定</w:t>
        </w:r>
        <w:r>
          <w:tab/>
        </w:r>
        <w:r>
          <w:fldChar w:fldCharType="begin"/>
        </w:r>
        <w:r>
          <w:instrText xml:space="preserve"> PAGEREF _Toc28171 \h </w:instrText>
        </w:r>
        <w:r>
          <w:fldChar w:fldCharType="separate"/>
        </w:r>
        <w:r>
          <w:t>68</w:t>
        </w:r>
        <w:r>
          <w:fldChar w:fldCharType="end"/>
        </w:r>
      </w:hyperlink>
    </w:p>
    <w:p>
      <w:pPr>
        <w:pStyle w:val="TOC2"/>
        <w:tabs>
          <w:tab w:val="right" w:leader="dot" w:pos="8306"/>
        </w:tabs>
      </w:pPr>
      <w:hyperlink w:anchor="_Toc24806" w:history="1">
        <w:r>
          <w:rPr>
            <w:rFonts w:ascii="仿宋" w:eastAsia="仿宋" w:hAnsi="仿宋" w:cs="仿宋" w:hint="eastAsia"/>
            <w:lang w:eastAsia="zh-CN"/>
          </w:rPr>
          <w:t>(二)、成果推广应用方案</w:t>
        </w:r>
        <w:r>
          <w:tab/>
        </w:r>
        <w:r>
          <w:fldChar w:fldCharType="begin"/>
        </w:r>
        <w:r>
          <w:instrText xml:space="preserve"> PAGEREF _Toc24806 \h </w:instrText>
        </w:r>
        <w:r>
          <w:fldChar w:fldCharType="separate"/>
        </w:r>
        <w:r>
          <w:t>69</w:t>
        </w:r>
        <w:r>
          <w:fldChar w:fldCharType="end"/>
        </w:r>
      </w:hyperlink>
    </w:p>
    <w:p>
      <w:pPr>
        <w:pStyle w:val="TOC1"/>
        <w:tabs>
          <w:tab w:val="right" w:leader="dot" w:pos="8306"/>
        </w:tabs>
      </w:pPr>
      <w:hyperlink w:anchor="_Toc28942" w:history="1">
        <w:r>
          <w:rPr>
            <w:rFonts w:ascii="仿宋" w:eastAsia="仿宋" w:hAnsi="仿宋" w:cs="仿宋" w:hint="eastAsia"/>
            <w:lang w:eastAsia="zh-CN"/>
          </w:rPr>
          <w:t>十四、法律法规与政策遵循</w:t>
        </w:r>
        <w:r>
          <w:tab/>
        </w:r>
        <w:r>
          <w:fldChar w:fldCharType="begin"/>
        </w:r>
        <w:r>
          <w:instrText xml:space="preserve"> PAGEREF _Toc28942 \h </w:instrText>
        </w:r>
        <w:r>
          <w:fldChar w:fldCharType="separate"/>
        </w:r>
        <w:r>
          <w:t>71</w:t>
        </w:r>
        <w:r>
          <w:fldChar w:fldCharType="end"/>
        </w:r>
      </w:hyperlink>
    </w:p>
    <w:p>
      <w:pPr>
        <w:pStyle w:val="TOC2"/>
        <w:tabs>
          <w:tab w:val="right" w:leader="dot" w:pos="8306"/>
        </w:tabs>
      </w:pPr>
      <w:hyperlink w:anchor="_Toc22877" w:history="1">
        <w:r>
          <w:rPr>
            <w:rFonts w:ascii="仿宋" w:eastAsia="仿宋" w:hAnsi="仿宋" w:cs="仿宋" w:hint="eastAsia"/>
            <w:lang w:eastAsia="zh-CN"/>
          </w:rPr>
          <w:t>(一)、法律法规遵守</w:t>
        </w:r>
        <w:r>
          <w:tab/>
        </w:r>
        <w:r>
          <w:fldChar w:fldCharType="begin"/>
        </w:r>
        <w:r>
          <w:instrText xml:space="preserve"> PAGEREF _Toc22877 \h </w:instrText>
        </w:r>
        <w:r>
          <w:fldChar w:fldCharType="separate"/>
        </w:r>
        <w:r>
          <w:t>71</w:t>
        </w:r>
        <w:r>
          <w:fldChar w:fldCharType="end"/>
        </w:r>
      </w:hyperlink>
    </w:p>
    <w:p>
      <w:pPr>
        <w:pStyle w:val="TOC2"/>
        <w:tabs>
          <w:tab w:val="right" w:leader="dot" w:pos="8306"/>
        </w:tabs>
      </w:pPr>
      <w:hyperlink w:anchor="_Toc7498" w:history="1">
        <w:r>
          <w:rPr>
            <w:rFonts w:ascii="仿宋" w:eastAsia="仿宋" w:hAnsi="仿宋" w:cs="仿宋" w:hint="eastAsia"/>
            <w:lang w:eastAsia="zh-CN"/>
          </w:rPr>
          <w:t>(二)、政策导向与利用</w:t>
        </w:r>
        <w:r>
          <w:tab/>
        </w:r>
        <w:r>
          <w:fldChar w:fldCharType="begin"/>
        </w:r>
        <w:r>
          <w:instrText xml:space="preserve"> PAGEREF _Toc7498 \h </w:instrText>
        </w:r>
        <w:r>
          <w:fldChar w:fldCharType="separate"/>
        </w:r>
        <w:r>
          <w:t>72</w:t>
        </w:r>
        <w:r>
          <w:fldChar w:fldCharType="end"/>
        </w:r>
      </w:hyperlink>
    </w:p>
    <w:p>
      <w:pPr>
        <w:pStyle w:val="TOC1"/>
        <w:tabs>
          <w:tab w:val="right" w:leader="dot" w:pos="8306"/>
        </w:tabs>
      </w:pPr>
      <w:hyperlink w:anchor="_Toc17771" w:history="1">
        <w:r>
          <w:rPr>
            <w:rFonts w:ascii="仿宋" w:eastAsia="仿宋" w:hAnsi="仿宋" w:cs="仿宋" w:hint="eastAsia"/>
            <w:lang w:eastAsia="zh-CN"/>
          </w:rPr>
          <w:t>十五、产业协同与集群发展</w:t>
        </w:r>
        <w:r>
          <w:tab/>
        </w:r>
        <w:r>
          <w:fldChar w:fldCharType="begin"/>
        </w:r>
        <w:r>
          <w:instrText xml:space="preserve"> PAGEREF _Toc17771 \h </w:instrText>
        </w:r>
        <w:r>
          <w:fldChar w:fldCharType="separate"/>
        </w:r>
        <w:r>
          <w:t>73</w:t>
        </w:r>
        <w:r>
          <w:fldChar w:fldCharType="end"/>
        </w:r>
      </w:hyperlink>
    </w:p>
    <w:p>
      <w:pPr>
        <w:pStyle w:val="TOC2"/>
        <w:tabs>
          <w:tab w:val="right" w:leader="dot" w:pos="8306"/>
        </w:tabs>
      </w:pPr>
      <w:hyperlink w:anchor="_Toc29183" w:history="1">
        <w:r>
          <w:rPr>
            <w:rFonts w:ascii="仿宋" w:eastAsia="仿宋" w:hAnsi="仿宋" w:cs="仿宋" w:hint="eastAsia"/>
            <w:lang w:eastAsia="zh-CN"/>
          </w:rPr>
          <w:t>(一)、产业协同机制建设</w:t>
        </w:r>
        <w:r>
          <w:tab/>
        </w:r>
        <w:r>
          <w:fldChar w:fldCharType="begin"/>
        </w:r>
        <w:r>
          <w:instrText xml:space="preserve"> PAGEREF _Toc29183 \h </w:instrText>
        </w:r>
        <w:r>
          <w:fldChar w:fldCharType="separate"/>
        </w:r>
        <w:r>
          <w:t>73</w:t>
        </w:r>
        <w:r>
          <w:fldChar w:fldCharType="end"/>
        </w:r>
      </w:hyperlink>
    </w:p>
    <w:p>
      <w:pPr>
        <w:pStyle w:val="TOC2"/>
        <w:tabs>
          <w:tab w:val="right" w:leader="dot" w:pos="8306"/>
        </w:tabs>
      </w:pPr>
      <w:hyperlink w:anchor="_Toc15183" w:history="1">
        <w:r>
          <w:rPr>
            <w:rFonts w:ascii="仿宋" w:eastAsia="仿宋" w:hAnsi="仿宋" w:cs="仿宋" w:hint="eastAsia"/>
            <w:lang w:eastAsia="zh-CN"/>
          </w:rPr>
          <w:t>(二)、产业集群培育与发展</w:t>
        </w:r>
        <w:r>
          <w:tab/>
        </w:r>
        <w:r>
          <w:fldChar w:fldCharType="begin"/>
        </w:r>
        <w:r>
          <w:instrText xml:space="preserve"> PAGEREF _Toc15183 \h </w:instrText>
        </w:r>
        <w:r>
          <w:fldChar w:fldCharType="separate"/>
        </w:r>
        <w:r>
          <w:t>74</w:t>
        </w:r>
        <w:r>
          <w:fldChar w:fldCharType="end"/>
        </w:r>
      </w:hyperlink>
    </w:p>
    <w:p>
      <w:pPr>
        <w:pStyle w:val="TOC1"/>
        <w:tabs>
          <w:tab w:val="right" w:leader="dot" w:pos="8306"/>
        </w:tabs>
      </w:pPr>
      <w:hyperlink w:anchor="_Toc30827" w:history="1">
        <w:r>
          <w:rPr>
            <w:rFonts w:ascii="仿宋" w:eastAsia="仿宋" w:hAnsi="仿宋" w:cs="仿宋" w:hint="eastAsia"/>
            <w:lang w:eastAsia="zh-CN"/>
          </w:rPr>
          <w:t>十六、项目施工方案</w:t>
        </w:r>
        <w:r>
          <w:tab/>
        </w:r>
        <w:r>
          <w:fldChar w:fldCharType="begin"/>
        </w:r>
        <w:r>
          <w:instrText xml:space="preserve"> PAGEREF _Toc30827 \h </w:instrText>
        </w:r>
        <w:r>
          <w:fldChar w:fldCharType="separate"/>
        </w:r>
        <w:r>
          <w:t>75</w:t>
        </w:r>
        <w:r>
          <w:fldChar w:fldCharType="end"/>
        </w:r>
      </w:hyperlink>
    </w:p>
    <w:p>
      <w:pPr>
        <w:pStyle w:val="TOC2"/>
        <w:tabs>
          <w:tab w:val="right" w:leader="dot" w:pos="8306"/>
        </w:tabs>
      </w:pPr>
      <w:hyperlink w:anchor="_Toc9057" w:history="1">
        <w:r>
          <w:rPr>
            <w:rFonts w:ascii="仿宋" w:eastAsia="仿宋" w:hAnsi="仿宋" w:cs="仿宋" w:hint="eastAsia"/>
            <w:lang w:eastAsia="zh-CN"/>
          </w:rPr>
          <w:t>(一)、施工组织设计</w:t>
        </w:r>
        <w:r>
          <w:tab/>
        </w:r>
        <w:r>
          <w:fldChar w:fldCharType="begin"/>
        </w:r>
        <w:r>
          <w:instrText xml:space="preserve"> PAGEREF _Toc9057 \h </w:instrText>
        </w:r>
        <w:r>
          <w:fldChar w:fldCharType="separate"/>
        </w:r>
        <w:r>
          <w:t>75</w:t>
        </w:r>
        <w:r>
          <w:fldChar w:fldCharType="end"/>
        </w:r>
      </w:hyperlink>
    </w:p>
    <w:p>
      <w:pPr>
        <w:pStyle w:val="TOC2"/>
        <w:tabs>
          <w:tab w:val="right" w:leader="dot" w:pos="8306"/>
        </w:tabs>
      </w:pPr>
      <w:hyperlink w:anchor="_Toc13135" w:history="1">
        <w:r>
          <w:rPr>
            <w:rFonts w:ascii="仿宋" w:eastAsia="仿宋" w:hAnsi="仿宋" w:cs="仿宋" w:hint="eastAsia"/>
            <w:lang w:eastAsia="zh-CN"/>
          </w:rPr>
          <w:t>(二)、施工工艺与技术路线</w:t>
        </w:r>
        <w:r>
          <w:tab/>
        </w:r>
        <w:r>
          <w:fldChar w:fldCharType="begin"/>
        </w:r>
        <w:r>
          <w:instrText xml:space="preserve"> PAGEREF _Toc13135 \h </w:instrText>
        </w:r>
        <w:r>
          <w:fldChar w:fldCharType="separate"/>
        </w:r>
        <w:r>
          <w:t>76</w:t>
        </w:r>
        <w:r>
          <w:fldChar w:fldCharType="end"/>
        </w:r>
      </w:hyperlink>
    </w:p>
    <w:p>
      <w:pPr>
        <w:pStyle w:val="TOC2"/>
        <w:tabs>
          <w:tab w:val="right" w:leader="dot" w:pos="8306"/>
        </w:tabs>
      </w:pPr>
      <w:hyperlink w:anchor="_Toc27138" w:history="1">
        <w:r>
          <w:rPr>
            <w:rFonts w:ascii="仿宋" w:eastAsia="仿宋" w:hAnsi="仿宋" w:cs="仿宋" w:hint="eastAsia"/>
            <w:lang w:eastAsia="zh-CN"/>
          </w:rPr>
          <w:t>(三)、关键节点施工计划</w:t>
        </w:r>
        <w:r>
          <w:tab/>
        </w:r>
        <w:r>
          <w:fldChar w:fldCharType="begin"/>
        </w:r>
        <w:r>
          <w:instrText xml:space="preserve"> PAGEREF _Toc27138 \h </w:instrText>
        </w:r>
        <w:r>
          <w:fldChar w:fldCharType="separate"/>
        </w:r>
        <w:r>
          <w:t>77</w:t>
        </w:r>
        <w:r>
          <w:fldChar w:fldCharType="end"/>
        </w:r>
      </w:hyperlink>
    </w:p>
    <w:p>
      <w:pPr>
        <w:pStyle w:val="TOC2"/>
        <w:tabs>
          <w:tab w:val="right" w:leader="dot" w:pos="8306"/>
        </w:tabs>
      </w:pPr>
      <w:hyperlink w:anchor="_Toc1958" w:history="1">
        <w:r>
          <w:rPr>
            <w:rFonts w:ascii="仿宋" w:eastAsia="仿宋" w:hAnsi="仿宋" w:cs="仿宋" w:hint="eastAsia"/>
            <w:lang w:eastAsia="zh-CN"/>
          </w:rPr>
          <w:t>(四)、施工现场管理</w:t>
        </w:r>
        <w:r>
          <w:tab/>
        </w:r>
        <w:r>
          <w:fldChar w:fldCharType="begin"/>
        </w:r>
        <w:r>
          <w:instrText xml:space="preserve"> PAGEREF _Toc1958 \h </w:instrText>
        </w:r>
        <w:r>
          <w:fldChar w:fldCharType="separate"/>
        </w:r>
        <w:r>
          <w:t>79</w:t>
        </w:r>
        <w:r>
          <w:fldChar w:fldCharType="end"/>
        </w:r>
      </w:hyperlink>
    </w:p>
    <w:p>
      <w:pPr>
        <w:pStyle w:val="TOC1"/>
        <w:tabs>
          <w:tab w:val="right" w:leader="dot" w:pos="8306"/>
        </w:tabs>
      </w:pPr>
      <w:hyperlink w:anchor="_Toc18931" w:history="1">
        <w:r>
          <w:rPr>
            <w:rFonts w:ascii="仿宋" w:eastAsia="仿宋" w:hAnsi="仿宋" w:cs="仿宋" w:hint="eastAsia"/>
            <w:lang w:eastAsia="zh-CN"/>
          </w:rPr>
          <w:t>十七、合作与交流机制建立</w:t>
        </w:r>
        <w:r>
          <w:tab/>
        </w:r>
        <w:r>
          <w:fldChar w:fldCharType="begin"/>
        </w:r>
        <w:r>
          <w:instrText xml:space="preserve"> PAGEREF _Toc18931 \h </w:instrText>
        </w:r>
        <w:r>
          <w:fldChar w:fldCharType="separate"/>
        </w:r>
        <w:r>
          <w:t>81</w:t>
        </w:r>
        <w:r>
          <w:fldChar w:fldCharType="end"/>
        </w:r>
      </w:hyperlink>
    </w:p>
    <w:p>
      <w:pPr>
        <w:pStyle w:val="TOC2"/>
        <w:tabs>
          <w:tab w:val="right" w:leader="dot" w:pos="8306"/>
        </w:tabs>
      </w:pPr>
      <w:hyperlink w:anchor="_Toc20500" w:history="1">
        <w:r>
          <w:rPr>
            <w:rFonts w:ascii="仿宋" w:eastAsia="仿宋" w:hAnsi="仿宋" w:cs="仿宋" w:hint="eastAsia"/>
            <w:lang w:eastAsia="zh-CN"/>
          </w:rPr>
          <w:t>(一)、合作伙伴选择与合作方式</w:t>
        </w:r>
        <w:r>
          <w:tab/>
        </w:r>
        <w:r>
          <w:fldChar w:fldCharType="begin"/>
        </w:r>
        <w:r>
          <w:instrText xml:space="preserve"> PAGEREF _Toc20500 \h </w:instrText>
        </w:r>
        <w:r>
          <w:fldChar w:fldCharType="separate"/>
        </w:r>
        <w:r>
          <w:t>81</w:t>
        </w:r>
        <w:r>
          <w:fldChar w:fldCharType="end"/>
        </w:r>
      </w:hyperlink>
    </w:p>
    <w:p>
      <w:pPr>
        <w:pStyle w:val="TOC2"/>
        <w:tabs>
          <w:tab w:val="right" w:leader="dot" w:pos="8306"/>
        </w:tabs>
      </w:pPr>
      <w:hyperlink w:anchor="_Toc14982" w:history="1">
        <w:r>
          <w:rPr>
            <w:rFonts w:ascii="仿宋" w:eastAsia="仿宋" w:hAnsi="仿宋" w:cs="仿宋" w:hint="eastAsia"/>
            <w:lang w:eastAsia="zh-CN"/>
          </w:rPr>
          <w:t>(二)、交流与合作平台搭建</w:t>
        </w:r>
        <w:r>
          <w:tab/>
        </w:r>
        <w:r>
          <w:fldChar w:fldCharType="begin"/>
        </w:r>
        <w:r>
          <w:instrText xml:space="preserve"> PAGEREF _Toc14982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7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湿式氧化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湿式氧化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湿式氧化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式氧化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湿式氧化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湿式氧化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为了融入当地社区，湿式氧化装置项目需深入理解当地的文化特色和社会习俗。例如，项目在设计广告和市场推广活动时，应考虑使用当地语言和符合地方文化的表达方式。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9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为了确保湿式氧化装置项目的成功并最大限度地减轻潜在的社会风险，详细的风险分析和具体的应对策略至关重要。以下是针对项目可能面临的具体社会风险及相应对策的分析：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风险描述：湿式氧化装置项目可能遭遇社区抵制，尤其如果社区成员认为项目会破坏他们的生活环境或忽略他们的意见。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风险描述：湿式氧化装置项目的商业实践可能与当地的文化和价值观存在冲突，导致社会紧张和文化冲突。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风险描述：湿式氧化装置项目可能会增加对公共资源和基础设施的需求，给当地带来额外压力，例如在水资源、能源供应和交通系统方面。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风险描述：湿式氧化装置项目可能会引起当地社会结构和动态的变化，例如改变社区的人口组成和社交模式。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风险描述：在湿式氧化装置项目运营过程中，可能涉及大量个人和商业敏感信息，存在信息安全和隐私保护的风险。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18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https://d.book118.com/468113010057006036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715B6"/>
    <w:rsid w:val="24571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1301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2024-02-03T21:25:00Z</dcterms:created>
  <dcterms:modified xsi:type="dcterms:W3CDTF">2024-02-03T21:25:57Z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EDE9DF0E8E7B4F068F68A144F40DC028_11</vt:lpwstr>
  </property>
  <property fmtid="{D5CDD505-2E9C-101B-9397-08002B2CF9AE}" pid="3" name="KSOProductBuildVer">
    <vt:lpwstr>2052-12.1.0.16250</vt:lpwstr>
  </property>
</Properties>
</file>