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杀菌剂混剂项目建设总纲及方案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0" w:history="1">
        <w:r>
          <w:rPr>
            <w:rFonts w:ascii="仿宋" w:eastAsia="仿宋" w:hAnsi="仿宋" w:cs="仿宋" w:hint="eastAsia"/>
            <w:lang w:eastAsia="zh-CN"/>
          </w:rPr>
          <w:t>概论</w:t>
        </w:r>
        <w:r>
          <w:tab/>
        </w:r>
        <w:r>
          <w:fldChar w:fldCharType="begin"/>
        </w:r>
        <w:r>
          <w:instrText xml:space="preserve"> PAGEREF _Toc22990 \h </w:instrText>
        </w:r>
        <w:r>
          <w:fldChar w:fldCharType="separate"/>
        </w:r>
        <w:r>
          <w:t>3</w:t>
        </w:r>
        <w:r>
          <w:fldChar w:fldCharType="end"/>
        </w:r>
      </w:hyperlink>
    </w:p>
    <w:p>
      <w:pPr>
        <w:pStyle w:val="TOC1"/>
        <w:tabs>
          <w:tab w:val="right" w:leader="dot" w:pos="8306"/>
        </w:tabs>
      </w:pPr>
      <w:hyperlink w:anchor="_Toc30858" w:history="1">
        <w:r>
          <w:rPr>
            <w:rFonts w:ascii="仿宋" w:eastAsia="仿宋" w:hAnsi="仿宋" w:cs="仿宋" w:hint="eastAsia"/>
            <w:lang w:eastAsia="zh-CN"/>
          </w:rPr>
          <w:t>一、社会影响分析</w:t>
        </w:r>
        <w:r>
          <w:tab/>
        </w:r>
        <w:r>
          <w:fldChar w:fldCharType="begin"/>
        </w:r>
        <w:r>
          <w:instrText xml:space="preserve"> PAGEREF _Toc30858 \h </w:instrText>
        </w:r>
        <w:r>
          <w:fldChar w:fldCharType="separate"/>
        </w:r>
        <w:r>
          <w:t>3</w:t>
        </w:r>
        <w:r>
          <w:fldChar w:fldCharType="end"/>
        </w:r>
      </w:hyperlink>
    </w:p>
    <w:p>
      <w:pPr>
        <w:pStyle w:val="TOC2"/>
        <w:tabs>
          <w:tab w:val="right" w:leader="dot" w:pos="8306"/>
        </w:tabs>
      </w:pPr>
      <w:hyperlink w:anchor="_Toc14095" w:history="1">
        <w:r>
          <w:rPr>
            <w:rFonts w:ascii="仿宋" w:eastAsia="仿宋" w:hAnsi="仿宋" w:cs="仿宋" w:hint="eastAsia"/>
            <w:lang w:eastAsia="zh-CN"/>
          </w:rPr>
          <w:t>(一)、社会影响效果分析</w:t>
        </w:r>
        <w:r>
          <w:tab/>
        </w:r>
        <w:r>
          <w:fldChar w:fldCharType="begin"/>
        </w:r>
        <w:r>
          <w:instrText xml:space="preserve"> PAGEREF _Toc14095 \h </w:instrText>
        </w:r>
        <w:r>
          <w:fldChar w:fldCharType="separate"/>
        </w:r>
        <w:r>
          <w:t>3</w:t>
        </w:r>
        <w:r>
          <w:fldChar w:fldCharType="end"/>
        </w:r>
      </w:hyperlink>
    </w:p>
    <w:p>
      <w:pPr>
        <w:pStyle w:val="TOC2"/>
        <w:tabs>
          <w:tab w:val="right" w:leader="dot" w:pos="8306"/>
        </w:tabs>
      </w:pPr>
      <w:hyperlink w:anchor="_Toc18307" w:history="1">
        <w:r>
          <w:rPr>
            <w:rFonts w:ascii="仿宋" w:eastAsia="仿宋" w:hAnsi="仿宋" w:cs="仿宋" w:hint="eastAsia"/>
            <w:lang w:eastAsia="zh-CN"/>
          </w:rPr>
          <w:t>(二)、社会适应性分析</w:t>
        </w:r>
        <w:r>
          <w:tab/>
        </w:r>
        <w:r>
          <w:fldChar w:fldCharType="begin"/>
        </w:r>
        <w:r>
          <w:instrText xml:space="preserve"> PAGEREF _Toc18307 \h </w:instrText>
        </w:r>
        <w:r>
          <w:fldChar w:fldCharType="separate"/>
        </w:r>
        <w:r>
          <w:t>5</w:t>
        </w:r>
        <w:r>
          <w:fldChar w:fldCharType="end"/>
        </w:r>
      </w:hyperlink>
    </w:p>
    <w:p>
      <w:pPr>
        <w:pStyle w:val="TOC2"/>
        <w:tabs>
          <w:tab w:val="right" w:leader="dot" w:pos="8306"/>
        </w:tabs>
      </w:pPr>
      <w:hyperlink w:anchor="_Toc7564" w:history="1">
        <w:r>
          <w:rPr>
            <w:rFonts w:ascii="仿宋" w:eastAsia="仿宋" w:hAnsi="仿宋" w:cs="仿宋" w:hint="eastAsia"/>
            <w:lang w:eastAsia="zh-CN"/>
          </w:rPr>
          <w:t>(三)、社会风险及对策分析</w:t>
        </w:r>
        <w:r>
          <w:tab/>
        </w:r>
        <w:r>
          <w:fldChar w:fldCharType="begin"/>
        </w:r>
        <w:r>
          <w:instrText xml:space="preserve"> PAGEREF _Toc7564 \h </w:instrText>
        </w:r>
        <w:r>
          <w:fldChar w:fldCharType="separate"/>
        </w:r>
        <w:r>
          <w:t>7</w:t>
        </w:r>
        <w:r>
          <w:fldChar w:fldCharType="end"/>
        </w:r>
      </w:hyperlink>
    </w:p>
    <w:p>
      <w:pPr>
        <w:pStyle w:val="TOC1"/>
        <w:tabs>
          <w:tab w:val="right" w:leader="dot" w:pos="8306"/>
        </w:tabs>
      </w:pPr>
      <w:hyperlink w:anchor="_Toc756" w:history="1">
        <w:r>
          <w:rPr>
            <w:rFonts w:ascii="仿宋" w:eastAsia="仿宋" w:hAnsi="仿宋" w:cs="仿宋" w:hint="eastAsia"/>
            <w:lang w:eastAsia="zh-CN"/>
          </w:rPr>
          <w:t>二、环境和生态影响分析</w:t>
        </w:r>
        <w:r>
          <w:tab/>
        </w:r>
        <w:r>
          <w:fldChar w:fldCharType="begin"/>
        </w:r>
        <w:r>
          <w:instrText xml:space="preserve"> PAGEREF _Toc756 \h </w:instrText>
        </w:r>
        <w:r>
          <w:fldChar w:fldCharType="separate"/>
        </w:r>
        <w:r>
          <w:t>10</w:t>
        </w:r>
        <w:r>
          <w:fldChar w:fldCharType="end"/>
        </w:r>
      </w:hyperlink>
    </w:p>
    <w:p>
      <w:pPr>
        <w:pStyle w:val="TOC2"/>
        <w:tabs>
          <w:tab w:val="right" w:leader="dot" w:pos="8306"/>
        </w:tabs>
      </w:pPr>
      <w:hyperlink w:anchor="_Toc25374" w:history="1">
        <w:r>
          <w:rPr>
            <w:rFonts w:ascii="仿宋" w:eastAsia="仿宋" w:hAnsi="仿宋" w:cs="仿宋" w:hint="eastAsia"/>
            <w:lang w:eastAsia="zh-CN"/>
          </w:rPr>
          <w:t>(一)、环境和生态现状</w:t>
        </w:r>
        <w:r>
          <w:tab/>
        </w:r>
        <w:r>
          <w:fldChar w:fldCharType="begin"/>
        </w:r>
        <w:r>
          <w:instrText xml:space="preserve"> PAGEREF _Toc25374 \h </w:instrText>
        </w:r>
        <w:r>
          <w:fldChar w:fldCharType="separate"/>
        </w:r>
        <w:r>
          <w:t>10</w:t>
        </w:r>
        <w:r>
          <w:fldChar w:fldCharType="end"/>
        </w:r>
      </w:hyperlink>
    </w:p>
    <w:p>
      <w:pPr>
        <w:pStyle w:val="TOC2"/>
        <w:tabs>
          <w:tab w:val="right" w:leader="dot" w:pos="8306"/>
        </w:tabs>
      </w:pPr>
      <w:hyperlink w:anchor="_Toc31917" w:history="1">
        <w:r>
          <w:rPr>
            <w:rFonts w:ascii="仿宋" w:eastAsia="仿宋" w:hAnsi="仿宋" w:cs="仿宋" w:hint="eastAsia"/>
            <w:lang w:eastAsia="zh-CN"/>
          </w:rPr>
          <w:t>(二)、生态环境影响分析</w:t>
        </w:r>
        <w:r>
          <w:tab/>
        </w:r>
        <w:r>
          <w:fldChar w:fldCharType="begin"/>
        </w:r>
        <w:r>
          <w:instrText xml:space="preserve"> PAGEREF _Toc31917 \h </w:instrText>
        </w:r>
        <w:r>
          <w:fldChar w:fldCharType="separate"/>
        </w:r>
        <w:r>
          <w:t>12</w:t>
        </w:r>
        <w:r>
          <w:fldChar w:fldCharType="end"/>
        </w:r>
      </w:hyperlink>
    </w:p>
    <w:p>
      <w:pPr>
        <w:pStyle w:val="TOC2"/>
        <w:tabs>
          <w:tab w:val="right" w:leader="dot" w:pos="8306"/>
        </w:tabs>
      </w:pPr>
      <w:hyperlink w:anchor="_Toc74" w:history="1">
        <w:r>
          <w:rPr>
            <w:rFonts w:ascii="仿宋" w:eastAsia="仿宋" w:hAnsi="仿宋" w:cs="仿宋" w:hint="eastAsia"/>
            <w:lang w:eastAsia="zh-CN"/>
          </w:rPr>
          <w:t>(三)、生态环境保护措施</w:t>
        </w:r>
        <w:r>
          <w:tab/>
        </w:r>
        <w:r>
          <w:fldChar w:fldCharType="begin"/>
        </w:r>
        <w:r>
          <w:instrText xml:space="preserve"> PAGEREF _Toc74 \h </w:instrText>
        </w:r>
        <w:r>
          <w:fldChar w:fldCharType="separate"/>
        </w:r>
        <w:r>
          <w:t>13</w:t>
        </w:r>
        <w:r>
          <w:fldChar w:fldCharType="end"/>
        </w:r>
      </w:hyperlink>
    </w:p>
    <w:p>
      <w:pPr>
        <w:pStyle w:val="TOC2"/>
        <w:tabs>
          <w:tab w:val="right" w:leader="dot" w:pos="8306"/>
        </w:tabs>
      </w:pPr>
      <w:hyperlink w:anchor="_Toc18759" w:history="1">
        <w:r>
          <w:rPr>
            <w:rFonts w:ascii="仿宋" w:eastAsia="仿宋" w:hAnsi="仿宋" w:cs="仿宋" w:hint="eastAsia"/>
            <w:lang w:eastAsia="zh-CN"/>
          </w:rPr>
          <w:t>(四)、地质灾害影响分析</w:t>
        </w:r>
        <w:r>
          <w:tab/>
        </w:r>
        <w:r>
          <w:fldChar w:fldCharType="begin"/>
        </w:r>
        <w:r>
          <w:instrText xml:space="preserve"> PAGEREF _Toc18759 \h </w:instrText>
        </w:r>
        <w:r>
          <w:fldChar w:fldCharType="separate"/>
        </w:r>
        <w:r>
          <w:t>15</w:t>
        </w:r>
        <w:r>
          <w:fldChar w:fldCharType="end"/>
        </w:r>
      </w:hyperlink>
    </w:p>
    <w:p>
      <w:pPr>
        <w:pStyle w:val="TOC2"/>
        <w:tabs>
          <w:tab w:val="right" w:leader="dot" w:pos="8306"/>
        </w:tabs>
      </w:pPr>
      <w:hyperlink w:anchor="_Toc25798" w:history="1">
        <w:r>
          <w:rPr>
            <w:rFonts w:ascii="仿宋" w:eastAsia="仿宋" w:hAnsi="仿宋" w:cs="仿宋" w:hint="eastAsia"/>
            <w:lang w:eastAsia="zh-CN"/>
          </w:rPr>
          <w:t>(五)、特殊环境影响</w:t>
        </w:r>
        <w:r>
          <w:tab/>
        </w:r>
        <w:r>
          <w:fldChar w:fldCharType="begin"/>
        </w:r>
        <w:r>
          <w:instrText xml:space="preserve"> PAGEREF _Toc25798 \h </w:instrText>
        </w:r>
        <w:r>
          <w:fldChar w:fldCharType="separate"/>
        </w:r>
        <w:r>
          <w:t>16</w:t>
        </w:r>
        <w:r>
          <w:fldChar w:fldCharType="end"/>
        </w:r>
      </w:hyperlink>
    </w:p>
    <w:p>
      <w:pPr>
        <w:pStyle w:val="TOC1"/>
        <w:tabs>
          <w:tab w:val="right" w:leader="dot" w:pos="8306"/>
        </w:tabs>
      </w:pPr>
      <w:hyperlink w:anchor="_Toc6426" w:history="1">
        <w:r>
          <w:rPr>
            <w:rFonts w:ascii="仿宋" w:eastAsia="仿宋" w:hAnsi="仿宋" w:cs="仿宋" w:hint="eastAsia"/>
            <w:lang w:eastAsia="zh-CN"/>
          </w:rPr>
          <w:t>三、财务管理与成本控制</w:t>
        </w:r>
        <w:r>
          <w:tab/>
        </w:r>
        <w:r>
          <w:fldChar w:fldCharType="begin"/>
        </w:r>
        <w:r>
          <w:instrText xml:space="preserve"> PAGEREF _Toc6426 \h </w:instrText>
        </w:r>
        <w:r>
          <w:fldChar w:fldCharType="separate"/>
        </w:r>
        <w:r>
          <w:t>17</w:t>
        </w:r>
        <w:r>
          <w:fldChar w:fldCharType="end"/>
        </w:r>
      </w:hyperlink>
    </w:p>
    <w:p>
      <w:pPr>
        <w:pStyle w:val="TOC2"/>
        <w:tabs>
          <w:tab w:val="right" w:leader="dot" w:pos="8306"/>
        </w:tabs>
      </w:pPr>
      <w:hyperlink w:anchor="_Toc26903" w:history="1">
        <w:r>
          <w:rPr>
            <w:rFonts w:ascii="仿宋" w:eastAsia="仿宋" w:hAnsi="仿宋" w:cs="仿宋" w:hint="eastAsia"/>
            <w:lang w:eastAsia="zh-CN"/>
          </w:rPr>
          <w:t>(一)、财务管理体系建设</w:t>
        </w:r>
        <w:r>
          <w:tab/>
        </w:r>
        <w:r>
          <w:fldChar w:fldCharType="begin"/>
        </w:r>
        <w:r>
          <w:instrText xml:space="preserve"> PAGEREF _Toc26903 \h </w:instrText>
        </w:r>
        <w:r>
          <w:fldChar w:fldCharType="separate"/>
        </w:r>
        <w:r>
          <w:t>17</w:t>
        </w:r>
        <w:r>
          <w:fldChar w:fldCharType="end"/>
        </w:r>
      </w:hyperlink>
    </w:p>
    <w:p>
      <w:pPr>
        <w:pStyle w:val="TOC2"/>
        <w:tabs>
          <w:tab w:val="right" w:leader="dot" w:pos="8306"/>
        </w:tabs>
      </w:pPr>
      <w:hyperlink w:anchor="_Toc28127" w:history="1">
        <w:r>
          <w:rPr>
            <w:rFonts w:ascii="仿宋" w:eastAsia="仿宋" w:hAnsi="仿宋" w:cs="仿宋" w:hint="eastAsia"/>
            <w:lang w:eastAsia="zh-CN"/>
          </w:rPr>
          <w:t>(二)、成本控制措施</w:t>
        </w:r>
        <w:r>
          <w:tab/>
        </w:r>
        <w:r>
          <w:fldChar w:fldCharType="begin"/>
        </w:r>
        <w:r>
          <w:instrText xml:space="preserve"> PAGEREF _Toc28127 \h </w:instrText>
        </w:r>
        <w:r>
          <w:fldChar w:fldCharType="separate"/>
        </w:r>
        <w:r>
          <w:t>19</w:t>
        </w:r>
        <w:r>
          <w:fldChar w:fldCharType="end"/>
        </w:r>
      </w:hyperlink>
    </w:p>
    <w:p>
      <w:pPr>
        <w:pStyle w:val="TOC1"/>
        <w:tabs>
          <w:tab w:val="right" w:leader="dot" w:pos="8306"/>
        </w:tabs>
      </w:pPr>
      <w:hyperlink w:anchor="_Toc3643" w:history="1">
        <w:r>
          <w:rPr>
            <w:rFonts w:ascii="仿宋" w:eastAsia="仿宋" w:hAnsi="仿宋" w:cs="仿宋" w:hint="eastAsia"/>
            <w:lang w:eastAsia="zh-CN"/>
          </w:rPr>
          <w:t>四、背景、必要性分析</w:t>
        </w:r>
        <w:r>
          <w:tab/>
        </w:r>
        <w:r>
          <w:fldChar w:fldCharType="begin"/>
        </w:r>
        <w:r>
          <w:instrText xml:space="preserve"> PAGEREF _Toc3643 \h </w:instrText>
        </w:r>
        <w:r>
          <w:fldChar w:fldCharType="separate"/>
        </w:r>
        <w:r>
          <w:t>20</w:t>
        </w:r>
        <w:r>
          <w:fldChar w:fldCharType="end"/>
        </w:r>
      </w:hyperlink>
    </w:p>
    <w:p>
      <w:pPr>
        <w:pStyle w:val="TOC2"/>
        <w:tabs>
          <w:tab w:val="right" w:leader="dot" w:pos="8306"/>
        </w:tabs>
      </w:pPr>
      <w:hyperlink w:anchor="_Toc14906" w:history="1">
        <w:r>
          <w:rPr>
            <w:rFonts w:ascii="仿宋" w:eastAsia="仿宋" w:hAnsi="仿宋" w:cs="仿宋" w:hint="eastAsia"/>
            <w:lang w:eastAsia="zh-CN"/>
          </w:rPr>
          <w:t>(一)、项目建设背景</w:t>
        </w:r>
        <w:r>
          <w:tab/>
        </w:r>
        <w:r>
          <w:fldChar w:fldCharType="begin"/>
        </w:r>
        <w:r>
          <w:instrText xml:space="preserve"> PAGEREF _Toc14906 \h </w:instrText>
        </w:r>
        <w:r>
          <w:fldChar w:fldCharType="separate"/>
        </w:r>
        <w:r>
          <w:t>20</w:t>
        </w:r>
        <w:r>
          <w:fldChar w:fldCharType="end"/>
        </w:r>
      </w:hyperlink>
    </w:p>
    <w:p>
      <w:pPr>
        <w:pStyle w:val="TOC2"/>
        <w:tabs>
          <w:tab w:val="right" w:leader="dot" w:pos="8306"/>
        </w:tabs>
      </w:pPr>
      <w:hyperlink w:anchor="_Toc888" w:history="1">
        <w:r>
          <w:rPr>
            <w:rFonts w:ascii="仿宋" w:eastAsia="仿宋" w:hAnsi="仿宋" w:cs="仿宋" w:hint="eastAsia"/>
            <w:lang w:eastAsia="zh-CN"/>
          </w:rPr>
          <w:t>(二)、必要性分析</w:t>
        </w:r>
        <w:r>
          <w:tab/>
        </w:r>
        <w:r>
          <w:fldChar w:fldCharType="begin"/>
        </w:r>
        <w:r>
          <w:instrText xml:space="preserve"> PAGEREF _Toc888 \h </w:instrText>
        </w:r>
        <w:r>
          <w:fldChar w:fldCharType="separate"/>
        </w:r>
        <w:r>
          <w:t>21</w:t>
        </w:r>
        <w:r>
          <w:fldChar w:fldCharType="end"/>
        </w:r>
      </w:hyperlink>
    </w:p>
    <w:p>
      <w:pPr>
        <w:pStyle w:val="TOC2"/>
        <w:tabs>
          <w:tab w:val="right" w:leader="dot" w:pos="8306"/>
        </w:tabs>
      </w:pPr>
      <w:hyperlink w:anchor="_Toc8899" w:history="1">
        <w:r>
          <w:rPr>
            <w:rFonts w:ascii="仿宋" w:eastAsia="仿宋" w:hAnsi="仿宋" w:cs="仿宋" w:hint="eastAsia"/>
            <w:lang w:eastAsia="zh-CN"/>
          </w:rPr>
          <w:t>(三)、项目建设有利条件</w:t>
        </w:r>
        <w:r>
          <w:tab/>
        </w:r>
        <w:r>
          <w:fldChar w:fldCharType="begin"/>
        </w:r>
        <w:r>
          <w:instrText xml:space="preserve"> PAGEREF _Toc8899 \h </w:instrText>
        </w:r>
        <w:r>
          <w:fldChar w:fldCharType="separate"/>
        </w:r>
        <w:r>
          <w:t>22</w:t>
        </w:r>
        <w:r>
          <w:fldChar w:fldCharType="end"/>
        </w:r>
      </w:hyperlink>
    </w:p>
    <w:p>
      <w:pPr>
        <w:pStyle w:val="TOC1"/>
        <w:tabs>
          <w:tab w:val="right" w:leader="dot" w:pos="8306"/>
        </w:tabs>
      </w:pPr>
      <w:hyperlink w:anchor="_Toc27587" w:history="1">
        <w:r>
          <w:rPr>
            <w:rFonts w:ascii="仿宋" w:eastAsia="仿宋" w:hAnsi="仿宋" w:cs="仿宋" w:hint="eastAsia"/>
            <w:lang w:eastAsia="zh-CN"/>
          </w:rPr>
          <w:t>五、建设风险评估分析</w:t>
        </w:r>
        <w:r>
          <w:tab/>
        </w:r>
        <w:r>
          <w:fldChar w:fldCharType="begin"/>
        </w:r>
        <w:r>
          <w:instrText xml:space="preserve"> PAGEREF _Toc27587 \h </w:instrText>
        </w:r>
        <w:r>
          <w:fldChar w:fldCharType="separate"/>
        </w:r>
        <w:r>
          <w:t>24</w:t>
        </w:r>
        <w:r>
          <w:fldChar w:fldCharType="end"/>
        </w:r>
      </w:hyperlink>
    </w:p>
    <w:p>
      <w:pPr>
        <w:pStyle w:val="TOC2"/>
        <w:tabs>
          <w:tab w:val="right" w:leader="dot" w:pos="8306"/>
        </w:tabs>
      </w:pPr>
      <w:hyperlink w:anchor="_Toc5202" w:history="1">
        <w:r>
          <w:rPr>
            <w:rFonts w:ascii="仿宋" w:eastAsia="仿宋" w:hAnsi="仿宋" w:cs="仿宋" w:hint="eastAsia"/>
            <w:lang w:eastAsia="zh-CN"/>
          </w:rPr>
          <w:t>(一)、政策风险分析</w:t>
        </w:r>
        <w:r>
          <w:tab/>
        </w:r>
        <w:r>
          <w:fldChar w:fldCharType="begin"/>
        </w:r>
        <w:r>
          <w:instrText xml:space="preserve"> PAGEREF _Toc5202 \h </w:instrText>
        </w:r>
        <w:r>
          <w:fldChar w:fldCharType="separate"/>
        </w:r>
        <w:r>
          <w:t>24</w:t>
        </w:r>
        <w:r>
          <w:fldChar w:fldCharType="end"/>
        </w:r>
      </w:hyperlink>
    </w:p>
    <w:p>
      <w:pPr>
        <w:pStyle w:val="TOC2"/>
        <w:tabs>
          <w:tab w:val="right" w:leader="dot" w:pos="8306"/>
        </w:tabs>
      </w:pPr>
      <w:hyperlink w:anchor="_Toc26471" w:history="1">
        <w:r>
          <w:rPr>
            <w:rFonts w:ascii="仿宋" w:eastAsia="仿宋" w:hAnsi="仿宋" w:cs="仿宋" w:hint="eastAsia"/>
            <w:lang w:eastAsia="zh-CN"/>
          </w:rPr>
          <w:t>(二)、社会风险分析</w:t>
        </w:r>
        <w:r>
          <w:tab/>
        </w:r>
        <w:r>
          <w:fldChar w:fldCharType="begin"/>
        </w:r>
        <w:r>
          <w:instrText xml:space="preserve"> PAGEREF _Toc26471 \h </w:instrText>
        </w:r>
        <w:r>
          <w:fldChar w:fldCharType="separate"/>
        </w:r>
        <w:r>
          <w:t>25</w:t>
        </w:r>
        <w:r>
          <w:fldChar w:fldCharType="end"/>
        </w:r>
      </w:hyperlink>
    </w:p>
    <w:p>
      <w:pPr>
        <w:pStyle w:val="TOC2"/>
        <w:tabs>
          <w:tab w:val="right" w:leader="dot" w:pos="8306"/>
        </w:tabs>
      </w:pPr>
      <w:hyperlink w:anchor="_Toc16783" w:history="1">
        <w:r>
          <w:rPr>
            <w:rFonts w:ascii="仿宋" w:eastAsia="仿宋" w:hAnsi="仿宋" w:cs="仿宋" w:hint="eastAsia"/>
            <w:lang w:eastAsia="zh-CN"/>
          </w:rPr>
          <w:t>(三)、市场风险分析</w:t>
        </w:r>
        <w:r>
          <w:tab/>
        </w:r>
        <w:r>
          <w:fldChar w:fldCharType="begin"/>
        </w:r>
        <w:r>
          <w:instrText xml:space="preserve"> PAGEREF _Toc16783 \h </w:instrText>
        </w:r>
        <w:r>
          <w:fldChar w:fldCharType="separate"/>
        </w:r>
        <w:r>
          <w:t>27</w:t>
        </w:r>
        <w:r>
          <w:fldChar w:fldCharType="end"/>
        </w:r>
      </w:hyperlink>
    </w:p>
    <w:p>
      <w:pPr>
        <w:pStyle w:val="TOC2"/>
        <w:tabs>
          <w:tab w:val="right" w:leader="dot" w:pos="8306"/>
        </w:tabs>
      </w:pPr>
      <w:hyperlink w:anchor="_Toc19407" w:history="1">
        <w:r>
          <w:rPr>
            <w:rFonts w:ascii="仿宋" w:eastAsia="仿宋" w:hAnsi="仿宋" w:cs="仿宋" w:hint="eastAsia"/>
            <w:lang w:eastAsia="zh-CN"/>
          </w:rPr>
          <w:t>(四)、资金风险分析</w:t>
        </w:r>
        <w:r>
          <w:tab/>
        </w:r>
        <w:r>
          <w:fldChar w:fldCharType="begin"/>
        </w:r>
        <w:r>
          <w:instrText xml:space="preserve"> PAGEREF _Toc19407 \h </w:instrText>
        </w:r>
        <w:r>
          <w:fldChar w:fldCharType="separate"/>
        </w:r>
        <w:r>
          <w:t>27</w:t>
        </w:r>
        <w:r>
          <w:fldChar w:fldCharType="end"/>
        </w:r>
      </w:hyperlink>
    </w:p>
    <w:p>
      <w:pPr>
        <w:pStyle w:val="TOC2"/>
        <w:tabs>
          <w:tab w:val="right" w:leader="dot" w:pos="8306"/>
        </w:tabs>
      </w:pPr>
      <w:hyperlink w:anchor="_Toc27158" w:history="1">
        <w:r>
          <w:rPr>
            <w:rFonts w:ascii="仿宋" w:eastAsia="仿宋" w:hAnsi="仿宋" w:cs="仿宋" w:hint="eastAsia"/>
            <w:lang w:eastAsia="zh-CN"/>
          </w:rPr>
          <w:t>(五)、技术风险分析</w:t>
        </w:r>
        <w:r>
          <w:tab/>
        </w:r>
        <w:r>
          <w:fldChar w:fldCharType="begin"/>
        </w:r>
        <w:r>
          <w:instrText xml:space="preserve"> PAGEREF _Toc27158 \h </w:instrText>
        </w:r>
        <w:r>
          <w:fldChar w:fldCharType="separate"/>
        </w:r>
        <w:r>
          <w:t>28</w:t>
        </w:r>
        <w:r>
          <w:fldChar w:fldCharType="end"/>
        </w:r>
      </w:hyperlink>
    </w:p>
    <w:p>
      <w:pPr>
        <w:pStyle w:val="TOC2"/>
        <w:tabs>
          <w:tab w:val="right" w:leader="dot" w:pos="8306"/>
        </w:tabs>
      </w:pPr>
      <w:hyperlink w:anchor="_Toc667" w:history="1">
        <w:r>
          <w:rPr>
            <w:rFonts w:ascii="仿宋" w:eastAsia="仿宋" w:hAnsi="仿宋" w:cs="仿宋" w:hint="eastAsia"/>
            <w:lang w:eastAsia="zh-CN"/>
          </w:rPr>
          <w:t>(六)、财务风险分析</w:t>
        </w:r>
        <w:r>
          <w:tab/>
        </w:r>
        <w:r>
          <w:fldChar w:fldCharType="begin"/>
        </w:r>
        <w:r>
          <w:instrText xml:space="preserve"> PAGEREF _Toc667 \h </w:instrText>
        </w:r>
        <w:r>
          <w:fldChar w:fldCharType="separate"/>
        </w:r>
        <w:r>
          <w:t>30</w:t>
        </w:r>
        <w:r>
          <w:fldChar w:fldCharType="end"/>
        </w:r>
      </w:hyperlink>
    </w:p>
    <w:p>
      <w:pPr>
        <w:pStyle w:val="TOC2"/>
        <w:tabs>
          <w:tab w:val="right" w:leader="dot" w:pos="8306"/>
        </w:tabs>
      </w:pPr>
      <w:hyperlink w:anchor="_Toc8113" w:history="1">
        <w:r>
          <w:rPr>
            <w:rFonts w:ascii="仿宋" w:eastAsia="仿宋" w:hAnsi="仿宋" w:cs="仿宋" w:hint="eastAsia"/>
            <w:lang w:eastAsia="zh-CN"/>
          </w:rPr>
          <w:t>(七)、管理风险分析</w:t>
        </w:r>
        <w:r>
          <w:tab/>
        </w:r>
        <w:r>
          <w:fldChar w:fldCharType="begin"/>
        </w:r>
        <w:r>
          <w:instrText xml:space="preserve"> PAGEREF _Toc8113 \h </w:instrText>
        </w:r>
        <w:r>
          <w:fldChar w:fldCharType="separate"/>
        </w:r>
        <w:r>
          <w:t>31</w:t>
        </w:r>
        <w:r>
          <w:fldChar w:fldCharType="end"/>
        </w:r>
      </w:hyperlink>
    </w:p>
    <w:p>
      <w:pPr>
        <w:pStyle w:val="TOC2"/>
        <w:tabs>
          <w:tab w:val="right" w:leader="dot" w:pos="8306"/>
        </w:tabs>
      </w:pPr>
      <w:hyperlink w:anchor="_Toc4715" w:history="1">
        <w:r>
          <w:rPr>
            <w:rFonts w:ascii="仿宋" w:eastAsia="仿宋" w:hAnsi="仿宋" w:cs="仿宋" w:hint="eastAsia"/>
            <w:lang w:eastAsia="zh-CN"/>
          </w:rPr>
          <w:t>(八)、其它风险分析</w:t>
        </w:r>
        <w:r>
          <w:tab/>
        </w:r>
        <w:r>
          <w:fldChar w:fldCharType="begin"/>
        </w:r>
        <w:r>
          <w:instrText xml:space="preserve"> PAGEREF _Toc4715 \h </w:instrText>
        </w:r>
        <w:r>
          <w:fldChar w:fldCharType="separate"/>
        </w:r>
        <w:r>
          <w:t>33</w:t>
        </w:r>
        <w:r>
          <w:fldChar w:fldCharType="end"/>
        </w:r>
      </w:hyperlink>
    </w:p>
    <w:p>
      <w:pPr>
        <w:pStyle w:val="TOC2"/>
        <w:tabs>
          <w:tab w:val="right" w:leader="dot" w:pos="8306"/>
        </w:tabs>
      </w:pPr>
      <w:hyperlink w:anchor="_Toc8825" w:history="1">
        <w:r>
          <w:rPr>
            <w:rFonts w:ascii="仿宋" w:eastAsia="仿宋" w:hAnsi="仿宋" w:cs="仿宋" w:hint="eastAsia"/>
            <w:lang w:eastAsia="zh-CN"/>
          </w:rPr>
          <w:t>(九)、社会影响评估</w:t>
        </w:r>
        <w:r>
          <w:tab/>
        </w:r>
        <w:r>
          <w:fldChar w:fldCharType="begin"/>
        </w:r>
        <w:r>
          <w:instrText xml:space="preserve"> PAGEREF _Toc8825 \h </w:instrText>
        </w:r>
        <w:r>
          <w:fldChar w:fldCharType="separate"/>
        </w:r>
        <w:r>
          <w:t>34</w:t>
        </w:r>
        <w:r>
          <w:fldChar w:fldCharType="end"/>
        </w:r>
      </w:hyperlink>
    </w:p>
    <w:p>
      <w:pPr>
        <w:pStyle w:val="TOC1"/>
        <w:tabs>
          <w:tab w:val="right" w:leader="dot" w:pos="8306"/>
        </w:tabs>
      </w:pPr>
      <w:hyperlink w:anchor="_Toc9994" w:history="1">
        <w:r>
          <w:rPr>
            <w:rFonts w:ascii="仿宋" w:eastAsia="仿宋" w:hAnsi="仿宋" w:cs="仿宋" w:hint="eastAsia"/>
            <w:lang w:eastAsia="zh-CN"/>
          </w:rPr>
          <w:t>六、杀菌剂混剂项目概论</w:t>
        </w:r>
        <w:r>
          <w:tab/>
        </w:r>
        <w:r>
          <w:fldChar w:fldCharType="begin"/>
        </w:r>
        <w:r>
          <w:instrText xml:space="preserve"> PAGEREF _Toc9994 \h </w:instrText>
        </w:r>
        <w:r>
          <w:fldChar w:fldCharType="separate"/>
        </w:r>
        <w:r>
          <w:t>36</w:t>
        </w:r>
        <w:r>
          <w:fldChar w:fldCharType="end"/>
        </w:r>
      </w:hyperlink>
    </w:p>
    <w:p>
      <w:pPr>
        <w:pStyle w:val="TOC2"/>
        <w:tabs>
          <w:tab w:val="right" w:leader="dot" w:pos="8306"/>
        </w:tabs>
      </w:pPr>
      <w:hyperlink w:anchor="_Toc29400" w:history="1">
        <w:r>
          <w:rPr>
            <w:rFonts w:ascii="仿宋" w:eastAsia="仿宋" w:hAnsi="仿宋" w:cs="仿宋" w:hint="eastAsia"/>
            <w:lang w:eastAsia="zh-CN"/>
          </w:rPr>
          <w:t>(一)、项目申报单位概况</w:t>
        </w:r>
        <w:r>
          <w:tab/>
        </w:r>
        <w:r>
          <w:fldChar w:fldCharType="begin"/>
        </w:r>
        <w:r>
          <w:instrText xml:space="preserve"> PAGEREF _Toc29400 \h </w:instrText>
        </w:r>
        <w:r>
          <w:fldChar w:fldCharType="separate"/>
        </w:r>
        <w:r>
          <w:t>36</w:t>
        </w:r>
        <w:r>
          <w:fldChar w:fldCharType="end"/>
        </w:r>
      </w:hyperlink>
    </w:p>
    <w:p>
      <w:pPr>
        <w:pStyle w:val="TOC2"/>
        <w:tabs>
          <w:tab w:val="right" w:leader="dot" w:pos="8306"/>
        </w:tabs>
      </w:pPr>
      <w:hyperlink w:anchor="_Toc23513" w:history="1">
        <w:r>
          <w:rPr>
            <w:rFonts w:ascii="仿宋" w:eastAsia="仿宋" w:hAnsi="仿宋" w:cs="仿宋" w:hint="eastAsia"/>
            <w:lang w:eastAsia="zh-CN"/>
          </w:rPr>
          <w:t>(二)、项目概况</w:t>
        </w:r>
        <w:r>
          <w:tab/>
        </w:r>
        <w:r>
          <w:fldChar w:fldCharType="begin"/>
        </w:r>
        <w:r>
          <w:instrText xml:space="preserve"> PAGEREF _Toc23513 \h </w:instrText>
        </w:r>
        <w:r>
          <w:fldChar w:fldCharType="separate"/>
        </w:r>
        <w:r>
          <w:t>37</w:t>
        </w:r>
        <w:r>
          <w:fldChar w:fldCharType="end"/>
        </w:r>
      </w:hyperlink>
    </w:p>
    <w:p>
      <w:pPr>
        <w:pStyle w:val="TOC1"/>
        <w:tabs>
          <w:tab w:val="right" w:leader="dot" w:pos="8306"/>
        </w:tabs>
      </w:pPr>
      <w:hyperlink w:anchor="_Toc28868" w:history="1">
        <w:r>
          <w:rPr>
            <w:rFonts w:ascii="仿宋" w:eastAsia="仿宋" w:hAnsi="仿宋" w:cs="仿宋" w:hint="eastAsia"/>
            <w:lang w:eastAsia="zh-CN"/>
          </w:rPr>
          <w:t>七、技术创新与产业升级</w:t>
        </w:r>
        <w:r>
          <w:tab/>
        </w:r>
        <w:r>
          <w:fldChar w:fldCharType="begin"/>
        </w:r>
        <w:r>
          <w:instrText xml:space="preserve"> PAGEREF _Toc28868 \h </w:instrText>
        </w:r>
        <w:r>
          <w:fldChar w:fldCharType="separate"/>
        </w:r>
        <w:r>
          <w:t>40</w:t>
        </w:r>
        <w:r>
          <w:fldChar w:fldCharType="end"/>
        </w:r>
      </w:hyperlink>
    </w:p>
    <w:p>
      <w:pPr>
        <w:pStyle w:val="TOC2"/>
        <w:tabs>
          <w:tab w:val="right" w:leader="dot" w:pos="8306"/>
        </w:tabs>
      </w:pPr>
      <w:hyperlink w:anchor="_Toc25261" w:history="1">
        <w:r>
          <w:rPr>
            <w:rFonts w:ascii="仿宋" w:eastAsia="仿宋" w:hAnsi="仿宋" w:cs="仿宋" w:hint="eastAsia"/>
            <w:lang w:eastAsia="zh-CN"/>
          </w:rPr>
          <w:t>(一)、技术创新方向与目标</w:t>
        </w:r>
        <w:r>
          <w:tab/>
        </w:r>
        <w:r>
          <w:fldChar w:fldCharType="begin"/>
        </w:r>
        <w:r>
          <w:instrText xml:space="preserve"> PAGEREF _Toc25261 \h </w:instrText>
        </w:r>
        <w:r>
          <w:fldChar w:fldCharType="separate"/>
        </w:r>
        <w:r>
          <w:t>40</w:t>
        </w:r>
        <w:r>
          <w:fldChar w:fldCharType="end"/>
        </w:r>
      </w:hyperlink>
    </w:p>
    <w:p>
      <w:pPr>
        <w:pStyle w:val="TOC2"/>
        <w:tabs>
          <w:tab w:val="right" w:leader="dot" w:pos="8306"/>
        </w:tabs>
      </w:pPr>
      <w:hyperlink w:anchor="_Toc22954" w:history="1">
        <w:r>
          <w:rPr>
            <w:rFonts w:ascii="仿宋" w:eastAsia="仿宋" w:hAnsi="仿宋" w:cs="仿宋" w:hint="eastAsia"/>
            <w:lang w:eastAsia="zh-CN"/>
          </w:rPr>
          <w:t>(二)、产业升级路径与措施</w:t>
        </w:r>
        <w:r>
          <w:tab/>
        </w:r>
        <w:r>
          <w:fldChar w:fldCharType="begin"/>
        </w:r>
        <w:r>
          <w:instrText xml:space="preserve"> PAGEREF _Toc22954 \h </w:instrText>
        </w:r>
        <w:r>
          <w:fldChar w:fldCharType="separate"/>
        </w:r>
        <w:r>
          <w:t>41</w:t>
        </w:r>
        <w:r>
          <w:fldChar w:fldCharType="end"/>
        </w:r>
      </w:hyperlink>
    </w:p>
    <w:p>
      <w:pPr>
        <w:pStyle w:val="TOC1"/>
        <w:tabs>
          <w:tab w:val="right" w:leader="dot" w:pos="8306"/>
        </w:tabs>
      </w:pPr>
      <w:hyperlink w:anchor="_Toc12921" w:history="1">
        <w:r>
          <w:rPr>
            <w:rFonts w:ascii="仿宋" w:eastAsia="仿宋" w:hAnsi="仿宋" w:cs="仿宋" w:hint="eastAsia"/>
            <w:lang w:eastAsia="zh-CN"/>
          </w:rPr>
          <w:t>八、安全与应急管理</w:t>
        </w:r>
        <w:r>
          <w:tab/>
        </w:r>
        <w:r>
          <w:fldChar w:fldCharType="begin"/>
        </w:r>
        <w:r>
          <w:instrText xml:space="preserve"> PAGEREF _Toc12921 \h </w:instrText>
        </w:r>
        <w:r>
          <w:fldChar w:fldCharType="separate"/>
        </w:r>
        <w:r>
          <w:t>43</w:t>
        </w:r>
        <w:r>
          <w:fldChar w:fldCharType="end"/>
        </w:r>
      </w:hyperlink>
    </w:p>
    <w:p>
      <w:pPr>
        <w:pStyle w:val="TOC2"/>
        <w:tabs>
          <w:tab w:val="right" w:leader="dot" w:pos="8306"/>
        </w:tabs>
      </w:pPr>
      <w:hyperlink w:anchor="_Toc17125" w:history="1">
        <w:r>
          <w:rPr>
            <w:rFonts w:ascii="仿宋" w:eastAsia="仿宋" w:hAnsi="仿宋" w:cs="仿宋" w:hint="eastAsia"/>
            <w:lang w:eastAsia="zh-CN"/>
          </w:rPr>
          <w:t>(一)、安全生产管理</w:t>
        </w:r>
        <w:r>
          <w:tab/>
        </w:r>
        <w:r>
          <w:fldChar w:fldCharType="begin"/>
        </w:r>
        <w:r>
          <w:instrText xml:space="preserve"> PAGEREF _Toc17125 \h </w:instrText>
        </w:r>
        <w:r>
          <w:fldChar w:fldCharType="separate"/>
        </w:r>
        <w:r>
          <w:t>43</w:t>
        </w:r>
        <w:r>
          <w:fldChar w:fldCharType="end"/>
        </w:r>
      </w:hyperlink>
    </w:p>
    <w:p>
      <w:pPr>
        <w:pStyle w:val="TOC2"/>
        <w:tabs>
          <w:tab w:val="right" w:leader="dot" w:pos="8306"/>
        </w:tabs>
      </w:pPr>
      <w:hyperlink w:anchor="_Toc1155" w:history="1">
        <w:r>
          <w:rPr>
            <w:rFonts w:ascii="仿宋" w:eastAsia="仿宋" w:hAnsi="仿宋" w:cs="仿宋" w:hint="eastAsia"/>
            <w:lang w:eastAsia="zh-CN"/>
          </w:rPr>
          <w:t>(二)、应急预案与响应</w:t>
        </w:r>
        <w:r>
          <w:tab/>
        </w:r>
        <w:r>
          <w:fldChar w:fldCharType="begin"/>
        </w:r>
        <w:r>
          <w:instrText xml:space="preserve"> PAGEREF _Toc1155 \h </w:instrText>
        </w:r>
        <w:r>
          <w:fldChar w:fldCharType="separate"/>
        </w:r>
        <w:r>
          <w:t>44</w:t>
        </w:r>
        <w:r>
          <w:fldChar w:fldCharType="end"/>
        </w:r>
      </w:hyperlink>
    </w:p>
    <w:p>
      <w:pPr>
        <w:pStyle w:val="TOC1"/>
        <w:tabs>
          <w:tab w:val="right" w:leader="dot" w:pos="8306"/>
        </w:tabs>
      </w:pPr>
      <w:hyperlink w:anchor="_Toc23734" w:history="1">
        <w:r>
          <w:rPr>
            <w:rFonts w:ascii="仿宋" w:eastAsia="仿宋" w:hAnsi="仿宋" w:cs="仿宋" w:hint="eastAsia"/>
            <w:lang w:eastAsia="zh-CN"/>
          </w:rPr>
          <w:t>九、项目实施与管理方案</w:t>
        </w:r>
        <w:r>
          <w:tab/>
        </w:r>
        <w:r>
          <w:fldChar w:fldCharType="begin"/>
        </w:r>
        <w:r>
          <w:instrText xml:space="preserve"> PAGEREF _Toc23734 \h </w:instrText>
        </w:r>
        <w:r>
          <w:fldChar w:fldCharType="separate"/>
        </w:r>
        <w:r>
          <w:t>46</w:t>
        </w:r>
        <w:r>
          <w:fldChar w:fldCharType="end"/>
        </w:r>
      </w:hyperlink>
    </w:p>
    <w:p>
      <w:pPr>
        <w:pStyle w:val="TOC2"/>
        <w:tabs>
          <w:tab w:val="right" w:leader="dot" w:pos="8306"/>
        </w:tabs>
      </w:pPr>
      <w:hyperlink w:anchor="_Toc23533" w:history="1">
        <w:r>
          <w:rPr>
            <w:rFonts w:ascii="仿宋" w:eastAsia="仿宋" w:hAnsi="仿宋" w:cs="仿宋" w:hint="eastAsia"/>
            <w:lang w:eastAsia="zh-CN"/>
          </w:rPr>
          <w:t>(一)、项目实施计划</w:t>
        </w:r>
        <w:r>
          <w:tab/>
        </w:r>
        <w:r>
          <w:fldChar w:fldCharType="begin"/>
        </w:r>
        <w:r>
          <w:instrText xml:space="preserve"> PAGEREF _Toc23533 \h </w:instrText>
        </w:r>
        <w:r>
          <w:fldChar w:fldCharType="separate"/>
        </w:r>
        <w:r>
          <w:t>46</w:t>
        </w:r>
        <w:r>
          <w:fldChar w:fldCharType="end"/>
        </w:r>
      </w:hyperlink>
    </w:p>
    <w:p>
      <w:pPr>
        <w:pStyle w:val="TOC2"/>
        <w:tabs>
          <w:tab w:val="right" w:leader="dot" w:pos="8306"/>
        </w:tabs>
      </w:pPr>
      <w:hyperlink w:anchor="_Toc27146" w:history="1">
        <w:r>
          <w:rPr>
            <w:rFonts w:ascii="仿宋" w:eastAsia="仿宋" w:hAnsi="仿宋" w:cs="仿宋" w:hint="eastAsia"/>
            <w:lang w:eastAsia="zh-CN"/>
          </w:rPr>
          <w:t>(二)、项目组织机构与职责</w:t>
        </w:r>
        <w:r>
          <w:tab/>
        </w:r>
        <w:r>
          <w:fldChar w:fldCharType="begin"/>
        </w:r>
        <w:r>
          <w:instrText xml:space="preserve"> PAGEREF _Toc27146 \h </w:instrText>
        </w:r>
        <w:r>
          <w:fldChar w:fldCharType="separate"/>
        </w:r>
        <w:r>
          <w:t>47</w:t>
        </w:r>
        <w:r>
          <w:fldChar w:fldCharType="end"/>
        </w:r>
      </w:hyperlink>
    </w:p>
    <w:p>
      <w:pPr>
        <w:pStyle w:val="TOC2"/>
        <w:tabs>
          <w:tab w:val="right" w:leader="dot" w:pos="8306"/>
        </w:tabs>
      </w:pPr>
      <w:hyperlink w:anchor="_Toc31657" w:history="1">
        <w:r>
          <w:rPr>
            <w:rFonts w:ascii="仿宋" w:eastAsia="仿宋" w:hAnsi="仿宋" w:cs="仿宋" w:hint="eastAsia"/>
            <w:lang w:eastAsia="zh-CN"/>
          </w:rPr>
          <w:t>(三)、项目管理与监控体系</w:t>
        </w:r>
        <w:r>
          <w:tab/>
        </w:r>
        <w:r>
          <w:fldChar w:fldCharType="begin"/>
        </w:r>
        <w:r>
          <w:instrText xml:space="preserve"> PAGEREF _Toc31657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 w:history="1">
        <w:r>
          <w:rPr>
            <w:rFonts w:ascii="仿宋" w:eastAsia="仿宋" w:hAnsi="仿宋" w:cs="仿宋" w:hint="eastAsia"/>
            <w:lang w:eastAsia="zh-CN"/>
          </w:rPr>
          <w:t>十、经济效益与社会效益优化</w:t>
        </w:r>
        <w:r>
          <w:tab/>
        </w:r>
        <w:r>
          <w:fldChar w:fldCharType="begin"/>
        </w:r>
        <w:r>
          <w:instrText xml:space="preserve"> PAGEREF _Toc377 \h </w:instrText>
        </w:r>
        <w:r>
          <w:fldChar w:fldCharType="separate"/>
        </w:r>
        <w:r>
          <w:t>52</w:t>
        </w:r>
        <w:r>
          <w:fldChar w:fldCharType="end"/>
        </w:r>
      </w:hyperlink>
    </w:p>
    <w:p>
      <w:pPr>
        <w:pStyle w:val="TOC2"/>
        <w:tabs>
          <w:tab w:val="right" w:leader="dot" w:pos="8306"/>
        </w:tabs>
      </w:pPr>
      <w:hyperlink w:anchor="_Toc12655" w:history="1">
        <w:r>
          <w:rPr>
            <w:rFonts w:ascii="仿宋" w:eastAsia="仿宋" w:hAnsi="仿宋" w:cs="仿宋" w:hint="eastAsia"/>
            <w:lang w:eastAsia="zh-CN"/>
          </w:rPr>
          <w:t>(一)、经济效益提升策略</w:t>
        </w:r>
        <w:r>
          <w:tab/>
        </w:r>
        <w:r>
          <w:fldChar w:fldCharType="begin"/>
        </w:r>
        <w:r>
          <w:instrText xml:space="preserve"> PAGEREF _Toc12655 \h </w:instrText>
        </w:r>
        <w:r>
          <w:fldChar w:fldCharType="separate"/>
        </w:r>
        <w:r>
          <w:t>52</w:t>
        </w:r>
        <w:r>
          <w:fldChar w:fldCharType="end"/>
        </w:r>
      </w:hyperlink>
    </w:p>
    <w:p>
      <w:pPr>
        <w:pStyle w:val="TOC2"/>
        <w:tabs>
          <w:tab w:val="right" w:leader="dot" w:pos="8306"/>
        </w:tabs>
      </w:pPr>
      <w:hyperlink w:anchor="_Toc14023" w:history="1">
        <w:r>
          <w:rPr>
            <w:rFonts w:ascii="仿宋" w:eastAsia="仿宋" w:hAnsi="仿宋" w:cs="仿宋" w:hint="eastAsia"/>
            <w:lang w:eastAsia="zh-CN"/>
          </w:rPr>
          <w:t>(二)、社会效益增强方案</w:t>
        </w:r>
        <w:r>
          <w:tab/>
        </w:r>
        <w:r>
          <w:fldChar w:fldCharType="begin"/>
        </w:r>
        <w:r>
          <w:instrText xml:space="preserve"> PAGEREF _Toc14023 \h </w:instrText>
        </w:r>
        <w:r>
          <w:fldChar w:fldCharType="separate"/>
        </w:r>
        <w:r>
          <w:t>53</w:t>
        </w:r>
        <w:r>
          <w:fldChar w:fldCharType="end"/>
        </w:r>
      </w:hyperlink>
    </w:p>
    <w:p>
      <w:pPr>
        <w:pStyle w:val="TOC1"/>
        <w:tabs>
          <w:tab w:val="right" w:leader="dot" w:pos="8306"/>
        </w:tabs>
      </w:pPr>
      <w:hyperlink w:anchor="_Toc6852" w:history="1">
        <w:r>
          <w:rPr>
            <w:rFonts w:ascii="仿宋" w:eastAsia="仿宋" w:hAnsi="仿宋" w:cs="仿宋" w:hint="eastAsia"/>
            <w:lang w:eastAsia="zh-CN"/>
          </w:rPr>
          <w:t>十一、项目进度计划</w:t>
        </w:r>
        <w:r>
          <w:tab/>
        </w:r>
        <w:r>
          <w:fldChar w:fldCharType="begin"/>
        </w:r>
        <w:r>
          <w:instrText xml:space="preserve"> PAGEREF _Toc6852 \h </w:instrText>
        </w:r>
        <w:r>
          <w:fldChar w:fldCharType="separate"/>
        </w:r>
        <w:r>
          <w:t>54</w:t>
        </w:r>
        <w:r>
          <w:fldChar w:fldCharType="end"/>
        </w:r>
      </w:hyperlink>
    </w:p>
    <w:p>
      <w:pPr>
        <w:pStyle w:val="TOC2"/>
        <w:tabs>
          <w:tab w:val="right" w:leader="dot" w:pos="8306"/>
        </w:tabs>
      </w:pPr>
      <w:hyperlink w:anchor="_Toc14256" w:history="1">
        <w:r>
          <w:rPr>
            <w:rFonts w:ascii="仿宋" w:eastAsia="仿宋" w:hAnsi="仿宋" w:cs="仿宋" w:hint="eastAsia"/>
            <w:lang w:eastAsia="zh-CN"/>
          </w:rPr>
          <w:t>(一)、建设周期</w:t>
        </w:r>
        <w:r>
          <w:tab/>
        </w:r>
        <w:r>
          <w:fldChar w:fldCharType="begin"/>
        </w:r>
        <w:r>
          <w:instrText xml:space="preserve"> PAGEREF _Toc14256 \h </w:instrText>
        </w:r>
        <w:r>
          <w:fldChar w:fldCharType="separate"/>
        </w:r>
        <w:r>
          <w:t>54</w:t>
        </w:r>
        <w:r>
          <w:fldChar w:fldCharType="end"/>
        </w:r>
      </w:hyperlink>
    </w:p>
    <w:p>
      <w:pPr>
        <w:pStyle w:val="TOC2"/>
        <w:tabs>
          <w:tab w:val="right" w:leader="dot" w:pos="8306"/>
        </w:tabs>
      </w:pPr>
      <w:hyperlink w:anchor="_Toc22388" w:history="1">
        <w:r>
          <w:rPr>
            <w:rFonts w:ascii="仿宋" w:eastAsia="仿宋" w:hAnsi="仿宋" w:cs="仿宋" w:hint="eastAsia"/>
            <w:lang w:eastAsia="zh-CN"/>
          </w:rPr>
          <w:t>(二)、建设进度</w:t>
        </w:r>
        <w:r>
          <w:tab/>
        </w:r>
        <w:r>
          <w:fldChar w:fldCharType="begin"/>
        </w:r>
        <w:r>
          <w:instrText xml:space="preserve"> PAGEREF _Toc22388 \h </w:instrText>
        </w:r>
        <w:r>
          <w:fldChar w:fldCharType="separate"/>
        </w:r>
        <w:r>
          <w:t>54</w:t>
        </w:r>
        <w:r>
          <w:fldChar w:fldCharType="end"/>
        </w:r>
      </w:hyperlink>
    </w:p>
    <w:p>
      <w:pPr>
        <w:pStyle w:val="TOC2"/>
        <w:tabs>
          <w:tab w:val="right" w:leader="dot" w:pos="8306"/>
        </w:tabs>
      </w:pPr>
      <w:hyperlink w:anchor="_Toc24830" w:history="1">
        <w:r>
          <w:rPr>
            <w:rFonts w:ascii="仿宋" w:eastAsia="仿宋" w:hAnsi="仿宋" w:cs="仿宋" w:hint="eastAsia"/>
            <w:lang w:eastAsia="zh-CN"/>
          </w:rPr>
          <w:t>(三)、进度安排注意事项</w:t>
        </w:r>
        <w:r>
          <w:tab/>
        </w:r>
        <w:r>
          <w:fldChar w:fldCharType="begin"/>
        </w:r>
        <w:r>
          <w:instrText xml:space="preserve"> PAGEREF _Toc24830 \h </w:instrText>
        </w:r>
        <w:r>
          <w:fldChar w:fldCharType="separate"/>
        </w:r>
        <w:r>
          <w:t>55</w:t>
        </w:r>
        <w:r>
          <w:fldChar w:fldCharType="end"/>
        </w:r>
      </w:hyperlink>
    </w:p>
    <w:p>
      <w:pPr>
        <w:pStyle w:val="TOC2"/>
        <w:tabs>
          <w:tab w:val="right" w:leader="dot" w:pos="8306"/>
        </w:tabs>
      </w:pPr>
      <w:hyperlink w:anchor="_Toc25741" w:history="1">
        <w:r>
          <w:rPr>
            <w:rFonts w:ascii="仿宋" w:eastAsia="仿宋" w:hAnsi="仿宋" w:cs="仿宋" w:hint="eastAsia"/>
            <w:lang w:eastAsia="zh-CN"/>
          </w:rPr>
          <w:t>(四)、人力资源配置</w:t>
        </w:r>
        <w:r>
          <w:tab/>
        </w:r>
        <w:r>
          <w:fldChar w:fldCharType="begin"/>
        </w:r>
        <w:r>
          <w:instrText xml:space="preserve"> PAGEREF _Toc25741 \h </w:instrText>
        </w:r>
        <w:r>
          <w:fldChar w:fldCharType="separate"/>
        </w:r>
        <w:r>
          <w:t>56</w:t>
        </w:r>
        <w:r>
          <w:fldChar w:fldCharType="end"/>
        </w:r>
      </w:hyperlink>
    </w:p>
    <w:p>
      <w:pPr>
        <w:pStyle w:val="TOC2"/>
        <w:tabs>
          <w:tab w:val="right" w:leader="dot" w:pos="8306"/>
        </w:tabs>
      </w:pPr>
      <w:hyperlink w:anchor="_Toc10573" w:history="1">
        <w:r>
          <w:rPr>
            <w:rFonts w:ascii="仿宋" w:eastAsia="仿宋" w:hAnsi="仿宋" w:cs="仿宋" w:hint="eastAsia"/>
            <w:lang w:eastAsia="zh-CN"/>
          </w:rPr>
          <w:t>(五)、员工培训</w:t>
        </w:r>
        <w:r>
          <w:tab/>
        </w:r>
        <w:r>
          <w:fldChar w:fldCharType="begin"/>
        </w:r>
        <w:r>
          <w:instrText xml:space="preserve"> PAGEREF _Toc10573 \h </w:instrText>
        </w:r>
        <w:r>
          <w:fldChar w:fldCharType="separate"/>
        </w:r>
        <w:r>
          <w:t>58</w:t>
        </w:r>
        <w:r>
          <w:fldChar w:fldCharType="end"/>
        </w:r>
      </w:hyperlink>
    </w:p>
    <w:p>
      <w:pPr>
        <w:pStyle w:val="TOC2"/>
        <w:tabs>
          <w:tab w:val="right" w:leader="dot" w:pos="8306"/>
        </w:tabs>
      </w:pPr>
      <w:hyperlink w:anchor="_Toc7411" w:history="1">
        <w:r>
          <w:rPr>
            <w:rFonts w:ascii="仿宋" w:eastAsia="仿宋" w:hAnsi="仿宋" w:cs="仿宋" w:hint="eastAsia"/>
            <w:lang w:eastAsia="zh-CN"/>
          </w:rPr>
          <w:t>(六)、项目实施保障</w:t>
        </w:r>
        <w:r>
          <w:tab/>
        </w:r>
        <w:r>
          <w:fldChar w:fldCharType="begin"/>
        </w:r>
        <w:r>
          <w:instrText xml:space="preserve"> PAGEREF _Toc7411 \h </w:instrText>
        </w:r>
        <w:r>
          <w:fldChar w:fldCharType="separate"/>
        </w:r>
        <w:r>
          <w:t>59</w:t>
        </w:r>
        <w:r>
          <w:fldChar w:fldCharType="end"/>
        </w:r>
      </w:hyperlink>
    </w:p>
    <w:p>
      <w:pPr>
        <w:pStyle w:val="TOC2"/>
        <w:tabs>
          <w:tab w:val="right" w:leader="dot" w:pos="8306"/>
        </w:tabs>
      </w:pPr>
      <w:hyperlink w:anchor="_Toc11201" w:history="1">
        <w:r>
          <w:rPr>
            <w:rFonts w:ascii="仿宋" w:eastAsia="仿宋" w:hAnsi="仿宋" w:cs="仿宋" w:hint="eastAsia"/>
            <w:lang w:eastAsia="zh-CN"/>
          </w:rPr>
          <w:t>(七)、安全规范管理</w:t>
        </w:r>
        <w:r>
          <w:tab/>
        </w:r>
        <w:r>
          <w:fldChar w:fldCharType="begin"/>
        </w:r>
        <w:r>
          <w:instrText xml:space="preserve"> PAGEREF _Toc11201 \h </w:instrText>
        </w:r>
        <w:r>
          <w:fldChar w:fldCharType="separate"/>
        </w:r>
        <w:r>
          <w:t>60</w:t>
        </w:r>
        <w:r>
          <w:fldChar w:fldCharType="end"/>
        </w:r>
      </w:hyperlink>
    </w:p>
    <w:p>
      <w:pPr>
        <w:pStyle w:val="TOC1"/>
        <w:tabs>
          <w:tab w:val="right" w:leader="dot" w:pos="8306"/>
        </w:tabs>
      </w:pPr>
      <w:hyperlink w:anchor="_Toc29637" w:history="1">
        <w:r>
          <w:rPr>
            <w:rFonts w:ascii="仿宋" w:eastAsia="仿宋" w:hAnsi="仿宋" w:cs="仿宋" w:hint="eastAsia"/>
            <w:lang w:eastAsia="zh-CN"/>
          </w:rPr>
          <w:t>十二、客户关系管理与市场拓展</w:t>
        </w:r>
        <w:r>
          <w:tab/>
        </w:r>
        <w:r>
          <w:fldChar w:fldCharType="begin"/>
        </w:r>
        <w:r>
          <w:instrText xml:space="preserve"> PAGEREF _Toc29637 \h </w:instrText>
        </w:r>
        <w:r>
          <w:fldChar w:fldCharType="separate"/>
        </w:r>
        <w:r>
          <w:t>61</w:t>
        </w:r>
        <w:r>
          <w:fldChar w:fldCharType="end"/>
        </w:r>
      </w:hyperlink>
    </w:p>
    <w:p>
      <w:pPr>
        <w:pStyle w:val="TOC2"/>
        <w:tabs>
          <w:tab w:val="right" w:leader="dot" w:pos="8306"/>
        </w:tabs>
      </w:pPr>
      <w:hyperlink w:anchor="_Toc26975" w:history="1">
        <w:r>
          <w:rPr>
            <w:rFonts w:ascii="仿宋" w:eastAsia="仿宋" w:hAnsi="仿宋" w:cs="仿宋" w:hint="eastAsia"/>
            <w:lang w:eastAsia="zh-CN"/>
          </w:rPr>
          <w:t>(一)、客户关系管理策略</w:t>
        </w:r>
        <w:r>
          <w:tab/>
        </w:r>
        <w:r>
          <w:fldChar w:fldCharType="begin"/>
        </w:r>
        <w:r>
          <w:instrText xml:space="preserve"> PAGEREF _Toc26975 \h </w:instrText>
        </w:r>
        <w:r>
          <w:fldChar w:fldCharType="separate"/>
        </w:r>
        <w:r>
          <w:t>61</w:t>
        </w:r>
        <w:r>
          <w:fldChar w:fldCharType="end"/>
        </w:r>
      </w:hyperlink>
    </w:p>
    <w:p>
      <w:pPr>
        <w:pStyle w:val="TOC2"/>
        <w:tabs>
          <w:tab w:val="right" w:leader="dot" w:pos="8306"/>
        </w:tabs>
      </w:pPr>
      <w:hyperlink w:anchor="_Toc24272" w:history="1">
        <w:r>
          <w:rPr>
            <w:rFonts w:ascii="仿宋" w:eastAsia="仿宋" w:hAnsi="仿宋" w:cs="仿宋" w:hint="eastAsia"/>
            <w:lang w:eastAsia="zh-CN"/>
          </w:rPr>
          <w:t>(二)、市场拓展方案</w:t>
        </w:r>
        <w:r>
          <w:tab/>
        </w:r>
        <w:r>
          <w:fldChar w:fldCharType="begin"/>
        </w:r>
        <w:r>
          <w:instrText xml:space="preserve"> PAGEREF _Toc24272 \h </w:instrText>
        </w:r>
        <w:r>
          <w:fldChar w:fldCharType="separate"/>
        </w:r>
        <w:r>
          <w:t>62</w:t>
        </w:r>
        <w:r>
          <w:fldChar w:fldCharType="end"/>
        </w:r>
      </w:hyperlink>
    </w:p>
    <w:p>
      <w:pPr>
        <w:pStyle w:val="TOC1"/>
        <w:tabs>
          <w:tab w:val="right" w:leader="dot" w:pos="8306"/>
        </w:tabs>
      </w:pPr>
      <w:hyperlink w:anchor="_Toc32306" w:history="1">
        <w:r>
          <w:rPr>
            <w:rFonts w:ascii="仿宋" w:eastAsia="仿宋" w:hAnsi="仿宋" w:cs="仿宋" w:hint="eastAsia"/>
            <w:lang w:eastAsia="zh-CN"/>
          </w:rPr>
          <w:t>十三、设施与设备管理</w:t>
        </w:r>
        <w:r>
          <w:tab/>
        </w:r>
        <w:r>
          <w:fldChar w:fldCharType="begin"/>
        </w:r>
        <w:r>
          <w:instrText xml:space="preserve"> PAGEREF _Toc32306 \h </w:instrText>
        </w:r>
        <w:r>
          <w:fldChar w:fldCharType="separate"/>
        </w:r>
        <w:r>
          <w:t>64</w:t>
        </w:r>
        <w:r>
          <w:fldChar w:fldCharType="end"/>
        </w:r>
      </w:hyperlink>
    </w:p>
    <w:p>
      <w:pPr>
        <w:pStyle w:val="TOC2"/>
        <w:tabs>
          <w:tab w:val="right" w:leader="dot" w:pos="8306"/>
        </w:tabs>
      </w:pPr>
      <w:hyperlink w:anchor="_Toc22939" w:history="1">
        <w:r>
          <w:rPr>
            <w:rFonts w:ascii="仿宋" w:eastAsia="仿宋" w:hAnsi="仿宋" w:cs="仿宋" w:hint="eastAsia"/>
            <w:lang w:eastAsia="zh-CN"/>
          </w:rPr>
          <w:t>(一)、设施规划与配置</w:t>
        </w:r>
        <w:r>
          <w:tab/>
        </w:r>
        <w:r>
          <w:fldChar w:fldCharType="begin"/>
        </w:r>
        <w:r>
          <w:instrText xml:space="preserve"> PAGEREF _Toc22939 \h </w:instrText>
        </w:r>
        <w:r>
          <w:fldChar w:fldCharType="separate"/>
        </w:r>
        <w:r>
          <w:t>64</w:t>
        </w:r>
        <w:r>
          <w:fldChar w:fldCharType="end"/>
        </w:r>
      </w:hyperlink>
    </w:p>
    <w:p>
      <w:pPr>
        <w:pStyle w:val="TOC2"/>
        <w:tabs>
          <w:tab w:val="right" w:leader="dot" w:pos="8306"/>
        </w:tabs>
      </w:pPr>
      <w:hyperlink w:anchor="_Toc12457" w:history="1">
        <w:r>
          <w:rPr>
            <w:rFonts w:ascii="仿宋" w:eastAsia="仿宋" w:hAnsi="仿宋" w:cs="仿宋" w:hint="eastAsia"/>
            <w:lang w:eastAsia="zh-CN"/>
          </w:rPr>
          <w:t>(二)、设备采购与维护管理</w:t>
        </w:r>
        <w:r>
          <w:tab/>
        </w:r>
        <w:r>
          <w:fldChar w:fldCharType="begin"/>
        </w:r>
        <w:r>
          <w:instrText xml:space="preserve"> PAGEREF _Toc12457 \h </w:instrText>
        </w:r>
        <w:r>
          <w:fldChar w:fldCharType="separate"/>
        </w:r>
        <w:r>
          <w:t>64</w:t>
        </w:r>
        <w:r>
          <w:fldChar w:fldCharType="end"/>
        </w:r>
      </w:hyperlink>
    </w:p>
    <w:p>
      <w:pPr>
        <w:pStyle w:val="TOC2"/>
        <w:tabs>
          <w:tab w:val="right" w:leader="dot" w:pos="8306"/>
        </w:tabs>
      </w:pPr>
      <w:hyperlink w:anchor="_Toc28114" w:history="1">
        <w:r>
          <w:rPr>
            <w:rFonts w:ascii="仿宋" w:eastAsia="仿宋" w:hAnsi="仿宋" w:cs="仿宋" w:hint="eastAsia"/>
            <w:lang w:eastAsia="zh-CN"/>
          </w:rPr>
          <w:t>(三)、设施设备升级策略</w:t>
        </w:r>
        <w:r>
          <w:tab/>
        </w:r>
        <w:r>
          <w:fldChar w:fldCharType="begin"/>
        </w:r>
        <w:r>
          <w:instrText xml:space="preserve"> PAGEREF _Toc28114 \h </w:instrText>
        </w:r>
        <w:r>
          <w:fldChar w:fldCharType="separate"/>
        </w:r>
        <w:r>
          <w:t>65</w:t>
        </w:r>
        <w:r>
          <w:fldChar w:fldCharType="end"/>
        </w:r>
      </w:hyperlink>
    </w:p>
    <w:p>
      <w:pPr>
        <w:pStyle w:val="TOC1"/>
        <w:tabs>
          <w:tab w:val="right" w:leader="dot" w:pos="8306"/>
        </w:tabs>
      </w:pPr>
      <w:hyperlink w:anchor="_Toc13519" w:history="1">
        <w:r>
          <w:rPr>
            <w:rFonts w:ascii="仿宋" w:eastAsia="仿宋" w:hAnsi="仿宋" w:cs="仿宋" w:hint="eastAsia"/>
            <w:lang w:eastAsia="zh-CN"/>
          </w:rPr>
          <w:t>十四、法律法规与政策遵循</w:t>
        </w:r>
        <w:r>
          <w:tab/>
        </w:r>
        <w:r>
          <w:fldChar w:fldCharType="begin"/>
        </w:r>
        <w:r>
          <w:instrText xml:space="preserve"> PAGEREF _Toc13519 \h </w:instrText>
        </w:r>
        <w:r>
          <w:fldChar w:fldCharType="separate"/>
        </w:r>
        <w:r>
          <w:t>66</w:t>
        </w:r>
        <w:r>
          <w:fldChar w:fldCharType="end"/>
        </w:r>
      </w:hyperlink>
    </w:p>
    <w:p>
      <w:pPr>
        <w:pStyle w:val="TOC2"/>
        <w:tabs>
          <w:tab w:val="right" w:leader="dot" w:pos="8306"/>
        </w:tabs>
      </w:pPr>
      <w:hyperlink w:anchor="_Toc21535" w:history="1">
        <w:r>
          <w:rPr>
            <w:rFonts w:ascii="仿宋" w:eastAsia="仿宋" w:hAnsi="仿宋" w:cs="仿宋" w:hint="eastAsia"/>
            <w:lang w:eastAsia="zh-CN"/>
          </w:rPr>
          <w:t>(一)、法律法规遵守</w:t>
        </w:r>
        <w:r>
          <w:tab/>
        </w:r>
        <w:r>
          <w:fldChar w:fldCharType="begin"/>
        </w:r>
        <w:r>
          <w:instrText xml:space="preserve"> PAGEREF _Toc21535 \h </w:instrText>
        </w:r>
        <w:r>
          <w:fldChar w:fldCharType="separate"/>
        </w:r>
        <w:r>
          <w:t>66</w:t>
        </w:r>
        <w:r>
          <w:fldChar w:fldCharType="end"/>
        </w:r>
      </w:hyperlink>
    </w:p>
    <w:p>
      <w:pPr>
        <w:pStyle w:val="TOC2"/>
        <w:tabs>
          <w:tab w:val="right" w:leader="dot" w:pos="8306"/>
        </w:tabs>
      </w:pPr>
      <w:hyperlink w:anchor="_Toc2632" w:history="1">
        <w:r>
          <w:rPr>
            <w:rFonts w:ascii="仿宋" w:eastAsia="仿宋" w:hAnsi="仿宋" w:cs="仿宋" w:hint="eastAsia"/>
            <w:lang w:eastAsia="zh-CN"/>
          </w:rPr>
          <w:t>(二)、政策导向与利用</w:t>
        </w:r>
        <w:r>
          <w:tab/>
        </w:r>
        <w:r>
          <w:fldChar w:fldCharType="begin"/>
        </w:r>
        <w:r>
          <w:instrText xml:space="preserve"> PAGEREF _Toc2632 \h </w:instrText>
        </w:r>
        <w:r>
          <w:fldChar w:fldCharType="separate"/>
        </w:r>
        <w:r>
          <w:t>67</w:t>
        </w:r>
        <w:r>
          <w:fldChar w:fldCharType="end"/>
        </w:r>
      </w:hyperlink>
    </w:p>
    <w:p>
      <w:pPr>
        <w:pStyle w:val="TOC1"/>
        <w:tabs>
          <w:tab w:val="right" w:leader="dot" w:pos="8306"/>
        </w:tabs>
      </w:pPr>
      <w:hyperlink w:anchor="_Toc6321" w:history="1">
        <w:r>
          <w:rPr>
            <w:rFonts w:ascii="仿宋" w:eastAsia="仿宋" w:hAnsi="仿宋" w:cs="仿宋" w:hint="eastAsia"/>
            <w:lang w:eastAsia="zh-CN"/>
          </w:rPr>
          <w:t>十五、创新驱动与持续发展</w:t>
        </w:r>
        <w:r>
          <w:tab/>
        </w:r>
        <w:r>
          <w:fldChar w:fldCharType="begin"/>
        </w:r>
        <w:r>
          <w:instrText xml:space="preserve"> PAGEREF _Toc6321 \h </w:instrText>
        </w:r>
        <w:r>
          <w:fldChar w:fldCharType="separate"/>
        </w:r>
        <w:r>
          <w:t>68</w:t>
        </w:r>
        <w:r>
          <w:fldChar w:fldCharType="end"/>
        </w:r>
      </w:hyperlink>
    </w:p>
    <w:p>
      <w:pPr>
        <w:pStyle w:val="TOC2"/>
        <w:tabs>
          <w:tab w:val="right" w:leader="dot" w:pos="8306"/>
        </w:tabs>
      </w:pPr>
      <w:hyperlink w:anchor="_Toc21308" w:history="1">
        <w:r>
          <w:rPr>
            <w:rFonts w:ascii="仿宋" w:eastAsia="仿宋" w:hAnsi="仿宋" w:cs="仿宋" w:hint="eastAsia"/>
            <w:lang w:eastAsia="zh-CN"/>
          </w:rPr>
          <w:t>(一)、创新驱动战略实施</w:t>
        </w:r>
        <w:r>
          <w:tab/>
        </w:r>
        <w:r>
          <w:fldChar w:fldCharType="begin"/>
        </w:r>
        <w:r>
          <w:instrText xml:space="preserve"> PAGEREF _Toc21308 \h </w:instrText>
        </w:r>
        <w:r>
          <w:fldChar w:fldCharType="separate"/>
        </w:r>
        <w:r>
          <w:t>68</w:t>
        </w:r>
        <w:r>
          <w:fldChar w:fldCharType="end"/>
        </w:r>
      </w:hyperlink>
    </w:p>
    <w:p>
      <w:pPr>
        <w:pStyle w:val="TOC2"/>
        <w:tabs>
          <w:tab w:val="right" w:leader="dot" w:pos="8306"/>
        </w:tabs>
      </w:pPr>
      <w:hyperlink w:anchor="_Toc18681" w:history="1">
        <w:r>
          <w:rPr>
            <w:rFonts w:ascii="仿宋" w:eastAsia="仿宋" w:hAnsi="仿宋" w:cs="仿宋" w:hint="eastAsia"/>
            <w:lang w:eastAsia="zh-CN"/>
          </w:rPr>
          <w:t>(二)、持续发展路径探索</w:t>
        </w:r>
        <w:r>
          <w:tab/>
        </w:r>
        <w:r>
          <w:fldChar w:fldCharType="begin"/>
        </w:r>
        <w:r>
          <w:instrText xml:space="preserve"> PAGEREF _Toc18681 \h </w:instrText>
        </w:r>
        <w:r>
          <w:fldChar w:fldCharType="separate"/>
        </w:r>
        <w:r>
          <w:t>69</w:t>
        </w:r>
        <w:r>
          <w:fldChar w:fldCharType="end"/>
        </w:r>
      </w:hyperlink>
    </w:p>
    <w:p>
      <w:pPr>
        <w:pStyle w:val="TOC1"/>
        <w:tabs>
          <w:tab w:val="right" w:leader="dot" w:pos="8306"/>
        </w:tabs>
      </w:pPr>
      <w:hyperlink w:anchor="_Toc13206" w:history="1">
        <w:r>
          <w:rPr>
            <w:rFonts w:ascii="仿宋" w:eastAsia="仿宋" w:hAnsi="仿宋" w:cs="仿宋" w:hint="eastAsia"/>
            <w:lang w:eastAsia="zh-CN"/>
          </w:rPr>
          <w:t>十六、产业协同与集群发展</w:t>
        </w:r>
        <w:r>
          <w:tab/>
        </w:r>
        <w:r>
          <w:fldChar w:fldCharType="begin"/>
        </w:r>
        <w:r>
          <w:instrText xml:space="preserve"> PAGEREF _Toc13206 \h </w:instrText>
        </w:r>
        <w:r>
          <w:fldChar w:fldCharType="separate"/>
        </w:r>
        <w:r>
          <w:t>73</w:t>
        </w:r>
        <w:r>
          <w:fldChar w:fldCharType="end"/>
        </w:r>
      </w:hyperlink>
    </w:p>
    <w:p>
      <w:pPr>
        <w:pStyle w:val="TOC2"/>
        <w:tabs>
          <w:tab w:val="right" w:leader="dot" w:pos="8306"/>
        </w:tabs>
      </w:pPr>
      <w:hyperlink w:anchor="_Toc7280" w:history="1">
        <w:r>
          <w:rPr>
            <w:rFonts w:ascii="仿宋" w:eastAsia="仿宋" w:hAnsi="仿宋" w:cs="仿宋" w:hint="eastAsia"/>
            <w:lang w:eastAsia="zh-CN"/>
          </w:rPr>
          <w:t>(一)、产业协同机制建设</w:t>
        </w:r>
        <w:r>
          <w:tab/>
        </w:r>
        <w:r>
          <w:fldChar w:fldCharType="begin"/>
        </w:r>
        <w:r>
          <w:instrText xml:space="preserve"> PAGEREF _Toc7280 \h </w:instrText>
        </w:r>
        <w:r>
          <w:fldChar w:fldCharType="separate"/>
        </w:r>
        <w:r>
          <w:t>73</w:t>
        </w:r>
        <w:r>
          <w:fldChar w:fldCharType="end"/>
        </w:r>
      </w:hyperlink>
    </w:p>
    <w:p>
      <w:pPr>
        <w:pStyle w:val="TOC2"/>
        <w:tabs>
          <w:tab w:val="right" w:leader="dot" w:pos="8306"/>
        </w:tabs>
      </w:pPr>
      <w:hyperlink w:anchor="_Toc835" w:history="1">
        <w:r>
          <w:rPr>
            <w:rFonts w:ascii="仿宋" w:eastAsia="仿宋" w:hAnsi="仿宋" w:cs="仿宋" w:hint="eastAsia"/>
            <w:lang w:eastAsia="zh-CN"/>
          </w:rPr>
          <w:t>(二)、产业集群培育与发展</w:t>
        </w:r>
        <w:r>
          <w:tab/>
        </w:r>
        <w:r>
          <w:fldChar w:fldCharType="begin"/>
        </w:r>
        <w:r>
          <w:instrText xml:space="preserve"> PAGEREF _Toc835 \h </w:instrText>
        </w:r>
        <w:r>
          <w:fldChar w:fldCharType="separate"/>
        </w:r>
        <w:r>
          <w:t>74</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十七、项目施工方案</w:t>
        </w:r>
        <w:r>
          <w:tab/>
        </w:r>
        <w:r>
          <w:fldChar w:fldCharType="begin"/>
        </w:r>
        <w:r>
          <w:instrText xml:space="preserve"> PAGEREF _Toc22619 \h </w:instrText>
        </w:r>
        <w:r>
          <w:fldChar w:fldCharType="separate"/>
        </w:r>
        <w:r>
          <w:t>75</w:t>
        </w:r>
        <w:r>
          <w:fldChar w:fldCharType="end"/>
        </w:r>
      </w:hyperlink>
    </w:p>
    <w:p>
      <w:pPr>
        <w:pStyle w:val="TOC2"/>
        <w:tabs>
          <w:tab w:val="right" w:leader="dot" w:pos="8306"/>
        </w:tabs>
      </w:pPr>
      <w:hyperlink w:anchor="_Toc13135" w:history="1">
        <w:r>
          <w:rPr>
            <w:rFonts w:ascii="仿宋" w:eastAsia="仿宋" w:hAnsi="仿宋" w:cs="仿宋" w:hint="eastAsia"/>
            <w:lang w:eastAsia="zh-CN"/>
          </w:rPr>
          <w:t>(一)、施工组织设计</w:t>
        </w:r>
        <w:r>
          <w:tab/>
        </w:r>
        <w:r>
          <w:fldChar w:fldCharType="begin"/>
        </w:r>
        <w:r>
          <w:instrText xml:space="preserve"> PAGEREF _Toc13135 \h </w:instrText>
        </w:r>
        <w:r>
          <w:fldChar w:fldCharType="separate"/>
        </w:r>
        <w:r>
          <w:t>75</w:t>
        </w:r>
        <w:r>
          <w:fldChar w:fldCharType="end"/>
        </w:r>
      </w:hyperlink>
    </w:p>
    <w:p>
      <w:pPr>
        <w:pStyle w:val="TOC2"/>
        <w:tabs>
          <w:tab w:val="right" w:leader="dot" w:pos="8306"/>
        </w:tabs>
      </w:pPr>
      <w:hyperlink w:anchor="_Toc28396" w:history="1">
        <w:r>
          <w:rPr>
            <w:rFonts w:ascii="仿宋" w:eastAsia="仿宋" w:hAnsi="仿宋" w:cs="仿宋" w:hint="eastAsia"/>
            <w:lang w:eastAsia="zh-CN"/>
          </w:rPr>
          <w:t>(二)、施工工艺与技术路线</w:t>
        </w:r>
        <w:r>
          <w:tab/>
        </w:r>
        <w:r>
          <w:fldChar w:fldCharType="begin"/>
        </w:r>
        <w:r>
          <w:instrText xml:space="preserve"> PAGEREF _Toc28396 \h </w:instrText>
        </w:r>
        <w:r>
          <w:fldChar w:fldCharType="separate"/>
        </w:r>
        <w:r>
          <w:t>77</w:t>
        </w:r>
        <w:r>
          <w:fldChar w:fldCharType="end"/>
        </w:r>
      </w:hyperlink>
    </w:p>
    <w:p>
      <w:pPr>
        <w:pStyle w:val="TOC2"/>
        <w:tabs>
          <w:tab w:val="right" w:leader="dot" w:pos="8306"/>
        </w:tabs>
      </w:pPr>
      <w:hyperlink w:anchor="_Toc1305" w:history="1">
        <w:r>
          <w:rPr>
            <w:rFonts w:ascii="仿宋" w:eastAsia="仿宋" w:hAnsi="仿宋" w:cs="仿宋" w:hint="eastAsia"/>
            <w:lang w:eastAsia="zh-CN"/>
          </w:rPr>
          <w:t>(三)、关键节点施工计划</w:t>
        </w:r>
        <w:r>
          <w:tab/>
        </w:r>
        <w:r>
          <w:fldChar w:fldCharType="begin"/>
        </w:r>
        <w:r>
          <w:instrText xml:space="preserve"> PAGEREF _Toc1305 \h </w:instrText>
        </w:r>
        <w:r>
          <w:fldChar w:fldCharType="separate"/>
        </w:r>
        <w:r>
          <w:t>78</w:t>
        </w:r>
        <w:r>
          <w:fldChar w:fldCharType="end"/>
        </w:r>
      </w:hyperlink>
    </w:p>
    <w:p>
      <w:pPr>
        <w:pStyle w:val="TOC2"/>
        <w:tabs>
          <w:tab w:val="right" w:leader="dot" w:pos="8306"/>
        </w:tabs>
      </w:pPr>
      <w:hyperlink w:anchor="_Toc7220" w:history="1">
        <w:r>
          <w:rPr>
            <w:rFonts w:ascii="仿宋" w:eastAsia="仿宋" w:hAnsi="仿宋" w:cs="仿宋" w:hint="eastAsia"/>
            <w:lang w:eastAsia="zh-CN"/>
          </w:rPr>
          <w:t>(四)、施工现场管理</w:t>
        </w:r>
        <w:r>
          <w:tab/>
        </w:r>
        <w:r>
          <w:fldChar w:fldCharType="begin"/>
        </w:r>
        <w:r>
          <w:instrText xml:space="preserve"> PAGEREF _Toc7220 \h </w:instrText>
        </w:r>
        <w:r>
          <w:fldChar w:fldCharType="separate"/>
        </w:r>
        <w:r>
          <w:t>80</w:t>
        </w:r>
        <w:r>
          <w:fldChar w:fldCharType="end"/>
        </w:r>
      </w:hyperlink>
    </w:p>
    <w:p>
      <w:pPr>
        <w:pStyle w:val="TOC1"/>
        <w:tabs>
          <w:tab w:val="right" w:leader="dot" w:pos="8306"/>
        </w:tabs>
      </w:pPr>
      <w:hyperlink w:anchor="_Toc27634" w:history="1">
        <w:r>
          <w:rPr>
            <w:rFonts w:ascii="仿宋" w:eastAsia="仿宋" w:hAnsi="仿宋" w:cs="仿宋" w:hint="eastAsia"/>
            <w:lang w:eastAsia="zh-CN"/>
          </w:rPr>
          <w:t>十八、知识产权管理与保护</w:t>
        </w:r>
        <w:r>
          <w:tab/>
        </w:r>
        <w:r>
          <w:fldChar w:fldCharType="begin"/>
        </w:r>
        <w:r>
          <w:instrText xml:space="preserve"> PAGEREF _Toc27634 \h </w:instrText>
        </w:r>
        <w:r>
          <w:fldChar w:fldCharType="separate"/>
        </w:r>
        <w:r>
          <w:t>82</w:t>
        </w:r>
        <w:r>
          <w:fldChar w:fldCharType="end"/>
        </w:r>
      </w:hyperlink>
    </w:p>
    <w:p>
      <w:pPr>
        <w:pStyle w:val="TOC2"/>
        <w:tabs>
          <w:tab w:val="right" w:leader="dot" w:pos="8306"/>
        </w:tabs>
      </w:pPr>
      <w:hyperlink w:anchor="_Toc6070" w:history="1">
        <w:r>
          <w:rPr>
            <w:rFonts w:ascii="仿宋" w:eastAsia="仿宋" w:hAnsi="仿宋" w:cs="仿宋" w:hint="eastAsia"/>
            <w:lang w:eastAsia="zh-CN"/>
          </w:rPr>
          <w:t>(一)、知识产权管理体系建设</w:t>
        </w:r>
        <w:r>
          <w:tab/>
        </w:r>
        <w:r>
          <w:fldChar w:fldCharType="begin"/>
        </w:r>
        <w:r>
          <w:instrText xml:space="preserve"> PAGEREF _Toc6070 \h </w:instrText>
        </w:r>
        <w:r>
          <w:fldChar w:fldCharType="separate"/>
        </w:r>
        <w:r>
          <w:t>82</w:t>
        </w:r>
        <w:r>
          <w:fldChar w:fldCharType="end"/>
        </w:r>
      </w:hyperlink>
    </w:p>
    <w:p>
      <w:pPr>
        <w:pStyle w:val="TOC2"/>
        <w:tabs>
          <w:tab w:val="right" w:leader="dot" w:pos="8306"/>
        </w:tabs>
      </w:pPr>
      <w:hyperlink w:anchor="_Toc29922" w:history="1">
        <w:r>
          <w:rPr>
            <w:rFonts w:ascii="仿宋" w:eastAsia="仿宋" w:hAnsi="仿宋" w:cs="仿宋" w:hint="eastAsia"/>
            <w:lang w:eastAsia="zh-CN"/>
          </w:rPr>
          <w:t>(二)、知识产权保护措施</w:t>
        </w:r>
        <w:r>
          <w:tab/>
        </w:r>
        <w:r>
          <w:fldChar w:fldCharType="begin"/>
        </w:r>
        <w:r>
          <w:instrText xml:space="preserve"> PAGEREF _Toc29922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杀菌剂混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杀菌剂混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杀菌剂混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菌剂混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杀菌剂混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杀菌剂混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为了融入当地社区，杀菌剂混剂项目需深入理解当地的文化特色和社会习俗。例如，项目在设计广告和市场推广活动时，应考虑使用当地语言和符合地方文化的表达方式。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5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为了确保杀菌剂混剂项目的成功并最大限度地减轻潜在的社会风险，详细的风险分析和具体的应对策略至关重要。以下是针对项目可能面临的具体社会风险及相应对策的分析：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风险描述：杀菌剂混剂项目可能会引起当地社会结构和动态的变化，例如改变社区的人口组成和社交模式。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风险描述：在杀菌剂混剂项目运营过程中，可能涉及大量个人和商业敏感信息，存在信息安全和隐私保护的风险。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3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杀菌剂混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https://d.book118.com/468116111106006033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55195"/>
    <w:rsid w:val="36A55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1611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2024-01-24T23:35:00Z</dcterms:created>
  <dcterms:modified xsi:type="dcterms:W3CDTF">2024-01-24T23:36:30Z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D981DB29688E421EB78F05C0BFE8AB69_11</vt:lpwstr>
  </property>
  <property fmtid="{D5CDD505-2E9C-101B-9397-08002B2CF9AE}" pid="3" name="KSOProductBuildVer">
    <vt:lpwstr>2052-12.1.0.16250</vt:lpwstr>
  </property>
</Properties>
</file>