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自动温度检定系统市场分析及竞争策略报告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84" w:history="1">
        <w:r>
          <w:rPr>
            <w:rFonts w:ascii="仿宋" w:eastAsia="仿宋" w:hAnsi="仿宋" w:cs="仿宋" w:hint="eastAsia"/>
            <w:lang w:eastAsia="zh-CN"/>
          </w:rPr>
          <w:t>前言</w:t>
        </w:r>
        <w:r>
          <w:tab/>
        </w:r>
        <w:r>
          <w:fldChar w:fldCharType="begin"/>
        </w:r>
        <w:r>
          <w:instrText xml:space="preserve"> PAGEREF _Toc9984 \h </w:instrText>
        </w:r>
        <w:r>
          <w:fldChar w:fldCharType="separate"/>
        </w:r>
        <w:r>
          <w:t>4</w:t>
        </w:r>
        <w:r>
          <w:fldChar w:fldCharType="end"/>
        </w:r>
      </w:hyperlink>
    </w:p>
    <w:p>
      <w:pPr>
        <w:pStyle w:val="TOC1"/>
        <w:tabs>
          <w:tab w:val="right" w:leader="dot" w:pos="8306"/>
        </w:tabs>
      </w:pPr>
      <w:hyperlink w:anchor="_Toc20675" w:history="1">
        <w:r>
          <w:rPr>
            <w:rFonts w:ascii="仿宋" w:eastAsia="仿宋" w:hAnsi="仿宋" w:cs="仿宋" w:hint="eastAsia"/>
            <w:lang w:eastAsia="zh-CN"/>
          </w:rPr>
          <w:t>一、土建工程说明</w:t>
        </w:r>
        <w:r>
          <w:tab/>
        </w:r>
        <w:r>
          <w:fldChar w:fldCharType="begin"/>
        </w:r>
        <w:r>
          <w:instrText xml:space="preserve"> PAGEREF _Toc20675 \h </w:instrText>
        </w:r>
        <w:r>
          <w:fldChar w:fldCharType="separate"/>
        </w:r>
        <w:r>
          <w:t>4</w:t>
        </w:r>
        <w:r>
          <w:fldChar w:fldCharType="end"/>
        </w:r>
      </w:hyperlink>
    </w:p>
    <w:p>
      <w:pPr>
        <w:pStyle w:val="TOC2"/>
        <w:tabs>
          <w:tab w:val="right" w:leader="dot" w:pos="8306"/>
        </w:tabs>
      </w:pPr>
      <w:hyperlink w:anchor="_Toc29396" w:history="1">
        <w:r>
          <w:rPr>
            <w:rFonts w:ascii="仿宋" w:eastAsia="仿宋" w:hAnsi="仿宋" w:cs="仿宋" w:hint="eastAsia"/>
            <w:lang w:eastAsia="zh-CN"/>
          </w:rPr>
          <w:t>(一)、建筑工程设计原则</w:t>
        </w:r>
        <w:r>
          <w:tab/>
        </w:r>
        <w:r>
          <w:fldChar w:fldCharType="begin"/>
        </w:r>
        <w:r>
          <w:instrText xml:space="preserve"> PAGEREF _Toc29396 \h </w:instrText>
        </w:r>
        <w:r>
          <w:fldChar w:fldCharType="separate"/>
        </w:r>
        <w:r>
          <w:t>4</w:t>
        </w:r>
        <w:r>
          <w:fldChar w:fldCharType="end"/>
        </w:r>
      </w:hyperlink>
    </w:p>
    <w:p>
      <w:pPr>
        <w:pStyle w:val="TOC2"/>
        <w:tabs>
          <w:tab w:val="right" w:leader="dot" w:pos="8306"/>
        </w:tabs>
      </w:pPr>
      <w:hyperlink w:anchor="_Toc15167" w:history="1">
        <w:r>
          <w:rPr>
            <w:rFonts w:ascii="仿宋" w:eastAsia="仿宋" w:hAnsi="仿宋" w:cs="仿宋" w:hint="eastAsia"/>
            <w:lang w:eastAsia="zh-CN"/>
          </w:rPr>
          <w:t>(二)、自动温度检定系统项目工程建设标准规范</w:t>
        </w:r>
        <w:r>
          <w:tab/>
        </w:r>
        <w:r>
          <w:fldChar w:fldCharType="begin"/>
        </w:r>
        <w:r>
          <w:instrText xml:space="preserve"> PAGEREF _Toc15167 \h </w:instrText>
        </w:r>
        <w:r>
          <w:fldChar w:fldCharType="separate"/>
        </w:r>
        <w:r>
          <w:t>5</w:t>
        </w:r>
        <w:r>
          <w:fldChar w:fldCharType="end"/>
        </w:r>
      </w:hyperlink>
    </w:p>
    <w:p>
      <w:pPr>
        <w:pStyle w:val="TOC2"/>
        <w:tabs>
          <w:tab w:val="right" w:leader="dot" w:pos="8306"/>
        </w:tabs>
      </w:pPr>
      <w:hyperlink w:anchor="_Toc28695" w:history="1">
        <w:r>
          <w:rPr>
            <w:rFonts w:ascii="仿宋" w:eastAsia="仿宋" w:hAnsi="仿宋" w:cs="仿宋" w:hint="eastAsia"/>
            <w:lang w:eastAsia="zh-CN"/>
          </w:rPr>
          <w:t>(三)、自动温度检定系统项目总平面设计要求</w:t>
        </w:r>
        <w:r>
          <w:tab/>
        </w:r>
        <w:r>
          <w:fldChar w:fldCharType="begin"/>
        </w:r>
        <w:r>
          <w:instrText xml:space="preserve"> PAGEREF _Toc28695 \h </w:instrText>
        </w:r>
        <w:r>
          <w:fldChar w:fldCharType="separate"/>
        </w:r>
        <w:r>
          <w:t>5</w:t>
        </w:r>
        <w:r>
          <w:fldChar w:fldCharType="end"/>
        </w:r>
      </w:hyperlink>
    </w:p>
    <w:p>
      <w:pPr>
        <w:pStyle w:val="TOC2"/>
        <w:tabs>
          <w:tab w:val="right" w:leader="dot" w:pos="8306"/>
        </w:tabs>
      </w:pPr>
      <w:hyperlink w:anchor="_Toc6521" w:history="1">
        <w:r>
          <w:rPr>
            <w:rFonts w:ascii="仿宋" w:eastAsia="仿宋" w:hAnsi="仿宋" w:cs="仿宋" w:hint="eastAsia"/>
            <w:lang w:eastAsia="zh-CN"/>
          </w:rPr>
          <w:t>(四)、建筑设计规范和标准</w:t>
        </w:r>
        <w:r>
          <w:tab/>
        </w:r>
        <w:r>
          <w:fldChar w:fldCharType="begin"/>
        </w:r>
        <w:r>
          <w:instrText xml:space="preserve"> PAGEREF _Toc6521 \h </w:instrText>
        </w:r>
        <w:r>
          <w:fldChar w:fldCharType="separate"/>
        </w:r>
        <w:r>
          <w:t>5</w:t>
        </w:r>
        <w:r>
          <w:fldChar w:fldCharType="end"/>
        </w:r>
      </w:hyperlink>
    </w:p>
    <w:p>
      <w:pPr>
        <w:pStyle w:val="TOC2"/>
        <w:tabs>
          <w:tab w:val="right" w:leader="dot" w:pos="8306"/>
        </w:tabs>
      </w:pPr>
      <w:hyperlink w:anchor="_Toc12032" w:history="1">
        <w:r>
          <w:rPr>
            <w:rFonts w:ascii="仿宋" w:eastAsia="仿宋" w:hAnsi="仿宋" w:cs="仿宋" w:hint="eastAsia"/>
            <w:lang w:eastAsia="zh-CN"/>
          </w:rPr>
          <w:t>(五)、土建工程设计年限及安全等级</w:t>
        </w:r>
        <w:r>
          <w:tab/>
        </w:r>
        <w:r>
          <w:fldChar w:fldCharType="begin"/>
        </w:r>
        <w:r>
          <w:instrText xml:space="preserve"> PAGEREF _Toc12032 \h </w:instrText>
        </w:r>
        <w:r>
          <w:fldChar w:fldCharType="separate"/>
        </w:r>
        <w:r>
          <w:t>6</w:t>
        </w:r>
        <w:r>
          <w:fldChar w:fldCharType="end"/>
        </w:r>
      </w:hyperlink>
    </w:p>
    <w:p>
      <w:pPr>
        <w:pStyle w:val="TOC2"/>
        <w:tabs>
          <w:tab w:val="right" w:leader="dot" w:pos="8306"/>
        </w:tabs>
      </w:pPr>
      <w:hyperlink w:anchor="_Toc15637" w:history="1">
        <w:r>
          <w:rPr>
            <w:rFonts w:ascii="仿宋" w:eastAsia="仿宋" w:hAnsi="仿宋" w:cs="仿宋" w:hint="eastAsia"/>
            <w:lang w:eastAsia="zh-CN"/>
          </w:rPr>
          <w:t>(六)、建筑工程设计总体要求</w:t>
        </w:r>
        <w:r>
          <w:tab/>
        </w:r>
        <w:r>
          <w:fldChar w:fldCharType="begin"/>
        </w:r>
        <w:r>
          <w:instrText xml:space="preserve"> PAGEREF _Toc15637 \h </w:instrText>
        </w:r>
        <w:r>
          <w:fldChar w:fldCharType="separate"/>
        </w:r>
        <w:r>
          <w:t>7</w:t>
        </w:r>
        <w:r>
          <w:fldChar w:fldCharType="end"/>
        </w:r>
      </w:hyperlink>
    </w:p>
    <w:p>
      <w:pPr>
        <w:pStyle w:val="TOC2"/>
        <w:tabs>
          <w:tab w:val="right" w:leader="dot" w:pos="8306"/>
        </w:tabs>
      </w:pPr>
      <w:hyperlink w:anchor="_Toc23498" w:history="1">
        <w:r>
          <w:rPr>
            <w:rFonts w:ascii="仿宋" w:eastAsia="仿宋" w:hAnsi="仿宋" w:cs="仿宋" w:hint="eastAsia"/>
            <w:lang w:eastAsia="zh-CN"/>
          </w:rPr>
          <w:t>(七)、土建工程建设指标</w:t>
        </w:r>
        <w:r>
          <w:tab/>
        </w:r>
        <w:r>
          <w:fldChar w:fldCharType="begin"/>
        </w:r>
        <w:r>
          <w:instrText xml:space="preserve"> PAGEREF _Toc23498 \h </w:instrText>
        </w:r>
        <w:r>
          <w:fldChar w:fldCharType="separate"/>
        </w:r>
        <w:r>
          <w:t>8</w:t>
        </w:r>
        <w:r>
          <w:fldChar w:fldCharType="end"/>
        </w:r>
      </w:hyperlink>
    </w:p>
    <w:p>
      <w:pPr>
        <w:pStyle w:val="TOC1"/>
        <w:tabs>
          <w:tab w:val="right" w:leader="dot" w:pos="8306"/>
        </w:tabs>
      </w:pPr>
      <w:hyperlink w:anchor="_Toc17912" w:history="1">
        <w:r>
          <w:rPr>
            <w:rFonts w:ascii="仿宋" w:eastAsia="仿宋" w:hAnsi="仿宋" w:cs="仿宋" w:hint="eastAsia"/>
            <w:lang w:eastAsia="zh-CN"/>
          </w:rPr>
          <w:t>二、背景和必要性研究</w:t>
        </w:r>
        <w:r>
          <w:tab/>
        </w:r>
        <w:r>
          <w:fldChar w:fldCharType="begin"/>
        </w:r>
        <w:r>
          <w:instrText xml:space="preserve"> PAGEREF _Toc17912 \h </w:instrText>
        </w:r>
        <w:r>
          <w:fldChar w:fldCharType="separate"/>
        </w:r>
        <w:r>
          <w:t>8</w:t>
        </w:r>
        <w:r>
          <w:fldChar w:fldCharType="end"/>
        </w:r>
      </w:hyperlink>
    </w:p>
    <w:p>
      <w:pPr>
        <w:pStyle w:val="TOC2"/>
        <w:tabs>
          <w:tab w:val="right" w:leader="dot" w:pos="8306"/>
        </w:tabs>
      </w:pPr>
      <w:hyperlink w:anchor="_Toc4347" w:history="1">
        <w:r>
          <w:rPr>
            <w:rFonts w:ascii="仿宋" w:eastAsia="仿宋" w:hAnsi="仿宋" w:cs="仿宋" w:hint="eastAsia"/>
            <w:lang w:eastAsia="zh-CN"/>
          </w:rPr>
          <w:t>(一)、自动温度检定系统项目承办单位背景分析</w:t>
        </w:r>
        <w:r>
          <w:tab/>
        </w:r>
        <w:r>
          <w:fldChar w:fldCharType="begin"/>
        </w:r>
        <w:r>
          <w:instrText xml:space="preserve"> PAGEREF _Toc4347 \h </w:instrText>
        </w:r>
        <w:r>
          <w:fldChar w:fldCharType="separate"/>
        </w:r>
        <w:r>
          <w:t>8</w:t>
        </w:r>
        <w:r>
          <w:fldChar w:fldCharType="end"/>
        </w:r>
      </w:hyperlink>
    </w:p>
    <w:p>
      <w:pPr>
        <w:pStyle w:val="TOC2"/>
        <w:tabs>
          <w:tab w:val="right" w:leader="dot" w:pos="8306"/>
        </w:tabs>
      </w:pPr>
      <w:hyperlink w:anchor="_Toc15872" w:history="1">
        <w:r>
          <w:rPr>
            <w:rFonts w:ascii="仿宋" w:eastAsia="仿宋" w:hAnsi="仿宋" w:cs="仿宋" w:hint="eastAsia"/>
            <w:lang w:eastAsia="zh-CN"/>
          </w:rPr>
          <w:t>(二)、自动温度检定系统项目背景分析</w:t>
        </w:r>
        <w:r>
          <w:tab/>
        </w:r>
        <w:r>
          <w:fldChar w:fldCharType="begin"/>
        </w:r>
        <w:r>
          <w:instrText xml:space="preserve"> PAGEREF _Toc15872 \h </w:instrText>
        </w:r>
        <w:r>
          <w:fldChar w:fldCharType="separate"/>
        </w:r>
        <w:r>
          <w:t>9</w:t>
        </w:r>
        <w:r>
          <w:fldChar w:fldCharType="end"/>
        </w:r>
      </w:hyperlink>
    </w:p>
    <w:p>
      <w:pPr>
        <w:pStyle w:val="TOC1"/>
        <w:tabs>
          <w:tab w:val="right" w:leader="dot" w:pos="8306"/>
        </w:tabs>
      </w:pPr>
      <w:hyperlink w:anchor="_Toc19635" w:history="1">
        <w:r>
          <w:rPr>
            <w:rFonts w:ascii="仿宋" w:eastAsia="仿宋" w:hAnsi="仿宋" w:cs="仿宋" w:hint="eastAsia"/>
            <w:lang w:eastAsia="zh-CN"/>
          </w:rPr>
          <w:t>三、公司简介</w:t>
        </w:r>
        <w:r>
          <w:tab/>
        </w:r>
        <w:r>
          <w:fldChar w:fldCharType="begin"/>
        </w:r>
        <w:r>
          <w:instrText xml:space="preserve"> PAGEREF _Toc19635 \h </w:instrText>
        </w:r>
        <w:r>
          <w:fldChar w:fldCharType="separate"/>
        </w:r>
        <w:r>
          <w:t>10</w:t>
        </w:r>
        <w:r>
          <w:fldChar w:fldCharType="end"/>
        </w:r>
      </w:hyperlink>
    </w:p>
    <w:p>
      <w:pPr>
        <w:pStyle w:val="TOC2"/>
        <w:tabs>
          <w:tab w:val="right" w:leader="dot" w:pos="8306"/>
        </w:tabs>
      </w:pPr>
      <w:hyperlink w:anchor="_Toc24451" w:history="1">
        <w:r>
          <w:rPr>
            <w:rFonts w:ascii="仿宋" w:eastAsia="仿宋" w:hAnsi="仿宋" w:cs="仿宋" w:hint="eastAsia"/>
            <w:lang w:eastAsia="zh-CN"/>
          </w:rPr>
          <w:t>(一)、公司基本信息</w:t>
        </w:r>
        <w:r>
          <w:tab/>
        </w:r>
        <w:r>
          <w:fldChar w:fldCharType="begin"/>
        </w:r>
        <w:r>
          <w:instrText xml:space="preserve"> PAGEREF _Toc24451 \h </w:instrText>
        </w:r>
        <w:r>
          <w:fldChar w:fldCharType="separate"/>
        </w:r>
        <w:r>
          <w:t>10</w:t>
        </w:r>
        <w:r>
          <w:fldChar w:fldCharType="end"/>
        </w:r>
      </w:hyperlink>
    </w:p>
    <w:p>
      <w:pPr>
        <w:pStyle w:val="TOC2"/>
        <w:tabs>
          <w:tab w:val="right" w:leader="dot" w:pos="8306"/>
        </w:tabs>
      </w:pPr>
      <w:hyperlink w:anchor="_Toc10696" w:history="1">
        <w:r>
          <w:rPr>
            <w:rFonts w:ascii="仿宋" w:eastAsia="仿宋" w:hAnsi="仿宋" w:cs="仿宋" w:hint="eastAsia"/>
            <w:lang w:eastAsia="zh-CN"/>
          </w:rPr>
          <w:t>(二)、公司简介</w:t>
        </w:r>
        <w:r>
          <w:tab/>
        </w:r>
        <w:r>
          <w:fldChar w:fldCharType="begin"/>
        </w:r>
        <w:r>
          <w:instrText xml:space="preserve"> PAGEREF _Toc10696 \h </w:instrText>
        </w:r>
        <w:r>
          <w:fldChar w:fldCharType="separate"/>
        </w:r>
        <w:r>
          <w:t>11</w:t>
        </w:r>
        <w:r>
          <w:fldChar w:fldCharType="end"/>
        </w:r>
      </w:hyperlink>
    </w:p>
    <w:p>
      <w:pPr>
        <w:pStyle w:val="TOC2"/>
        <w:tabs>
          <w:tab w:val="right" w:leader="dot" w:pos="8306"/>
        </w:tabs>
      </w:pPr>
      <w:hyperlink w:anchor="_Toc17547" w:history="1">
        <w:r>
          <w:rPr>
            <w:rFonts w:ascii="仿宋" w:eastAsia="仿宋" w:hAnsi="仿宋" w:cs="仿宋" w:hint="eastAsia"/>
            <w:lang w:eastAsia="zh-CN"/>
          </w:rPr>
          <w:t>(三)、核心人员介绍</w:t>
        </w:r>
        <w:r>
          <w:tab/>
        </w:r>
        <w:r>
          <w:fldChar w:fldCharType="begin"/>
        </w:r>
        <w:r>
          <w:instrText xml:space="preserve"> PAGEREF _Toc17547 \h </w:instrText>
        </w:r>
        <w:r>
          <w:fldChar w:fldCharType="separate"/>
        </w:r>
        <w:r>
          <w:t>13</w:t>
        </w:r>
        <w:r>
          <w:fldChar w:fldCharType="end"/>
        </w:r>
      </w:hyperlink>
    </w:p>
    <w:p>
      <w:pPr>
        <w:pStyle w:val="TOC1"/>
        <w:tabs>
          <w:tab w:val="right" w:leader="dot" w:pos="8306"/>
        </w:tabs>
      </w:pPr>
      <w:hyperlink w:anchor="_Toc17019" w:history="1">
        <w:r>
          <w:rPr>
            <w:rFonts w:ascii="仿宋" w:eastAsia="仿宋" w:hAnsi="仿宋" w:cs="仿宋" w:hint="eastAsia"/>
            <w:lang w:eastAsia="zh-CN"/>
          </w:rPr>
          <w:t>四、员工培训与绩效提升</w:t>
        </w:r>
        <w:r>
          <w:tab/>
        </w:r>
        <w:r>
          <w:fldChar w:fldCharType="begin"/>
        </w:r>
        <w:r>
          <w:instrText xml:space="preserve"> PAGEREF _Toc17019 \h </w:instrText>
        </w:r>
        <w:r>
          <w:fldChar w:fldCharType="separate"/>
        </w:r>
        <w:r>
          <w:t>16</w:t>
        </w:r>
        <w:r>
          <w:fldChar w:fldCharType="end"/>
        </w:r>
      </w:hyperlink>
    </w:p>
    <w:p>
      <w:pPr>
        <w:pStyle w:val="TOC2"/>
        <w:tabs>
          <w:tab w:val="right" w:leader="dot" w:pos="8306"/>
        </w:tabs>
      </w:pPr>
      <w:hyperlink w:anchor="_Toc27949" w:history="1">
        <w:r>
          <w:rPr>
            <w:rFonts w:ascii="仿宋" w:eastAsia="仿宋" w:hAnsi="仿宋" w:cs="仿宋" w:hint="eastAsia"/>
            <w:lang w:eastAsia="zh-CN"/>
          </w:rPr>
          <w:t>(一)、培训需求分析与计划</w:t>
        </w:r>
        <w:r>
          <w:tab/>
        </w:r>
        <w:r>
          <w:fldChar w:fldCharType="begin"/>
        </w:r>
        <w:r>
          <w:instrText xml:space="preserve"> PAGEREF _Toc27949 \h </w:instrText>
        </w:r>
        <w:r>
          <w:fldChar w:fldCharType="separate"/>
        </w:r>
        <w:r>
          <w:t>16</w:t>
        </w:r>
        <w:r>
          <w:fldChar w:fldCharType="end"/>
        </w:r>
      </w:hyperlink>
    </w:p>
    <w:p>
      <w:pPr>
        <w:pStyle w:val="TOC2"/>
        <w:tabs>
          <w:tab w:val="right" w:leader="dot" w:pos="8306"/>
        </w:tabs>
      </w:pPr>
      <w:hyperlink w:anchor="_Toc4611" w:history="1">
        <w:r>
          <w:rPr>
            <w:rFonts w:ascii="仿宋" w:eastAsia="仿宋" w:hAnsi="仿宋" w:cs="仿宋" w:hint="eastAsia"/>
            <w:lang w:eastAsia="zh-CN"/>
          </w:rPr>
          <w:t>(二)、绩效评价体系与激励机制</w:t>
        </w:r>
        <w:r>
          <w:tab/>
        </w:r>
        <w:r>
          <w:fldChar w:fldCharType="begin"/>
        </w:r>
        <w:r>
          <w:instrText xml:space="preserve"> PAGEREF _Toc4611 \h </w:instrText>
        </w:r>
        <w:r>
          <w:fldChar w:fldCharType="separate"/>
        </w:r>
        <w:r>
          <w:t>17</w:t>
        </w:r>
        <w:r>
          <w:fldChar w:fldCharType="end"/>
        </w:r>
      </w:hyperlink>
    </w:p>
    <w:p>
      <w:pPr>
        <w:pStyle w:val="TOC2"/>
        <w:tabs>
          <w:tab w:val="right" w:leader="dot" w:pos="8306"/>
        </w:tabs>
      </w:pPr>
      <w:hyperlink w:anchor="_Toc15730" w:history="1">
        <w:r>
          <w:rPr>
            <w:rFonts w:ascii="仿宋" w:eastAsia="仿宋" w:hAnsi="仿宋" w:cs="仿宋" w:hint="eastAsia"/>
            <w:lang w:eastAsia="zh-CN"/>
          </w:rPr>
          <w:t>(三)、职业发展规划与晋升通道</w:t>
        </w:r>
        <w:r>
          <w:tab/>
        </w:r>
        <w:r>
          <w:fldChar w:fldCharType="begin"/>
        </w:r>
        <w:r>
          <w:instrText xml:space="preserve"> PAGEREF _Toc15730 \h </w:instrText>
        </w:r>
        <w:r>
          <w:fldChar w:fldCharType="separate"/>
        </w:r>
        <w:r>
          <w:t>19</w:t>
        </w:r>
        <w:r>
          <w:fldChar w:fldCharType="end"/>
        </w:r>
      </w:hyperlink>
    </w:p>
    <w:p>
      <w:pPr>
        <w:pStyle w:val="TOC2"/>
        <w:tabs>
          <w:tab w:val="right" w:leader="dot" w:pos="8306"/>
        </w:tabs>
      </w:pPr>
      <w:hyperlink w:anchor="_Toc4931" w:history="1">
        <w:r>
          <w:rPr>
            <w:rFonts w:ascii="仿宋" w:eastAsia="仿宋" w:hAnsi="仿宋" w:cs="仿宋" w:hint="eastAsia"/>
            <w:lang w:eastAsia="zh-CN"/>
          </w:rPr>
          <w:t>(四)、员工满意度与团队凝聚力</w:t>
        </w:r>
        <w:r>
          <w:tab/>
        </w:r>
        <w:r>
          <w:fldChar w:fldCharType="begin"/>
        </w:r>
        <w:r>
          <w:instrText xml:space="preserve"> PAGEREF _Toc4931 \h </w:instrText>
        </w:r>
        <w:r>
          <w:fldChar w:fldCharType="separate"/>
        </w:r>
        <w:r>
          <w:t>20</w:t>
        </w:r>
        <w:r>
          <w:fldChar w:fldCharType="end"/>
        </w:r>
      </w:hyperlink>
    </w:p>
    <w:p>
      <w:pPr>
        <w:pStyle w:val="TOC1"/>
        <w:tabs>
          <w:tab w:val="right" w:leader="dot" w:pos="8306"/>
        </w:tabs>
      </w:pPr>
      <w:hyperlink w:anchor="_Toc22439" w:history="1">
        <w:r>
          <w:rPr>
            <w:rFonts w:ascii="仿宋" w:eastAsia="仿宋" w:hAnsi="仿宋" w:cs="仿宋" w:hint="eastAsia"/>
            <w:lang w:eastAsia="zh-CN"/>
          </w:rPr>
          <w:t>五、自动温度检定系统人力资源管理策略</w:t>
        </w:r>
        <w:r>
          <w:tab/>
        </w:r>
        <w:r>
          <w:fldChar w:fldCharType="begin"/>
        </w:r>
        <w:r>
          <w:instrText xml:space="preserve"> PAGEREF _Toc22439 \h </w:instrText>
        </w:r>
        <w:r>
          <w:fldChar w:fldCharType="separate"/>
        </w:r>
        <w:r>
          <w:t>22</w:t>
        </w:r>
        <w:r>
          <w:fldChar w:fldCharType="end"/>
        </w:r>
      </w:hyperlink>
    </w:p>
    <w:p>
      <w:pPr>
        <w:pStyle w:val="TOC2"/>
        <w:tabs>
          <w:tab w:val="right" w:leader="dot" w:pos="8306"/>
        </w:tabs>
      </w:pPr>
      <w:hyperlink w:anchor="_Toc3687" w:history="1">
        <w:r>
          <w:rPr>
            <w:rFonts w:ascii="仿宋" w:eastAsia="仿宋" w:hAnsi="仿宋" w:cs="仿宋" w:hint="eastAsia"/>
            <w:lang w:eastAsia="zh-CN"/>
          </w:rPr>
          <w:t>(一)、自动温度检定系统劳动关系管理</w:t>
        </w:r>
        <w:r>
          <w:tab/>
        </w:r>
        <w:r>
          <w:fldChar w:fldCharType="begin"/>
        </w:r>
        <w:r>
          <w:instrText xml:space="preserve"> PAGEREF _Toc3687 \h </w:instrText>
        </w:r>
        <w:r>
          <w:fldChar w:fldCharType="separate"/>
        </w:r>
        <w:r>
          <w:t>22</w:t>
        </w:r>
        <w:r>
          <w:fldChar w:fldCharType="end"/>
        </w:r>
      </w:hyperlink>
    </w:p>
    <w:p>
      <w:pPr>
        <w:pStyle w:val="TOC2"/>
        <w:tabs>
          <w:tab w:val="right" w:leader="dot" w:pos="8306"/>
        </w:tabs>
      </w:pPr>
      <w:hyperlink w:anchor="_Toc7697" w:history="1">
        <w:r>
          <w:rPr>
            <w:rFonts w:ascii="仿宋" w:eastAsia="仿宋" w:hAnsi="仿宋" w:cs="仿宋" w:hint="eastAsia"/>
            <w:lang w:eastAsia="zh-CN"/>
          </w:rPr>
          <w:t>(二)、自动温度检定系统人力资源管理原则</w:t>
        </w:r>
        <w:r>
          <w:tab/>
        </w:r>
        <w:r>
          <w:fldChar w:fldCharType="begin"/>
        </w:r>
        <w:r>
          <w:instrText xml:space="preserve"> PAGEREF _Toc7697 \h </w:instrText>
        </w:r>
        <w:r>
          <w:fldChar w:fldCharType="separate"/>
        </w:r>
        <w:r>
          <w:t>23</w:t>
        </w:r>
        <w:r>
          <w:fldChar w:fldCharType="end"/>
        </w:r>
      </w:hyperlink>
    </w:p>
    <w:p>
      <w:pPr>
        <w:pStyle w:val="TOC2"/>
        <w:tabs>
          <w:tab w:val="right" w:leader="dot" w:pos="8306"/>
        </w:tabs>
      </w:pPr>
      <w:hyperlink w:anchor="_Toc21570" w:history="1">
        <w:r>
          <w:rPr>
            <w:rFonts w:ascii="仿宋" w:eastAsia="仿宋" w:hAnsi="仿宋" w:cs="仿宋" w:hint="eastAsia"/>
            <w:lang w:eastAsia="zh-CN"/>
          </w:rPr>
          <w:t>(三)、自动温度检定系统人员配置方案</w:t>
        </w:r>
        <w:r>
          <w:tab/>
        </w:r>
        <w:r>
          <w:fldChar w:fldCharType="begin"/>
        </w:r>
        <w:r>
          <w:instrText xml:space="preserve"> PAGEREF _Toc21570 \h </w:instrText>
        </w:r>
        <w:r>
          <w:fldChar w:fldCharType="separate"/>
        </w:r>
        <w:r>
          <w:t>26</w:t>
        </w:r>
        <w:r>
          <w:fldChar w:fldCharType="end"/>
        </w:r>
      </w:hyperlink>
    </w:p>
    <w:p>
      <w:pPr>
        <w:pStyle w:val="TOC2"/>
        <w:tabs>
          <w:tab w:val="right" w:leader="dot" w:pos="8306"/>
        </w:tabs>
      </w:pPr>
      <w:hyperlink w:anchor="_Toc16214" w:history="1">
        <w:r>
          <w:rPr>
            <w:rFonts w:ascii="仿宋" w:eastAsia="仿宋" w:hAnsi="仿宋" w:cs="仿宋" w:hint="eastAsia"/>
            <w:lang w:eastAsia="zh-CN"/>
          </w:rPr>
          <w:t>(四)、自动温度检定系统员工招聘方案</w:t>
        </w:r>
        <w:r>
          <w:tab/>
        </w:r>
        <w:r>
          <w:fldChar w:fldCharType="begin"/>
        </w:r>
        <w:r>
          <w:instrText xml:space="preserve"> PAGEREF _Toc16214 \h </w:instrText>
        </w:r>
        <w:r>
          <w:fldChar w:fldCharType="separate"/>
        </w:r>
        <w:r>
          <w:t>27</w:t>
        </w:r>
        <w:r>
          <w:fldChar w:fldCharType="end"/>
        </w:r>
      </w:hyperlink>
    </w:p>
    <w:p>
      <w:pPr>
        <w:pStyle w:val="TOC2"/>
        <w:tabs>
          <w:tab w:val="right" w:leader="dot" w:pos="8306"/>
        </w:tabs>
      </w:pPr>
      <w:hyperlink w:anchor="_Toc23956" w:history="1">
        <w:r>
          <w:rPr>
            <w:rFonts w:ascii="仿宋" w:eastAsia="仿宋" w:hAnsi="仿宋" w:cs="仿宋" w:hint="eastAsia"/>
            <w:lang w:eastAsia="zh-CN"/>
          </w:rPr>
          <w:t>(五)、自动温度检定系统绩效和薪酬管理方案</w:t>
        </w:r>
        <w:r>
          <w:tab/>
        </w:r>
        <w:r>
          <w:fldChar w:fldCharType="begin"/>
        </w:r>
        <w:r>
          <w:instrText xml:space="preserve"> PAGEREF _Toc23956 \h </w:instrText>
        </w:r>
        <w:r>
          <w:fldChar w:fldCharType="separate"/>
        </w:r>
        <w:r>
          <w:t>28</w:t>
        </w:r>
        <w:r>
          <w:fldChar w:fldCharType="end"/>
        </w:r>
      </w:hyperlink>
    </w:p>
    <w:p>
      <w:pPr>
        <w:pStyle w:val="TOC2"/>
        <w:tabs>
          <w:tab w:val="right" w:leader="dot" w:pos="8306"/>
        </w:tabs>
      </w:pPr>
      <w:hyperlink w:anchor="_Toc2843" w:history="1">
        <w:r>
          <w:rPr>
            <w:rFonts w:ascii="仿宋" w:eastAsia="仿宋" w:hAnsi="仿宋" w:cs="仿宋" w:hint="eastAsia"/>
            <w:lang w:eastAsia="zh-CN"/>
          </w:rPr>
          <w:t>(六)、自动温度检定系统员工福利管理方案</w:t>
        </w:r>
        <w:r>
          <w:tab/>
        </w:r>
        <w:r>
          <w:fldChar w:fldCharType="begin"/>
        </w:r>
        <w:r>
          <w:instrText xml:space="preserve"> PAGEREF _Toc2843 \h </w:instrText>
        </w:r>
        <w:r>
          <w:fldChar w:fldCharType="separate"/>
        </w:r>
        <w:r>
          <w:t>30</w:t>
        </w:r>
        <w:r>
          <w:fldChar w:fldCharType="end"/>
        </w:r>
      </w:hyperlink>
    </w:p>
    <w:p>
      <w:pPr>
        <w:pStyle w:val="TOC1"/>
        <w:tabs>
          <w:tab w:val="right" w:leader="dot" w:pos="8306"/>
        </w:tabs>
      </w:pPr>
      <w:hyperlink w:anchor="_Toc13743" w:history="1">
        <w:r>
          <w:rPr>
            <w:rFonts w:ascii="仿宋" w:eastAsia="仿宋" w:hAnsi="仿宋" w:cs="仿宋" w:hint="eastAsia"/>
            <w:lang w:eastAsia="zh-CN"/>
          </w:rPr>
          <w:t>六、自动温度检定系统筹建公司基本信息</w:t>
        </w:r>
        <w:r>
          <w:tab/>
        </w:r>
        <w:r>
          <w:fldChar w:fldCharType="begin"/>
        </w:r>
        <w:r>
          <w:instrText xml:space="preserve"> PAGEREF _Toc13743 \h </w:instrText>
        </w:r>
        <w:r>
          <w:fldChar w:fldCharType="separate"/>
        </w:r>
        <w:r>
          <w:t>31</w:t>
        </w:r>
        <w:r>
          <w:fldChar w:fldCharType="end"/>
        </w:r>
      </w:hyperlink>
    </w:p>
    <w:p>
      <w:pPr>
        <w:pStyle w:val="TOC2"/>
        <w:tabs>
          <w:tab w:val="right" w:leader="dot" w:pos="8306"/>
        </w:tabs>
      </w:pPr>
      <w:hyperlink w:anchor="_Toc30888" w:history="1">
        <w:r>
          <w:rPr>
            <w:rFonts w:ascii="仿宋" w:eastAsia="仿宋" w:hAnsi="仿宋" w:cs="仿宋" w:hint="eastAsia"/>
            <w:lang w:eastAsia="zh-CN"/>
          </w:rPr>
          <w:t>(一)、公司名称</w:t>
        </w:r>
        <w:r>
          <w:tab/>
        </w:r>
        <w:r>
          <w:fldChar w:fldCharType="begin"/>
        </w:r>
        <w:r>
          <w:instrText xml:space="preserve"> PAGEREF _Toc30888 \h </w:instrText>
        </w:r>
        <w:r>
          <w:fldChar w:fldCharType="separate"/>
        </w:r>
        <w:r>
          <w:t>31</w:t>
        </w:r>
        <w:r>
          <w:fldChar w:fldCharType="end"/>
        </w:r>
      </w:hyperlink>
    </w:p>
    <w:p>
      <w:pPr>
        <w:pStyle w:val="TOC2"/>
        <w:tabs>
          <w:tab w:val="right" w:leader="dot" w:pos="8306"/>
        </w:tabs>
      </w:pPr>
      <w:hyperlink w:anchor="_Toc4879" w:history="1">
        <w:r>
          <w:rPr>
            <w:rFonts w:ascii="仿宋" w:eastAsia="仿宋" w:hAnsi="仿宋" w:cs="仿宋" w:hint="eastAsia"/>
            <w:lang w:eastAsia="zh-CN"/>
          </w:rPr>
          <w:t>(二)、注册资本</w:t>
        </w:r>
        <w:r>
          <w:tab/>
        </w:r>
        <w:r>
          <w:fldChar w:fldCharType="begin"/>
        </w:r>
        <w:r>
          <w:instrText xml:space="preserve"> PAGEREF _Toc4879 \h </w:instrText>
        </w:r>
        <w:r>
          <w:fldChar w:fldCharType="separate"/>
        </w:r>
        <w:r>
          <w:t>32</w:t>
        </w:r>
        <w:r>
          <w:fldChar w:fldCharType="end"/>
        </w:r>
      </w:hyperlink>
    </w:p>
    <w:p>
      <w:pPr>
        <w:pStyle w:val="TOC2"/>
        <w:tabs>
          <w:tab w:val="right" w:leader="dot" w:pos="8306"/>
        </w:tabs>
      </w:pPr>
      <w:hyperlink w:anchor="_Toc22415" w:history="1">
        <w:r>
          <w:rPr>
            <w:rFonts w:ascii="仿宋" w:eastAsia="仿宋" w:hAnsi="仿宋" w:cs="仿宋" w:hint="eastAsia"/>
            <w:lang w:eastAsia="zh-CN"/>
          </w:rPr>
          <w:t>(三)、注册地址</w:t>
        </w:r>
        <w:r>
          <w:tab/>
        </w:r>
        <w:r>
          <w:fldChar w:fldCharType="begin"/>
        </w:r>
        <w:r>
          <w:instrText xml:space="preserve"> PAGEREF _Toc22415 \h </w:instrText>
        </w:r>
        <w:r>
          <w:fldChar w:fldCharType="separate"/>
        </w:r>
        <w:r>
          <w:t>32</w:t>
        </w:r>
        <w:r>
          <w:fldChar w:fldCharType="end"/>
        </w:r>
      </w:hyperlink>
    </w:p>
    <w:p>
      <w:pPr>
        <w:pStyle w:val="TOC2"/>
        <w:tabs>
          <w:tab w:val="right" w:leader="dot" w:pos="8306"/>
        </w:tabs>
      </w:pPr>
      <w:hyperlink w:anchor="_Toc21985" w:history="1">
        <w:r>
          <w:rPr>
            <w:rFonts w:ascii="仿宋" w:eastAsia="仿宋" w:hAnsi="仿宋" w:cs="仿宋" w:hint="eastAsia"/>
            <w:lang w:eastAsia="zh-CN"/>
          </w:rPr>
          <w:t>(四)、法人代表</w:t>
        </w:r>
        <w:r>
          <w:tab/>
        </w:r>
        <w:r>
          <w:fldChar w:fldCharType="begin"/>
        </w:r>
        <w:r>
          <w:instrText xml:space="preserve"> PAGEREF _Toc21985 \h </w:instrText>
        </w:r>
        <w:r>
          <w:fldChar w:fldCharType="separate"/>
        </w:r>
        <w:r>
          <w:t>32</w:t>
        </w:r>
        <w:r>
          <w:fldChar w:fldCharType="end"/>
        </w:r>
      </w:hyperlink>
    </w:p>
    <w:p>
      <w:pPr>
        <w:pStyle w:val="TOC2"/>
        <w:tabs>
          <w:tab w:val="right" w:leader="dot" w:pos="8306"/>
        </w:tabs>
      </w:pPr>
      <w:hyperlink w:anchor="_Toc8873" w:history="1">
        <w:r>
          <w:rPr>
            <w:rFonts w:ascii="仿宋" w:eastAsia="仿宋" w:hAnsi="仿宋" w:cs="仿宋" w:hint="eastAsia"/>
            <w:lang w:eastAsia="zh-CN"/>
          </w:rPr>
          <w:t>(五)、主要经营范围</w:t>
        </w:r>
        <w:r>
          <w:tab/>
        </w:r>
        <w:r>
          <w:fldChar w:fldCharType="begin"/>
        </w:r>
        <w:r>
          <w:instrText xml:space="preserve"> PAGEREF _Toc8873 \h </w:instrText>
        </w:r>
        <w:r>
          <w:fldChar w:fldCharType="separate"/>
        </w:r>
        <w:r>
          <w:t>32</w:t>
        </w:r>
        <w:r>
          <w:fldChar w:fldCharType="end"/>
        </w:r>
      </w:hyperlink>
    </w:p>
    <w:p>
      <w:pPr>
        <w:pStyle w:val="TOC2"/>
        <w:tabs>
          <w:tab w:val="right" w:leader="dot" w:pos="8306"/>
        </w:tabs>
      </w:pPr>
      <w:hyperlink w:anchor="_Toc9099" w:history="1">
        <w:r>
          <w:rPr>
            <w:rFonts w:ascii="仿宋" w:eastAsia="仿宋" w:hAnsi="仿宋" w:cs="仿宋" w:hint="eastAsia"/>
            <w:lang w:eastAsia="zh-CN"/>
          </w:rPr>
          <w:t>(六)、主要股东</w:t>
        </w:r>
        <w:r>
          <w:tab/>
        </w:r>
        <w:r>
          <w:fldChar w:fldCharType="begin"/>
        </w:r>
        <w:r>
          <w:instrText xml:space="preserve"> PAGEREF _Toc9099 \h </w:instrText>
        </w:r>
        <w:r>
          <w:fldChar w:fldCharType="separate"/>
        </w:r>
        <w:r>
          <w:t>32</w:t>
        </w:r>
        <w:r>
          <w:fldChar w:fldCharType="end"/>
        </w:r>
      </w:hyperlink>
    </w:p>
    <w:p>
      <w:pPr>
        <w:pStyle w:val="TOC1"/>
        <w:tabs>
          <w:tab w:val="right" w:leader="dot" w:pos="8306"/>
        </w:tabs>
      </w:pPr>
      <w:hyperlink w:anchor="_Toc28648" w:history="1">
        <w:r>
          <w:rPr>
            <w:rFonts w:ascii="仿宋" w:eastAsia="仿宋" w:hAnsi="仿宋" w:cs="仿宋" w:hint="eastAsia"/>
            <w:lang w:eastAsia="zh-CN"/>
          </w:rPr>
          <w:t>七、自动温度检定系统项目概论</w:t>
        </w:r>
        <w:r>
          <w:tab/>
        </w:r>
        <w:r>
          <w:fldChar w:fldCharType="begin"/>
        </w:r>
        <w:r>
          <w:instrText xml:space="preserve"> PAGEREF _Toc28648 \h </w:instrText>
        </w:r>
        <w:r>
          <w:fldChar w:fldCharType="separate"/>
        </w:r>
        <w:r>
          <w:t>33</w:t>
        </w:r>
        <w:r>
          <w:fldChar w:fldCharType="end"/>
        </w:r>
      </w:hyperlink>
    </w:p>
    <w:p>
      <w:pPr>
        <w:pStyle w:val="TOC2"/>
        <w:tabs>
          <w:tab w:val="right" w:leader="dot" w:pos="8306"/>
        </w:tabs>
      </w:pPr>
      <w:hyperlink w:anchor="_Toc20405" w:history="1">
        <w:r>
          <w:rPr>
            <w:rFonts w:ascii="仿宋" w:eastAsia="仿宋" w:hAnsi="仿宋" w:cs="仿宋" w:hint="eastAsia"/>
            <w:lang w:eastAsia="zh-CN"/>
          </w:rPr>
          <w:t>(一)、自动温度检定系统项目概述</w:t>
        </w:r>
        <w:r>
          <w:tab/>
        </w:r>
        <w:r>
          <w:fldChar w:fldCharType="begin"/>
        </w:r>
        <w:r>
          <w:instrText xml:space="preserve"> PAGEREF _Toc20405 \h </w:instrText>
        </w:r>
        <w:r>
          <w:fldChar w:fldCharType="separate"/>
        </w:r>
        <w:r>
          <w:t>33</w:t>
        </w:r>
        <w:r>
          <w:fldChar w:fldCharType="end"/>
        </w:r>
      </w:hyperlink>
    </w:p>
    <w:p>
      <w:pPr>
        <w:pStyle w:val="TOC2"/>
        <w:tabs>
          <w:tab w:val="right" w:leader="dot" w:pos="8306"/>
        </w:tabs>
      </w:pPr>
      <w:hyperlink w:anchor="_Toc3025" w:history="1">
        <w:r>
          <w:rPr>
            <w:rFonts w:ascii="仿宋" w:eastAsia="仿宋" w:hAnsi="仿宋" w:cs="仿宋" w:hint="eastAsia"/>
            <w:lang w:eastAsia="zh-CN"/>
          </w:rPr>
          <w:t>(二)、自动温度检定系统项目总投资及资金构成</w:t>
        </w:r>
        <w:r>
          <w:tab/>
        </w:r>
        <w:r>
          <w:fldChar w:fldCharType="begin"/>
        </w:r>
        <w:r>
          <w:instrText xml:space="preserve"> PAGEREF _Toc3025 \h </w:instrText>
        </w:r>
        <w:r>
          <w:fldChar w:fldCharType="separate"/>
        </w:r>
        <w:r>
          <w:t>35</w:t>
        </w:r>
        <w:r>
          <w:fldChar w:fldCharType="end"/>
        </w:r>
      </w:hyperlink>
    </w:p>
    <w:p>
      <w:pPr>
        <w:pStyle w:val="TOC2"/>
        <w:tabs>
          <w:tab w:val="right" w:leader="dot" w:pos="8306"/>
        </w:tabs>
      </w:pPr>
      <w:hyperlink w:anchor="_Toc1639" w:history="1">
        <w:r>
          <w:rPr>
            <w:rFonts w:ascii="仿宋" w:eastAsia="仿宋" w:hAnsi="仿宋" w:cs="仿宋" w:hint="eastAsia"/>
            <w:lang w:eastAsia="zh-CN"/>
          </w:rPr>
          <w:t>(三)、资金筹措方案</w:t>
        </w:r>
        <w:r>
          <w:tab/>
        </w:r>
        <w:r>
          <w:fldChar w:fldCharType="begin"/>
        </w:r>
        <w:r>
          <w:instrText xml:space="preserve"> PAGEREF _Toc1639 \h </w:instrText>
        </w:r>
        <w:r>
          <w:fldChar w:fldCharType="separate"/>
        </w:r>
        <w:r>
          <w:t>35</w:t>
        </w:r>
        <w:r>
          <w:fldChar w:fldCharType="end"/>
        </w:r>
      </w:hyperlink>
    </w:p>
    <w:p>
      <w:pPr>
        <w:pStyle w:val="TOC2"/>
        <w:tabs>
          <w:tab w:val="right" w:leader="dot" w:pos="8306"/>
        </w:tabs>
      </w:pPr>
      <w:hyperlink w:anchor="_Toc1429" w:history="1">
        <w:r>
          <w:rPr>
            <w:rFonts w:ascii="仿宋" w:eastAsia="仿宋" w:hAnsi="仿宋" w:cs="仿宋" w:hint="eastAsia"/>
            <w:lang w:eastAsia="zh-CN"/>
          </w:rPr>
          <w:t>(四)、自动温度检定系统项目预期经济效益规划目标</w:t>
        </w:r>
        <w:r>
          <w:tab/>
        </w:r>
        <w:r>
          <w:fldChar w:fldCharType="begin"/>
        </w:r>
        <w:r>
          <w:instrText xml:space="preserve"> PAGEREF _Toc1429 \h </w:instrText>
        </w:r>
        <w:r>
          <w:fldChar w:fldCharType="separate"/>
        </w:r>
        <w:r>
          <w:t>36</w:t>
        </w:r>
        <w:r>
          <w:fldChar w:fldCharType="end"/>
        </w:r>
      </w:hyperlink>
    </w:p>
    <w:p>
      <w:pPr>
        <w:pStyle w:val="TOC2"/>
        <w:tabs>
          <w:tab w:val="right" w:leader="dot" w:pos="8306"/>
        </w:tabs>
      </w:pPr>
      <w:hyperlink w:anchor="_Toc2096" w:history="1">
        <w:r>
          <w:rPr>
            <w:rFonts w:ascii="仿宋" w:eastAsia="仿宋" w:hAnsi="仿宋" w:cs="仿宋" w:hint="eastAsia"/>
            <w:lang w:eastAsia="zh-CN"/>
          </w:rPr>
          <w:t>(五)、自动温度检定系统项目建设进度规划</w:t>
        </w:r>
        <w:r>
          <w:tab/>
        </w:r>
        <w:r>
          <w:fldChar w:fldCharType="begin"/>
        </w:r>
        <w:r>
          <w:instrText xml:space="preserve"> PAGEREF _Toc2096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16" w:history="1">
        <w:r>
          <w:rPr>
            <w:rFonts w:ascii="仿宋" w:eastAsia="仿宋" w:hAnsi="仿宋" w:cs="仿宋" w:hint="eastAsia"/>
            <w:lang w:eastAsia="zh-CN"/>
          </w:rPr>
          <w:t>八、环境影响分析</w:t>
        </w:r>
        <w:r>
          <w:tab/>
        </w:r>
        <w:r>
          <w:fldChar w:fldCharType="begin"/>
        </w:r>
        <w:r>
          <w:instrText xml:space="preserve"> PAGEREF _Toc22816 \h </w:instrText>
        </w:r>
        <w:r>
          <w:fldChar w:fldCharType="separate"/>
        </w:r>
        <w:r>
          <w:t>38</w:t>
        </w:r>
        <w:r>
          <w:fldChar w:fldCharType="end"/>
        </w:r>
      </w:hyperlink>
    </w:p>
    <w:p>
      <w:pPr>
        <w:pStyle w:val="TOC2"/>
        <w:tabs>
          <w:tab w:val="right" w:leader="dot" w:pos="8306"/>
        </w:tabs>
      </w:pPr>
      <w:hyperlink w:anchor="_Toc4215" w:history="1">
        <w:r>
          <w:rPr>
            <w:rFonts w:ascii="仿宋" w:eastAsia="仿宋" w:hAnsi="仿宋" w:cs="仿宋" w:hint="eastAsia"/>
            <w:lang w:eastAsia="zh-CN"/>
          </w:rPr>
          <w:t>(一)、大气环境影响</w:t>
        </w:r>
        <w:r>
          <w:tab/>
        </w:r>
        <w:r>
          <w:fldChar w:fldCharType="begin"/>
        </w:r>
        <w:r>
          <w:instrText xml:space="preserve"> PAGEREF _Toc4215 \h </w:instrText>
        </w:r>
        <w:r>
          <w:fldChar w:fldCharType="separate"/>
        </w:r>
        <w:r>
          <w:t>38</w:t>
        </w:r>
        <w:r>
          <w:fldChar w:fldCharType="end"/>
        </w:r>
      </w:hyperlink>
    </w:p>
    <w:p>
      <w:pPr>
        <w:pStyle w:val="TOC2"/>
        <w:tabs>
          <w:tab w:val="right" w:leader="dot" w:pos="8306"/>
        </w:tabs>
      </w:pPr>
      <w:hyperlink w:anchor="_Toc3752" w:history="1">
        <w:r>
          <w:rPr>
            <w:rFonts w:ascii="仿宋" w:eastAsia="仿宋" w:hAnsi="仿宋" w:cs="仿宋" w:hint="eastAsia"/>
            <w:lang w:eastAsia="zh-CN"/>
          </w:rPr>
          <w:t>(二)、水环境影响</w:t>
        </w:r>
        <w:r>
          <w:tab/>
        </w:r>
        <w:r>
          <w:fldChar w:fldCharType="begin"/>
        </w:r>
        <w:r>
          <w:instrText xml:space="preserve"> PAGEREF _Toc3752 \h </w:instrText>
        </w:r>
        <w:r>
          <w:fldChar w:fldCharType="separate"/>
        </w:r>
        <w:r>
          <w:t>40</w:t>
        </w:r>
        <w:r>
          <w:fldChar w:fldCharType="end"/>
        </w:r>
      </w:hyperlink>
    </w:p>
    <w:p>
      <w:pPr>
        <w:pStyle w:val="TOC2"/>
        <w:tabs>
          <w:tab w:val="right" w:leader="dot" w:pos="8306"/>
        </w:tabs>
      </w:pPr>
      <w:hyperlink w:anchor="_Toc32613" w:history="1">
        <w:r>
          <w:rPr>
            <w:rFonts w:ascii="仿宋" w:eastAsia="仿宋" w:hAnsi="仿宋" w:cs="仿宋" w:hint="eastAsia"/>
            <w:lang w:eastAsia="zh-CN"/>
          </w:rPr>
          <w:t>(三)、土壤环境影响</w:t>
        </w:r>
        <w:r>
          <w:tab/>
        </w:r>
        <w:r>
          <w:fldChar w:fldCharType="begin"/>
        </w:r>
        <w:r>
          <w:instrText xml:space="preserve"> PAGEREF _Toc32613 \h </w:instrText>
        </w:r>
        <w:r>
          <w:fldChar w:fldCharType="separate"/>
        </w:r>
        <w:r>
          <w:t>41</w:t>
        </w:r>
        <w:r>
          <w:fldChar w:fldCharType="end"/>
        </w:r>
      </w:hyperlink>
    </w:p>
    <w:p>
      <w:pPr>
        <w:pStyle w:val="TOC2"/>
        <w:tabs>
          <w:tab w:val="right" w:leader="dot" w:pos="8306"/>
        </w:tabs>
      </w:pPr>
      <w:hyperlink w:anchor="_Toc9070" w:history="1">
        <w:r>
          <w:rPr>
            <w:rFonts w:ascii="仿宋" w:eastAsia="仿宋" w:hAnsi="仿宋" w:cs="仿宋" w:hint="eastAsia"/>
            <w:lang w:eastAsia="zh-CN"/>
          </w:rPr>
          <w:t>(四)、生态环境影响</w:t>
        </w:r>
        <w:r>
          <w:tab/>
        </w:r>
        <w:r>
          <w:fldChar w:fldCharType="begin"/>
        </w:r>
        <w:r>
          <w:instrText xml:space="preserve"> PAGEREF _Toc9070 \h </w:instrText>
        </w:r>
        <w:r>
          <w:fldChar w:fldCharType="separate"/>
        </w:r>
        <w:r>
          <w:t>43</w:t>
        </w:r>
        <w:r>
          <w:fldChar w:fldCharType="end"/>
        </w:r>
      </w:hyperlink>
    </w:p>
    <w:p>
      <w:pPr>
        <w:pStyle w:val="TOC2"/>
        <w:tabs>
          <w:tab w:val="right" w:leader="dot" w:pos="8306"/>
        </w:tabs>
      </w:pPr>
      <w:hyperlink w:anchor="_Toc27655" w:history="1">
        <w:r>
          <w:rPr>
            <w:rFonts w:ascii="仿宋" w:eastAsia="仿宋" w:hAnsi="仿宋" w:cs="仿宋" w:hint="eastAsia"/>
            <w:lang w:eastAsia="zh-CN"/>
          </w:rPr>
          <w:t>(五)、噪声环境影响</w:t>
        </w:r>
        <w:r>
          <w:tab/>
        </w:r>
        <w:r>
          <w:fldChar w:fldCharType="begin"/>
        </w:r>
        <w:r>
          <w:instrText xml:space="preserve"> PAGEREF _Toc27655 \h </w:instrText>
        </w:r>
        <w:r>
          <w:fldChar w:fldCharType="separate"/>
        </w:r>
        <w:r>
          <w:t>44</w:t>
        </w:r>
        <w:r>
          <w:fldChar w:fldCharType="end"/>
        </w:r>
      </w:hyperlink>
    </w:p>
    <w:p>
      <w:pPr>
        <w:pStyle w:val="TOC1"/>
        <w:tabs>
          <w:tab w:val="right" w:leader="dot" w:pos="8306"/>
        </w:tabs>
      </w:pPr>
      <w:hyperlink w:anchor="_Toc28114" w:history="1">
        <w:r>
          <w:rPr>
            <w:rFonts w:ascii="仿宋" w:eastAsia="仿宋" w:hAnsi="仿宋" w:cs="仿宋" w:hint="eastAsia"/>
            <w:lang w:eastAsia="zh-CN"/>
          </w:rPr>
          <w:t>九、社会责任与可持续发展方案</w:t>
        </w:r>
        <w:r>
          <w:tab/>
        </w:r>
        <w:r>
          <w:fldChar w:fldCharType="begin"/>
        </w:r>
        <w:r>
          <w:instrText xml:space="preserve"> PAGEREF _Toc28114 \h </w:instrText>
        </w:r>
        <w:r>
          <w:fldChar w:fldCharType="separate"/>
        </w:r>
        <w:r>
          <w:t>46</w:t>
        </w:r>
        <w:r>
          <w:fldChar w:fldCharType="end"/>
        </w:r>
      </w:hyperlink>
    </w:p>
    <w:p>
      <w:pPr>
        <w:pStyle w:val="TOC2"/>
        <w:tabs>
          <w:tab w:val="right" w:leader="dot" w:pos="8306"/>
        </w:tabs>
      </w:pPr>
      <w:hyperlink w:anchor="_Toc10393" w:history="1">
        <w:r>
          <w:rPr>
            <w:rFonts w:ascii="仿宋" w:eastAsia="仿宋" w:hAnsi="仿宋" w:cs="仿宋" w:hint="eastAsia"/>
            <w:lang w:eastAsia="zh-CN"/>
          </w:rPr>
          <w:t>(一)、企业社会责任概述</w:t>
        </w:r>
        <w:r>
          <w:tab/>
        </w:r>
        <w:r>
          <w:fldChar w:fldCharType="begin"/>
        </w:r>
        <w:r>
          <w:instrText xml:space="preserve"> PAGEREF _Toc10393 \h </w:instrText>
        </w:r>
        <w:r>
          <w:fldChar w:fldCharType="separate"/>
        </w:r>
        <w:r>
          <w:t>46</w:t>
        </w:r>
        <w:r>
          <w:fldChar w:fldCharType="end"/>
        </w:r>
      </w:hyperlink>
    </w:p>
    <w:p>
      <w:pPr>
        <w:pStyle w:val="TOC2"/>
        <w:tabs>
          <w:tab w:val="right" w:leader="dot" w:pos="8306"/>
        </w:tabs>
      </w:pPr>
      <w:hyperlink w:anchor="_Toc32508" w:history="1">
        <w:r>
          <w:rPr>
            <w:rFonts w:ascii="仿宋" w:eastAsia="仿宋" w:hAnsi="仿宋" w:cs="仿宋" w:hint="eastAsia"/>
            <w:lang w:eastAsia="zh-CN"/>
          </w:rPr>
          <w:t>(二)、环境保护与可持续资源利用</w:t>
        </w:r>
        <w:r>
          <w:tab/>
        </w:r>
        <w:r>
          <w:fldChar w:fldCharType="begin"/>
        </w:r>
        <w:r>
          <w:instrText xml:space="preserve"> PAGEREF _Toc32508 \h </w:instrText>
        </w:r>
        <w:r>
          <w:fldChar w:fldCharType="separate"/>
        </w:r>
        <w:r>
          <w:t>46</w:t>
        </w:r>
        <w:r>
          <w:fldChar w:fldCharType="end"/>
        </w:r>
      </w:hyperlink>
    </w:p>
    <w:p>
      <w:pPr>
        <w:pStyle w:val="TOC2"/>
        <w:tabs>
          <w:tab w:val="right" w:leader="dot" w:pos="8306"/>
        </w:tabs>
      </w:pPr>
      <w:hyperlink w:anchor="_Toc21021" w:history="1">
        <w:r>
          <w:rPr>
            <w:rFonts w:ascii="仿宋" w:eastAsia="仿宋" w:hAnsi="仿宋" w:cs="仿宋" w:hint="eastAsia"/>
            <w:lang w:eastAsia="zh-CN"/>
          </w:rPr>
          <w:t>(三)、员工福利与培训计划</w:t>
        </w:r>
        <w:r>
          <w:tab/>
        </w:r>
        <w:r>
          <w:fldChar w:fldCharType="begin"/>
        </w:r>
        <w:r>
          <w:instrText xml:space="preserve"> PAGEREF _Toc21021 \h </w:instrText>
        </w:r>
        <w:r>
          <w:fldChar w:fldCharType="separate"/>
        </w:r>
        <w:r>
          <w:t>49</w:t>
        </w:r>
        <w:r>
          <w:fldChar w:fldCharType="end"/>
        </w:r>
      </w:hyperlink>
    </w:p>
    <w:p>
      <w:pPr>
        <w:pStyle w:val="TOC2"/>
        <w:tabs>
          <w:tab w:val="right" w:leader="dot" w:pos="8306"/>
        </w:tabs>
      </w:pPr>
      <w:hyperlink w:anchor="_Toc22159" w:history="1">
        <w:r>
          <w:rPr>
            <w:rFonts w:ascii="仿宋" w:eastAsia="仿宋" w:hAnsi="仿宋" w:cs="仿宋" w:hint="eastAsia"/>
            <w:lang w:eastAsia="zh-CN"/>
          </w:rPr>
          <w:t>(四)、社区参与与公益活动</w:t>
        </w:r>
        <w:r>
          <w:tab/>
        </w:r>
        <w:r>
          <w:fldChar w:fldCharType="begin"/>
        </w:r>
        <w:r>
          <w:instrText xml:space="preserve"> PAGEREF _Toc22159 \h </w:instrText>
        </w:r>
        <w:r>
          <w:fldChar w:fldCharType="separate"/>
        </w:r>
        <w:r>
          <w:t>51</w:t>
        </w:r>
        <w:r>
          <w:fldChar w:fldCharType="end"/>
        </w:r>
      </w:hyperlink>
    </w:p>
    <w:p>
      <w:pPr>
        <w:pStyle w:val="TOC2"/>
        <w:tabs>
          <w:tab w:val="right" w:leader="dot" w:pos="8306"/>
        </w:tabs>
      </w:pPr>
      <w:hyperlink w:anchor="_Toc3494" w:history="1">
        <w:r>
          <w:rPr>
            <w:rFonts w:ascii="仿宋" w:eastAsia="仿宋" w:hAnsi="仿宋" w:cs="仿宋" w:hint="eastAsia"/>
            <w:lang w:eastAsia="zh-CN"/>
          </w:rPr>
          <w:t>(五)、企业文化建设与品牌形象</w:t>
        </w:r>
        <w:r>
          <w:tab/>
        </w:r>
        <w:r>
          <w:fldChar w:fldCharType="begin"/>
        </w:r>
        <w:r>
          <w:instrText xml:space="preserve"> PAGEREF _Toc3494 \h </w:instrText>
        </w:r>
        <w:r>
          <w:fldChar w:fldCharType="separate"/>
        </w:r>
        <w:r>
          <w:t>53</w:t>
        </w:r>
        <w:r>
          <w:fldChar w:fldCharType="end"/>
        </w:r>
      </w:hyperlink>
    </w:p>
    <w:p>
      <w:pPr>
        <w:pStyle w:val="TOC1"/>
        <w:tabs>
          <w:tab w:val="right" w:leader="dot" w:pos="8306"/>
        </w:tabs>
      </w:pPr>
      <w:hyperlink w:anchor="_Toc8526" w:history="1">
        <w:r>
          <w:rPr>
            <w:rFonts w:ascii="仿宋" w:eastAsia="仿宋" w:hAnsi="仿宋" w:cs="仿宋" w:hint="eastAsia"/>
            <w:lang w:eastAsia="zh-CN"/>
          </w:rPr>
          <w:t>十、自动温度检定系统行业品牌策略</w:t>
        </w:r>
        <w:r>
          <w:tab/>
        </w:r>
        <w:r>
          <w:fldChar w:fldCharType="begin"/>
        </w:r>
        <w:r>
          <w:instrText xml:space="preserve"> PAGEREF _Toc8526 \h </w:instrText>
        </w:r>
        <w:r>
          <w:fldChar w:fldCharType="separate"/>
        </w:r>
        <w:r>
          <w:t>56</w:t>
        </w:r>
        <w:r>
          <w:fldChar w:fldCharType="end"/>
        </w:r>
      </w:hyperlink>
    </w:p>
    <w:p>
      <w:pPr>
        <w:pStyle w:val="TOC2"/>
        <w:tabs>
          <w:tab w:val="right" w:leader="dot" w:pos="8306"/>
        </w:tabs>
      </w:pPr>
      <w:hyperlink w:anchor="_Toc26879" w:history="1">
        <w:r>
          <w:rPr>
            <w:rFonts w:ascii="仿宋" w:eastAsia="仿宋" w:hAnsi="仿宋" w:cs="仿宋" w:hint="eastAsia"/>
            <w:lang w:eastAsia="zh-CN"/>
          </w:rPr>
          <w:t>(一)、产品定位策略</w:t>
        </w:r>
        <w:r>
          <w:tab/>
        </w:r>
        <w:r>
          <w:fldChar w:fldCharType="begin"/>
        </w:r>
        <w:r>
          <w:instrText xml:space="preserve"> PAGEREF _Toc26879 \h </w:instrText>
        </w:r>
        <w:r>
          <w:fldChar w:fldCharType="separate"/>
        </w:r>
        <w:r>
          <w:t>56</w:t>
        </w:r>
        <w:r>
          <w:fldChar w:fldCharType="end"/>
        </w:r>
      </w:hyperlink>
    </w:p>
    <w:p>
      <w:pPr>
        <w:pStyle w:val="TOC2"/>
        <w:tabs>
          <w:tab w:val="right" w:leader="dot" w:pos="8306"/>
        </w:tabs>
      </w:pPr>
      <w:hyperlink w:anchor="_Toc16798" w:history="1">
        <w:r>
          <w:rPr>
            <w:rFonts w:ascii="仿宋" w:eastAsia="仿宋" w:hAnsi="仿宋" w:cs="仿宋" w:hint="eastAsia"/>
            <w:lang w:eastAsia="zh-CN"/>
          </w:rPr>
          <w:t>(二)、市场推广策略</w:t>
        </w:r>
        <w:r>
          <w:tab/>
        </w:r>
        <w:r>
          <w:fldChar w:fldCharType="begin"/>
        </w:r>
        <w:r>
          <w:instrText xml:space="preserve"> PAGEREF _Toc16798 \h </w:instrText>
        </w:r>
        <w:r>
          <w:fldChar w:fldCharType="separate"/>
        </w:r>
        <w:r>
          <w:t>57</w:t>
        </w:r>
        <w:r>
          <w:fldChar w:fldCharType="end"/>
        </w:r>
      </w:hyperlink>
    </w:p>
    <w:p>
      <w:pPr>
        <w:pStyle w:val="TOC2"/>
        <w:tabs>
          <w:tab w:val="right" w:leader="dot" w:pos="8306"/>
        </w:tabs>
      </w:pPr>
      <w:hyperlink w:anchor="_Toc16797" w:history="1">
        <w:r>
          <w:rPr>
            <w:rFonts w:ascii="仿宋" w:eastAsia="仿宋" w:hAnsi="仿宋" w:cs="仿宋" w:hint="eastAsia"/>
            <w:lang w:eastAsia="zh-CN"/>
          </w:rPr>
          <w:t>(三)、品牌形象建设策略</w:t>
        </w:r>
        <w:r>
          <w:tab/>
        </w:r>
        <w:r>
          <w:fldChar w:fldCharType="begin"/>
        </w:r>
        <w:r>
          <w:instrText xml:space="preserve"> PAGEREF _Toc16797 \h </w:instrText>
        </w:r>
        <w:r>
          <w:fldChar w:fldCharType="separate"/>
        </w:r>
        <w:r>
          <w:t>58</w:t>
        </w:r>
        <w:r>
          <w:fldChar w:fldCharType="end"/>
        </w:r>
      </w:hyperlink>
    </w:p>
    <w:p>
      <w:pPr>
        <w:pStyle w:val="TOC1"/>
        <w:tabs>
          <w:tab w:val="right" w:leader="dot" w:pos="8306"/>
        </w:tabs>
      </w:pPr>
      <w:hyperlink w:anchor="_Toc6461" w:history="1">
        <w:r>
          <w:rPr>
            <w:rFonts w:ascii="仿宋" w:eastAsia="仿宋" w:hAnsi="仿宋" w:cs="仿宋" w:hint="eastAsia"/>
            <w:lang w:eastAsia="zh-CN"/>
          </w:rPr>
          <w:t>十一、沟通计划</w:t>
        </w:r>
        <w:r>
          <w:tab/>
        </w:r>
        <w:r>
          <w:fldChar w:fldCharType="begin"/>
        </w:r>
        <w:r>
          <w:instrText xml:space="preserve"> PAGEREF _Toc6461 \h </w:instrText>
        </w:r>
        <w:r>
          <w:fldChar w:fldCharType="separate"/>
        </w:r>
        <w:r>
          <w:t>58</w:t>
        </w:r>
        <w:r>
          <w:fldChar w:fldCharType="end"/>
        </w:r>
      </w:hyperlink>
    </w:p>
    <w:p>
      <w:pPr>
        <w:pStyle w:val="TOC2"/>
        <w:tabs>
          <w:tab w:val="right" w:leader="dot" w:pos="8306"/>
        </w:tabs>
      </w:pPr>
      <w:hyperlink w:anchor="_Toc27637" w:history="1">
        <w:r>
          <w:rPr>
            <w:rFonts w:ascii="仿宋" w:eastAsia="仿宋" w:hAnsi="仿宋" w:cs="仿宋" w:hint="eastAsia"/>
            <w:lang w:eastAsia="zh-CN"/>
          </w:rPr>
          <w:t>(一)、沟通目标</w:t>
        </w:r>
        <w:r>
          <w:tab/>
        </w:r>
        <w:r>
          <w:fldChar w:fldCharType="begin"/>
        </w:r>
        <w:r>
          <w:instrText xml:space="preserve"> PAGEREF _Toc27637 \h </w:instrText>
        </w:r>
        <w:r>
          <w:fldChar w:fldCharType="separate"/>
        </w:r>
        <w:r>
          <w:t>58</w:t>
        </w:r>
        <w:r>
          <w:fldChar w:fldCharType="end"/>
        </w:r>
      </w:hyperlink>
    </w:p>
    <w:p>
      <w:pPr>
        <w:pStyle w:val="TOC2"/>
        <w:tabs>
          <w:tab w:val="right" w:leader="dot" w:pos="8306"/>
        </w:tabs>
      </w:pPr>
      <w:hyperlink w:anchor="_Toc1460" w:history="1">
        <w:r>
          <w:rPr>
            <w:rFonts w:ascii="仿宋" w:eastAsia="仿宋" w:hAnsi="仿宋" w:cs="仿宋" w:hint="eastAsia"/>
            <w:lang w:eastAsia="zh-CN"/>
          </w:rPr>
          <w:t>(二)、沟通策略</w:t>
        </w:r>
        <w:r>
          <w:tab/>
        </w:r>
        <w:r>
          <w:fldChar w:fldCharType="begin"/>
        </w:r>
        <w:r>
          <w:instrText xml:space="preserve"> PAGEREF _Toc1460 \h </w:instrText>
        </w:r>
        <w:r>
          <w:fldChar w:fldCharType="separate"/>
        </w:r>
        <w:r>
          <w:t>59</w:t>
        </w:r>
        <w:r>
          <w:fldChar w:fldCharType="end"/>
        </w:r>
      </w:hyperlink>
    </w:p>
    <w:p>
      <w:pPr>
        <w:pStyle w:val="TOC2"/>
        <w:tabs>
          <w:tab w:val="right" w:leader="dot" w:pos="8306"/>
        </w:tabs>
      </w:pPr>
      <w:hyperlink w:anchor="_Toc26287" w:history="1">
        <w:r>
          <w:rPr>
            <w:rFonts w:ascii="仿宋" w:eastAsia="仿宋" w:hAnsi="仿宋" w:cs="仿宋" w:hint="eastAsia"/>
            <w:lang w:eastAsia="zh-CN"/>
          </w:rPr>
          <w:t>(三)、沟通工具</w:t>
        </w:r>
        <w:r>
          <w:tab/>
        </w:r>
        <w:r>
          <w:fldChar w:fldCharType="begin"/>
        </w:r>
        <w:r>
          <w:instrText xml:space="preserve"> PAGEREF _Toc26287 \h </w:instrText>
        </w:r>
        <w:r>
          <w:fldChar w:fldCharType="separate"/>
        </w:r>
        <w:r>
          <w:t>60</w:t>
        </w:r>
        <w:r>
          <w:fldChar w:fldCharType="end"/>
        </w:r>
      </w:hyperlink>
    </w:p>
    <w:p>
      <w:pPr>
        <w:pStyle w:val="TOC1"/>
        <w:tabs>
          <w:tab w:val="right" w:leader="dot" w:pos="8306"/>
        </w:tabs>
      </w:pPr>
      <w:hyperlink w:anchor="_Toc19784" w:history="1">
        <w:r>
          <w:rPr>
            <w:rFonts w:ascii="仿宋" w:eastAsia="仿宋" w:hAnsi="仿宋" w:cs="仿宋" w:hint="eastAsia"/>
            <w:lang w:eastAsia="zh-CN"/>
          </w:rPr>
          <w:t>十二、自动温度检定系统项目建设符合性</w:t>
        </w:r>
        <w:r>
          <w:tab/>
        </w:r>
        <w:r>
          <w:fldChar w:fldCharType="begin"/>
        </w:r>
        <w:r>
          <w:instrText xml:space="preserve"> PAGEREF _Toc19784 \h </w:instrText>
        </w:r>
        <w:r>
          <w:fldChar w:fldCharType="separate"/>
        </w:r>
        <w:r>
          <w:t>62</w:t>
        </w:r>
        <w:r>
          <w:fldChar w:fldCharType="end"/>
        </w:r>
      </w:hyperlink>
    </w:p>
    <w:p>
      <w:pPr>
        <w:pStyle w:val="TOC2"/>
        <w:tabs>
          <w:tab w:val="right" w:leader="dot" w:pos="8306"/>
        </w:tabs>
      </w:pPr>
      <w:hyperlink w:anchor="_Toc80" w:history="1">
        <w:r>
          <w:rPr>
            <w:rFonts w:ascii="仿宋" w:eastAsia="仿宋" w:hAnsi="仿宋" w:cs="仿宋" w:hint="eastAsia"/>
            <w:lang w:eastAsia="zh-CN"/>
          </w:rPr>
          <w:t>(一)、产业发展政策符合性</w:t>
        </w:r>
        <w:r>
          <w:tab/>
        </w:r>
        <w:r>
          <w:fldChar w:fldCharType="begin"/>
        </w:r>
        <w:r>
          <w:instrText xml:space="preserve"> PAGEREF _Toc80 \h </w:instrText>
        </w:r>
        <w:r>
          <w:fldChar w:fldCharType="separate"/>
        </w:r>
        <w:r>
          <w:t>62</w:t>
        </w:r>
        <w:r>
          <w:fldChar w:fldCharType="end"/>
        </w:r>
      </w:hyperlink>
    </w:p>
    <w:p>
      <w:pPr>
        <w:pStyle w:val="TOC2"/>
        <w:tabs>
          <w:tab w:val="right" w:leader="dot" w:pos="8306"/>
        </w:tabs>
      </w:pPr>
      <w:hyperlink w:anchor="_Toc26737" w:history="1">
        <w:r>
          <w:rPr>
            <w:rFonts w:ascii="仿宋" w:eastAsia="仿宋" w:hAnsi="仿宋" w:cs="仿宋" w:hint="eastAsia"/>
            <w:lang w:eastAsia="zh-CN"/>
          </w:rPr>
          <w:t>(二)、自动温度检定系统项目选址与用地规划相容性</w:t>
        </w:r>
        <w:r>
          <w:tab/>
        </w:r>
        <w:r>
          <w:fldChar w:fldCharType="begin"/>
        </w:r>
        <w:r>
          <w:instrText xml:space="preserve"> PAGEREF _Toc26737 \h </w:instrText>
        </w:r>
        <w:r>
          <w:fldChar w:fldCharType="separate"/>
        </w:r>
        <w:r>
          <w:t>62</w:t>
        </w:r>
        <w:r>
          <w:fldChar w:fldCharType="end"/>
        </w:r>
      </w:hyperlink>
    </w:p>
    <w:p>
      <w:pPr>
        <w:pStyle w:val="TOC1"/>
        <w:tabs>
          <w:tab w:val="right" w:leader="dot" w:pos="8306"/>
        </w:tabs>
      </w:pPr>
      <w:hyperlink w:anchor="_Toc19278" w:history="1">
        <w:r>
          <w:rPr>
            <w:rFonts w:ascii="仿宋" w:eastAsia="仿宋" w:hAnsi="仿宋" w:cs="仿宋" w:hint="eastAsia"/>
            <w:lang w:eastAsia="zh-CN"/>
          </w:rPr>
          <w:t>十三、第十二章职业伦理与社会责任</w:t>
        </w:r>
        <w:r>
          <w:tab/>
        </w:r>
        <w:r>
          <w:fldChar w:fldCharType="begin"/>
        </w:r>
        <w:r>
          <w:instrText xml:space="preserve"> PAGEREF _Toc19278 \h </w:instrText>
        </w:r>
        <w:r>
          <w:fldChar w:fldCharType="separate"/>
        </w:r>
        <w:r>
          <w:t>63</w:t>
        </w:r>
        <w:r>
          <w:fldChar w:fldCharType="end"/>
        </w:r>
      </w:hyperlink>
    </w:p>
    <w:p>
      <w:pPr>
        <w:pStyle w:val="TOC2"/>
        <w:tabs>
          <w:tab w:val="right" w:leader="dot" w:pos="8306"/>
        </w:tabs>
      </w:pPr>
      <w:hyperlink w:anchor="_Toc13355" w:history="1">
        <w:r>
          <w:rPr>
            <w:rFonts w:ascii="仿宋" w:eastAsia="仿宋" w:hAnsi="仿宋" w:cs="仿宋" w:hint="eastAsia"/>
            <w:lang w:eastAsia="zh-CN"/>
          </w:rPr>
          <w:t>(一)、职业道德规范</w:t>
        </w:r>
        <w:r>
          <w:tab/>
        </w:r>
        <w:r>
          <w:fldChar w:fldCharType="begin"/>
        </w:r>
        <w:r>
          <w:instrText xml:space="preserve"> PAGEREF _Toc13355 \h </w:instrText>
        </w:r>
        <w:r>
          <w:fldChar w:fldCharType="separate"/>
        </w:r>
        <w:r>
          <w:t>63</w:t>
        </w:r>
        <w:r>
          <w:fldChar w:fldCharType="end"/>
        </w:r>
      </w:hyperlink>
    </w:p>
    <w:p>
      <w:pPr>
        <w:pStyle w:val="TOC2"/>
        <w:tabs>
          <w:tab w:val="right" w:leader="dot" w:pos="8306"/>
        </w:tabs>
      </w:pPr>
      <w:hyperlink w:anchor="_Toc23467" w:history="1">
        <w:r>
          <w:rPr>
            <w:rFonts w:ascii="仿宋" w:eastAsia="仿宋" w:hAnsi="仿宋" w:cs="仿宋" w:hint="eastAsia"/>
            <w:lang w:eastAsia="zh-CN"/>
          </w:rPr>
          <w:t>(二)、社会责任履行</w:t>
        </w:r>
        <w:r>
          <w:tab/>
        </w:r>
        <w:r>
          <w:fldChar w:fldCharType="begin"/>
        </w:r>
        <w:r>
          <w:instrText xml:space="preserve"> PAGEREF _Toc23467 \h </w:instrText>
        </w:r>
        <w:r>
          <w:fldChar w:fldCharType="separate"/>
        </w:r>
        <w:r>
          <w:t>64</w:t>
        </w:r>
        <w:r>
          <w:fldChar w:fldCharType="end"/>
        </w:r>
      </w:hyperlink>
    </w:p>
    <w:p>
      <w:pPr>
        <w:pStyle w:val="TOC1"/>
        <w:tabs>
          <w:tab w:val="right" w:leader="dot" w:pos="8306"/>
        </w:tabs>
      </w:pPr>
      <w:hyperlink w:anchor="_Toc15251" w:history="1">
        <w:r>
          <w:rPr>
            <w:rFonts w:ascii="仿宋" w:eastAsia="仿宋" w:hAnsi="仿宋" w:cs="仿宋" w:hint="eastAsia"/>
            <w:lang w:eastAsia="zh-CN"/>
          </w:rPr>
          <w:t>十四、环境风险评估</w:t>
        </w:r>
        <w:r>
          <w:tab/>
        </w:r>
        <w:r>
          <w:fldChar w:fldCharType="begin"/>
        </w:r>
        <w:r>
          <w:instrText xml:space="preserve"> PAGEREF _Toc15251 \h </w:instrText>
        </w:r>
        <w:r>
          <w:fldChar w:fldCharType="separate"/>
        </w:r>
        <w:r>
          <w:t>65</w:t>
        </w:r>
        <w:r>
          <w:fldChar w:fldCharType="end"/>
        </w:r>
      </w:hyperlink>
    </w:p>
    <w:p>
      <w:pPr>
        <w:pStyle w:val="TOC2"/>
        <w:tabs>
          <w:tab w:val="right" w:leader="dot" w:pos="8306"/>
        </w:tabs>
      </w:pPr>
      <w:hyperlink w:anchor="_Toc25231" w:history="1">
        <w:r>
          <w:rPr>
            <w:rFonts w:ascii="仿宋" w:eastAsia="仿宋" w:hAnsi="仿宋" w:cs="仿宋" w:hint="eastAsia"/>
            <w:lang w:eastAsia="zh-CN"/>
          </w:rPr>
          <w:t>(一)、环境风险评估概述</w:t>
        </w:r>
        <w:r>
          <w:tab/>
        </w:r>
        <w:r>
          <w:fldChar w:fldCharType="begin"/>
        </w:r>
        <w:r>
          <w:instrText xml:space="preserve"> PAGEREF _Toc25231 \h </w:instrText>
        </w:r>
        <w:r>
          <w:fldChar w:fldCharType="separate"/>
        </w:r>
        <w:r>
          <w:t>65</w:t>
        </w:r>
        <w:r>
          <w:fldChar w:fldCharType="end"/>
        </w:r>
      </w:hyperlink>
    </w:p>
    <w:p>
      <w:pPr>
        <w:pStyle w:val="TOC2"/>
        <w:tabs>
          <w:tab w:val="right" w:leader="dot" w:pos="8306"/>
        </w:tabs>
      </w:pPr>
      <w:hyperlink w:anchor="_Toc31667" w:history="1">
        <w:r>
          <w:rPr>
            <w:rFonts w:ascii="仿宋" w:eastAsia="仿宋" w:hAnsi="仿宋" w:cs="仿宋" w:hint="eastAsia"/>
            <w:lang w:eastAsia="zh-CN"/>
          </w:rPr>
          <w:t>(二)、评价自动温度检定系统项目风险分析</w:t>
        </w:r>
        <w:r>
          <w:tab/>
        </w:r>
        <w:r>
          <w:fldChar w:fldCharType="begin"/>
        </w:r>
        <w:r>
          <w:instrText xml:space="preserve"> PAGEREF _Toc31667 \h </w:instrText>
        </w:r>
        <w:r>
          <w:fldChar w:fldCharType="separate"/>
        </w:r>
        <w:r>
          <w:t>66</w:t>
        </w:r>
        <w:r>
          <w:fldChar w:fldCharType="end"/>
        </w:r>
      </w:hyperlink>
    </w:p>
    <w:p>
      <w:pPr>
        <w:pStyle w:val="TOC2"/>
        <w:tabs>
          <w:tab w:val="right" w:leader="dot" w:pos="8306"/>
        </w:tabs>
      </w:pPr>
      <w:hyperlink w:anchor="_Toc8049" w:history="1">
        <w:r>
          <w:rPr>
            <w:rFonts w:ascii="仿宋" w:eastAsia="仿宋" w:hAnsi="仿宋" w:cs="仿宋" w:hint="eastAsia"/>
            <w:lang w:eastAsia="zh-CN"/>
          </w:rPr>
          <w:t>(三)、风险应急预案</w:t>
        </w:r>
        <w:r>
          <w:tab/>
        </w:r>
        <w:r>
          <w:fldChar w:fldCharType="begin"/>
        </w:r>
        <w:r>
          <w:instrText xml:space="preserve"> PAGEREF _Toc8049 \h </w:instrText>
        </w:r>
        <w:r>
          <w:fldChar w:fldCharType="separate"/>
        </w:r>
        <w:r>
          <w:t>66</w:t>
        </w:r>
        <w:r>
          <w:fldChar w:fldCharType="end"/>
        </w:r>
      </w:hyperlink>
    </w:p>
    <w:p>
      <w:pPr>
        <w:pStyle w:val="TOC1"/>
        <w:tabs>
          <w:tab w:val="right" w:leader="dot" w:pos="8306"/>
        </w:tabs>
      </w:pPr>
      <w:hyperlink w:anchor="_Toc23146" w:history="1">
        <w:r>
          <w:rPr>
            <w:rFonts w:ascii="仿宋" w:eastAsia="仿宋" w:hAnsi="仿宋" w:cs="仿宋" w:hint="eastAsia"/>
            <w:lang w:eastAsia="zh-CN"/>
          </w:rPr>
          <w:t>十五、自动温度检定系统行业互联网营销</w:t>
        </w:r>
        <w:r>
          <w:tab/>
        </w:r>
        <w:r>
          <w:fldChar w:fldCharType="begin"/>
        </w:r>
        <w:r>
          <w:instrText xml:space="preserve"> PAGEREF _Toc23146 \h </w:instrText>
        </w:r>
        <w:r>
          <w:fldChar w:fldCharType="separate"/>
        </w:r>
        <w:r>
          <w:t>68</w:t>
        </w:r>
        <w:r>
          <w:fldChar w:fldCharType="end"/>
        </w:r>
      </w:hyperlink>
    </w:p>
    <w:p>
      <w:pPr>
        <w:pStyle w:val="TOC2"/>
        <w:tabs>
          <w:tab w:val="right" w:leader="dot" w:pos="8306"/>
        </w:tabs>
      </w:pPr>
      <w:hyperlink w:anchor="_Toc7123" w:history="1">
        <w:r>
          <w:rPr>
            <w:rFonts w:ascii="仿宋" w:eastAsia="仿宋" w:hAnsi="仿宋" w:cs="仿宋" w:hint="eastAsia"/>
            <w:lang w:eastAsia="zh-CN"/>
          </w:rPr>
          <w:t>(一)、市场概述</w:t>
        </w:r>
        <w:r>
          <w:tab/>
        </w:r>
        <w:r>
          <w:fldChar w:fldCharType="begin"/>
        </w:r>
        <w:r>
          <w:instrText xml:space="preserve"> PAGEREF _Toc7123 \h </w:instrText>
        </w:r>
        <w:r>
          <w:fldChar w:fldCharType="separate"/>
        </w:r>
        <w:r>
          <w:t>68</w:t>
        </w:r>
        <w:r>
          <w:fldChar w:fldCharType="end"/>
        </w:r>
      </w:hyperlink>
    </w:p>
    <w:p>
      <w:pPr>
        <w:pStyle w:val="TOC2"/>
        <w:tabs>
          <w:tab w:val="right" w:leader="dot" w:pos="8306"/>
        </w:tabs>
      </w:pPr>
      <w:hyperlink w:anchor="_Toc4560" w:history="1">
        <w:r>
          <w:rPr>
            <w:rFonts w:ascii="仿宋" w:eastAsia="仿宋" w:hAnsi="仿宋" w:cs="仿宋" w:hint="eastAsia"/>
            <w:lang w:eastAsia="zh-CN"/>
          </w:rPr>
          <w:t>(二)、建设专业网站</w:t>
        </w:r>
        <w:r>
          <w:tab/>
        </w:r>
        <w:r>
          <w:fldChar w:fldCharType="begin"/>
        </w:r>
        <w:r>
          <w:instrText xml:space="preserve"> PAGEREF _Toc4560 \h </w:instrText>
        </w:r>
        <w:r>
          <w:fldChar w:fldCharType="separate"/>
        </w:r>
        <w:r>
          <w:t>69</w:t>
        </w:r>
        <w:r>
          <w:fldChar w:fldCharType="end"/>
        </w:r>
      </w:hyperlink>
    </w:p>
    <w:p>
      <w:pPr>
        <w:pStyle w:val="TOC2"/>
        <w:tabs>
          <w:tab w:val="right" w:leader="dot" w:pos="8306"/>
        </w:tabs>
      </w:pPr>
      <w:hyperlink w:anchor="_Toc3488" w:history="1">
        <w:r>
          <w:rPr>
            <w:rFonts w:ascii="仿宋" w:eastAsia="仿宋" w:hAnsi="仿宋" w:cs="仿宋" w:hint="eastAsia"/>
            <w:lang w:eastAsia="zh-CN"/>
          </w:rPr>
          <w:t>(三)、搜索引擎优化</w:t>
        </w:r>
        <w:r>
          <w:tab/>
        </w:r>
        <w:r>
          <w:fldChar w:fldCharType="begin"/>
        </w:r>
        <w:r>
          <w:instrText xml:space="preserve"> PAGEREF _Toc3488 \h </w:instrText>
        </w:r>
        <w:r>
          <w:fldChar w:fldCharType="separate"/>
        </w:r>
        <w:r>
          <w:t>69</w:t>
        </w:r>
        <w:r>
          <w:fldChar w:fldCharType="end"/>
        </w:r>
      </w:hyperlink>
    </w:p>
    <w:p>
      <w:pPr>
        <w:pStyle w:val="TOC2"/>
        <w:tabs>
          <w:tab w:val="right" w:leader="dot" w:pos="8306"/>
        </w:tabs>
      </w:pPr>
      <w:hyperlink w:anchor="_Toc7052" w:history="1">
        <w:r>
          <w:rPr>
            <w:rFonts w:ascii="仿宋" w:eastAsia="仿宋" w:hAnsi="仿宋" w:cs="仿宋" w:hint="eastAsia"/>
            <w:lang w:eastAsia="zh-CN"/>
          </w:rPr>
          <w:t>(四)、社交媒体推广</w:t>
        </w:r>
        <w:r>
          <w:tab/>
        </w:r>
        <w:r>
          <w:fldChar w:fldCharType="begin"/>
        </w:r>
        <w:r>
          <w:instrText xml:space="preserve"> PAGEREF _Toc7052 \h </w:instrText>
        </w:r>
        <w:r>
          <w:fldChar w:fldCharType="separate"/>
        </w:r>
        <w:r>
          <w:t>69</w:t>
        </w:r>
        <w:r>
          <w:fldChar w:fldCharType="end"/>
        </w:r>
      </w:hyperlink>
    </w:p>
    <w:p>
      <w:pPr>
        <w:pStyle w:val="TOC2"/>
        <w:tabs>
          <w:tab w:val="right" w:leader="dot" w:pos="8306"/>
        </w:tabs>
      </w:pPr>
      <w:hyperlink w:anchor="_Toc23974" w:history="1">
        <w:r>
          <w:rPr>
            <w:rFonts w:ascii="仿宋" w:eastAsia="仿宋" w:hAnsi="仿宋" w:cs="仿宋" w:hint="eastAsia"/>
            <w:lang w:eastAsia="zh-CN"/>
          </w:rPr>
          <w:t>(五)、在线广告投放</w:t>
        </w:r>
        <w:r>
          <w:tab/>
        </w:r>
        <w:r>
          <w:fldChar w:fldCharType="begin"/>
        </w:r>
        <w:r>
          <w:instrText xml:space="preserve"> PAGEREF _Toc23974 \h </w:instrText>
        </w:r>
        <w:r>
          <w:fldChar w:fldCharType="separate"/>
        </w:r>
        <w:r>
          <w:t>70</w:t>
        </w:r>
        <w:r>
          <w:fldChar w:fldCharType="end"/>
        </w:r>
      </w:hyperlink>
    </w:p>
    <w:p>
      <w:pPr>
        <w:pStyle w:val="TOC2"/>
        <w:tabs>
          <w:tab w:val="right" w:leader="dot" w:pos="8306"/>
        </w:tabs>
      </w:pPr>
      <w:hyperlink w:anchor="_Toc17388" w:history="1">
        <w:r>
          <w:rPr>
            <w:rFonts w:ascii="仿宋" w:eastAsia="仿宋" w:hAnsi="仿宋" w:cs="仿宋" w:hint="eastAsia"/>
            <w:lang w:eastAsia="zh-CN"/>
          </w:rPr>
          <w:t>(六)、移动端应用</w:t>
        </w:r>
        <w:r>
          <w:tab/>
        </w:r>
        <w:r>
          <w:fldChar w:fldCharType="begin"/>
        </w:r>
        <w:r>
          <w:instrText xml:space="preserve"> PAGEREF _Toc17388 \h </w:instrText>
        </w:r>
        <w:r>
          <w:fldChar w:fldCharType="separate"/>
        </w:r>
        <w:r>
          <w:t>70</w:t>
        </w:r>
        <w:r>
          <w:fldChar w:fldCharType="end"/>
        </w:r>
      </w:hyperlink>
    </w:p>
    <w:p>
      <w:pPr>
        <w:pStyle w:val="TOC2"/>
        <w:tabs>
          <w:tab w:val="right" w:leader="dot" w:pos="8306"/>
        </w:tabs>
      </w:pPr>
      <w:hyperlink w:anchor="_Toc31436" w:history="1">
        <w:r>
          <w:rPr>
            <w:rFonts w:ascii="仿宋" w:eastAsia="仿宋" w:hAnsi="仿宋" w:cs="仿宋" w:hint="eastAsia"/>
            <w:lang w:eastAsia="zh-CN"/>
          </w:rPr>
          <w:t>(七)、数据分析与优化</w:t>
        </w:r>
        <w:r>
          <w:tab/>
        </w:r>
        <w:r>
          <w:fldChar w:fldCharType="begin"/>
        </w:r>
        <w:r>
          <w:instrText xml:space="preserve"> PAGEREF _Toc31436 \h </w:instrText>
        </w:r>
        <w:r>
          <w:fldChar w:fldCharType="separate"/>
        </w:r>
        <w:r>
          <w:t>70</w:t>
        </w:r>
        <w:r>
          <w:fldChar w:fldCharType="end"/>
        </w:r>
      </w:hyperlink>
    </w:p>
    <w:p>
      <w:pPr>
        <w:pStyle w:val="TOC1"/>
        <w:tabs>
          <w:tab w:val="right" w:leader="dot" w:pos="8306"/>
        </w:tabs>
      </w:pPr>
      <w:hyperlink w:anchor="_Toc2761" w:history="1">
        <w:r>
          <w:rPr>
            <w:rFonts w:ascii="仿宋" w:eastAsia="仿宋" w:hAnsi="仿宋" w:cs="仿宋" w:hint="eastAsia"/>
            <w:lang w:eastAsia="zh-CN"/>
          </w:rPr>
          <w:t>十六、法律和合规事项</w:t>
        </w:r>
        <w:r>
          <w:tab/>
        </w:r>
        <w:r>
          <w:fldChar w:fldCharType="begin"/>
        </w:r>
        <w:r>
          <w:instrText xml:space="preserve"> PAGEREF _Toc2761 \h </w:instrText>
        </w:r>
        <w:r>
          <w:fldChar w:fldCharType="separate"/>
        </w:r>
        <w:r>
          <w:t>71</w:t>
        </w:r>
        <w:r>
          <w:fldChar w:fldCharType="end"/>
        </w:r>
      </w:hyperlink>
    </w:p>
    <w:p>
      <w:pPr>
        <w:pStyle w:val="TOC2"/>
        <w:tabs>
          <w:tab w:val="right" w:leader="dot" w:pos="8306"/>
        </w:tabs>
      </w:pPr>
      <w:hyperlink w:anchor="_Toc10215" w:history="1">
        <w:r>
          <w:rPr>
            <w:rFonts w:ascii="仿宋" w:eastAsia="仿宋" w:hAnsi="仿宋" w:cs="仿宋" w:hint="eastAsia"/>
            <w:lang w:eastAsia="zh-CN"/>
          </w:rPr>
          <w:t>(一)、公司注册和法律地位</w:t>
        </w:r>
        <w:r>
          <w:tab/>
        </w:r>
        <w:r>
          <w:fldChar w:fldCharType="begin"/>
        </w:r>
        <w:r>
          <w:instrText xml:space="preserve"> PAGEREF _Toc10215 \h </w:instrText>
        </w:r>
        <w:r>
          <w:fldChar w:fldCharType="separate"/>
        </w:r>
        <w:r>
          <w:t>71</w:t>
        </w:r>
        <w:r>
          <w:fldChar w:fldCharType="end"/>
        </w:r>
      </w:hyperlink>
    </w:p>
    <w:p>
      <w:pPr>
        <w:pStyle w:val="TOC2"/>
        <w:tabs>
          <w:tab w:val="right" w:leader="dot" w:pos="8306"/>
        </w:tabs>
      </w:pPr>
      <w:hyperlink w:anchor="_Toc26747" w:history="1">
        <w:r>
          <w:rPr>
            <w:rFonts w:ascii="仿宋" w:eastAsia="仿宋" w:hAnsi="仿宋" w:cs="仿宋" w:hint="eastAsia"/>
            <w:lang w:eastAsia="zh-CN"/>
          </w:rPr>
          <w:t>(二)、专业许可与许可证</w:t>
        </w:r>
        <w:r>
          <w:tab/>
        </w:r>
        <w:r>
          <w:fldChar w:fldCharType="begin"/>
        </w:r>
        <w:r>
          <w:instrText xml:space="preserve"> PAGEREF _Toc26747 \h </w:instrText>
        </w:r>
        <w:r>
          <w:fldChar w:fldCharType="separate"/>
        </w:r>
        <w:r>
          <w:t>71</w:t>
        </w:r>
        <w:r>
          <w:fldChar w:fldCharType="end"/>
        </w:r>
      </w:hyperlink>
    </w:p>
    <w:p>
      <w:pPr>
        <w:pStyle w:val="TOC2"/>
        <w:tabs>
          <w:tab w:val="right" w:leader="dot" w:pos="8306"/>
        </w:tabs>
      </w:pPr>
      <w:hyperlink w:anchor="_Toc8550" w:history="1">
        <w:r>
          <w:rPr>
            <w:rFonts w:ascii="仿宋" w:eastAsia="仿宋" w:hAnsi="仿宋" w:cs="仿宋" w:hint="eastAsia"/>
            <w:lang w:eastAsia="zh-CN"/>
          </w:rPr>
          <w:t>(三)、知识产权</w:t>
        </w:r>
        <w:r>
          <w:tab/>
        </w:r>
        <w:r>
          <w:fldChar w:fldCharType="begin"/>
        </w:r>
        <w:r>
          <w:instrText xml:space="preserve"> PAGEREF _Toc8550 \h </w:instrText>
        </w:r>
        <w:r>
          <w:fldChar w:fldCharType="separate"/>
        </w:r>
        <w:r>
          <w:t>71</w:t>
        </w:r>
        <w:r>
          <w:fldChar w:fldCharType="end"/>
        </w:r>
      </w:hyperlink>
    </w:p>
    <w:p>
      <w:pPr>
        <w:pStyle w:val="TOC2"/>
        <w:tabs>
          <w:tab w:val="right" w:leader="dot" w:pos="8306"/>
        </w:tabs>
      </w:pPr>
      <w:hyperlink w:anchor="_Toc32609" w:history="1">
        <w:r>
          <w:rPr>
            <w:rFonts w:ascii="仿宋" w:eastAsia="仿宋" w:hAnsi="仿宋" w:cs="仿宋" w:hint="eastAsia"/>
            <w:lang w:eastAsia="zh-CN"/>
          </w:rPr>
          <w:t>(四)、合同与法律义务</w:t>
        </w:r>
        <w:r>
          <w:tab/>
        </w:r>
        <w:r>
          <w:fldChar w:fldCharType="begin"/>
        </w:r>
        <w:r>
          <w:instrText xml:space="preserve"> PAGEREF _Toc32609 \h </w:instrText>
        </w:r>
        <w:r>
          <w:fldChar w:fldCharType="separate"/>
        </w:r>
        <w:r>
          <w:t>71</w:t>
        </w:r>
        <w:r>
          <w:fldChar w:fldCharType="end"/>
        </w:r>
      </w:hyperlink>
    </w:p>
    <w:p>
      <w:pPr>
        <w:pStyle w:val="TOC1"/>
        <w:tabs>
          <w:tab w:val="right" w:leader="dot" w:pos="8306"/>
        </w:tabs>
      </w:pPr>
      <w:hyperlink w:anchor="_Toc8490" w:history="1">
        <w:r>
          <w:rPr>
            <w:rFonts w:ascii="仿宋" w:eastAsia="仿宋" w:hAnsi="仿宋" w:cs="仿宋" w:hint="eastAsia"/>
            <w:lang w:eastAsia="zh-CN"/>
          </w:rPr>
          <w:t>十七、自动温度检定系统项目实施时间节点</w:t>
        </w:r>
        <w:r>
          <w:tab/>
        </w:r>
        <w:r>
          <w:fldChar w:fldCharType="begin"/>
        </w:r>
        <w:r>
          <w:instrText xml:space="preserve"> PAGEREF _Toc8490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131" w:history="1">
        <w:r>
          <w:rPr>
            <w:rFonts w:ascii="仿宋" w:eastAsia="仿宋" w:hAnsi="仿宋" w:cs="仿宋" w:hint="eastAsia"/>
            <w:lang w:eastAsia="zh-CN"/>
          </w:rPr>
          <w:t>(一)、自动温度检定系统项目启动阶段时间节点</w:t>
        </w:r>
        <w:r>
          <w:tab/>
        </w:r>
        <w:r>
          <w:fldChar w:fldCharType="begin"/>
        </w:r>
        <w:r>
          <w:instrText xml:space="preserve"> PAGEREF _Toc18131 \h </w:instrText>
        </w:r>
        <w:r>
          <w:fldChar w:fldCharType="separate"/>
        </w:r>
        <w:r>
          <w:t>72</w:t>
        </w:r>
        <w:r>
          <w:fldChar w:fldCharType="end"/>
        </w:r>
      </w:hyperlink>
    </w:p>
    <w:p>
      <w:pPr>
        <w:pStyle w:val="TOC2"/>
        <w:tabs>
          <w:tab w:val="right" w:leader="dot" w:pos="8306"/>
        </w:tabs>
      </w:pPr>
      <w:hyperlink w:anchor="_Toc14910" w:history="1">
        <w:r>
          <w:rPr>
            <w:rFonts w:ascii="仿宋" w:eastAsia="仿宋" w:hAnsi="仿宋" w:cs="仿宋" w:hint="eastAsia"/>
            <w:lang w:eastAsia="zh-CN"/>
          </w:rPr>
          <w:t>(二)、自动温度检定系统项目执行阶段时间节点</w:t>
        </w:r>
        <w:r>
          <w:tab/>
        </w:r>
        <w:r>
          <w:fldChar w:fldCharType="begin"/>
        </w:r>
        <w:r>
          <w:instrText xml:space="preserve"> PAGEREF _Toc14910 \h </w:instrText>
        </w:r>
        <w:r>
          <w:fldChar w:fldCharType="separate"/>
        </w:r>
        <w:r>
          <w:t>73</w:t>
        </w:r>
        <w:r>
          <w:fldChar w:fldCharType="end"/>
        </w:r>
      </w:hyperlink>
    </w:p>
    <w:p>
      <w:pPr>
        <w:pStyle w:val="TOC2"/>
        <w:tabs>
          <w:tab w:val="right" w:leader="dot" w:pos="8306"/>
        </w:tabs>
      </w:pPr>
      <w:hyperlink w:anchor="_Toc25205" w:history="1">
        <w:r>
          <w:rPr>
            <w:rFonts w:ascii="仿宋" w:eastAsia="仿宋" w:hAnsi="仿宋" w:cs="仿宋" w:hint="eastAsia"/>
            <w:lang w:eastAsia="zh-CN"/>
          </w:rPr>
          <w:t>(三)、自动温度检定系统项目完成阶段时间节点</w:t>
        </w:r>
        <w:r>
          <w:tab/>
        </w:r>
        <w:r>
          <w:fldChar w:fldCharType="begin"/>
        </w:r>
        <w:r>
          <w:instrText xml:space="preserve"> PAGEREF _Toc25205 \h </w:instrText>
        </w:r>
        <w:r>
          <w:fldChar w:fldCharType="separate"/>
        </w:r>
        <w:r>
          <w:t>74</w:t>
        </w:r>
        <w:r>
          <w:fldChar w:fldCharType="end"/>
        </w:r>
      </w:hyperlink>
    </w:p>
    <w:p>
      <w:pPr>
        <w:pStyle w:val="TOC1"/>
        <w:tabs>
          <w:tab w:val="right" w:leader="dot" w:pos="8306"/>
        </w:tabs>
      </w:pPr>
      <w:hyperlink w:anchor="_Toc4954" w:history="1">
        <w:r>
          <w:rPr>
            <w:rFonts w:ascii="仿宋" w:eastAsia="仿宋" w:hAnsi="仿宋" w:cs="仿宋" w:hint="eastAsia"/>
            <w:lang w:eastAsia="zh-CN"/>
          </w:rPr>
          <w:t>十八、自动温度检定系统项目监测与评估</w:t>
        </w:r>
        <w:r>
          <w:tab/>
        </w:r>
        <w:r>
          <w:fldChar w:fldCharType="begin"/>
        </w:r>
        <w:r>
          <w:instrText xml:space="preserve"> PAGEREF _Toc4954 \h </w:instrText>
        </w:r>
        <w:r>
          <w:fldChar w:fldCharType="separate"/>
        </w:r>
        <w:r>
          <w:t>75</w:t>
        </w:r>
        <w:r>
          <w:fldChar w:fldCharType="end"/>
        </w:r>
      </w:hyperlink>
    </w:p>
    <w:p>
      <w:pPr>
        <w:pStyle w:val="TOC2"/>
        <w:tabs>
          <w:tab w:val="right" w:leader="dot" w:pos="8306"/>
        </w:tabs>
      </w:pPr>
      <w:hyperlink w:anchor="_Toc12606" w:history="1">
        <w:r>
          <w:rPr>
            <w:rFonts w:ascii="仿宋" w:eastAsia="仿宋" w:hAnsi="仿宋" w:cs="仿宋" w:hint="eastAsia"/>
            <w:lang w:eastAsia="zh-CN"/>
          </w:rPr>
          <w:t>(一)、自动温度检定系统项目监控体系建设</w:t>
        </w:r>
        <w:r>
          <w:tab/>
        </w:r>
        <w:r>
          <w:fldChar w:fldCharType="begin"/>
        </w:r>
        <w:r>
          <w:instrText xml:space="preserve"> PAGEREF _Toc12606 \h </w:instrText>
        </w:r>
        <w:r>
          <w:fldChar w:fldCharType="separate"/>
        </w:r>
        <w:r>
          <w:t>75</w:t>
        </w:r>
        <w:r>
          <w:fldChar w:fldCharType="end"/>
        </w:r>
      </w:hyperlink>
    </w:p>
    <w:p>
      <w:pPr>
        <w:pStyle w:val="TOC2"/>
        <w:tabs>
          <w:tab w:val="right" w:leader="dot" w:pos="8306"/>
        </w:tabs>
      </w:pPr>
      <w:hyperlink w:anchor="_Toc32327" w:history="1">
        <w:r>
          <w:rPr>
            <w:rFonts w:ascii="仿宋" w:eastAsia="仿宋" w:hAnsi="仿宋" w:cs="仿宋" w:hint="eastAsia"/>
            <w:lang w:eastAsia="zh-CN"/>
          </w:rPr>
          <w:t>(二)、关键绩效指标设定</w:t>
        </w:r>
        <w:r>
          <w:tab/>
        </w:r>
        <w:r>
          <w:fldChar w:fldCharType="begin"/>
        </w:r>
        <w:r>
          <w:instrText xml:space="preserve"> PAGEREF _Toc32327 \h </w:instrText>
        </w:r>
        <w:r>
          <w:fldChar w:fldCharType="separate"/>
        </w:r>
        <w:r>
          <w:t>77</w:t>
        </w:r>
        <w:r>
          <w:fldChar w:fldCharType="end"/>
        </w:r>
      </w:hyperlink>
    </w:p>
    <w:p>
      <w:pPr>
        <w:pStyle w:val="TOC2"/>
        <w:tabs>
          <w:tab w:val="right" w:leader="dot" w:pos="8306"/>
        </w:tabs>
      </w:pPr>
      <w:hyperlink w:anchor="_Toc14780" w:history="1">
        <w:r>
          <w:rPr>
            <w:rFonts w:ascii="仿宋" w:eastAsia="仿宋" w:hAnsi="仿宋" w:cs="仿宋" w:hint="eastAsia"/>
            <w:lang w:eastAsia="zh-CN"/>
          </w:rPr>
          <w:t>(三)、风险监测与应对</w:t>
        </w:r>
        <w:r>
          <w:tab/>
        </w:r>
        <w:r>
          <w:fldChar w:fldCharType="begin"/>
        </w:r>
        <w:r>
          <w:instrText xml:space="preserve"> PAGEREF _Toc14780 \h </w:instrText>
        </w:r>
        <w:r>
          <w:fldChar w:fldCharType="separate"/>
        </w:r>
        <w:r>
          <w:t>78</w:t>
        </w:r>
        <w:r>
          <w:fldChar w:fldCharType="end"/>
        </w:r>
      </w:hyperlink>
    </w:p>
    <w:p>
      <w:pPr>
        <w:pStyle w:val="TOC2"/>
        <w:tabs>
          <w:tab w:val="right" w:leader="dot" w:pos="8306"/>
        </w:tabs>
      </w:pPr>
      <w:hyperlink w:anchor="_Toc7075" w:history="1">
        <w:r>
          <w:rPr>
            <w:rFonts w:ascii="仿宋" w:eastAsia="仿宋" w:hAnsi="仿宋" w:cs="仿宋" w:hint="eastAsia"/>
            <w:lang w:eastAsia="zh-CN"/>
          </w:rPr>
          <w:t>(四)、定期自动温度检定系统项目评估与改进</w:t>
        </w:r>
        <w:r>
          <w:tab/>
        </w:r>
        <w:r>
          <w:fldChar w:fldCharType="begin"/>
        </w:r>
        <w:r>
          <w:instrText xml:space="preserve"> PAGEREF _Toc7075 \h </w:instrText>
        </w:r>
        <w:r>
          <w:fldChar w:fldCharType="separate"/>
        </w:r>
        <w:r>
          <w:t>79</w:t>
        </w:r>
        <w:r>
          <w:fldChar w:fldCharType="end"/>
        </w:r>
      </w:hyperlink>
    </w:p>
    <w:p>
      <w:pPr>
        <w:pStyle w:val="TOC1"/>
        <w:tabs>
          <w:tab w:val="right" w:leader="dot" w:pos="8306"/>
        </w:tabs>
      </w:pPr>
      <w:hyperlink w:anchor="_Toc1358" w:history="1">
        <w:r>
          <w:rPr>
            <w:rFonts w:ascii="仿宋" w:eastAsia="仿宋" w:hAnsi="仿宋" w:cs="仿宋" w:hint="eastAsia"/>
            <w:lang w:eastAsia="zh-CN"/>
          </w:rPr>
          <w:t>十九、原辅材料供应及成品管理</w:t>
        </w:r>
        <w:r>
          <w:tab/>
        </w:r>
        <w:r>
          <w:fldChar w:fldCharType="begin"/>
        </w:r>
        <w:r>
          <w:instrText xml:space="preserve"> PAGEREF _Toc1358 \h </w:instrText>
        </w:r>
        <w:r>
          <w:fldChar w:fldCharType="separate"/>
        </w:r>
        <w:r>
          <w:t>82</w:t>
        </w:r>
        <w:r>
          <w:fldChar w:fldCharType="end"/>
        </w:r>
      </w:hyperlink>
    </w:p>
    <w:p>
      <w:pPr>
        <w:pStyle w:val="TOC2"/>
        <w:tabs>
          <w:tab w:val="right" w:leader="dot" w:pos="8306"/>
        </w:tabs>
      </w:pPr>
      <w:hyperlink w:anchor="_Toc30106" w:history="1">
        <w:r>
          <w:rPr>
            <w:rFonts w:ascii="仿宋" w:eastAsia="仿宋" w:hAnsi="仿宋" w:cs="仿宋" w:hint="eastAsia"/>
            <w:lang w:eastAsia="zh-CN"/>
          </w:rPr>
          <w:t>(一)、自动温度检定系统项目建设期原辅材料供应情况</w:t>
        </w:r>
        <w:r>
          <w:tab/>
        </w:r>
        <w:r>
          <w:fldChar w:fldCharType="begin"/>
        </w:r>
        <w:r>
          <w:instrText xml:space="preserve"> PAGEREF _Toc30106 \h </w:instrText>
        </w:r>
        <w:r>
          <w:fldChar w:fldCharType="separate"/>
        </w:r>
        <w:r>
          <w:t>82</w:t>
        </w:r>
        <w:r>
          <w:fldChar w:fldCharType="end"/>
        </w:r>
      </w:hyperlink>
    </w:p>
    <w:p>
      <w:pPr>
        <w:pStyle w:val="TOC2"/>
        <w:tabs>
          <w:tab w:val="right" w:leader="dot" w:pos="8306"/>
        </w:tabs>
      </w:pPr>
      <w:hyperlink w:anchor="_Toc19063" w:history="1">
        <w:r>
          <w:rPr>
            <w:rFonts w:ascii="仿宋" w:eastAsia="仿宋" w:hAnsi="仿宋" w:cs="仿宋" w:hint="eastAsia"/>
            <w:lang w:eastAsia="zh-CN"/>
          </w:rPr>
          <w:t>(二)、自动温度检定系统项目运营期原辅材料供应及质量管理</w:t>
        </w:r>
        <w:r>
          <w:tab/>
        </w:r>
        <w:r>
          <w:fldChar w:fldCharType="begin"/>
        </w:r>
        <w:r>
          <w:instrText xml:space="preserve"> PAGEREF _Toc19063 \h </w:instrText>
        </w:r>
        <w:r>
          <w:fldChar w:fldCharType="separate"/>
        </w:r>
        <w:r>
          <w:t>82</w:t>
        </w:r>
        <w:r>
          <w:fldChar w:fldCharType="end"/>
        </w:r>
      </w:hyperlink>
    </w:p>
    <w:p>
      <w:pPr>
        <w:pStyle w:val="TOC1"/>
        <w:tabs>
          <w:tab w:val="right" w:leader="dot" w:pos="8306"/>
        </w:tabs>
      </w:pPr>
      <w:hyperlink w:anchor="_Toc4494" w:history="1">
        <w:r>
          <w:rPr>
            <w:rFonts w:ascii="仿宋" w:eastAsia="仿宋" w:hAnsi="仿宋" w:cs="仿宋" w:hint="eastAsia"/>
            <w:lang w:eastAsia="zh-CN"/>
          </w:rPr>
          <w:t>二十、战略合作伙伴</w:t>
        </w:r>
        <w:r>
          <w:tab/>
        </w:r>
        <w:r>
          <w:fldChar w:fldCharType="begin"/>
        </w:r>
        <w:r>
          <w:instrText xml:space="preserve"> PAGEREF _Toc4494 \h </w:instrText>
        </w:r>
        <w:r>
          <w:fldChar w:fldCharType="separate"/>
        </w:r>
        <w:r>
          <w:t>84</w:t>
        </w:r>
        <w:r>
          <w:fldChar w:fldCharType="end"/>
        </w:r>
      </w:hyperlink>
    </w:p>
    <w:p>
      <w:pPr>
        <w:pStyle w:val="TOC2"/>
        <w:tabs>
          <w:tab w:val="right" w:leader="dot" w:pos="8306"/>
        </w:tabs>
      </w:pPr>
      <w:hyperlink w:anchor="_Toc1649" w:history="1">
        <w:r>
          <w:rPr>
            <w:rFonts w:ascii="仿宋" w:eastAsia="仿宋" w:hAnsi="仿宋" w:cs="仿宋" w:hint="eastAsia"/>
            <w:lang w:eastAsia="zh-CN"/>
          </w:rPr>
          <w:t>(一)、合作伙伴关系</w:t>
        </w:r>
        <w:r>
          <w:tab/>
        </w:r>
        <w:r>
          <w:fldChar w:fldCharType="begin"/>
        </w:r>
        <w:r>
          <w:instrText xml:space="preserve"> PAGEREF _Toc1649 \h </w:instrText>
        </w:r>
        <w:r>
          <w:fldChar w:fldCharType="separate"/>
        </w:r>
        <w:r>
          <w:t>84</w:t>
        </w:r>
        <w:r>
          <w:fldChar w:fldCharType="end"/>
        </w:r>
      </w:hyperlink>
    </w:p>
    <w:p>
      <w:pPr>
        <w:pStyle w:val="TOC2"/>
        <w:tabs>
          <w:tab w:val="right" w:leader="dot" w:pos="8306"/>
        </w:tabs>
      </w:pPr>
      <w:hyperlink w:anchor="_Toc14270" w:history="1">
        <w:r>
          <w:rPr>
            <w:rFonts w:ascii="仿宋" w:eastAsia="仿宋" w:hAnsi="仿宋" w:cs="仿宋" w:hint="eastAsia"/>
            <w:lang w:eastAsia="zh-CN"/>
          </w:rPr>
          <w:t>(二)、合作自动温度检定系统项目</w:t>
        </w:r>
        <w:r>
          <w:tab/>
        </w:r>
        <w:r>
          <w:fldChar w:fldCharType="begin"/>
        </w:r>
        <w:r>
          <w:instrText xml:space="preserve"> PAGEREF _Toc14270 \h </w:instrText>
        </w:r>
        <w:r>
          <w:fldChar w:fldCharType="separate"/>
        </w:r>
        <w:r>
          <w:t>84</w:t>
        </w:r>
        <w:r>
          <w:fldChar w:fldCharType="end"/>
        </w:r>
      </w:hyperlink>
    </w:p>
    <w:p>
      <w:pPr>
        <w:pStyle w:val="TOC2"/>
        <w:tabs>
          <w:tab w:val="right" w:leader="dot" w:pos="8306"/>
        </w:tabs>
      </w:pPr>
      <w:hyperlink w:anchor="_Toc26791" w:history="1">
        <w:r>
          <w:rPr>
            <w:rFonts w:ascii="仿宋" w:eastAsia="仿宋" w:hAnsi="仿宋" w:cs="仿宋" w:hint="eastAsia"/>
            <w:lang w:eastAsia="zh-CN"/>
          </w:rPr>
          <w:t>(三)、合作伙伴的作用</w:t>
        </w:r>
        <w:r>
          <w:tab/>
        </w:r>
        <w:r>
          <w:fldChar w:fldCharType="begin"/>
        </w:r>
        <w:r>
          <w:instrText xml:space="preserve"> PAGEREF _Toc26791 \h </w:instrText>
        </w:r>
        <w:r>
          <w:fldChar w:fldCharType="separate"/>
        </w:r>
        <w:r>
          <w:t>85</w:t>
        </w:r>
        <w:r>
          <w:fldChar w:fldCharType="end"/>
        </w:r>
      </w:hyperlink>
    </w:p>
    <w:p>
      <w:pPr>
        <w:pStyle w:val="TOC1"/>
        <w:tabs>
          <w:tab w:val="right" w:leader="dot" w:pos="8306"/>
        </w:tabs>
      </w:pPr>
      <w:hyperlink w:anchor="_Toc26990" w:history="1">
        <w:r>
          <w:rPr>
            <w:rFonts w:ascii="仿宋" w:eastAsia="仿宋" w:hAnsi="仿宋" w:cs="仿宋" w:hint="eastAsia"/>
            <w:lang w:eastAsia="zh-CN"/>
          </w:rPr>
          <w:t>二十一、风险分析</w:t>
        </w:r>
        <w:r>
          <w:tab/>
        </w:r>
        <w:r>
          <w:fldChar w:fldCharType="begin"/>
        </w:r>
        <w:r>
          <w:instrText xml:space="preserve"> PAGEREF _Toc26990 \h </w:instrText>
        </w:r>
        <w:r>
          <w:fldChar w:fldCharType="separate"/>
        </w:r>
        <w:r>
          <w:t>85</w:t>
        </w:r>
        <w:r>
          <w:fldChar w:fldCharType="end"/>
        </w:r>
      </w:hyperlink>
    </w:p>
    <w:p>
      <w:pPr>
        <w:pStyle w:val="TOC2"/>
        <w:tabs>
          <w:tab w:val="right" w:leader="dot" w:pos="8306"/>
        </w:tabs>
      </w:pPr>
      <w:hyperlink w:anchor="_Toc18117" w:history="1">
        <w:r>
          <w:rPr>
            <w:rFonts w:ascii="仿宋" w:eastAsia="仿宋" w:hAnsi="仿宋" w:cs="仿宋" w:hint="eastAsia"/>
            <w:lang w:eastAsia="zh-CN"/>
          </w:rPr>
          <w:t>(一)、内部风险</w:t>
        </w:r>
        <w:r>
          <w:tab/>
        </w:r>
        <w:r>
          <w:fldChar w:fldCharType="begin"/>
        </w:r>
        <w:r>
          <w:instrText xml:space="preserve"> PAGEREF _Toc18117 \h </w:instrText>
        </w:r>
        <w:r>
          <w:fldChar w:fldCharType="separate"/>
        </w:r>
        <w:r>
          <w:t>85</w:t>
        </w:r>
        <w:r>
          <w:fldChar w:fldCharType="end"/>
        </w:r>
      </w:hyperlink>
    </w:p>
    <w:p>
      <w:pPr>
        <w:pStyle w:val="TOC2"/>
        <w:tabs>
          <w:tab w:val="right" w:leader="dot" w:pos="8306"/>
        </w:tabs>
      </w:pPr>
      <w:hyperlink w:anchor="_Toc295" w:history="1">
        <w:r>
          <w:rPr>
            <w:rFonts w:ascii="仿宋" w:eastAsia="仿宋" w:hAnsi="仿宋" w:cs="仿宋" w:hint="eastAsia"/>
            <w:lang w:eastAsia="zh-CN"/>
          </w:rPr>
          <w:t>(二)、外部风险</w:t>
        </w:r>
        <w:r>
          <w:tab/>
        </w:r>
        <w:r>
          <w:fldChar w:fldCharType="begin"/>
        </w:r>
        <w:r>
          <w:instrText xml:space="preserve"> PAGEREF _Toc295 \h </w:instrText>
        </w:r>
        <w:r>
          <w:fldChar w:fldCharType="separate"/>
        </w:r>
        <w:r>
          <w:t>86</w:t>
        </w:r>
        <w:r>
          <w:fldChar w:fldCharType="end"/>
        </w:r>
      </w:hyperlink>
    </w:p>
    <w:p>
      <w:pPr>
        <w:pStyle w:val="TOC2"/>
        <w:tabs>
          <w:tab w:val="right" w:leader="dot" w:pos="8306"/>
        </w:tabs>
      </w:pPr>
      <w:hyperlink w:anchor="_Toc18045" w:history="1">
        <w:r>
          <w:rPr>
            <w:rFonts w:ascii="仿宋" w:eastAsia="仿宋" w:hAnsi="仿宋" w:cs="仿宋" w:hint="eastAsia"/>
            <w:lang w:eastAsia="zh-CN"/>
          </w:rPr>
          <w:t>(三)、风险管理策略</w:t>
        </w:r>
        <w:r>
          <w:tab/>
        </w:r>
        <w:r>
          <w:fldChar w:fldCharType="begin"/>
        </w:r>
        <w:r>
          <w:instrText xml:space="preserve"> PAGEREF _Toc18045 \h </w:instrText>
        </w:r>
        <w:r>
          <w:fldChar w:fldCharType="separate"/>
        </w:r>
        <w:r>
          <w:t>86</w:t>
        </w:r>
        <w:r>
          <w:fldChar w:fldCharType="end"/>
        </w:r>
      </w:hyperlink>
    </w:p>
    <w:p>
      <w:pPr>
        <w:pStyle w:val="TOC1"/>
        <w:tabs>
          <w:tab w:val="right" w:leader="dot" w:pos="8306"/>
        </w:tabs>
      </w:pPr>
      <w:hyperlink w:anchor="_Toc5628" w:history="1">
        <w:r>
          <w:rPr>
            <w:rFonts w:ascii="仿宋" w:eastAsia="仿宋" w:hAnsi="仿宋" w:cs="仿宋" w:hint="eastAsia"/>
            <w:lang w:eastAsia="zh-CN"/>
          </w:rPr>
          <w:t>二十二自动温度检定系统行业供应链管理</w:t>
        </w:r>
        <w:r>
          <w:tab/>
        </w:r>
        <w:r>
          <w:fldChar w:fldCharType="begin"/>
        </w:r>
        <w:r>
          <w:instrText xml:space="preserve"> PAGEREF _Toc5628 \h </w:instrText>
        </w:r>
        <w:r>
          <w:fldChar w:fldCharType="separate"/>
        </w:r>
        <w:r>
          <w:t>87</w:t>
        </w:r>
        <w:r>
          <w:fldChar w:fldCharType="end"/>
        </w:r>
      </w:hyperlink>
    </w:p>
    <w:p>
      <w:pPr>
        <w:pStyle w:val="TOC2"/>
        <w:tabs>
          <w:tab w:val="right" w:leader="dot" w:pos="8306"/>
        </w:tabs>
      </w:pPr>
      <w:hyperlink w:anchor="_Toc4654" w:history="1">
        <w:r>
          <w:rPr>
            <w:rFonts w:ascii="仿宋" w:eastAsia="仿宋" w:hAnsi="仿宋" w:cs="仿宋" w:hint="eastAsia"/>
            <w:lang w:eastAsia="zh-CN"/>
          </w:rPr>
          <w:t>(一)、供应链战略规划</w:t>
        </w:r>
        <w:r>
          <w:tab/>
        </w:r>
        <w:r>
          <w:fldChar w:fldCharType="begin"/>
        </w:r>
        <w:r>
          <w:instrText xml:space="preserve"> PAGEREF _Toc4654 \h </w:instrText>
        </w:r>
        <w:r>
          <w:fldChar w:fldCharType="separate"/>
        </w:r>
        <w:r>
          <w:t>87</w:t>
        </w:r>
        <w:r>
          <w:fldChar w:fldCharType="end"/>
        </w:r>
      </w:hyperlink>
    </w:p>
    <w:p>
      <w:pPr>
        <w:pStyle w:val="TOC2"/>
        <w:tabs>
          <w:tab w:val="right" w:leader="dot" w:pos="8306"/>
        </w:tabs>
      </w:pPr>
      <w:hyperlink w:anchor="_Toc16892" w:history="1">
        <w:r>
          <w:rPr>
            <w:rFonts w:ascii="仿宋" w:eastAsia="仿宋" w:hAnsi="仿宋" w:cs="仿宋" w:hint="eastAsia"/>
            <w:lang w:eastAsia="zh-CN"/>
          </w:rPr>
          <w:t>(二)、供应商选择和评估</w:t>
        </w:r>
        <w:r>
          <w:tab/>
        </w:r>
        <w:r>
          <w:fldChar w:fldCharType="begin"/>
        </w:r>
        <w:r>
          <w:instrText xml:space="preserve"> PAGEREF _Toc16892 \h </w:instrText>
        </w:r>
        <w:r>
          <w:fldChar w:fldCharType="separate"/>
        </w:r>
        <w:r>
          <w:t>87</w:t>
        </w:r>
        <w:r>
          <w:fldChar w:fldCharType="end"/>
        </w:r>
      </w:hyperlink>
    </w:p>
    <w:p>
      <w:pPr>
        <w:pStyle w:val="TOC2"/>
        <w:tabs>
          <w:tab w:val="right" w:leader="dot" w:pos="8306"/>
        </w:tabs>
      </w:pPr>
      <w:hyperlink w:anchor="_Toc22546" w:history="1">
        <w:r>
          <w:rPr>
            <w:rFonts w:ascii="仿宋" w:eastAsia="仿宋" w:hAnsi="仿宋" w:cs="仿宋" w:hint="eastAsia"/>
            <w:lang w:eastAsia="zh-CN"/>
          </w:rPr>
          <w:t>(三)、库存管理</w:t>
        </w:r>
        <w:r>
          <w:tab/>
        </w:r>
        <w:r>
          <w:fldChar w:fldCharType="begin"/>
        </w:r>
        <w:r>
          <w:instrText xml:space="preserve"> PAGEREF _Toc22546 \h </w:instrText>
        </w:r>
        <w:r>
          <w:fldChar w:fldCharType="separate"/>
        </w:r>
        <w:r>
          <w:t>87</w:t>
        </w:r>
        <w:r>
          <w:fldChar w:fldCharType="end"/>
        </w:r>
      </w:hyperlink>
    </w:p>
    <w:p>
      <w:pPr>
        <w:pStyle w:val="TOC2"/>
        <w:tabs>
          <w:tab w:val="right" w:leader="dot" w:pos="8306"/>
        </w:tabs>
      </w:pPr>
      <w:hyperlink w:anchor="_Toc11582" w:history="1">
        <w:r>
          <w:rPr>
            <w:rFonts w:ascii="仿宋" w:eastAsia="仿宋" w:hAnsi="仿宋" w:cs="仿宋" w:hint="eastAsia"/>
            <w:lang w:eastAsia="zh-CN"/>
          </w:rPr>
          <w:t>(四)、物流和配送</w:t>
        </w:r>
        <w:r>
          <w:tab/>
        </w:r>
        <w:r>
          <w:fldChar w:fldCharType="begin"/>
        </w:r>
        <w:r>
          <w:instrText xml:space="preserve"> PAGEREF _Toc11582 \h </w:instrText>
        </w:r>
        <w:r>
          <w:fldChar w:fldCharType="separate"/>
        </w:r>
        <w:r>
          <w:t>88</w:t>
        </w:r>
        <w:r>
          <w:fldChar w:fldCharType="end"/>
        </w:r>
      </w:hyperlink>
    </w:p>
    <w:p>
      <w:pPr>
        <w:pStyle w:val="TOC2"/>
        <w:tabs>
          <w:tab w:val="right" w:leader="dot" w:pos="8306"/>
        </w:tabs>
      </w:pPr>
      <w:hyperlink w:anchor="_Toc4005" w:history="1">
        <w:r>
          <w:rPr>
            <w:rFonts w:ascii="仿宋" w:eastAsia="仿宋" w:hAnsi="仿宋" w:cs="仿宋" w:hint="eastAsia"/>
            <w:lang w:eastAsia="zh-CN"/>
          </w:rPr>
          <w:t>(五)、信息技术支持</w:t>
        </w:r>
        <w:r>
          <w:tab/>
        </w:r>
        <w:r>
          <w:fldChar w:fldCharType="begin"/>
        </w:r>
        <w:r>
          <w:instrText xml:space="preserve"> PAGEREF _Toc4005 \h </w:instrText>
        </w:r>
        <w:r>
          <w:fldChar w:fldCharType="separate"/>
        </w:r>
        <w:r>
          <w:t>88</w:t>
        </w:r>
        <w:r>
          <w:fldChar w:fldCharType="end"/>
        </w:r>
      </w:hyperlink>
    </w:p>
    <w:p>
      <w:pPr>
        <w:pStyle w:val="TOC2"/>
        <w:tabs>
          <w:tab w:val="right" w:leader="dot" w:pos="8306"/>
        </w:tabs>
      </w:pPr>
      <w:hyperlink w:anchor="_Toc2590" w:history="1">
        <w:r>
          <w:rPr>
            <w:rFonts w:ascii="仿宋" w:eastAsia="仿宋" w:hAnsi="仿宋" w:cs="仿宋" w:hint="eastAsia"/>
            <w:lang w:eastAsia="zh-CN"/>
          </w:rPr>
          <w:t>(六)、供应链绩效评估</w:t>
        </w:r>
        <w:r>
          <w:tab/>
        </w:r>
        <w:r>
          <w:fldChar w:fldCharType="begin"/>
        </w:r>
        <w:r>
          <w:instrText xml:space="preserve"> PAGEREF _Toc2590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0675"/>
      <w:r>
        <w:rPr>
          <w:rFonts w:ascii="仿宋" w:eastAsia="仿宋" w:hAnsi="仿宋" w:cs="仿宋" w:hint="eastAsia"/>
          <w:sz w:val="28"/>
          <w:lang w:eastAsia="zh-CN"/>
        </w:rPr>
        <w:t>一、土建工程说明</w:t>
      </w:r>
      <w:bookmarkEnd w:id="2"/>
    </w:p>
    <w:p>
      <w:pPr>
        <w:pStyle w:val="Heading2"/>
        <w:rPr>
          <w:rFonts w:ascii="仿宋" w:eastAsia="仿宋" w:hAnsi="仿宋" w:cs="仿宋" w:hint="eastAsia"/>
          <w:lang w:eastAsia="zh-CN"/>
        </w:rPr>
      </w:pPr>
      <w:bookmarkStart w:id="3" w:name="_Toc2939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满足自动温度检定系统项目的工艺与功能要求是我们建筑立面处理的首要任务。为了展现现代主体工程特点，我们坚持简约而大气的设计风格。色彩上，我们以淡雅为主调，并适当运用局部色彩作为点缀。在满足项目地规划要求的同时，我们注重展现自动温度检定系统项目承办单位的企业精神，为工人和来访者创造出一个舒适而优雅的生产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在建筑平面设计方面，我们以满足生产工艺要求为前提。为了保障生产流程的顺畅，我们注重人货分离，功能区域明确的布局。此外，我们的设计符合《建筑设计防火规范》的要求，以确保生产的安全与稳定。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https://d.book118.com/468140111071006043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A1F56"/>
    <w:rsid w:val="2DDA1F5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8140111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2024-03-07T16:13:00Z</dcterms:created>
  <dcterms:modified xsi:type="dcterms:W3CDTF">2024-03-07T16:13:46Z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7F73C8790E3D41A991F5E65F2D83199A_11</vt:lpwstr>
  </property>
  <property fmtid="{D5CDD505-2E9C-101B-9397-08002B2CF9AE}" pid="3" name="KSOProductBuildVer">
    <vt:lpwstr>2052-12.1.0.16399</vt:lpwstr>
  </property>
</Properties>
</file>