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计量标准器具：化学计量标准器具项目构思建设方案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3" w:history="1">
        <w:r>
          <w:rPr>
            <w:rFonts w:ascii="仿宋" w:eastAsia="仿宋" w:hAnsi="仿宋" w:cs="仿宋" w:hint="eastAsia"/>
            <w:lang w:eastAsia="zh-CN"/>
          </w:rPr>
          <w:t>概论</w:t>
        </w:r>
        <w:r>
          <w:tab/>
        </w:r>
        <w:r>
          <w:fldChar w:fldCharType="begin"/>
        </w:r>
        <w:r>
          <w:instrText xml:space="preserve"> PAGEREF _Toc14963 \h </w:instrText>
        </w:r>
        <w:r>
          <w:fldChar w:fldCharType="separate"/>
        </w:r>
        <w:r>
          <w:t>4</w:t>
        </w:r>
        <w:r>
          <w:fldChar w:fldCharType="end"/>
        </w:r>
      </w:hyperlink>
    </w:p>
    <w:p>
      <w:pPr>
        <w:pStyle w:val="TOC1"/>
        <w:tabs>
          <w:tab w:val="right" w:leader="dot" w:pos="8306"/>
        </w:tabs>
      </w:pPr>
      <w:hyperlink w:anchor="_Toc15541" w:history="1">
        <w:r>
          <w:rPr>
            <w:rFonts w:ascii="仿宋" w:eastAsia="仿宋" w:hAnsi="仿宋" w:cs="仿宋" w:hint="eastAsia"/>
            <w:lang w:eastAsia="zh-CN"/>
          </w:rPr>
          <w:t>一、计量标准器具：化学计量标准器具项目概论</w:t>
        </w:r>
        <w:r>
          <w:tab/>
        </w:r>
        <w:r>
          <w:fldChar w:fldCharType="begin"/>
        </w:r>
        <w:r>
          <w:instrText xml:space="preserve"> PAGEREF _Toc15541 \h </w:instrText>
        </w:r>
        <w:r>
          <w:fldChar w:fldCharType="separate"/>
        </w:r>
        <w:r>
          <w:t>4</w:t>
        </w:r>
        <w:r>
          <w:fldChar w:fldCharType="end"/>
        </w:r>
      </w:hyperlink>
    </w:p>
    <w:p>
      <w:pPr>
        <w:pStyle w:val="TOC2"/>
        <w:tabs>
          <w:tab w:val="right" w:leader="dot" w:pos="8306"/>
        </w:tabs>
      </w:pPr>
      <w:hyperlink w:anchor="_Toc24305" w:history="1">
        <w:r>
          <w:rPr>
            <w:rFonts w:ascii="仿宋" w:eastAsia="仿宋" w:hAnsi="仿宋" w:cs="仿宋" w:hint="eastAsia"/>
            <w:lang w:eastAsia="zh-CN"/>
          </w:rPr>
          <w:t>(一)、项目申报单位概况</w:t>
        </w:r>
        <w:r>
          <w:tab/>
        </w:r>
        <w:r>
          <w:fldChar w:fldCharType="begin"/>
        </w:r>
        <w:r>
          <w:instrText xml:space="preserve"> PAGEREF _Toc24305 \h </w:instrText>
        </w:r>
        <w:r>
          <w:fldChar w:fldCharType="separate"/>
        </w:r>
        <w:r>
          <w:t>4</w:t>
        </w:r>
        <w:r>
          <w:fldChar w:fldCharType="end"/>
        </w:r>
      </w:hyperlink>
    </w:p>
    <w:p>
      <w:pPr>
        <w:pStyle w:val="TOC2"/>
        <w:tabs>
          <w:tab w:val="right" w:leader="dot" w:pos="8306"/>
        </w:tabs>
      </w:pPr>
      <w:hyperlink w:anchor="_Toc16039" w:history="1">
        <w:r>
          <w:rPr>
            <w:rFonts w:ascii="仿宋" w:eastAsia="仿宋" w:hAnsi="仿宋" w:cs="仿宋" w:hint="eastAsia"/>
            <w:lang w:eastAsia="zh-CN"/>
          </w:rPr>
          <w:t>(二)、项目概况</w:t>
        </w:r>
        <w:r>
          <w:tab/>
        </w:r>
        <w:r>
          <w:fldChar w:fldCharType="begin"/>
        </w:r>
        <w:r>
          <w:instrText xml:space="preserve"> PAGEREF _Toc16039 \h </w:instrText>
        </w:r>
        <w:r>
          <w:fldChar w:fldCharType="separate"/>
        </w:r>
        <w:r>
          <w:t>5</w:t>
        </w:r>
        <w:r>
          <w:fldChar w:fldCharType="end"/>
        </w:r>
      </w:hyperlink>
    </w:p>
    <w:p>
      <w:pPr>
        <w:pStyle w:val="TOC1"/>
        <w:tabs>
          <w:tab w:val="right" w:leader="dot" w:pos="8306"/>
        </w:tabs>
      </w:pPr>
      <w:hyperlink w:anchor="_Toc18420" w:history="1">
        <w:r>
          <w:rPr>
            <w:rFonts w:ascii="仿宋" w:eastAsia="仿宋" w:hAnsi="仿宋" w:cs="仿宋" w:hint="eastAsia"/>
            <w:lang w:eastAsia="zh-CN"/>
          </w:rPr>
          <w:t>二、建设风险评估分析</w:t>
        </w:r>
        <w:r>
          <w:tab/>
        </w:r>
        <w:r>
          <w:fldChar w:fldCharType="begin"/>
        </w:r>
        <w:r>
          <w:instrText xml:space="preserve"> PAGEREF _Toc18420 \h </w:instrText>
        </w:r>
        <w:r>
          <w:fldChar w:fldCharType="separate"/>
        </w:r>
        <w:r>
          <w:t>8</w:t>
        </w:r>
        <w:r>
          <w:fldChar w:fldCharType="end"/>
        </w:r>
      </w:hyperlink>
    </w:p>
    <w:p>
      <w:pPr>
        <w:pStyle w:val="TOC2"/>
        <w:tabs>
          <w:tab w:val="right" w:leader="dot" w:pos="8306"/>
        </w:tabs>
      </w:pPr>
      <w:hyperlink w:anchor="_Toc32690" w:history="1">
        <w:r>
          <w:rPr>
            <w:rFonts w:ascii="仿宋" w:eastAsia="仿宋" w:hAnsi="仿宋" w:cs="仿宋" w:hint="eastAsia"/>
            <w:lang w:eastAsia="zh-CN"/>
          </w:rPr>
          <w:t>(一)、政策风险分析</w:t>
        </w:r>
        <w:r>
          <w:tab/>
        </w:r>
        <w:r>
          <w:fldChar w:fldCharType="begin"/>
        </w:r>
        <w:r>
          <w:instrText xml:space="preserve"> PAGEREF _Toc32690 \h </w:instrText>
        </w:r>
        <w:r>
          <w:fldChar w:fldCharType="separate"/>
        </w:r>
        <w:r>
          <w:t>8</w:t>
        </w:r>
        <w:r>
          <w:fldChar w:fldCharType="end"/>
        </w:r>
      </w:hyperlink>
    </w:p>
    <w:p>
      <w:pPr>
        <w:pStyle w:val="TOC2"/>
        <w:tabs>
          <w:tab w:val="right" w:leader="dot" w:pos="8306"/>
        </w:tabs>
      </w:pPr>
      <w:hyperlink w:anchor="_Toc14009" w:history="1">
        <w:r>
          <w:rPr>
            <w:rFonts w:ascii="仿宋" w:eastAsia="仿宋" w:hAnsi="仿宋" w:cs="仿宋" w:hint="eastAsia"/>
            <w:lang w:eastAsia="zh-CN"/>
          </w:rPr>
          <w:t>(二)、社会风险分析</w:t>
        </w:r>
        <w:r>
          <w:tab/>
        </w:r>
        <w:r>
          <w:fldChar w:fldCharType="begin"/>
        </w:r>
        <w:r>
          <w:instrText xml:space="preserve"> PAGEREF _Toc14009 \h </w:instrText>
        </w:r>
        <w:r>
          <w:fldChar w:fldCharType="separate"/>
        </w:r>
        <w:r>
          <w:t>9</w:t>
        </w:r>
        <w:r>
          <w:fldChar w:fldCharType="end"/>
        </w:r>
      </w:hyperlink>
    </w:p>
    <w:p>
      <w:pPr>
        <w:pStyle w:val="TOC2"/>
        <w:tabs>
          <w:tab w:val="right" w:leader="dot" w:pos="8306"/>
        </w:tabs>
      </w:pPr>
      <w:hyperlink w:anchor="_Toc11086" w:history="1">
        <w:r>
          <w:rPr>
            <w:rFonts w:ascii="仿宋" w:eastAsia="仿宋" w:hAnsi="仿宋" w:cs="仿宋" w:hint="eastAsia"/>
            <w:lang w:eastAsia="zh-CN"/>
          </w:rPr>
          <w:t>(三)、市场风险分析</w:t>
        </w:r>
        <w:r>
          <w:tab/>
        </w:r>
        <w:r>
          <w:fldChar w:fldCharType="begin"/>
        </w:r>
        <w:r>
          <w:instrText xml:space="preserve"> PAGEREF _Toc11086 \h </w:instrText>
        </w:r>
        <w:r>
          <w:fldChar w:fldCharType="separate"/>
        </w:r>
        <w:r>
          <w:t>11</w:t>
        </w:r>
        <w:r>
          <w:fldChar w:fldCharType="end"/>
        </w:r>
      </w:hyperlink>
    </w:p>
    <w:p>
      <w:pPr>
        <w:pStyle w:val="TOC2"/>
        <w:tabs>
          <w:tab w:val="right" w:leader="dot" w:pos="8306"/>
        </w:tabs>
      </w:pPr>
      <w:hyperlink w:anchor="_Toc9028" w:history="1">
        <w:r>
          <w:rPr>
            <w:rFonts w:ascii="仿宋" w:eastAsia="仿宋" w:hAnsi="仿宋" w:cs="仿宋" w:hint="eastAsia"/>
            <w:lang w:eastAsia="zh-CN"/>
          </w:rPr>
          <w:t>(四)、资金风险分析</w:t>
        </w:r>
        <w:r>
          <w:tab/>
        </w:r>
        <w:r>
          <w:fldChar w:fldCharType="begin"/>
        </w:r>
        <w:r>
          <w:instrText xml:space="preserve"> PAGEREF _Toc9028 \h </w:instrText>
        </w:r>
        <w:r>
          <w:fldChar w:fldCharType="separate"/>
        </w:r>
        <w:r>
          <w:t>12</w:t>
        </w:r>
        <w:r>
          <w:fldChar w:fldCharType="end"/>
        </w:r>
      </w:hyperlink>
    </w:p>
    <w:p>
      <w:pPr>
        <w:pStyle w:val="TOC2"/>
        <w:tabs>
          <w:tab w:val="right" w:leader="dot" w:pos="8306"/>
        </w:tabs>
      </w:pPr>
      <w:hyperlink w:anchor="_Toc4658" w:history="1">
        <w:r>
          <w:rPr>
            <w:rFonts w:ascii="仿宋" w:eastAsia="仿宋" w:hAnsi="仿宋" w:cs="仿宋" w:hint="eastAsia"/>
            <w:lang w:eastAsia="zh-CN"/>
          </w:rPr>
          <w:t>(五)、技术风险分析</w:t>
        </w:r>
        <w:r>
          <w:tab/>
        </w:r>
        <w:r>
          <w:fldChar w:fldCharType="begin"/>
        </w:r>
        <w:r>
          <w:instrText xml:space="preserve"> PAGEREF _Toc4658 \h </w:instrText>
        </w:r>
        <w:r>
          <w:fldChar w:fldCharType="separate"/>
        </w:r>
        <w:r>
          <w:t>13</w:t>
        </w:r>
        <w:r>
          <w:fldChar w:fldCharType="end"/>
        </w:r>
      </w:hyperlink>
    </w:p>
    <w:p>
      <w:pPr>
        <w:pStyle w:val="TOC2"/>
        <w:tabs>
          <w:tab w:val="right" w:leader="dot" w:pos="8306"/>
        </w:tabs>
      </w:pPr>
      <w:hyperlink w:anchor="_Toc31014" w:history="1">
        <w:r>
          <w:rPr>
            <w:rFonts w:ascii="仿宋" w:eastAsia="仿宋" w:hAnsi="仿宋" w:cs="仿宋" w:hint="eastAsia"/>
            <w:lang w:eastAsia="zh-CN"/>
          </w:rPr>
          <w:t>(六)、财务风险分析</w:t>
        </w:r>
        <w:r>
          <w:tab/>
        </w:r>
        <w:r>
          <w:fldChar w:fldCharType="begin"/>
        </w:r>
        <w:r>
          <w:instrText xml:space="preserve"> PAGEREF _Toc31014 \h </w:instrText>
        </w:r>
        <w:r>
          <w:fldChar w:fldCharType="separate"/>
        </w:r>
        <w:r>
          <w:t>14</w:t>
        </w:r>
        <w:r>
          <w:fldChar w:fldCharType="end"/>
        </w:r>
      </w:hyperlink>
    </w:p>
    <w:p>
      <w:pPr>
        <w:pStyle w:val="TOC2"/>
        <w:tabs>
          <w:tab w:val="right" w:leader="dot" w:pos="8306"/>
        </w:tabs>
      </w:pPr>
      <w:hyperlink w:anchor="_Toc16508" w:history="1">
        <w:r>
          <w:rPr>
            <w:rFonts w:ascii="仿宋" w:eastAsia="仿宋" w:hAnsi="仿宋" w:cs="仿宋" w:hint="eastAsia"/>
            <w:lang w:eastAsia="zh-CN"/>
          </w:rPr>
          <w:t>(七)、管理风险分析</w:t>
        </w:r>
        <w:r>
          <w:tab/>
        </w:r>
        <w:r>
          <w:fldChar w:fldCharType="begin"/>
        </w:r>
        <w:r>
          <w:instrText xml:space="preserve"> PAGEREF _Toc16508 \h </w:instrText>
        </w:r>
        <w:r>
          <w:fldChar w:fldCharType="separate"/>
        </w:r>
        <w:r>
          <w:t>16</w:t>
        </w:r>
        <w:r>
          <w:fldChar w:fldCharType="end"/>
        </w:r>
      </w:hyperlink>
    </w:p>
    <w:p>
      <w:pPr>
        <w:pStyle w:val="TOC2"/>
        <w:tabs>
          <w:tab w:val="right" w:leader="dot" w:pos="8306"/>
        </w:tabs>
      </w:pPr>
      <w:hyperlink w:anchor="_Toc28562" w:history="1">
        <w:r>
          <w:rPr>
            <w:rFonts w:ascii="仿宋" w:eastAsia="仿宋" w:hAnsi="仿宋" w:cs="仿宋" w:hint="eastAsia"/>
            <w:lang w:eastAsia="zh-CN"/>
          </w:rPr>
          <w:t>(八)、其它风险分析</w:t>
        </w:r>
        <w:r>
          <w:tab/>
        </w:r>
        <w:r>
          <w:fldChar w:fldCharType="begin"/>
        </w:r>
        <w:r>
          <w:instrText xml:space="preserve"> PAGEREF _Toc28562 \h </w:instrText>
        </w:r>
        <w:r>
          <w:fldChar w:fldCharType="separate"/>
        </w:r>
        <w:r>
          <w:t>17</w:t>
        </w:r>
        <w:r>
          <w:fldChar w:fldCharType="end"/>
        </w:r>
      </w:hyperlink>
    </w:p>
    <w:p>
      <w:pPr>
        <w:pStyle w:val="TOC2"/>
        <w:tabs>
          <w:tab w:val="right" w:leader="dot" w:pos="8306"/>
        </w:tabs>
      </w:pPr>
      <w:hyperlink w:anchor="_Toc9721" w:history="1">
        <w:r>
          <w:rPr>
            <w:rFonts w:ascii="仿宋" w:eastAsia="仿宋" w:hAnsi="仿宋" w:cs="仿宋" w:hint="eastAsia"/>
            <w:lang w:eastAsia="zh-CN"/>
          </w:rPr>
          <w:t>(九)、社会影响评估</w:t>
        </w:r>
        <w:r>
          <w:tab/>
        </w:r>
        <w:r>
          <w:fldChar w:fldCharType="begin"/>
        </w:r>
        <w:r>
          <w:instrText xml:space="preserve"> PAGEREF _Toc9721 \h </w:instrText>
        </w:r>
        <w:r>
          <w:fldChar w:fldCharType="separate"/>
        </w:r>
        <w:r>
          <w:t>19</w:t>
        </w:r>
        <w:r>
          <w:fldChar w:fldCharType="end"/>
        </w:r>
      </w:hyperlink>
    </w:p>
    <w:p>
      <w:pPr>
        <w:pStyle w:val="TOC1"/>
        <w:tabs>
          <w:tab w:val="right" w:leader="dot" w:pos="8306"/>
        </w:tabs>
      </w:pPr>
      <w:hyperlink w:anchor="_Toc32509" w:history="1">
        <w:r>
          <w:rPr>
            <w:rFonts w:ascii="仿宋" w:eastAsia="仿宋" w:hAnsi="仿宋" w:cs="仿宋" w:hint="eastAsia"/>
            <w:lang w:eastAsia="zh-CN"/>
          </w:rPr>
          <w:t>三、发展规划、产业政策和行业准入分析</w:t>
        </w:r>
        <w:r>
          <w:tab/>
        </w:r>
        <w:r>
          <w:fldChar w:fldCharType="begin"/>
        </w:r>
        <w:r>
          <w:instrText xml:space="preserve"> PAGEREF _Toc32509 \h </w:instrText>
        </w:r>
        <w:r>
          <w:fldChar w:fldCharType="separate"/>
        </w:r>
        <w:r>
          <w:t>21</w:t>
        </w:r>
        <w:r>
          <w:fldChar w:fldCharType="end"/>
        </w:r>
      </w:hyperlink>
    </w:p>
    <w:p>
      <w:pPr>
        <w:pStyle w:val="TOC2"/>
        <w:tabs>
          <w:tab w:val="right" w:leader="dot" w:pos="8306"/>
        </w:tabs>
      </w:pPr>
      <w:hyperlink w:anchor="_Toc27065" w:history="1">
        <w:r>
          <w:rPr>
            <w:rFonts w:ascii="仿宋" w:eastAsia="仿宋" w:hAnsi="仿宋" w:cs="仿宋" w:hint="eastAsia"/>
            <w:lang w:eastAsia="zh-CN"/>
          </w:rPr>
          <w:t>(一)、发展规划分析</w:t>
        </w:r>
        <w:r>
          <w:tab/>
        </w:r>
        <w:r>
          <w:fldChar w:fldCharType="begin"/>
        </w:r>
        <w:r>
          <w:instrText xml:space="preserve"> PAGEREF _Toc27065 \h </w:instrText>
        </w:r>
        <w:r>
          <w:fldChar w:fldCharType="separate"/>
        </w:r>
        <w:r>
          <w:t>21</w:t>
        </w:r>
        <w:r>
          <w:fldChar w:fldCharType="end"/>
        </w:r>
      </w:hyperlink>
    </w:p>
    <w:p>
      <w:pPr>
        <w:pStyle w:val="TOC2"/>
        <w:tabs>
          <w:tab w:val="right" w:leader="dot" w:pos="8306"/>
        </w:tabs>
      </w:pPr>
      <w:hyperlink w:anchor="_Toc18652" w:history="1">
        <w:r>
          <w:rPr>
            <w:rFonts w:ascii="仿宋" w:eastAsia="仿宋" w:hAnsi="仿宋" w:cs="仿宋" w:hint="eastAsia"/>
            <w:lang w:eastAsia="zh-CN"/>
          </w:rPr>
          <w:t>(二)、产业政策分析</w:t>
        </w:r>
        <w:r>
          <w:tab/>
        </w:r>
        <w:r>
          <w:fldChar w:fldCharType="begin"/>
        </w:r>
        <w:r>
          <w:instrText xml:space="preserve"> PAGEREF _Toc18652 \h </w:instrText>
        </w:r>
        <w:r>
          <w:fldChar w:fldCharType="separate"/>
        </w:r>
        <w:r>
          <w:t>22</w:t>
        </w:r>
        <w:r>
          <w:fldChar w:fldCharType="end"/>
        </w:r>
      </w:hyperlink>
    </w:p>
    <w:p>
      <w:pPr>
        <w:pStyle w:val="TOC2"/>
        <w:tabs>
          <w:tab w:val="right" w:leader="dot" w:pos="8306"/>
        </w:tabs>
      </w:pPr>
      <w:hyperlink w:anchor="_Toc2912" w:history="1">
        <w:r>
          <w:rPr>
            <w:rFonts w:ascii="仿宋" w:eastAsia="仿宋" w:hAnsi="仿宋" w:cs="仿宋" w:hint="eastAsia"/>
            <w:lang w:eastAsia="zh-CN"/>
          </w:rPr>
          <w:t>(三)、行业准入分析</w:t>
        </w:r>
        <w:r>
          <w:tab/>
        </w:r>
        <w:r>
          <w:fldChar w:fldCharType="begin"/>
        </w:r>
        <w:r>
          <w:instrText xml:space="preserve"> PAGEREF _Toc2912 \h </w:instrText>
        </w:r>
        <w:r>
          <w:fldChar w:fldCharType="separate"/>
        </w:r>
        <w:r>
          <w:t>24</w:t>
        </w:r>
        <w:r>
          <w:fldChar w:fldCharType="end"/>
        </w:r>
      </w:hyperlink>
    </w:p>
    <w:p>
      <w:pPr>
        <w:pStyle w:val="TOC1"/>
        <w:tabs>
          <w:tab w:val="right" w:leader="dot" w:pos="8306"/>
        </w:tabs>
      </w:pPr>
      <w:hyperlink w:anchor="_Toc10816" w:history="1">
        <w:r>
          <w:rPr>
            <w:rFonts w:ascii="仿宋" w:eastAsia="仿宋" w:hAnsi="仿宋" w:cs="仿宋" w:hint="eastAsia"/>
            <w:lang w:eastAsia="zh-CN"/>
          </w:rPr>
          <w:t>四、社会影响分析</w:t>
        </w:r>
        <w:r>
          <w:tab/>
        </w:r>
        <w:r>
          <w:fldChar w:fldCharType="begin"/>
        </w:r>
        <w:r>
          <w:instrText xml:space="preserve"> PAGEREF _Toc10816 \h </w:instrText>
        </w:r>
        <w:r>
          <w:fldChar w:fldCharType="separate"/>
        </w:r>
        <w:r>
          <w:t>26</w:t>
        </w:r>
        <w:r>
          <w:fldChar w:fldCharType="end"/>
        </w:r>
      </w:hyperlink>
    </w:p>
    <w:p>
      <w:pPr>
        <w:pStyle w:val="TOC2"/>
        <w:tabs>
          <w:tab w:val="right" w:leader="dot" w:pos="8306"/>
        </w:tabs>
      </w:pPr>
      <w:hyperlink w:anchor="_Toc18377" w:history="1">
        <w:r>
          <w:rPr>
            <w:rFonts w:ascii="仿宋" w:eastAsia="仿宋" w:hAnsi="仿宋" w:cs="仿宋" w:hint="eastAsia"/>
            <w:lang w:eastAsia="zh-CN"/>
          </w:rPr>
          <w:t>(一)、社会影响效果分析</w:t>
        </w:r>
        <w:r>
          <w:tab/>
        </w:r>
        <w:r>
          <w:fldChar w:fldCharType="begin"/>
        </w:r>
        <w:r>
          <w:instrText xml:space="preserve"> PAGEREF _Toc18377 \h </w:instrText>
        </w:r>
        <w:r>
          <w:fldChar w:fldCharType="separate"/>
        </w:r>
        <w:r>
          <w:t>26</w:t>
        </w:r>
        <w:r>
          <w:fldChar w:fldCharType="end"/>
        </w:r>
      </w:hyperlink>
    </w:p>
    <w:p>
      <w:pPr>
        <w:pStyle w:val="TOC2"/>
        <w:tabs>
          <w:tab w:val="right" w:leader="dot" w:pos="8306"/>
        </w:tabs>
      </w:pPr>
      <w:hyperlink w:anchor="_Toc14431" w:history="1">
        <w:r>
          <w:rPr>
            <w:rFonts w:ascii="仿宋" w:eastAsia="仿宋" w:hAnsi="仿宋" w:cs="仿宋" w:hint="eastAsia"/>
            <w:lang w:eastAsia="zh-CN"/>
          </w:rPr>
          <w:t>(二)、社会适应性分析</w:t>
        </w:r>
        <w:r>
          <w:tab/>
        </w:r>
        <w:r>
          <w:fldChar w:fldCharType="begin"/>
        </w:r>
        <w:r>
          <w:instrText xml:space="preserve"> PAGEREF _Toc14431 \h </w:instrText>
        </w:r>
        <w:r>
          <w:fldChar w:fldCharType="separate"/>
        </w:r>
        <w:r>
          <w:t>28</w:t>
        </w:r>
        <w:r>
          <w:fldChar w:fldCharType="end"/>
        </w:r>
      </w:hyperlink>
    </w:p>
    <w:p>
      <w:pPr>
        <w:pStyle w:val="TOC2"/>
        <w:tabs>
          <w:tab w:val="right" w:leader="dot" w:pos="8306"/>
        </w:tabs>
      </w:pPr>
      <w:hyperlink w:anchor="_Toc9210" w:history="1">
        <w:r>
          <w:rPr>
            <w:rFonts w:ascii="仿宋" w:eastAsia="仿宋" w:hAnsi="仿宋" w:cs="仿宋" w:hint="eastAsia"/>
            <w:lang w:eastAsia="zh-CN"/>
          </w:rPr>
          <w:t>(三)、社会风险及对策分析</w:t>
        </w:r>
        <w:r>
          <w:tab/>
        </w:r>
        <w:r>
          <w:fldChar w:fldCharType="begin"/>
        </w:r>
        <w:r>
          <w:instrText xml:space="preserve"> PAGEREF _Toc9210 \h </w:instrText>
        </w:r>
        <w:r>
          <w:fldChar w:fldCharType="separate"/>
        </w:r>
        <w:r>
          <w:t>30</w:t>
        </w:r>
        <w:r>
          <w:fldChar w:fldCharType="end"/>
        </w:r>
      </w:hyperlink>
    </w:p>
    <w:p>
      <w:pPr>
        <w:pStyle w:val="TOC1"/>
        <w:tabs>
          <w:tab w:val="right" w:leader="dot" w:pos="8306"/>
        </w:tabs>
      </w:pPr>
      <w:hyperlink w:anchor="_Toc7751" w:history="1">
        <w:r>
          <w:rPr>
            <w:rFonts w:ascii="仿宋" w:eastAsia="仿宋" w:hAnsi="仿宋" w:cs="仿宋" w:hint="eastAsia"/>
            <w:lang w:eastAsia="zh-CN"/>
          </w:rPr>
          <w:t>五、资源开发及综合利用分析</w:t>
        </w:r>
        <w:r>
          <w:tab/>
        </w:r>
        <w:r>
          <w:fldChar w:fldCharType="begin"/>
        </w:r>
        <w:r>
          <w:instrText xml:space="preserve"> PAGEREF _Toc7751 \h </w:instrText>
        </w:r>
        <w:r>
          <w:fldChar w:fldCharType="separate"/>
        </w:r>
        <w:r>
          <w:t>33</w:t>
        </w:r>
        <w:r>
          <w:fldChar w:fldCharType="end"/>
        </w:r>
      </w:hyperlink>
    </w:p>
    <w:p>
      <w:pPr>
        <w:pStyle w:val="TOC2"/>
        <w:tabs>
          <w:tab w:val="right" w:leader="dot" w:pos="8306"/>
        </w:tabs>
      </w:pPr>
      <w:hyperlink w:anchor="_Toc22646" w:history="1">
        <w:r>
          <w:rPr>
            <w:rFonts w:ascii="仿宋" w:eastAsia="仿宋" w:hAnsi="仿宋" w:cs="仿宋" w:hint="eastAsia"/>
            <w:lang w:eastAsia="zh-CN"/>
          </w:rPr>
          <w:t>(一)、资源开发方案</w:t>
        </w:r>
        <w:r>
          <w:tab/>
        </w:r>
        <w:r>
          <w:fldChar w:fldCharType="begin"/>
        </w:r>
        <w:r>
          <w:instrText xml:space="preserve"> PAGEREF _Toc22646 \h </w:instrText>
        </w:r>
        <w:r>
          <w:fldChar w:fldCharType="separate"/>
        </w:r>
        <w:r>
          <w:t>33</w:t>
        </w:r>
        <w:r>
          <w:fldChar w:fldCharType="end"/>
        </w:r>
      </w:hyperlink>
    </w:p>
    <w:p>
      <w:pPr>
        <w:pStyle w:val="TOC2"/>
        <w:tabs>
          <w:tab w:val="right" w:leader="dot" w:pos="8306"/>
        </w:tabs>
      </w:pPr>
      <w:hyperlink w:anchor="_Toc19794" w:history="1">
        <w:r>
          <w:rPr>
            <w:rFonts w:ascii="仿宋" w:eastAsia="仿宋" w:hAnsi="仿宋" w:cs="仿宋" w:hint="eastAsia"/>
            <w:lang w:eastAsia="zh-CN"/>
          </w:rPr>
          <w:t>(二)、资源利用方案</w:t>
        </w:r>
        <w:r>
          <w:tab/>
        </w:r>
        <w:r>
          <w:fldChar w:fldCharType="begin"/>
        </w:r>
        <w:r>
          <w:instrText xml:space="preserve"> PAGEREF _Toc19794 \h </w:instrText>
        </w:r>
        <w:r>
          <w:fldChar w:fldCharType="separate"/>
        </w:r>
        <w:r>
          <w:t>35</w:t>
        </w:r>
        <w:r>
          <w:fldChar w:fldCharType="end"/>
        </w:r>
      </w:hyperlink>
    </w:p>
    <w:p>
      <w:pPr>
        <w:pStyle w:val="TOC2"/>
        <w:tabs>
          <w:tab w:val="right" w:leader="dot" w:pos="8306"/>
        </w:tabs>
      </w:pPr>
      <w:hyperlink w:anchor="_Toc26742" w:history="1">
        <w:r>
          <w:rPr>
            <w:rFonts w:ascii="仿宋" w:eastAsia="仿宋" w:hAnsi="仿宋" w:cs="仿宋" w:hint="eastAsia"/>
            <w:lang w:eastAsia="zh-CN"/>
          </w:rPr>
          <w:t>(三)、资源节约措施</w:t>
        </w:r>
        <w:r>
          <w:tab/>
        </w:r>
        <w:r>
          <w:fldChar w:fldCharType="begin"/>
        </w:r>
        <w:r>
          <w:instrText xml:space="preserve"> PAGEREF _Toc26742 \h </w:instrText>
        </w:r>
        <w:r>
          <w:fldChar w:fldCharType="separate"/>
        </w:r>
        <w:r>
          <w:t>36</w:t>
        </w:r>
        <w:r>
          <w:fldChar w:fldCharType="end"/>
        </w:r>
      </w:hyperlink>
    </w:p>
    <w:p>
      <w:pPr>
        <w:pStyle w:val="TOC1"/>
        <w:tabs>
          <w:tab w:val="right" w:leader="dot" w:pos="8306"/>
        </w:tabs>
      </w:pPr>
      <w:hyperlink w:anchor="_Toc15890" w:history="1">
        <w:r>
          <w:rPr>
            <w:rFonts w:ascii="仿宋" w:eastAsia="仿宋" w:hAnsi="仿宋" w:cs="仿宋" w:hint="eastAsia"/>
            <w:lang w:eastAsia="zh-CN"/>
          </w:rPr>
          <w:t>六、经济影响分析</w:t>
        </w:r>
        <w:r>
          <w:tab/>
        </w:r>
        <w:r>
          <w:fldChar w:fldCharType="begin"/>
        </w:r>
        <w:r>
          <w:instrText xml:space="preserve"> PAGEREF _Toc15890 \h </w:instrText>
        </w:r>
        <w:r>
          <w:fldChar w:fldCharType="separate"/>
        </w:r>
        <w:r>
          <w:t>37</w:t>
        </w:r>
        <w:r>
          <w:fldChar w:fldCharType="end"/>
        </w:r>
      </w:hyperlink>
    </w:p>
    <w:p>
      <w:pPr>
        <w:pStyle w:val="TOC2"/>
        <w:tabs>
          <w:tab w:val="right" w:leader="dot" w:pos="8306"/>
        </w:tabs>
      </w:pPr>
      <w:hyperlink w:anchor="_Toc19344" w:history="1">
        <w:r>
          <w:rPr>
            <w:rFonts w:ascii="仿宋" w:eastAsia="仿宋" w:hAnsi="仿宋" w:cs="仿宋" w:hint="eastAsia"/>
            <w:lang w:eastAsia="zh-CN"/>
          </w:rPr>
          <w:t>(一)、经济费用效益或费用效果分析</w:t>
        </w:r>
        <w:r>
          <w:tab/>
        </w:r>
        <w:r>
          <w:fldChar w:fldCharType="begin"/>
        </w:r>
        <w:r>
          <w:instrText xml:space="preserve"> PAGEREF _Toc19344 \h </w:instrText>
        </w:r>
        <w:r>
          <w:fldChar w:fldCharType="separate"/>
        </w:r>
        <w:r>
          <w:t>37</w:t>
        </w:r>
        <w:r>
          <w:fldChar w:fldCharType="end"/>
        </w:r>
      </w:hyperlink>
    </w:p>
    <w:p>
      <w:pPr>
        <w:pStyle w:val="TOC2"/>
        <w:tabs>
          <w:tab w:val="right" w:leader="dot" w:pos="8306"/>
        </w:tabs>
      </w:pPr>
      <w:hyperlink w:anchor="_Toc11731" w:history="1">
        <w:r>
          <w:rPr>
            <w:rFonts w:ascii="仿宋" w:eastAsia="仿宋" w:hAnsi="仿宋" w:cs="仿宋" w:hint="eastAsia"/>
            <w:lang w:eastAsia="zh-CN"/>
          </w:rPr>
          <w:t>(二)、行业影响分析</w:t>
        </w:r>
        <w:r>
          <w:tab/>
        </w:r>
        <w:r>
          <w:fldChar w:fldCharType="begin"/>
        </w:r>
        <w:r>
          <w:instrText xml:space="preserve"> PAGEREF _Toc11731 \h </w:instrText>
        </w:r>
        <w:r>
          <w:fldChar w:fldCharType="separate"/>
        </w:r>
        <w:r>
          <w:t>39</w:t>
        </w:r>
        <w:r>
          <w:fldChar w:fldCharType="end"/>
        </w:r>
      </w:hyperlink>
    </w:p>
    <w:p>
      <w:pPr>
        <w:pStyle w:val="TOC2"/>
        <w:tabs>
          <w:tab w:val="right" w:leader="dot" w:pos="8306"/>
        </w:tabs>
      </w:pPr>
      <w:hyperlink w:anchor="_Toc1479" w:history="1">
        <w:r>
          <w:rPr>
            <w:rFonts w:ascii="仿宋" w:eastAsia="仿宋" w:hAnsi="仿宋" w:cs="仿宋" w:hint="eastAsia"/>
            <w:lang w:eastAsia="zh-CN"/>
          </w:rPr>
          <w:t>(三)、区域经济影响分析</w:t>
        </w:r>
        <w:r>
          <w:tab/>
        </w:r>
        <w:r>
          <w:fldChar w:fldCharType="begin"/>
        </w:r>
        <w:r>
          <w:instrText xml:space="preserve"> PAGEREF _Toc1479 \h </w:instrText>
        </w:r>
        <w:r>
          <w:fldChar w:fldCharType="separate"/>
        </w:r>
        <w:r>
          <w:t>41</w:t>
        </w:r>
        <w:r>
          <w:fldChar w:fldCharType="end"/>
        </w:r>
      </w:hyperlink>
    </w:p>
    <w:p>
      <w:pPr>
        <w:pStyle w:val="TOC2"/>
        <w:tabs>
          <w:tab w:val="right" w:leader="dot" w:pos="8306"/>
        </w:tabs>
      </w:pPr>
      <w:hyperlink w:anchor="_Toc25822" w:history="1">
        <w:r>
          <w:rPr>
            <w:rFonts w:ascii="仿宋" w:eastAsia="仿宋" w:hAnsi="仿宋" w:cs="仿宋" w:hint="eastAsia"/>
            <w:lang w:eastAsia="zh-CN"/>
          </w:rPr>
          <w:t>(四)、宏观经济影响分析</w:t>
        </w:r>
        <w:r>
          <w:tab/>
        </w:r>
        <w:r>
          <w:fldChar w:fldCharType="begin"/>
        </w:r>
        <w:r>
          <w:instrText xml:space="preserve"> PAGEREF _Toc25822 \h </w:instrText>
        </w:r>
        <w:r>
          <w:fldChar w:fldCharType="separate"/>
        </w:r>
        <w:r>
          <w:t>42</w:t>
        </w:r>
        <w:r>
          <w:fldChar w:fldCharType="end"/>
        </w:r>
      </w:hyperlink>
    </w:p>
    <w:p>
      <w:pPr>
        <w:pStyle w:val="TOC1"/>
        <w:tabs>
          <w:tab w:val="right" w:leader="dot" w:pos="8306"/>
        </w:tabs>
      </w:pPr>
      <w:hyperlink w:anchor="_Toc10545" w:history="1">
        <w:r>
          <w:rPr>
            <w:rFonts w:ascii="仿宋" w:eastAsia="仿宋" w:hAnsi="仿宋" w:cs="仿宋" w:hint="eastAsia"/>
            <w:lang w:eastAsia="zh-CN"/>
          </w:rPr>
          <w:t>七、土地利用与规划方案</w:t>
        </w:r>
        <w:r>
          <w:tab/>
        </w:r>
        <w:r>
          <w:fldChar w:fldCharType="begin"/>
        </w:r>
        <w:r>
          <w:instrText xml:space="preserve"> PAGEREF _Toc10545 \h </w:instrText>
        </w:r>
        <w:r>
          <w:fldChar w:fldCharType="separate"/>
        </w:r>
        <w:r>
          <w:t>44</w:t>
        </w:r>
        <w:r>
          <w:fldChar w:fldCharType="end"/>
        </w:r>
      </w:hyperlink>
    </w:p>
    <w:p>
      <w:pPr>
        <w:pStyle w:val="TOC2"/>
        <w:tabs>
          <w:tab w:val="right" w:leader="dot" w:pos="8306"/>
        </w:tabs>
      </w:pPr>
      <w:hyperlink w:anchor="_Toc13346" w:history="1">
        <w:r>
          <w:rPr>
            <w:rFonts w:ascii="仿宋" w:eastAsia="仿宋" w:hAnsi="仿宋" w:cs="仿宋" w:hint="eastAsia"/>
            <w:lang w:eastAsia="zh-CN"/>
          </w:rPr>
          <w:t>(一)、项目用地情况分析</w:t>
        </w:r>
        <w:r>
          <w:tab/>
        </w:r>
        <w:r>
          <w:fldChar w:fldCharType="begin"/>
        </w:r>
        <w:r>
          <w:instrText xml:space="preserve"> PAGEREF _Toc13346 \h </w:instrText>
        </w:r>
        <w:r>
          <w:fldChar w:fldCharType="separate"/>
        </w:r>
        <w:r>
          <w:t>44</w:t>
        </w:r>
        <w:r>
          <w:fldChar w:fldCharType="end"/>
        </w:r>
      </w:hyperlink>
    </w:p>
    <w:p>
      <w:pPr>
        <w:pStyle w:val="TOC2"/>
        <w:tabs>
          <w:tab w:val="right" w:leader="dot" w:pos="8306"/>
        </w:tabs>
      </w:pPr>
      <w:hyperlink w:anchor="_Toc21891" w:history="1">
        <w:r>
          <w:rPr>
            <w:rFonts w:ascii="仿宋" w:eastAsia="仿宋" w:hAnsi="仿宋" w:cs="仿宋" w:hint="eastAsia"/>
            <w:lang w:eastAsia="zh-CN"/>
          </w:rPr>
          <w:t>(二)、土地利用规划方案</w:t>
        </w:r>
        <w:r>
          <w:tab/>
        </w:r>
        <w:r>
          <w:fldChar w:fldCharType="begin"/>
        </w:r>
        <w:r>
          <w:instrText xml:space="preserve"> PAGEREF _Toc21891 \h </w:instrText>
        </w:r>
        <w:r>
          <w:fldChar w:fldCharType="separate"/>
        </w:r>
        <w:r>
          <w:t>45</w:t>
        </w:r>
        <w:r>
          <w:fldChar w:fldCharType="end"/>
        </w:r>
      </w:hyperlink>
    </w:p>
    <w:p>
      <w:pPr>
        <w:pStyle w:val="TOC1"/>
        <w:tabs>
          <w:tab w:val="right" w:leader="dot" w:pos="8306"/>
        </w:tabs>
      </w:pPr>
      <w:hyperlink w:anchor="_Toc3318" w:history="1">
        <w:r>
          <w:rPr>
            <w:rFonts w:ascii="仿宋" w:eastAsia="仿宋" w:hAnsi="仿宋" w:cs="仿宋" w:hint="eastAsia"/>
            <w:lang w:eastAsia="zh-CN"/>
          </w:rPr>
          <w:t>八、安全与应急管理</w:t>
        </w:r>
        <w:r>
          <w:tab/>
        </w:r>
        <w:r>
          <w:fldChar w:fldCharType="begin"/>
        </w:r>
        <w:r>
          <w:instrText xml:space="preserve"> PAGEREF _Toc3318 \h </w:instrText>
        </w:r>
        <w:r>
          <w:fldChar w:fldCharType="separate"/>
        </w:r>
        <w:r>
          <w:t>46</w:t>
        </w:r>
        <w:r>
          <w:fldChar w:fldCharType="end"/>
        </w:r>
      </w:hyperlink>
    </w:p>
    <w:p>
      <w:pPr>
        <w:pStyle w:val="TOC2"/>
        <w:tabs>
          <w:tab w:val="right" w:leader="dot" w:pos="8306"/>
        </w:tabs>
      </w:pPr>
      <w:hyperlink w:anchor="_Toc11589" w:history="1">
        <w:r>
          <w:rPr>
            <w:rFonts w:ascii="仿宋" w:eastAsia="仿宋" w:hAnsi="仿宋" w:cs="仿宋" w:hint="eastAsia"/>
            <w:lang w:eastAsia="zh-CN"/>
          </w:rPr>
          <w:t>(一)、安全生产管理</w:t>
        </w:r>
        <w:r>
          <w:tab/>
        </w:r>
        <w:r>
          <w:fldChar w:fldCharType="begin"/>
        </w:r>
        <w:r>
          <w:instrText xml:space="preserve"> PAGEREF _Toc11589 \h </w:instrText>
        </w:r>
        <w:r>
          <w:fldChar w:fldCharType="separate"/>
        </w:r>
        <w:r>
          <w:t>46</w:t>
        </w:r>
        <w:r>
          <w:fldChar w:fldCharType="end"/>
        </w:r>
      </w:hyperlink>
    </w:p>
    <w:p>
      <w:pPr>
        <w:pStyle w:val="TOC2"/>
        <w:tabs>
          <w:tab w:val="right" w:leader="dot" w:pos="8306"/>
        </w:tabs>
      </w:pPr>
      <w:hyperlink w:anchor="_Toc27661" w:history="1">
        <w:r>
          <w:rPr>
            <w:rFonts w:ascii="仿宋" w:eastAsia="仿宋" w:hAnsi="仿宋" w:cs="仿宋" w:hint="eastAsia"/>
            <w:lang w:eastAsia="zh-CN"/>
          </w:rPr>
          <w:t>(二)、应急预案与响应</w:t>
        </w:r>
        <w:r>
          <w:tab/>
        </w:r>
        <w:r>
          <w:fldChar w:fldCharType="begin"/>
        </w:r>
        <w:r>
          <w:instrText xml:space="preserve"> PAGEREF _Toc27661 \h </w:instrText>
        </w:r>
        <w:r>
          <w:fldChar w:fldCharType="separate"/>
        </w:r>
        <w:r>
          <w:t>47</w:t>
        </w:r>
        <w:r>
          <w:fldChar w:fldCharType="end"/>
        </w:r>
      </w:hyperlink>
    </w:p>
    <w:p>
      <w:pPr>
        <w:pStyle w:val="TOC1"/>
        <w:tabs>
          <w:tab w:val="right" w:leader="dot" w:pos="8306"/>
        </w:tabs>
      </w:pPr>
      <w:hyperlink w:anchor="_Toc13705" w:history="1">
        <w:r>
          <w:rPr>
            <w:rFonts w:ascii="仿宋" w:eastAsia="仿宋" w:hAnsi="仿宋" w:cs="仿宋" w:hint="eastAsia"/>
            <w:lang w:eastAsia="zh-CN"/>
          </w:rPr>
          <w:t>九、项目进度计划</w:t>
        </w:r>
        <w:r>
          <w:tab/>
        </w:r>
        <w:r>
          <w:fldChar w:fldCharType="begin"/>
        </w:r>
        <w:r>
          <w:instrText xml:space="preserve"> PAGEREF _Toc13705 \h </w:instrText>
        </w:r>
        <w:r>
          <w:fldChar w:fldCharType="separate"/>
        </w:r>
        <w:r>
          <w:t>49</w:t>
        </w:r>
        <w:r>
          <w:fldChar w:fldCharType="end"/>
        </w:r>
      </w:hyperlink>
    </w:p>
    <w:p>
      <w:pPr>
        <w:pStyle w:val="TOC2"/>
        <w:tabs>
          <w:tab w:val="right" w:leader="dot" w:pos="8306"/>
        </w:tabs>
      </w:pPr>
      <w:hyperlink w:anchor="_Toc22732" w:history="1">
        <w:r>
          <w:rPr>
            <w:rFonts w:ascii="仿宋" w:eastAsia="仿宋" w:hAnsi="仿宋" w:cs="仿宋" w:hint="eastAsia"/>
            <w:lang w:eastAsia="zh-CN"/>
          </w:rPr>
          <w:t>(一)、建设周期</w:t>
        </w:r>
        <w:r>
          <w:tab/>
        </w:r>
        <w:r>
          <w:fldChar w:fldCharType="begin"/>
        </w:r>
        <w:r>
          <w:instrText xml:space="preserve"> PAGEREF _Toc22732 \h </w:instrText>
        </w:r>
        <w:r>
          <w:fldChar w:fldCharType="separate"/>
        </w:r>
        <w:r>
          <w:t>49</w:t>
        </w:r>
        <w:r>
          <w:fldChar w:fldCharType="end"/>
        </w:r>
      </w:hyperlink>
    </w:p>
    <w:p>
      <w:pPr>
        <w:pStyle w:val="TOC2"/>
        <w:tabs>
          <w:tab w:val="right" w:leader="dot" w:pos="8306"/>
        </w:tabs>
      </w:pPr>
      <w:hyperlink w:anchor="_Toc31818" w:history="1">
        <w:r>
          <w:rPr>
            <w:rFonts w:ascii="仿宋" w:eastAsia="仿宋" w:hAnsi="仿宋" w:cs="仿宋" w:hint="eastAsia"/>
            <w:lang w:eastAsia="zh-CN"/>
          </w:rPr>
          <w:t>(二)、建设进度</w:t>
        </w:r>
        <w:r>
          <w:tab/>
        </w:r>
        <w:r>
          <w:fldChar w:fldCharType="begin"/>
        </w:r>
        <w:r>
          <w:instrText xml:space="preserve"> PAGEREF _Toc31818 \h </w:instrText>
        </w:r>
        <w:r>
          <w:fldChar w:fldCharType="separate"/>
        </w:r>
        <w:r>
          <w:t>49</w:t>
        </w:r>
        <w:r>
          <w:fldChar w:fldCharType="end"/>
        </w:r>
      </w:hyperlink>
    </w:p>
    <w:p>
      <w:pPr>
        <w:pStyle w:val="TOC2"/>
        <w:tabs>
          <w:tab w:val="right" w:leader="dot" w:pos="8306"/>
        </w:tabs>
      </w:pPr>
      <w:hyperlink w:anchor="_Toc1195" w:history="1">
        <w:r>
          <w:rPr>
            <w:rFonts w:ascii="仿宋" w:eastAsia="仿宋" w:hAnsi="仿宋" w:cs="仿宋" w:hint="eastAsia"/>
            <w:lang w:eastAsia="zh-CN"/>
          </w:rPr>
          <w:t>(三)、进度安排注意事项</w:t>
        </w:r>
        <w:r>
          <w:tab/>
        </w:r>
        <w:r>
          <w:fldChar w:fldCharType="begin"/>
        </w:r>
        <w:r>
          <w:instrText xml:space="preserve"> PAGEREF _Toc1195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 w:history="1">
        <w:r>
          <w:rPr>
            <w:rFonts w:ascii="仿宋" w:eastAsia="仿宋" w:hAnsi="仿宋" w:cs="仿宋" w:hint="eastAsia"/>
            <w:lang w:eastAsia="zh-CN"/>
          </w:rPr>
          <w:t>(四)、人力资源配置</w:t>
        </w:r>
        <w:r>
          <w:tab/>
        </w:r>
        <w:r>
          <w:fldChar w:fldCharType="begin"/>
        </w:r>
        <w:r>
          <w:instrText xml:space="preserve"> PAGEREF _Toc743 \h </w:instrText>
        </w:r>
        <w:r>
          <w:fldChar w:fldCharType="separate"/>
        </w:r>
        <w:r>
          <w:t>52</w:t>
        </w:r>
        <w:r>
          <w:fldChar w:fldCharType="end"/>
        </w:r>
      </w:hyperlink>
    </w:p>
    <w:p>
      <w:pPr>
        <w:pStyle w:val="TOC2"/>
        <w:tabs>
          <w:tab w:val="right" w:leader="dot" w:pos="8306"/>
        </w:tabs>
      </w:pPr>
      <w:hyperlink w:anchor="_Toc12872" w:history="1">
        <w:r>
          <w:rPr>
            <w:rFonts w:ascii="仿宋" w:eastAsia="仿宋" w:hAnsi="仿宋" w:cs="仿宋" w:hint="eastAsia"/>
            <w:lang w:eastAsia="zh-CN"/>
          </w:rPr>
          <w:t>(五)、员工培训</w:t>
        </w:r>
        <w:r>
          <w:tab/>
        </w:r>
        <w:r>
          <w:fldChar w:fldCharType="begin"/>
        </w:r>
        <w:r>
          <w:instrText xml:space="preserve"> PAGEREF _Toc12872 \h </w:instrText>
        </w:r>
        <w:r>
          <w:fldChar w:fldCharType="separate"/>
        </w:r>
        <w:r>
          <w:t>54</w:t>
        </w:r>
        <w:r>
          <w:fldChar w:fldCharType="end"/>
        </w:r>
      </w:hyperlink>
    </w:p>
    <w:p>
      <w:pPr>
        <w:pStyle w:val="TOC2"/>
        <w:tabs>
          <w:tab w:val="right" w:leader="dot" w:pos="8306"/>
        </w:tabs>
      </w:pPr>
      <w:hyperlink w:anchor="_Toc5461" w:history="1">
        <w:r>
          <w:rPr>
            <w:rFonts w:ascii="仿宋" w:eastAsia="仿宋" w:hAnsi="仿宋" w:cs="仿宋" w:hint="eastAsia"/>
            <w:lang w:eastAsia="zh-CN"/>
          </w:rPr>
          <w:t>(六)、项目实施保障</w:t>
        </w:r>
        <w:r>
          <w:tab/>
        </w:r>
        <w:r>
          <w:fldChar w:fldCharType="begin"/>
        </w:r>
        <w:r>
          <w:instrText xml:space="preserve"> PAGEREF _Toc5461 \h </w:instrText>
        </w:r>
        <w:r>
          <w:fldChar w:fldCharType="separate"/>
        </w:r>
        <w:r>
          <w:t>55</w:t>
        </w:r>
        <w:r>
          <w:fldChar w:fldCharType="end"/>
        </w:r>
      </w:hyperlink>
    </w:p>
    <w:p>
      <w:pPr>
        <w:pStyle w:val="TOC2"/>
        <w:tabs>
          <w:tab w:val="right" w:leader="dot" w:pos="8306"/>
        </w:tabs>
      </w:pPr>
      <w:hyperlink w:anchor="_Toc2637" w:history="1">
        <w:r>
          <w:rPr>
            <w:rFonts w:ascii="仿宋" w:eastAsia="仿宋" w:hAnsi="仿宋" w:cs="仿宋" w:hint="eastAsia"/>
            <w:lang w:eastAsia="zh-CN"/>
          </w:rPr>
          <w:t>(七)、安全规范管理</w:t>
        </w:r>
        <w:r>
          <w:tab/>
        </w:r>
        <w:r>
          <w:fldChar w:fldCharType="begin"/>
        </w:r>
        <w:r>
          <w:instrText xml:space="preserve"> PAGEREF _Toc2637 \h </w:instrText>
        </w:r>
        <w:r>
          <w:fldChar w:fldCharType="separate"/>
        </w:r>
        <w:r>
          <w:t>55</w:t>
        </w:r>
        <w:r>
          <w:fldChar w:fldCharType="end"/>
        </w:r>
      </w:hyperlink>
    </w:p>
    <w:p>
      <w:pPr>
        <w:pStyle w:val="TOC1"/>
        <w:tabs>
          <w:tab w:val="right" w:leader="dot" w:pos="8306"/>
        </w:tabs>
      </w:pPr>
      <w:hyperlink w:anchor="_Toc15355" w:history="1">
        <w:r>
          <w:rPr>
            <w:rFonts w:ascii="仿宋" w:eastAsia="仿宋" w:hAnsi="仿宋" w:cs="仿宋" w:hint="eastAsia"/>
            <w:lang w:eastAsia="zh-CN"/>
          </w:rPr>
          <w:t>十、项目变更管理</w:t>
        </w:r>
        <w:r>
          <w:tab/>
        </w:r>
        <w:r>
          <w:fldChar w:fldCharType="begin"/>
        </w:r>
        <w:r>
          <w:instrText xml:space="preserve"> PAGEREF _Toc15355 \h </w:instrText>
        </w:r>
        <w:r>
          <w:fldChar w:fldCharType="separate"/>
        </w:r>
        <w:r>
          <w:t>57</w:t>
        </w:r>
        <w:r>
          <w:fldChar w:fldCharType="end"/>
        </w:r>
      </w:hyperlink>
    </w:p>
    <w:p>
      <w:pPr>
        <w:pStyle w:val="TOC2"/>
        <w:tabs>
          <w:tab w:val="right" w:leader="dot" w:pos="8306"/>
        </w:tabs>
      </w:pPr>
      <w:hyperlink w:anchor="_Toc29792" w:history="1">
        <w:r>
          <w:rPr>
            <w:rFonts w:ascii="仿宋" w:eastAsia="仿宋" w:hAnsi="仿宋" w:cs="仿宋" w:hint="eastAsia"/>
            <w:lang w:eastAsia="zh-CN"/>
          </w:rPr>
          <w:t>(一)、变更控制流程</w:t>
        </w:r>
        <w:r>
          <w:tab/>
        </w:r>
        <w:r>
          <w:fldChar w:fldCharType="begin"/>
        </w:r>
        <w:r>
          <w:instrText xml:space="preserve"> PAGEREF _Toc29792 \h </w:instrText>
        </w:r>
        <w:r>
          <w:fldChar w:fldCharType="separate"/>
        </w:r>
        <w:r>
          <w:t>57</w:t>
        </w:r>
        <w:r>
          <w:fldChar w:fldCharType="end"/>
        </w:r>
      </w:hyperlink>
    </w:p>
    <w:p>
      <w:pPr>
        <w:pStyle w:val="TOC2"/>
        <w:tabs>
          <w:tab w:val="right" w:leader="dot" w:pos="8306"/>
        </w:tabs>
      </w:pPr>
      <w:hyperlink w:anchor="_Toc9558" w:history="1">
        <w:r>
          <w:rPr>
            <w:rFonts w:ascii="仿宋" w:eastAsia="仿宋" w:hAnsi="仿宋" w:cs="仿宋" w:hint="eastAsia"/>
            <w:lang w:eastAsia="zh-CN"/>
          </w:rPr>
          <w:t>(二)、影响评估与处理</w:t>
        </w:r>
        <w:r>
          <w:tab/>
        </w:r>
        <w:r>
          <w:fldChar w:fldCharType="begin"/>
        </w:r>
        <w:r>
          <w:instrText xml:space="preserve"> PAGEREF _Toc9558 \h </w:instrText>
        </w:r>
        <w:r>
          <w:fldChar w:fldCharType="separate"/>
        </w:r>
        <w:r>
          <w:t>57</w:t>
        </w:r>
        <w:r>
          <w:fldChar w:fldCharType="end"/>
        </w:r>
      </w:hyperlink>
    </w:p>
    <w:p>
      <w:pPr>
        <w:pStyle w:val="TOC2"/>
        <w:tabs>
          <w:tab w:val="right" w:leader="dot" w:pos="8306"/>
        </w:tabs>
      </w:pPr>
      <w:hyperlink w:anchor="_Toc31922" w:history="1">
        <w:r>
          <w:rPr>
            <w:rFonts w:ascii="仿宋" w:eastAsia="仿宋" w:hAnsi="仿宋" w:cs="仿宋" w:hint="eastAsia"/>
            <w:lang w:eastAsia="zh-CN"/>
          </w:rPr>
          <w:t>(三)、变更记录与追踪</w:t>
        </w:r>
        <w:r>
          <w:tab/>
        </w:r>
        <w:r>
          <w:fldChar w:fldCharType="begin"/>
        </w:r>
        <w:r>
          <w:instrText xml:space="preserve"> PAGEREF _Toc31922 \h </w:instrText>
        </w:r>
        <w:r>
          <w:fldChar w:fldCharType="separate"/>
        </w:r>
        <w:r>
          <w:t>59</w:t>
        </w:r>
        <w:r>
          <w:fldChar w:fldCharType="end"/>
        </w:r>
      </w:hyperlink>
    </w:p>
    <w:p>
      <w:pPr>
        <w:pStyle w:val="TOC2"/>
        <w:tabs>
          <w:tab w:val="right" w:leader="dot" w:pos="8306"/>
        </w:tabs>
      </w:pPr>
      <w:hyperlink w:anchor="_Toc3544" w:history="1">
        <w:r>
          <w:rPr>
            <w:rFonts w:ascii="仿宋" w:eastAsia="仿宋" w:hAnsi="仿宋" w:cs="仿宋" w:hint="eastAsia"/>
            <w:lang w:eastAsia="zh-CN"/>
          </w:rPr>
          <w:t>(四)、变更管理策略</w:t>
        </w:r>
        <w:r>
          <w:tab/>
        </w:r>
        <w:r>
          <w:fldChar w:fldCharType="begin"/>
        </w:r>
        <w:r>
          <w:instrText xml:space="preserve"> PAGEREF _Toc3544 \h </w:instrText>
        </w:r>
        <w:r>
          <w:fldChar w:fldCharType="separate"/>
        </w:r>
        <w:r>
          <w:t>61</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十一、资金管理与财务规划</w:t>
        </w:r>
        <w:r>
          <w:tab/>
        </w:r>
        <w:r>
          <w:fldChar w:fldCharType="begin"/>
        </w:r>
        <w:r>
          <w:instrText xml:space="preserve"> PAGEREF _Toc21225 \h </w:instrText>
        </w:r>
        <w:r>
          <w:fldChar w:fldCharType="separate"/>
        </w:r>
        <w:r>
          <w:t>62</w:t>
        </w:r>
        <w:r>
          <w:fldChar w:fldCharType="end"/>
        </w:r>
      </w:hyperlink>
    </w:p>
    <w:p>
      <w:pPr>
        <w:pStyle w:val="TOC2"/>
        <w:tabs>
          <w:tab w:val="right" w:leader="dot" w:pos="8306"/>
        </w:tabs>
      </w:pPr>
      <w:hyperlink w:anchor="_Toc8092" w:history="1">
        <w:r>
          <w:rPr>
            <w:rFonts w:ascii="仿宋" w:eastAsia="仿宋" w:hAnsi="仿宋" w:cs="仿宋" w:hint="eastAsia"/>
            <w:lang w:eastAsia="zh-CN"/>
          </w:rPr>
          <w:t>(一)、项目资金来源与筹措</w:t>
        </w:r>
        <w:r>
          <w:tab/>
        </w:r>
        <w:r>
          <w:fldChar w:fldCharType="begin"/>
        </w:r>
        <w:r>
          <w:instrText xml:space="preserve"> PAGEREF _Toc8092 \h </w:instrText>
        </w:r>
        <w:r>
          <w:fldChar w:fldCharType="separate"/>
        </w:r>
        <w:r>
          <w:t>62</w:t>
        </w:r>
        <w:r>
          <w:fldChar w:fldCharType="end"/>
        </w:r>
      </w:hyperlink>
    </w:p>
    <w:p>
      <w:pPr>
        <w:pStyle w:val="TOC2"/>
        <w:tabs>
          <w:tab w:val="right" w:leader="dot" w:pos="8306"/>
        </w:tabs>
      </w:pPr>
      <w:hyperlink w:anchor="_Toc5498" w:history="1">
        <w:r>
          <w:rPr>
            <w:rFonts w:ascii="仿宋" w:eastAsia="仿宋" w:hAnsi="仿宋" w:cs="仿宋" w:hint="eastAsia"/>
            <w:lang w:eastAsia="zh-CN"/>
          </w:rPr>
          <w:t>(二)、资金使用与监管</w:t>
        </w:r>
        <w:r>
          <w:tab/>
        </w:r>
        <w:r>
          <w:fldChar w:fldCharType="begin"/>
        </w:r>
        <w:r>
          <w:instrText xml:space="preserve"> PAGEREF _Toc5498 \h </w:instrText>
        </w:r>
        <w:r>
          <w:fldChar w:fldCharType="separate"/>
        </w:r>
        <w:r>
          <w:t>64</w:t>
        </w:r>
        <w:r>
          <w:fldChar w:fldCharType="end"/>
        </w:r>
      </w:hyperlink>
    </w:p>
    <w:p>
      <w:pPr>
        <w:pStyle w:val="TOC2"/>
        <w:tabs>
          <w:tab w:val="right" w:leader="dot" w:pos="8306"/>
        </w:tabs>
      </w:pPr>
      <w:hyperlink w:anchor="_Toc20714" w:history="1">
        <w:r>
          <w:rPr>
            <w:rFonts w:ascii="仿宋" w:eastAsia="仿宋" w:hAnsi="仿宋" w:cs="仿宋" w:hint="eastAsia"/>
            <w:lang w:eastAsia="zh-CN"/>
          </w:rPr>
          <w:t>(三)、财务规划与预测</w:t>
        </w:r>
        <w:r>
          <w:tab/>
        </w:r>
        <w:r>
          <w:fldChar w:fldCharType="begin"/>
        </w:r>
        <w:r>
          <w:instrText xml:space="preserve"> PAGEREF _Toc20714 \h </w:instrText>
        </w:r>
        <w:r>
          <w:fldChar w:fldCharType="separate"/>
        </w:r>
        <w:r>
          <w:t>65</w:t>
        </w:r>
        <w:r>
          <w:fldChar w:fldCharType="end"/>
        </w:r>
      </w:hyperlink>
    </w:p>
    <w:p>
      <w:pPr>
        <w:pStyle w:val="TOC1"/>
        <w:tabs>
          <w:tab w:val="right" w:leader="dot" w:pos="8306"/>
        </w:tabs>
      </w:pPr>
      <w:hyperlink w:anchor="_Toc29869" w:history="1">
        <w:r>
          <w:rPr>
            <w:rFonts w:ascii="仿宋" w:eastAsia="仿宋" w:hAnsi="仿宋" w:cs="仿宋" w:hint="eastAsia"/>
            <w:lang w:eastAsia="zh-CN"/>
          </w:rPr>
          <w:t>十二、环境保护与绿色发展</w:t>
        </w:r>
        <w:r>
          <w:tab/>
        </w:r>
        <w:r>
          <w:fldChar w:fldCharType="begin"/>
        </w:r>
        <w:r>
          <w:instrText xml:space="preserve"> PAGEREF _Toc29869 \h </w:instrText>
        </w:r>
        <w:r>
          <w:fldChar w:fldCharType="separate"/>
        </w:r>
        <w:r>
          <w:t>66</w:t>
        </w:r>
        <w:r>
          <w:fldChar w:fldCharType="end"/>
        </w:r>
      </w:hyperlink>
    </w:p>
    <w:p>
      <w:pPr>
        <w:pStyle w:val="TOC2"/>
        <w:tabs>
          <w:tab w:val="right" w:leader="dot" w:pos="8306"/>
        </w:tabs>
      </w:pPr>
      <w:hyperlink w:anchor="_Toc16284" w:history="1">
        <w:r>
          <w:rPr>
            <w:rFonts w:ascii="仿宋" w:eastAsia="仿宋" w:hAnsi="仿宋" w:cs="仿宋" w:hint="eastAsia"/>
            <w:lang w:eastAsia="zh-CN"/>
          </w:rPr>
          <w:t>(一)、环境保护措施</w:t>
        </w:r>
        <w:r>
          <w:tab/>
        </w:r>
        <w:r>
          <w:fldChar w:fldCharType="begin"/>
        </w:r>
        <w:r>
          <w:instrText xml:space="preserve"> PAGEREF _Toc16284 \h </w:instrText>
        </w:r>
        <w:r>
          <w:fldChar w:fldCharType="separate"/>
        </w:r>
        <w:r>
          <w:t>66</w:t>
        </w:r>
        <w:r>
          <w:fldChar w:fldCharType="end"/>
        </w:r>
      </w:hyperlink>
    </w:p>
    <w:p>
      <w:pPr>
        <w:pStyle w:val="TOC2"/>
        <w:tabs>
          <w:tab w:val="right" w:leader="dot" w:pos="8306"/>
        </w:tabs>
      </w:pPr>
      <w:hyperlink w:anchor="_Toc21213" w:history="1">
        <w:r>
          <w:rPr>
            <w:rFonts w:ascii="仿宋" w:eastAsia="仿宋" w:hAnsi="仿宋" w:cs="仿宋" w:hint="eastAsia"/>
            <w:lang w:eastAsia="zh-CN"/>
          </w:rPr>
          <w:t>(二)、绿色发展与可持续发展策略</w:t>
        </w:r>
        <w:r>
          <w:tab/>
        </w:r>
        <w:r>
          <w:fldChar w:fldCharType="begin"/>
        </w:r>
        <w:r>
          <w:instrText xml:space="preserve"> PAGEREF _Toc21213 \h </w:instrText>
        </w:r>
        <w:r>
          <w:fldChar w:fldCharType="separate"/>
        </w:r>
        <w:r>
          <w:t>68</w:t>
        </w:r>
        <w:r>
          <w:fldChar w:fldCharType="end"/>
        </w:r>
      </w:hyperlink>
    </w:p>
    <w:p>
      <w:pPr>
        <w:pStyle w:val="TOC1"/>
        <w:tabs>
          <w:tab w:val="right" w:leader="dot" w:pos="8306"/>
        </w:tabs>
      </w:pPr>
      <w:hyperlink w:anchor="_Toc14558" w:history="1">
        <w:r>
          <w:rPr>
            <w:rFonts w:ascii="仿宋" w:eastAsia="仿宋" w:hAnsi="仿宋" w:cs="仿宋" w:hint="eastAsia"/>
            <w:lang w:eastAsia="zh-CN"/>
          </w:rPr>
          <w:t>十三、合作与交流机制建立</w:t>
        </w:r>
        <w:r>
          <w:tab/>
        </w:r>
        <w:r>
          <w:fldChar w:fldCharType="begin"/>
        </w:r>
        <w:r>
          <w:instrText xml:space="preserve"> PAGEREF _Toc14558 \h </w:instrText>
        </w:r>
        <w:r>
          <w:fldChar w:fldCharType="separate"/>
        </w:r>
        <w:r>
          <w:t>69</w:t>
        </w:r>
        <w:r>
          <w:fldChar w:fldCharType="end"/>
        </w:r>
      </w:hyperlink>
    </w:p>
    <w:p>
      <w:pPr>
        <w:pStyle w:val="TOC2"/>
        <w:tabs>
          <w:tab w:val="right" w:leader="dot" w:pos="8306"/>
        </w:tabs>
      </w:pPr>
      <w:hyperlink w:anchor="_Toc29629" w:history="1">
        <w:r>
          <w:rPr>
            <w:rFonts w:ascii="仿宋" w:eastAsia="仿宋" w:hAnsi="仿宋" w:cs="仿宋" w:hint="eastAsia"/>
            <w:lang w:eastAsia="zh-CN"/>
          </w:rPr>
          <w:t>(一)、合作伙伴选择与合作方式</w:t>
        </w:r>
        <w:r>
          <w:tab/>
        </w:r>
        <w:r>
          <w:fldChar w:fldCharType="begin"/>
        </w:r>
        <w:r>
          <w:instrText xml:space="preserve"> PAGEREF _Toc29629 \h </w:instrText>
        </w:r>
        <w:r>
          <w:fldChar w:fldCharType="separate"/>
        </w:r>
        <w:r>
          <w:t>69</w:t>
        </w:r>
        <w:r>
          <w:fldChar w:fldCharType="end"/>
        </w:r>
      </w:hyperlink>
    </w:p>
    <w:p>
      <w:pPr>
        <w:pStyle w:val="TOC2"/>
        <w:tabs>
          <w:tab w:val="right" w:leader="dot" w:pos="8306"/>
        </w:tabs>
      </w:pPr>
      <w:hyperlink w:anchor="_Toc22510" w:history="1">
        <w:r>
          <w:rPr>
            <w:rFonts w:ascii="仿宋" w:eastAsia="仿宋" w:hAnsi="仿宋" w:cs="仿宋" w:hint="eastAsia"/>
            <w:lang w:eastAsia="zh-CN"/>
          </w:rPr>
          <w:t>(二)、交流与合作平台搭建</w:t>
        </w:r>
        <w:r>
          <w:tab/>
        </w:r>
        <w:r>
          <w:fldChar w:fldCharType="begin"/>
        </w:r>
        <w:r>
          <w:instrText xml:space="preserve"> PAGEREF _Toc22510 \h </w:instrText>
        </w:r>
        <w:r>
          <w:fldChar w:fldCharType="separate"/>
        </w:r>
        <w:r>
          <w:t>71</w:t>
        </w:r>
        <w:r>
          <w:fldChar w:fldCharType="end"/>
        </w:r>
      </w:hyperlink>
    </w:p>
    <w:p>
      <w:pPr>
        <w:pStyle w:val="TOC1"/>
        <w:tabs>
          <w:tab w:val="right" w:leader="dot" w:pos="8306"/>
        </w:tabs>
      </w:pPr>
      <w:hyperlink w:anchor="_Toc6813" w:history="1">
        <w:r>
          <w:rPr>
            <w:rFonts w:ascii="仿宋" w:eastAsia="仿宋" w:hAnsi="仿宋" w:cs="仿宋" w:hint="eastAsia"/>
            <w:lang w:eastAsia="zh-CN"/>
          </w:rPr>
          <w:t>十四、项目施工方案</w:t>
        </w:r>
        <w:r>
          <w:tab/>
        </w:r>
        <w:r>
          <w:fldChar w:fldCharType="begin"/>
        </w:r>
        <w:r>
          <w:instrText xml:space="preserve"> PAGEREF _Toc6813 \h </w:instrText>
        </w:r>
        <w:r>
          <w:fldChar w:fldCharType="separate"/>
        </w:r>
        <w:r>
          <w:t>72</w:t>
        </w:r>
        <w:r>
          <w:fldChar w:fldCharType="end"/>
        </w:r>
      </w:hyperlink>
    </w:p>
    <w:p>
      <w:pPr>
        <w:pStyle w:val="TOC2"/>
        <w:tabs>
          <w:tab w:val="right" w:leader="dot" w:pos="8306"/>
        </w:tabs>
      </w:pPr>
      <w:hyperlink w:anchor="_Toc15292" w:history="1">
        <w:r>
          <w:rPr>
            <w:rFonts w:ascii="仿宋" w:eastAsia="仿宋" w:hAnsi="仿宋" w:cs="仿宋" w:hint="eastAsia"/>
            <w:lang w:eastAsia="zh-CN"/>
          </w:rPr>
          <w:t>(一)、施工组织设计</w:t>
        </w:r>
        <w:r>
          <w:tab/>
        </w:r>
        <w:r>
          <w:fldChar w:fldCharType="begin"/>
        </w:r>
        <w:r>
          <w:instrText xml:space="preserve"> PAGEREF _Toc15292 \h </w:instrText>
        </w:r>
        <w:r>
          <w:fldChar w:fldCharType="separate"/>
        </w:r>
        <w:r>
          <w:t>72</w:t>
        </w:r>
        <w:r>
          <w:fldChar w:fldCharType="end"/>
        </w:r>
      </w:hyperlink>
    </w:p>
    <w:p>
      <w:pPr>
        <w:pStyle w:val="TOC2"/>
        <w:tabs>
          <w:tab w:val="right" w:leader="dot" w:pos="8306"/>
        </w:tabs>
      </w:pPr>
      <w:hyperlink w:anchor="_Toc14345" w:history="1">
        <w:r>
          <w:rPr>
            <w:rFonts w:ascii="仿宋" w:eastAsia="仿宋" w:hAnsi="仿宋" w:cs="仿宋" w:hint="eastAsia"/>
            <w:lang w:eastAsia="zh-CN"/>
          </w:rPr>
          <w:t>(二)、施工工艺与技术路线</w:t>
        </w:r>
        <w:r>
          <w:tab/>
        </w:r>
        <w:r>
          <w:fldChar w:fldCharType="begin"/>
        </w:r>
        <w:r>
          <w:instrText xml:space="preserve"> PAGEREF _Toc14345 \h </w:instrText>
        </w:r>
        <w:r>
          <w:fldChar w:fldCharType="separate"/>
        </w:r>
        <w:r>
          <w:t>74</w:t>
        </w:r>
        <w:r>
          <w:fldChar w:fldCharType="end"/>
        </w:r>
      </w:hyperlink>
    </w:p>
    <w:p>
      <w:pPr>
        <w:pStyle w:val="TOC2"/>
        <w:tabs>
          <w:tab w:val="right" w:leader="dot" w:pos="8306"/>
        </w:tabs>
      </w:pPr>
      <w:hyperlink w:anchor="_Toc4760" w:history="1">
        <w:r>
          <w:rPr>
            <w:rFonts w:ascii="仿宋" w:eastAsia="仿宋" w:hAnsi="仿宋" w:cs="仿宋" w:hint="eastAsia"/>
            <w:lang w:eastAsia="zh-CN"/>
          </w:rPr>
          <w:t>(三)、关键节点施工计划</w:t>
        </w:r>
        <w:r>
          <w:tab/>
        </w:r>
        <w:r>
          <w:fldChar w:fldCharType="begin"/>
        </w:r>
        <w:r>
          <w:instrText xml:space="preserve"> PAGEREF _Toc4760 \h </w:instrText>
        </w:r>
        <w:r>
          <w:fldChar w:fldCharType="separate"/>
        </w:r>
        <w:r>
          <w:t>75</w:t>
        </w:r>
        <w:r>
          <w:fldChar w:fldCharType="end"/>
        </w:r>
      </w:hyperlink>
    </w:p>
    <w:p>
      <w:pPr>
        <w:pStyle w:val="TOC2"/>
        <w:tabs>
          <w:tab w:val="right" w:leader="dot" w:pos="8306"/>
        </w:tabs>
      </w:pPr>
      <w:hyperlink w:anchor="_Toc2361" w:history="1">
        <w:r>
          <w:rPr>
            <w:rFonts w:ascii="仿宋" w:eastAsia="仿宋" w:hAnsi="仿宋" w:cs="仿宋" w:hint="eastAsia"/>
            <w:lang w:eastAsia="zh-CN"/>
          </w:rPr>
          <w:t>(四)、施工现场管理</w:t>
        </w:r>
        <w:r>
          <w:tab/>
        </w:r>
        <w:r>
          <w:fldChar w:fldCharType="begin"/>
        </w:r>
        <w:r>
          <w:instrText xml:space="preserve"> PAGEREF _Toc2361 \h </w:instrText>
        </w:r>
        <w:r>
          <w:fldChar w:fldCharType="separate"/>
        </w:r>
        <w:r>
          <w:t>77</w:t>
        </w:r>
        <w:r>
          <w:fldChar w:fldCharType="end"/>
        </w:r>
      </w:hyperlink>
    </w:p>
    <w:p>
      <w:pPr>
        <w:pStyle w:val="TOC1"/>
        <w:tabs>
          <w:tab w:val="right" w:leader="dot" w:pos="8306"/>
        </w:tabs>
      </w:pPr>
      <w:hyperlink w:anchor="_Toc29782" w:history="1">
        <w:r>
          <w:rPr>
            <w:rFonts w:ascii="仿宋" w:eastAsia="仿宋" w:hAnsi="仿宋" w:cs="仿宋" w:hint="eastAsia"/>
            <w:lang w:eastAsia="zh-CN"/>
          </w:rPr>
          <w:t>十五、产业协同与集群发展</w:t>
        </w:r>
        <w:r>
          <w:tab/>
        </w:r>
        <w:r>
          <w:fldChar w:fldCharType="begin"/>
        </w:r>
        <w:r>
          <w:instrText xml:space="preserve"> PAGEREF _Toc29782 \h </w:instrText>
        </w:r>
        <w:r>
          <w:fldChar w:fldCharType="separate"/>
        </w:r>
        <w:r>
          <w:t>79</w:t>
        </w:r>
        <w:r>
          <w:fldChar w:fldCharType="end"/>
        </w:r>
      </w:hyperlink>
    </w:p>
    <w:p>
      <w:pPr>
        <w:pStyle w:val="TOC2"/>
        <w:tabs>
          <w:tab w:val="right" w:leader="dot" w:pos="8306"/>
        </w:tabs>
      </w:pPr>
      <w:hyperlink w:anchor="_Toc24621" w:history="1">
        <w:r>
          <w:rPr>
            <w:rFonts w:ascii="仿宋" w:eastAsia="仿宋" w:hAnsi="仿宋" w:cs="仿宋" w:hint="eastAsia"/>
            <w:lang w:eastAsia="zh-CN"/>
          </w:rPr>
          <w:t>(一)、产业协同机制建设</w:t>
        </w:r>
        <w:r>
          <w:tab/>
        </w:r>
        <w:r>
          <w:fldChar w:fldCharType="begin"/>
        </w:r>
        <w:r>
          <w:instrText xml:space="preserve"> PAGEREF _Toc24621 \h </w:instrText>
        </w:r>
        <w:r>
          <w:fldChar w:fldCharType="separate"/>
        </w:r>
        <w:r>
          <w:t>79</w:t>
        </w:r>
        <w:r>
          <w:fldChar w:fldCharType="end"/>
        </w:r>
      </w:hyperlink>
    </w:p>
    <w:p>
      <w:pPr>
        <w:pStyle w:val="TOC2"/>
        <w:tabs>
          <w:tab w:val="right" w:leader="dot" w:pos="8306"/>
        </w:tabs>
      </w:pPr>
      <w:hyperlink w:anchor="_Toc1679" w:history="1">
        <w:r>
          <w:rPr>
            <w:rFonts w:ascii="仿宋" w:eastAsia="仿宋" w:hAnsi="仿宋" w:cs="仿宋" w:hint="eastAsia"/>
            <w:lang w:eastAsia="zh-CN"/>
          </w:rPr>
          <w:t>(二)、产业集群培育与发展</w:t>
        </w:r>
        <w:r>
          <w:tab/>
        </w:r>
        <w:r>
          <w:fldChar w:fldCharType="begin"/>
        </w:r>
        <w:r>
          <w:instrText xml:space="preserve"> PAGEREF _Toc1679 \h </w:instrText>
        </w:r>
        <w:r>
          <w:fldChar w:fldCharType="separate"/>
        </w:r>
        <w:r>
          <w:t>80</w:t>
        </w:r>
        <w:r>
          <w:fldChar w:fldCharType="end"/>
        </w:r>
      </w:hyperlink>
    </w:p>
    <w:p>
      <w:pPr>
        <w:pStyle w:val="TOC1"/>
        <w:tabs>
          <w:tab w:val="right" w:leader="dot" w:pos="8306"/>
        </w:tabs>
      </w:pPr>
      <w:hyperlink w:anchor="_Toc16740" w:history="1">
        <w:r>
          <w:rPr>
            <w:rFonts w:ascii="仿宋" w:eastAsia="仿宋" w:hAnsi="仿宋" w:cs="仿宋" w:hint="eastAsia"/>
            <w:lang w:eastAsia="zh-CN"/>
          </w:rPr>
          <w:t>十六、法律法规与政策遵循</w:t>
        </w:r>
        <w:r>
          <w:tab/>
        </w:r>
        <w:r>
          <w:fldChar w:fldCharType="begin"/>
        </w:r>
        <w:r>
          <w:instrText xml:space="preserve"> PAGEREF _Toc16740 \h </w:instrText>
        </w:r>
        <w:r>
          <w:fldChar w:fldCharType="separate"/>
        </w:r>
        <w:r>
          <w:t>81</w:t>
        </w:r>
        <w:r>
          <w:fldChar w:fldCharType="end"/>
        </w:r>
      </w:hyperlink>
    </w:p>
    <w:p>
      <w:pPr>
        <w:pStyle w:val="TOC2"/>
        <w:tabs>
          <w:tab w:val="right" w:leader="dot" w:pos="8306"/>
        </w:tabs>
      </w:pPr>
      <w:hyperlink w:anchor="_Toc998" w:history="1">
        <w:r>
          <w:rPr>
            <w:rFonts w:ascii="仿宋" w:eastAsia="仿宋" w:hAnsi="仿宋" w:cs="仿宋" w:hint="eastAsia"/>
            <w:lang w:eastAsia="zh-CN"/>
          </w:rPr>
          <w:t>(一)、法律法规遵守</w:t>
        </w:r>
        <w:r>
          <w:tab/>
        </w:r>
        <w:r>
          <w:fldChar w:fldCharType="begin"/>
        </w:r>
        <w:r>
          <w:instrText xml:space="preserve"> PAGEREF _Toc998 \h </w:instrText>
        </w:r>
        <w:r>
          <w:fldChar w:fldCharType="separate"/>
        </w:r>
        <w:r>
          <w:t>81</w:t>
        </w:r>
        <w:r>
          <w:fldChar w:fldCharType="end"/>
        </w:r>
      </w:hyperlink>
    </w:p>
    <w:p>
      <w:pPr>
        <w:pStyle w:val="TOC2"/>
        <w:tabs>
          <w:tab w:val="right" w:leader="dot" w:pos="8306"/>
        </w:tabs>
      </w:pPr>
      <w:hyperlink w:anchor="_Toc11406" w:history="1">
        <w:r>
          <w:rPr>
            <w:rFonts w:ascii="仿宋" w:eastAsia="仿宋" w:hAnsi="仿宋" w:cs="仿宋" w:hint="eastAsia"/>
            <w:lang w:eastAsia="zh-CN"/>
          </w:rPr>
          <w:t>(二)、政策导向与利用</w:t>
        </w:r>
        <w:r>
          <w:tab/>
        </w:r>
        <w:r>
          <w:fldChar w:fldCharType="begin"/>
        </w:r>
        <w:r>
          <w:instrText xml:space="preserve"> PAGEREF _Toc11406 \h </w:instrText>
        </w:r>
        <w:r>
          <w:fldChar w:fldCharType="separate"/>
        </w:r>
        <w:r>
          <w:t>82</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十七、设施与设备管理</w:t>
        </w:r>
        <w:r>
          <w:tab/>
        </w:r>
        <w:r>
          <w:fldChar w:fldCharType="begin"/>
        </w:r>
        <w:r>
          <w:instrText xml:space="preserve"> PAGEREF _Toc18043 \h </w:instrText>
        </w:r>
        <w:r>
          <w:fldChar w:fldCharType="separate"/>
        </w:r>
        <w:r>
          <w:t>83</w:t>
        </w:r>
        <w:r>
          <w:fldChar w:fldCharType="end"/>
        </w:r>
      </w:hyperlink>
    </w:p>
    <w:p>
      <w:pPr>
        <w:pStyle w:val="TOC2"/>
        <w:tabs>
          <w:tab w:val="right" w:leader="dot" w:pos="8306"/>
        </w:tabs>
      </w:pPr>
      <w:hyperlink w:anchor="_Toc20405" w:history="1">
        <w:r>
          <w:rPr>
            <w:rFonts w:ascii="仿宋" w:eastAsia="仿宋" w:hAnsi="仿宋" w:cs="仿宋" w:hint="eastAsia"/>
            <w:lang w:eastAsia="zh-CN"/>
          </w:rPr>
          <w:t>(一)、设施规划与配置</w:t>
        </w:r>
        <w:r>
          <w:tab/>
        </w:r>
        <w:r>
          <w:fldChar w:fldCharType="begin"/>
        </w:r>
        <w:r>
          <w:instrText xml:space="preserve"> PAGEREF _Toc20405 \h </w:instrText>
        </w:r>
        <w:r>
          <w:fldChar w:fldCharType="separate"/>
        </w:r>
        <w:r>
          <w:t>83</w:t>
        </w:r>
        <w:r>
          <w:fldChar w:fldCharType="end"/>
        </w:r>
      </w:hyperlink>
    </w:p>
    <w:p>
      <w:pPr>
        <w:pStyle w:val="TOC2"/>
        <w:tabs>
          <w:tab w:val="right" w:leader="dot" w:pos="8306"/>
        </w:tabs>
      </w:pPr>
      <w:hyperlink w:anchor="_Toc14067" w:history="1">
        <w:r>
          <w:rPr>
            <w:rFonts w:ascii="仿宋" w:eastAsia="仿宋" w:hAnsi="仿宋" w:cs="仿宋" w:hint="eastAsia"/>
            <w:lang w:eastAsia="zh-CN"/>
          </w:rPr>
          <w:t>(二)、设备采购与维护管理</w:t>
        </w:r>
        <w:r>
          <w:tab/>
        </w:r>
        <w:r>
          <w:fldChar w:fldCharType="begin"/>
        </w:r>
        <w:r>
          <w:instrText xml:space="preserve"> PAGEREF _Toc14067 \h </w:instrText>
        </w:r>
        <w:r>
          <w:fldChar w:fldCharType="separate"/>
        </w:r>
        <w:r>
          <w:t>83</w:t>
        </w:r>
        <w:r>
          <w:fldChar w:fldCharType="end"/>
        </w:r>
      </w:hyperlink>
    </w:p>
    <w:p>
      <w:pPr>
        <w:pStyle w:val="TOC2"/>
        <w:tabs>
          <w:tab w:val="right" w:leader="dot" w:pos="8306"/>
        </w:tabs>
      </w:pPr>
      <w:hyperlink w:anchor="_Toc8358" w:history="1">
        <w:r>
          <w:rPr>
            <w:rFonts w:ascii="仿宋" w:eastAsia="仿宋" w:hAnsi="仿宋" w:cs="仿宋" w:hint="eastAsia"/>
            <w:lang w:eastAsia="zh-CN"/>
          </w:rPr>
          <w:t>(三)、设施设备升级策略</w:t>
        </w:r>
        <w:r>
          <w:tab/>
        </w:r>
        <w:r>
          <w:fldChar w:fldCharType="begin"/>
        </w:r>
        <w:r>
          <w:instrText xml:space="preserve"> PAGEREF _Toc8358 \h </w:instrText>
        </w:r>
        <w:r>
          <w:fldChar w:fldCharType="separate"/>
        </w:r>
        <w:r>
          <w:t>84</w:t>
        </w:r>
        <w:r>
          <w:fldChar w:fldCharType="end"/>
        </w:r>
      </w:hyperlink>
    </w:p>
    <w:p>
      <w:pPr>
        <w:pStyle w:val="TOC1"/>
        <w:tabs>
          <w:tab w:val="right" w:leader="dot" w:pos="8306"/>
        </w:tabs>
      </w:pPr>
      <w:hyperlink w:anchor="_Toc19643" w:history="1">
        <w:r>
          <w:rPr>
            <w:rFonts w:ascii="仿宋" w:eastAsia="仿宋" w:hAnsi="仿宋" w:cs="仿宋" w:hint="eastAsia"/>
            <w:lang w:eastAsia="zh-CN"/>
          </w:rPr>
          <w:t>十八、企业合规与伦理</w:t>
        </w:r>
        <w:r>
          <w:tab/>
        </w:r>
        <w:r>
          <w:fldChar w:fldCharType="begin"/>
        </w:r>
        <w:r>
          <w:instrText xml:space="preserve"> PAGEREF _Toc19643 \h </w:instrText>
        </w:r>
        <w:r>
          <w:fldChar w:fldCharType="separate"/>
        </w:r>
        <w:r>
          <w:t>85</w:t>
        </w:r>
        <w:r>
          <w:fldChar w:fldCharType="end"/>
        </w:r>
      </w:hyperlink>
    </w:p>
    <w:p>
      <w:pPr>
        <w:pStyle w:val="TOC2"/>
        <w:tabs>
          <w:tab w:val="right" w:leader="dot" w:pos="8306"/>
        </w:tabs>
      </w:pPr>
      <w:hyperlink w:anchor="_Toc30368" w:history="1">
        <w:r>
          <w:rPr>
            <w:rFonts w:ascii="仿宋" w:eastAsia="仿宋" w:hAnsi="仿宋" w:cs="仿宋" w:hint="eastAsia"/>
            <w:lang w:eastAsia="zh-CN"/>
          </w:rPr>
          <w:t>(一)、合规政策与程序</w:t>
        </w:r>
        <w:r>
          <w:tab/>
        </w:r>
        <w:r>
          <w:fldChar w:fldCharType="begin"/>
        </w:r>
        <w:r>
          <w:instrText xml:space="preserve"> PAGEREF _Toc30368 \h </w:instrText>
        </w:r>
        <w:r>
          <w:fldChar w:fldCharType="separate"/>
        </w:r>
        <w:r>
          <w:t>85</w:t>
        </w:r>
        <w:r>
          <w:fldChar w:fldCharType="end"/>
        </w:r>
      </w:hyperlink>
    </w:p>
    <w:p>
      <w:pPr>
        <w:pStyle w:val="TOC2"/>
        <w:tabs>
          <w:tab w:val="right" w:leader="dot" w:pos="8306"/>
        </w:tabs>
      </w:pPr>
      <w:hyperlink w:anchor="_Toc29044" w:history="1">
        <w:r>
          <w:rPr>
            <w:rFonts w:ascii="仿宋" w:eastAsia="仿宋" w:hAnsi="仿宋" w:cs="仿宋" w:hint="eastAsia"/>
            <w:lang w:eastAsia="zh-CN"/>
          </w:rPr>
          <w:t>(二)、伦理规范与培训</w:t>
        </w:r>
        <w:r>
          <w:tab/>
        </w:r>
        <w:r>
          <w:fldChar w:fldCharType="begin"/>
        </w:r>
        <w:r>
          <w:instrText xml:space="preserve"> PAGEREF _Toc29044 \h </w:instrText>
        </w:r>
        <w:r>
          <w:fldChar w:fldCharType="separate"/>
        </w:r>
        <w:r>
          <w:t>86</w:t>
        </w:r>
        <w:r>
          <w:fldChar w:fldCharType="end"/>
        </w:r>
      </w:hyperlink>
    </w:p>
    <w:p>
      <w:pPr>
        <w:pStyle w:val="TOC2"/>
        <w:tabs>
          <w:tab w:val="right" w:leader="dot" w:pos="8306"/>
        </w:tabs>
      </w:pPr>
      <w:hyperlink w:anchor="_Toc20124" w:history="1">
        <w:r>
          <w:rPr>
            <w:rFonts w:ascii="仿宋" w:eastAsia="仿宋" w:hAnsi="仿宋" w:cs="仿宋" w:hint="eastAsia"/>
            <w:lang w:eastAsia="zh-CN"/>
          </w:rPr>
          <w:t>(三)、合规风险评估</w:t>
        </w:r>
        <w:r>
          <w:tab/>
        </w:r>
        <w:r>
          <w:fldChar w:fldCharType="begin"/>
        </w:r>
        <w:r>
          <w:instrText xml:space="preserve"> PAGEREF _Toc20124 \h </w:instrText>
        </w:r>
        <w:r>
          <w:fldChar w:fldCharType="separate"/>
        </w:r>
        <w:r>
          <w:t>87</w:t>
        </w:r>
        <w:r>
          <w:fldChar w:fldCharType="end"/>
        </w:r>
      </w:hyperlink>
    </w:p>
    <w:p>
      <w:pPr>
        <w:pStyle w:val="TOC2"/>
        <w:tabs>
          <w:tab w:val="right" w:leader="dot" w:pos="8306"/>
        </w:tabs>
      </w:pPr>
      <w:hyperlink w:anchor="_Toc26793" w:history="1">
        <w:r>
          <w:rPr>
            <w:rFonts w:ascii="仿宋" w:eastAsia="仿宋" w:hAnsi="仿宋" w:cs="仿宋" w:hint="eastAsia"/>
            <w:lang w:eastAsia="zh-CN"/>
          </w:rPr>
          <w:t>(四)、合规监督与执行</w:t>
        </w:r>
        <w:r>
          <w:tab/>
        </w:r>
        <w:r>
          <w:fldChar w:fldCharType="begin"/>
        </w:r>
        <w:r>
          <w:instrText xml:space="preserve"> PAGEREF _Toc26793 \h </w:instrText>
        </w:r>
        <w:r>
          <w:fldChar w:fldCharType="separate"/>
        </w:r>
        <w:r>
          <w:t>88</w:t>
        </w:r>
        <w:r>
          <w:fldChar w:fldCharType="end"/>
        </w:r>
      </w:hyperlink>
    </w:p>
    <w:p>
      <w:pPr>
        <w:pStyle w:val="TOC1"/>
        <w:tabs>
          <w:tab w:val="right" w:leader="dot" w:pos="8306"/>
        </w:tabs>
      </w:pPr>
      <w:hyperlink w:anchor="_Toc30373" w:history="1">
        <w:r>
          <w:rPr>
            <w:rFonts w:ascii="仿宋" w:eastAsia="仿宋" w:hAnsi="仿宋" w:cs="仿宋" w:hint="eastAsia"/>
            <w:lang w:eastAsia="zh-CN"/>
          </w:rPr>
          <w:t>十九、质量管理与控制</w:t>
        </w:r>
        <w:r>
          <w:tab/>
        </w:r>
        <w:r>
          <w:fldChar w:fldCharType="begin"/>
        </w:r>
        <w:r>
          <w:instrText xml:space="preserve"> PAGEREF _Toc30373 \h </w:instrText>
        </w:r>
        <w:r>
          <w:fldChar w:fldCharType="separate"/>
        </w:r>
        <w:r>
          <w:t>89</w:t>
        </w:r>
        <w:r>
          <w:fldChar w:fldCharType="end"/>
        </w:r>
      </w:hyperlink>
    </w:p>
    <w:p>
      <w:pPr>
        <w:pStyle w:val="TOC2"/>
        <w:tabs>
          <w:tab w:val="right" w:leader="dot" w:pos="8306"/>
        </w:tabs>
      </w:pPr>
      <w:hyperlink w:anchor="_Toc9784" w:history="1">
        <w:r>
          <w:rPr>
            <w:rFonts w:ascii="仿宋" w:eastAsia="仿宋" w:hAnsi="仿宋" w:cs="仿宋" w:hint="eastAsia"/>
            <w:lang w:eastAsia="zh-CN"/>
          </w:rPr>
          <w:t>(一)、质量管理体系建设</w:t>
        </w:r>
        <w:r>
          <w:tab/>
        </w:r>
        <w:r>
          <w:fldChar w:fldCharType="begin"/>
        </w:r>
        <w:r>
          <w:instrText xml:space="preserve"> PAGEREF _Toc9784 \h </w:instrText>
        </w:r>
        <w:r>
          <w:fldChar w:fldCharType="separate"/>
        </w:r>
        <w:r>
          <w:t>89</w:t>
        </w:r>
        <w:r>
          <w:fldChar w:fldCharType="end"/>
        </w:r>
      </w:hyperlink>
    </w:p>
    <w:p>
      <w:pPr>
        <w:pStyle w:val="TOC2"/>
        <w:tabs>
          <w:tab w:val="right" w:leader="dot" w:pos="8306"/>
        </w:tabs>
      </w:pPr>
      <w:hyperlink w:anchor="_Toc280" w:history="1">
        <w:r>
          <w:rPr>
            <w:rFonts w:ascii="仿宋" w:eastAsia="仿宋" w:hAnsi="仿宋" w:cs="仿宋" w:hint="eastAsia"/>
            <w:lang w:eastAsia="zh-CN"/>
          </w:rPr>
          <w:t>(二)、质量控制措施</w:t>
        </w:r>
        <w:r>
          <w:tab/>
        </w:r>
        <w:r>
          <w:fldChar w:fldCharType="begin"/>
        </w:r>
        <w:r>
          <w:instrText xml:space="preserve"> PAGEREF _Toc280 \h </w:instrText>
        </w:r>
        <w:r>
          <w:fldChar w:fldCharType="separate"/>
        </w:r>
        <w:r>
          <w:t>90</w:t>
        </w:r>
        <w:r>
          <w:fldChar w:fldCharType="end"/>
        </w:r>
      </w:hyperlink>
    </w:p>
    <w:p>
      <w:pPr>
        <w:pStyle w:val="TOC1"/>
        <w:tabs>
          <w:tab w:val="right" w:leader="dot" w:pos="8306"/>
        </w:tabs>
      </w:pPr>
      <w:hyperlink w:anchor="_Toc4383" w:history="1">
        <w:r>
          <w:rPr>
            <w:rFonts w:ascii="仿宋" w:eastAsia="仿宋" w:hAnsi="仿宋" w:cs="仿宋" w:hint="eastAsia"/>
            <w:lang w:eastAsia="zh-CN"/>
          </w:rPr>
          <w:t>二十、创新驱动与持续发展</w:t>
        </w:r>
        <w:r>
          <w:tab/>
        </w:r>
        <w:r>
          <w:fldChar w:fldCharType="begin"/>
        </w:r>
        <w:r>
          <w:instrText xml:space="preserve"> PAGEREF _Toc4383 \h </w:instrText>
        </w:r>
        <w:r>
          <w:fldChar w:fldCharType="separate"/>
        </w:r>
        <w:r>
          <w:t>91</w:t>
        </w:r>
        <w:r>
          <w:fldChar w:fldCharType="end"/>
        </w:r>
      </w:hyperlink>
    </w:p>
    <w:p>
      <w:pPr>
        <w:pStyle w:val="TOC2"/>
        <w:tabs>
          <w:tab w:val="right" w:leader="dot" w:pos="8306"/>
        </w:tabs>
      </w:pPr>
      <w:hyperlink w:anchor="_Toc9927" w:history="1">
        <w:r>
          <w:rPr>
            <w:rFonts w:ascii="仿宋" w:eastAsia="仿宋" w:hAnsi="仿宋" w:cs="仿宋" w:hint="eastAsia"/>
            <w:lang w:eastAsia="zh-CN"/>
          </w:rPr>
          <w:t>(一)、创新驱动战略实施</w:t>
        </w:r>
        <w:r>
          <w:tab/>
        </w:r>
        <w:r>
          <w:fldChar w:fldCharType="begin"/>
        </w:r>
        <w:r>
          <w:instrText xml:space="preserve"> PAGEREF _Toc9927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941" w:history="1">
        <w:r>
          <w:rPr>
            <w:rFonts w:ascii="仿宋" w:eastAsia="仿宋" w:hAnsi="仿宋" w:cs="仿宋" w:hint="eastAsia"/>
            <w:lang w:eastAsia="zh-CN"/>
          </w:rPr>
          <w:t>(二)、持续发展路径探索</w:t>
        </w:r>
        <w:r>
          <w:tab/>
        </w:r>
        <w:r>
          <w:fldChar w:fldCharType="begin"/>
        </w:r>
        <w:r>
          <w:instrText xml:space="preserve"> PAGEREF _Toc23941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41"/>
      <w:r>
        <w:rPr>
          <w:rFonts w:ascii="仿宋" w:eastAsia="仿宋" w:hAnsi="仿宋" w:cs="仿宋" w:hint="eastAsia"/>
          <w:sz w:val="28"/>
          <w:lang w:eastAsia="zh-CN"/>
        </w:rPr>
        <w:t>一、计量标准器具：化学计量标准器具项目概论</w:t>
      </w:r>
      <w:bookmarkEnd w:id="2"/>
    </w:p>
    <w:p>
      <w:pPr>
        <w:pStyle w:val="Heading2"/>
        <w:rPr>
          <w:rFonts w:ascii="仿宋" w:eastAsia="仿宋" w:hAnsi="仿宋" w:cs="仿宋" w:hint="eastAsia"/>
          <w:lang w:eastAsia="zh-CN"/>
        </w:rPr>
      </w:pPr>
      <w:bookmarkStart w:id="3" w:name="_Toc243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申报单位是“XXX实业发展公司”，这是一家在其所处行业内备受尊敬的企业。公司自成立以来，通过其在计量标准器具：化学计量标准器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计量标准器具：化学计量标准器具项目及其他多个行业领域中都有着显著的贡献。秦XX以其出色的领导才能和敏锐的商业洞察力，带领公司在计量标准器具：化学计量标准器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计量标准器具：化学计量标准器具项目的重要合作伙伴。公司专注于[行业名称]领域，以创新作为驱动力，不断推动技术进步和市场扩张。在计量标准器具：化学计量标准器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计量标准器具：化学计量标准器具项目中展现了强劲的增长和稳定的财务表现。公司通过有效的策略，在计量标准器具：化学计量标准器具项目中扩大了其市场份额并增强了盈利能力。同时，公司积极承担社会责任，参与各类社会公益项目，增强了其在计量标准器具：化学计量标准器具项目中的品牌形象和社会影响力。</w:t>
      </w:r>
    </w:p>
    <w:p>
      <w:pPr>
        <w:pStyle w:val="Heading2"/>
        <w:ind w:firstLine="560" w:firstLineChars="200"/>
        <w:rPr>
          <w:rFonts w:ascii="仿宋" w:eastAsia="仿宋" w:hAnsi="仿宋" w:cs="仿宋" w:hint="eastAsia"/>
          <w:sz w:val="28"/>
          <w:lang w:eastAsia="zh-CN"/>
        </w:rPr>
      </w:pPr>
      <w:bookmarkStart w:id="4" w:name="_Toc160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量标准器具：化学计量标准器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计量标准器具：化学计量标准器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42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69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400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108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https://d.book118.com/475024044222011104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ADF"/>
    <w:rsid w:val="009E0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024044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2024-02-02T15:57:00Z</dcterms:created>
  <dcterms:modified xsi:type="dcterms:W3CDTF">2024-02-02T15:58:18Z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DEF1007B71754B3CBD459475EF8C05CA_11</vt:lpwstr>
  </property>
  <property fmtid="{D5CDD505-2E9C-101B-9397-08002B2CF9AE}" pid="3" name="KSOProductBuildVer">
    <vt:lpwstr>2052-12.1.0.16250</vt:lpwstr>
  </property>
</Properties>
</file>