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2024年云南住院医师-云南住院医师口腔病理科考试历年参考核心考点荟萃附答案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女性，40岁。上前牙牙冠变色10年，要求诊治。年轻时左上前牙有洞曾在医院治过。检查见</w:t>
      </w:r>
      <w:r>
        <w:drawing>
          <wp:inline distT="0" distB="0" distL="0" distR="0">
            <wp:extent cx="381040" cy="228624"/>
            <wp:effectExtent l="0" t="0" r="0" b="0"/>
            <wp:docPr id="133" name="_x0000_i0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01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4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黄白色充填物大面积且变黄色，叩痛（-）；</w:t>
      </w:r>
      <w:r>
        <w:drawing>
          <wp:inline distT="0" distB="0" distL="0" distR="0">
            <wp:extent cx="238150" cy="257202"/>
            <wp:effectExtent l="0" t="0" r="0" b="0"/>
            <wp:docPr id="134" name="_x0000_i0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013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牙冠棕褐变色，切端重度磨损，叩痛（±），不松动。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（提示：X线片检查见</w:t>
      </w:r>
      <w:r>
        <w:drawing>
          <wp:inline distT="0" distB="0" distL="0" distR="0">
            <wp:extent cx="219098" cy="238150"/>
            <wp:effectExtent l="0" t="0" r="0" b="0"/>
            <wp:docPr id="135" name="_x0000_i0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013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根管内充填物距根尖部2．5mm，根尖周膜间隙增宽；</w:t>
      </w:r>
      <w:r>
        <w:drawing>
          <wp:inline distT="0" distB="0" distL="0" distR="0">
            <wp:extent cx="238150" cy="257202"/>
            <wp:effectExtent l="0" t="0" r="0" b="0"/>
            <wp:docPr id="136" name="_x0000_i0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013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根尖周有约4mm×3mmX线透射区，边缘整齐。）</w:t>
      </w:r>
      <w:r>
        <w:drawing>
          <wp:inline distT="0" distB="0" distL="0" distR="0">
            <wp:extent cx="219098" cy="238150"/>
            <wp:effectExtent l="0" t="0" r="0" b="0"/>
            <wp:docPr id="137" name="_x0000_i0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013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根管充填的质量描述为（）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A、恰填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B、欠填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C、超填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D、不满意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E、充盈不足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减轻固定桥桥体</w:t>
      </w:r>
      <w:r>
        <w:drawing>
          <wp:inline distT="0" distB="0" distL="0" distR="0">
            <wp:extent cx="161942" cy="190520"/>
            <wp:effectExtent l="0" t="0" r="0" b="0"/>
            <wp:docPr id="138" name="_x0000_i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013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力的方法有（）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A、适当降低牙尖斜度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B、适当缩短桥体</w:t>
      </w:r>
      <w:r>
        <w:drawing>
          <wp:inline distT="0" distB="0" distL="0" distR="0">
            <wp:extent cx="161942" cy="190520"/>
            <wp:effectExtent l="0" t="0" r="0" b="0"/>
            <wp:docPr id="139" name="_x0000_i0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013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面舌侧的近远中径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C、增加桥体龈端与牙槽嵴的接触面积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D、增加桥体与固位体的舌外展隙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E、增加桥体颊舌径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牙槽骨骨折的症状可能有（）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A、牙龈撕裂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B、邻近数牙一起松动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</w:t>
      </w:r>
      <w:r>
        <w:drawing>
          <wp:inline distT="0" distB="0" distL="0" distR="0">
            <wp:extent cx="161942" cy="190520"/>
            <wp:effectExtent l="0" t="0" r="0" b="0"/>
            <wp:docPr id="140" name="_x0000_i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014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不齐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D、牙冠折断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E、张口受限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</w:pPr>
      <w:r>
        <w:rPr>
          <w:rFonts w:ascii="黑体" w:eastAsia="黑体" w:hAnsi="黑体"/>
          <w:sz w:val="24"/>
          <w:szCs w:val="28"/>
        </w:rPr>
        <w:t>4.</w:t>
      </w:r>
      <w:r>
        <w:drawing>
          <wp:inline distT="0" distB="0" distL="0" distR="0">
            <wp:extent cx="209572" cy="257202"/>
            <wp:effectExtent l="0" t="0" r="0" b="0"/>
            <wp:docPr id="141" name="_x0000_i0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0141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缺失，正畸后间隙窄，</w:t>
      </w:r>
      <w:r>
        <w:drawing>
          <wp:inline distT="0" distB="0" distL="0" distR="0">
            <wp:extent cx="200046" cy="238150"/>
            <wp:effectExtent l="0" t="0" r="0" b="0"/>
            <wp:docPr id="142" name="_x0000_i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014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稳固（）</w:t>
      </w:r>
    </w:p>
    <w:p>
      <w:pPr>
        <w:pStyle w:val="Normal3"/>
      </w:pPr>
      <w:r>
        <w:rPr>
          <w:rFonts w:ascii="黑体" w:eastAsia="黑体" w:hAnsi="黑体"/>
          <w:sz w:val="24"/>
          <w:szCs w:val="28"/>
        </w:rPr>
        <w:t>A、复合固定桥</w:t>
      </w:r>
    </w:p>
    <w:p>
      <w:pPr>
        <w:pStyle w:val="Normal3"/>
      </w:pPr>
      <w:r>
        <w:rPr>
          <w:rFonts w:ascii="黑体" w:eastAsia="黑体" w:hAnsi="黑体"/>
          <w:sz w:val="24"/>
          <w:szCs w:val="28"/>
        </w:rPr>
        <w:t>B、单端固定桥</w:t>
      </w:r>
    </w:p>
    <w:p>
      <w:pPr>
        <w:pStyle w:val="Normal3"/>
      </w:pPr>
      <w:r>
        <w:rPr>
          <w:rFonts w:ascii="黑体" w:eastAsia="黑体" w:hAnsi="黑体"/>
          <w:sz w:val="24"/>
          <w:szCs w:val="28"/>
        </w:rPr>
        <w:t>C、双端固定桥</w:t>
      </w:r>
    </w:p>
    <w:p>
      <w:pPr>
        <w:pStyle w:val="Normal3"/>
      </w:pPr>
      <w:r>
        <w:rPr>
          <w:rFonts w:ascii="黑体" w:eastAsia="黑体" w:hAnsi="黑体"/>
          <w:sz w:val="24"/>
          <w:szCs w:val="28"/>
        </w:rPr>
        <w:t>D、半固定桥</w:t>
      </w:r>
    </w:p>
    <w:p>
      <w:pPr>
        <w:pStyle w:val="Normal3"/>
      </w:pPr>
      <w:r>
        <w:rPr>
          <w:rFonts w:ascii="黑体" w:eastAsia="黑体" w:hAnsi="黑体"/>
          <w:sz w:val="24"/>
          <w:szCs w:val="28"/>
        </w:rPr>
        <w:t>E、种植固定桥根据牙列缺损情况选择相应的固定桥类型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第一恒磨牙龋病的最好发部位是（）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A、颊面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B、舌面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61942" cy="190520"/>
            <wp:effectExtent l="0" t="0" r="0" b="0"/>
            <wp:docPr id="143" name="_x0000_i0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014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E、根面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尖牙保护</w:t>
      </w:r>
      <w:r>
        <w:drawing>
          <wp:inline distT="0" distB="0" distL="0" distR="0">
            <wp:extent cx="161942" cy="190520"/>
            <wp:effectExtent l="0" t="0" r="0" b="0"/>
            <wp:docPr id="144" name="_x0000_i0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014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A、下颌一侧运动时，工作侧只有尖牙接触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B、下颌一侧运动时，工作侧只有尖牙不接触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C、下颌一侧运动时，非工作侧只有尖牙接触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D、下颌一侧运动时.非工作侧只有尖牙不接触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患者，男，32岁，右上后牙持续胀痛不能咬物，无冷热刺激痛病史。检查：右上第二磨牙远中牙龈红肿，探诊出血。第三磨牙伸长无对颌牙。初步诊断为（）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A、冠周炎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B、牙间乳头炎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C、急性牙周脓肿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D、龈缘炎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45" name="_x0000_i0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014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女，50岁。下前牙松动1年。检查：</w:t>
      </w:r>
      <w:r>
        <w:drawing>
          <wp:inline distT="0" distB="0" distL="0" distR="0">
            <wp:extent cx="295306" cy="228624"/>
            <wp:effectExtent l="0" t="0" r="0" b="0"/>
            <wp:docPr id="146" name="_x0000_i0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014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松动Ⅰ度。牙石（+++），牙龈退缩3mm，探诊深度4mm。全口其他牙结石（++）。牙龈缘及乳头暗红。探诊出血（+）。探诊深度普遍5～6mm，有附着丧失。最可能的诊断为（）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A、龈乳头炎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C、慢性龈缘炎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D、牙周牙髓联合病变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E、快速进展性牙周炎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9.</w:t>
      </w:r>
      <w:r>
        <w:drawing>
          <wp:inline distT="0" distB="0" distL="0" distR="0">
            <wp:extent cx="657294" cy="200046"/>
            <wp:effectExtent l="0" t="0" r="0" b="0"/>
            <wp:docPr id="147" name="_x0000_i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014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72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28624" cy="219098"/>
            <wp:effectExtent l="0" t="0" r="0" b="0"/>
            <wp:docPr id="148" name="_x0000_i0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014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间有约．1.55mm间隙，不松动。</w:t>
      </w:r>
      <w:r>
        <w:drawing>
          <wp:inline distT="0" distB="0" distL="0" distR="0">
            <wp:extent cx="190520" cy="219098"/>
            <wp:effectExtent l="0" t="0" r="0" b="0"/>
            <wp:docPr id="149" name="_x0000_i0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014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舌向前倾斜，7|不松动，健康。</w:t>
      </w:r>
      <w:r>
        <w:drawing>
          <wp:inline distT="0" distB="0" distL="0" distR="0">
            <wp:extent cx="342936" cy="180994"/>
            <wp:effectExtent l="0" t="0" r="0" b="0"/>
            <wp:docPr id="150" name="_x0000_i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015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舌侧牙槽骨为斜坡形</w:t>
      </w:r>
    </w:p>
    <w:p>
      <w:pPr>
        <w:pStyle w:val="Normal8"/>
      </w:pP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所取印模应为（）</w:t>
      </w: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A、弹性印模</w:t>
      </w: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B、开口式印模</w:t>
      </w: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C、解剖印模</w:t>
      </w: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D、功能性印模</w:t>
      </w:r>
    </w:p>
    <w:p>
      <w:pPr>
        <w:pStyle w:val="Normal8"/>
      </w:pPr>
      <w:r>
        <w:rPr>
          <w:rFonts w:ascii="黑体" w:eastAsia="黑体" w:hAnsi="黑体"/>
          <w:sz w:val="24"/>
          <w:szCs w:val="28"/>
        </w:rPr>
        <w:t>E、一次性印模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确定水平</w:t>
      </w:r>
      <w:r>
        <w:drawing>
          <wp:inline distT="0" distB="0" distL="0" distR="0">
            <wp:extent cx="161942" cy="190520"/>
            <wp:effectExtent l="0" t="0" r="0" b="0"/>
            <wp:docPr id="151" name="_x0000_i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015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位关系即确定正中关系位。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52" name="_x0000_i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015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53" name="_x0000_i0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015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54" name="_x0000_i0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015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根据患者的主诉，义齿修理完毕后，不必要的处理是（）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A、腭隆突处基托组织面缓冲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B、修整基托外形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C、修改压痛处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D、基托重衬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</w:t>
      </w:r>
      <w:r>
        <w:drawing>
          <wp:inline distT="0" distB="0" distL="0" distR="0">
            <wp:extent cx="161942" cy="190520"/>
            <wp:effectExtent l="0" t="0" r="0" b="0"/>
            <wp:docPr id="155" name="_x0000_i0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015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男，45岁。在某诊所作左下后牙固定修复体3年，近来义齿松动，口臭，左下后牙自发性疼痛，夜间明显。查：</w:t>
      </w:r>
      <w:r>
        <w:drawing>
          <wp:inline distT="0" distB="0" distL="0" distR="0">
            <wp:extent cx="152416" cy="238150"/>
            <wp:effectExtent l="0" t="0" r="0" b="0"/>
            <wp:docPr id="156" name="_x0000_i0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015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33410" cy="209572"/>
            <wp:effectExtent l="0" t="0" r="0" b="0"/>
            <wp:docPr id="157" name="_x0000_i0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015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为桥基牙，金属全冠固位体颈缘下方可探及龋，未见破损。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对该患者的首要治疗是（）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A、拆除固定桥后，针对情况进一步治疗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B、牙周洁治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C、X线检查基牙有无继发龋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D、服止痛药、观察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E、在固位体</w:t>
      </w:r>
      <w:r>
        <w:drawing>
          <wp:inline distT="0" distB="0" distL="0" distR="0">
            <wp:extent cx="161942" cy="190520"/>
            <wp:effectExtent l="0" t="0" r="0" b="0"/>
            <wp:docPr id="158" name="_x0000_i0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015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面开窗观察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固定桥修复时，对减轻基牙负担没有帮助的是（）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A、减小桥体</w:t>
      </w:r>
      <w:r>
        <w:drawing>
          <wp:inline distT="0" distB="0" distL="0" distR="0">
            <wp:extent cx="161942" cy="190520"/>
            <wp:effectExtent l="0" t="0" r="0" b="0"/>
            <wp:docPr id="159" name="_x0000_i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_x0000_i015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面的颊舌径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B、减小桥体龈端与黏膜的接触面积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C、扩大桥体和固位体间的舌外展隙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D、适当降低桥体非功能尖的斜度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男，62岁，</w:t>
      </w:r>
      <w:r>
        <w:drawing>
          <wp:inline distT="0" distB="0" distL="0" distR="0">
            <wp:extent cx="895444" cy="285780"/>
            <wp:effectExtent l="0" t="0" r="0" b="0"/>
            <wp:docPr id="160" name="_x0000_i0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_x0000_i016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95444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685872" cy="238150"/>
            <wp:effectExtent l="0" t="0" r="0" b="0"/>
            <wp:docPr id="161" name="_x0000_i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_x0000_i0161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858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缺失，可摘局部义齿初戴后1个月，咀嚼时常咬颊黏膜，下颌舌侧第一磨牙至磨牙后垫区压痛，来院复诊。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消除咬颊黏膜方法可采用（）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A、加大前牙覆盖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B、加大后牙覆盖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C、升高平面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D、调改上颌后牙颊尖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E、调改下颌后牙舌尖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全口义齿解剖式人工牙常规排列时，与</w:t>
      </w:r>
      <w:r>
        <w:drawing>
          <wp:inline distT="0" distB="0" distL="0" distR="0">
            <wp:extent cx="161942" cy="190520"/>
            <wp:effectExtent l="0" t="0" r="0" b="0"/>
            <wp:docPr id="162" name="_x0000_i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_x0000_i016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平面不接触的是（）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85780" cy="190520"/>
            <wp:effectExtent l="0" t="0" r="0" b="0"/>
            <wp:docPr id="163" name="_x0000_i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0163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切缘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266728" cy="190520"/>
            <wp:effectExtent l="0" t="0" r="0" b="0"/>
            <wp:docPr id="164" name="_x0000_i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016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304832" cy="200046"/>
            <wp:effectExtent l="0" t="0" r="0" b="0"/>
            <wp:docPr id="165" name="_x0000_i0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016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57202" cy="200046"/>
            <wp:effectExtent l="0" t="0" r="0" b="0"/>
            <wp:docPr id="166" name="_x0000_i0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016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76254" cy="209572"/>
            <wp:effectExtent l="0" t="0" r="0" b="0"/>
            <wp:docPr id="167" name="_x0000_i0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016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舌尖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男，12岁，因外伤引起</w:t>
      </w:r>
      <w:r>
        <w:drawing>
          <wp:inline distT="0" distB="0" distL="0" distR="0">
            <wp:extent cx="142890" cy="209572"/>
            <wp:effectExtent l="0" t="0" r="0" b="0"/>
            <wp:docPr id="168" name="_x0000_i0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016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冠部折断，髓室暴露，叩诊疼痛，前牙区咬合关系正常，X线牙片显示根尖未完全形成。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如果患者需作桩冠修复，在根管充填后，选择桩冠修复的时间是（）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B、3天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D、3周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E、4周以上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无牙颌模型上架时进行面弓转移的目的是（）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A、记录上下</w:t>
      </w:r>
      <w:r>
        <w:drawing>
          <wp:inline distT="0" distB="0" distL="0" distR="0">
            <wp:extent cx="161942" cy="190520"/>
            <wp:effectExtent l="0" t="0" r="0" b="0"/>
            <wp:docPr id="169" name="_x0000_i0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016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托的关系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B、将下颌</w:t>
      </w:r>
      <w:r>
        <w:drawing>
          <wp:inline distT="0" distB="0" distL="0" distR="0">
            <wp:extent cx="161942" cy="190520"/>
            <wp:effectExtent l="0" t="0" r="0" b="0"/>
            <wp:docPr id="170" name="_x0000_i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017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托转移到牙台架上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C、将髁道斜度转移到</w:t>
      </w:r>
      <w:r>
        <w:drawing>
          <wp:inline distT="0" distB="0" distL="0" distR="0">
            <wp:extent cx="161942" cy="190520"/>
            <wp:effectExtent l="0" t="0" r="0" b="0"/>
            <wp:docPr id="171" name="_x0000_i0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_x0000_i017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架上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D、将下颌对上颌的关系转移到</w:t>
      </w:r>
      <w:r>
        <w:drawing>
          <wp:inline distT="0" distB="0" distL="0" distR="0">
            <wp:extent cx="161942" cy="190520"/>
            <wp:effectExtent l="0" t="0" r="0" b="0"/>
            <wp:docPr id="172" name="_x0000_i0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_x0000_i017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架上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E、将上颌对颞下颌关节的关系转移到</w:t>
      </w:r>
      <w:r>
        <w:drawing>
          <wp:inline distT="0" distB="0" distL="0" distR="0">
            <wp:extent cx="161942" cy="190520"/>
            <wp:effectExtent l="0" t="0" r="0" b="0"/>
            <wp:docPr id="173" name="_x0000_i0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_x0000_i017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架上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男，30岁。偶然发现右侧下颌磨牙牙面发黑。无明显疼痛症状。检查</w:t>
      </w:r>
      <w:r>
        <w:drawing>
          <wp:inline distT="0" distB="0" distL="0" distR="0">
            <wp:extent cx="161942" cy="190520"/>
            <wp:effectExtent l="0" t="0" r="0" b="0"/>
            <wp:docPr id="174" name="_x0000_i0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_x0000_i017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面窝沟深，卡探针，底软，达牙本质浅层。冷热测反应正常。叩（-），牙龈无异常。患牙的诊断是（）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A、釉质发育不全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C、中龋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E、四环素牙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患者女性，7岁，食冷饮时左后牙感到酸痛半月，无自发痛史，检查发现</w:t>
      </w:r>
      <w:r>
        <w:drawing>
          <wp:inline distT="0" distB="0" distL="0" distR="0">
            <wp:extent cx="171468" cy="219098"/>
            <wp:effectExtent l="0" t="0" r="0" b="0"/>
            <wp:docPr id="175" name="_x0000_i0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0175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</w:t>
      </w:r>
      <w:r>
        <w:drawing>
          <wp:inline distT="0" distB="0" distL="0" distR="0">
            <wp:extent cx="161942" cy="190520"/>
            <wp:effectExtent l="0" t="0" r="0" b="0"/>
            <wp:docPr id="176" name="_x0000_i0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_x0000_i017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面深龋，龋蚀范围稍广，腐质软而湿润，易挖除，但敏感。测牙髓活力同正常牙，叩（-）。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首次就诊时，对该患牙该做的处理为（）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A、双层垫底即刻充填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B、置放失活剂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C、氧化锌丁香油糊剂暂充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D、活髓切断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E、局麻下活髓摘除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女，27岁。上前牙冠修复两周，一直感牙龈胀痛不适。查：</w:t>
      </w:r>
      <w:r>
        <w:drawing>
          <wp:inline distT="0" distB="0" distL="0" distR="0">
            <wp:extent cx="133364" cy="228624"/>
            <wp:effectExtent l="0" t="0" r="0" b="0"/>
            <wp:docPr id="177" name="_x0000_i0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_x0000_i017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烤瓷全冠，唇侧颈缘位于龈沟内1mm，龈缘充血。引起胀痛最可能的原因是（）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A、冠边缘过短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B、食物刺激牙龈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C、戴冠时损伤了牙龈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D、粘固剂残留在龈沟内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E、冠边缘不密合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女性，16岁，诊断为青少年牙周炎，X线片：双侧下第一磨牙近远中牙槽骨垂直吸收根长的1／2，下列哪一项体征最不可能出现（）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A、牙齿松动Ⅰ～Ⅱ度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B、牙龈退缩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C、牙龈呈实质性的增生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178" name="_x0000_i0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017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E、根分叉病变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男，60岁。戴义齿2天。感上唇向下活动时疼痛。义齿摘戴困难。查：</w:t>
      </w:r>
      <w:r>
        <w:drawing>
          <wp:inline distT="0" distB="0" distL="0" distR="0">
            <wp:extent cx="590612" cy="171468"/>
            <wp:effectExtent l="0" t="0" r="0" b="0"/>
            <wp:docPr id="179" name="_x0000_i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_x0000_i0179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可摘局部义齿</w:t>
      </w:r>
      <w:r>
        <w:drawing>
          <wp:inline distT="0" distB="0" distL="0" distR="0">
            <wp:extent cx="171468" cy="190520"/>
            <wp:effectExtent l="0" t="0" r="0" b="0"/>
            <wp:docPr id="180" name="_x0000_i0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_x0000_i0180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单臂卡环，卡环与基牙贴合。上前弓区基托伸展过长，摘戴义齿阻力较大。余之无异常。造成疼痛及摘戴义齿困难的原因可能是，除了（）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A、卡环过紧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B、基托紧贴牙面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C、基托进入倒凹区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D、义齿基托面积较大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E、患者未掌握摘戴义齿的方法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女性，40岁。近1周来左上后牙持续钝痛，近半年有食物嵌塞。检查上</w:t>
      </w:r>
      <w:r>
        <w:drawing>
          <wp:inline distT="0" distB="0" distL="0" distR="0">
            <wp:extent cx="295306" cy="238150"/>
            <wp:effectExtent l="0" t="0" r="0" b="0"/>
            <wp:docPr id="181" name="_x0000_i0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_x0000_i018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间邻面均有中深龋洞，有嵌塞食物；温度测验同对照牙，叩痛（+），龈乳头红肿扪痛，探出血。患者主诉疾病的诊断应是（）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A、深龋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B、慢性牙髓炎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D、急性龈乳头炎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慢性牙周炎的局部治疗如下，除了（）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A、彻底清除牙石，平整根面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B、牙周袋及根面需要做药物处理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C、牙周手术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E、建立平衡</w:t>
      </w:r>
      <w:r>
        <w:drawing>
          <wp:inline distT="0" distB="0" distL="0" distR="0">
            <wp:extent cx="161942" cy="190520"/>
            <wp:effectExtent l="0" t="0" r="0" b="0"/>
            <wp:docPr id="182" name="_x0000_i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_x0000_i018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卡环的组成部分中，起支持作用的部分有（）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A、卡环臂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B、卡环体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61942" cy="190520"/>
            <wp:effectExtent l="0" t="0" r="0" b="0"/>
            <wp:docPr id="183" name="_x0000_i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_x0000_i018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D、连接体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E、卡臂尖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女，45岁，</w:t>
      </w:r>
      <w:r>
        <w:drawing>
          <wp:inline distT="0" distB="0" distL="0" distR="0">
            <wp:extent cx="704924" cy="266728"/>
            <wp:effectExtent l="0" t="0" r="0" b="0"/>
            <wp:docPr id="184" name="_x0000_i0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_x0000_i018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04924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缺失，前牙区Ⅲ°深覆，余留牙无异常。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可摘局部义齿卡环可放置在（）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752554" cy="1838518"/>
            <wp:effectExtent l="0" t="0" r="0" b="0"/>
            <wp:docPr id="185" name="_x0000_i0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_x0000_i018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52554" cy="1838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天疱疮如何鉴别诊断？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男性，27岁，左下后牙牙龈反复肿胀疼痛3个月，检查：</w:t>
      </w:r>
      <w:r>
        <w:drawing>
          <wp:inline distT="0" distB="0" distL="0" distR="0">
            <wp:extent cx="209572" cy="219098"/>
            <wp:effectExtent l="0" t="0" r="0" b="0"/>
            <wp:docPr id="187" name="_x0000_i0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_x0000_i018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19098" cy="228624"/>
            <wp:effectExtent l="0" t="0" r="0" b="0"/>
            <wp:docPr id="188" name="_x0000_i0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_x0000_i018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近中倾斜，</w:t>
      </w:r>
      <w:r>
        <w:drawing>
          <wp:inline distT="0" distB="0" distL="0" distR="0">
            <wp:extent cx="257202" cy="209572"/>
            <wp:effectExtent l="0" t="0" r="0" b="0"/>
            <wp:docPr id="189" name="_x0000_i0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_x0000_i018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间邻面接触关系不佳，该处牙龈肿胀，探诊易出血，探诊深度4mm，无自发出血现象。牙龈反复肿痛的原因最可能是（）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A、血液性疾病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C、牙龈瘤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D、增生性龈炎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E、口呼吸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患者女性，20岁。10日来右上后牙遇冷热过敏。检查发现</w:t>
      </w:r>
      <w:r>
        <w:drawing>
          <wp:inline distT="0" distB="0" distL="0" distR="0">
            <wp:extent cx="371514" cy="238150"/>
            <wp:effectExtent l="0" t="0" r="0" b="0"/>
            <wp:docPr id="190" name="_x0000_i0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_x0000_i019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深龋，探之未穿髓，病变组织颜色较浅，易剔除。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这种龋齿称为（）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C、静止龋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E、干性龋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男，45岁，上颌后牙食物嵌塞，要求行冠修复。查：</w:t>
      </w:r>
      <w:r>
        <w:drawing>
          <wp:inline distT="0" distB="0" distL="0" distR="0">
            <wp:extent cx="333410" cy="238150"/>
            <wp:effectExtent l="0" t="0" r="0" b="0"/>
            <wp:docPr id="191" name="_x0000_i0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_x0000_i0191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大面积银汞合金充填，死髓牙，牙稳固，叩（-），近中与</w:t>
      </w:r>
      <w:r>
        <w:drawing>
          <wp:inline distT="0" distB="0" distL="0" distR="0">
            <wp:extent cx="161942" cy="152416"/>
            <wp:effectExtent l="0" t="0" r="0" b="0"/>
            <wp:docPr id="192" name="_x0000_i0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_x0000_i0192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接触较差。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在临床上，造成食物嵌塞现象的常见原因不包括（）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A、对颌牙有充填式牙尖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B、面解剖外形不良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C、平面与邻牙一致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D、牙间龈乳突萎缩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E、邻间接触不良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患者男性，62岁。右侧上后牙痛一年，痛多在傍晚发生，并涉及左眶下部和颞部。患者数年前曾有头痛及流涕史。查，</w:t>
      </w:r>
      <w:r>
        <w:drawing>
          <wp:inline distT="0" distB="0" distL="0" distR="0">
            <wp:extent cx="419144" cy="276254"/>
            <wp:effectExtent l="0" t="0" r="0" b="0"/>
            <wp:docPr id="193" name="_x0000_i0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_x0000_i0193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龋深，叩痛（+），扪痛（-），</w:t>
      </w:r>
      <w:r>
        <w:drawing>
          <wp:inline distT="0" distB="0" distL="0" distR="0">
            <wp:extent cx="285780" cy="247676"/>
            <wp:effectExtent l="0" t="0" r="0" b="0"/>
            <wp:docPr id="194" name="_x0000_i0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_x0000_i0194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牙冠完整，叩痛（-），</w:t>
      </w:r>
      <w:r>
        <w:drawing>
          <wp:inline distT="0" distB="0" distL="0" distR="0">
            <wp:extent cx="161942" cy="209572"/>
            <wp:effectExtent l="0" t="0" r="0" b="0"/>
            <wp:docPr id="195" name="_x0000_i0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_x0000_i0195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该患者主诉疾病最可能是（）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A、深龋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B、慢性鼻窦炎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患者男性，41岁。左上后牙遇冷热痛半年，但无自发痛，近1月来，除冷热过敏外隐隐作痛。近1周出现自发痛，阵发加剧，夜间痛。检查发现左上第二磨牙近中</w:t>
      </w:r>
      <w:r>
        <w:drawing>
          <wp:inline distT="0" distB="0" distL="0" distR="0">
            <wp:extent cx="161942" cy="190520"/>
            <wp:effectExtent l="0" t="0" r="0" b="0"/>
            <wp:docPr id="196" name="_x0000_i0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_x0000_i019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龋深穿髓，探痛明显，叩痛（±）。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如果患者左侧上、下颌后牙均有患牙，患者不能对患牙定位。最能确定患牙位置的方法是（）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A、探诊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B、麻醉法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C、叩诊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D、咬诊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E、扪诊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男，50岁，5年前行固定义齿修复，目前咬合疼痛，义齿松动。检查：</w:t>
      </w:r>
      <w:r>
        <w:drawing>
          <wp:inline distT="0" distB="0" distL="0" distR="0">
            <wp:extent cx="390566" cy="228624"/>
            <wp:effectExtent l="0" t="0" r="0" b="0"/>
            <wp:docPr id="197" name="_x0000_i0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_x0000_i0197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固定桥。</w:t>
      </w:r>
      <w:r>
        <w:drawing>
          <wp:inline distT="0" distB="0" distL="0" distR="0">
            <wp:extent cx="238150" cy="228624"/>
            <wp:effectExtent l="0" t="0" r="0" b="0"/>
            <wp:docPr id="198" name="_x0000_i0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_x0000_i019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及其上全冠稳固。</w:t>
      </w:r>
      <w:r>
        <w:drawing>
          <wp:inline distT="0" distB="0" distL="0" distR="0">
            <wp:extent cx="180994" cy="200046"/>
            <wp:effectExtent l="0" t="0" r="0" b="0"/>
            <wp:docPr id="199" name="_x0000_i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_x0000_i0199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松动1度，其上的3/4冠松动，拆除义齿后发现</w:t>
      </w:r>
      <w:r>
        <w:drawing>
          <wp:inline distT="0" distB="0" distL="0" distR="0">
            <wp:extent cx="238150" cy="228624"/>
            <wp:effectExtent l="0" t="0" r="0" b="0"/>
            <wp:docPr id="200" name="_x0000_i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_x0000_i0200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固位体松动的原因是（）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A、固定桥强度不够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B、无共同就位道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C、固位力不一致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D、牙体预备不当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E、固位体不密合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与固定义齿自洁作用有关的形态是（）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A、牙冠形态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B、牙根形态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C、桥体</w:t>
      </w:r>
      <w:r>
        <w:drawing>
          <wp:inline distT="0" distB="0" distL="0" distR="0">
            <wp:extent cx="161942" cy="190520"/>
            <wp:effectExtent l="0" t="0" r="0" b="0"/>
            <wp:docPr id="201" name="_x0000_i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_x0000_i020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D、连接体形态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E、桥体龈面形态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患者，女，右侧后牙咀嚼酸痛3个月余。查：右下第一磨</w:t>
      </w:r>
      <w:r>
        <w:drawing>
          <wp:inline distT="0" distB="0" distL="0" distR="0">
            <wp:extent cx="161942" cy="190520"/>
            <wp:effectExtent l="0" t="0" r="0" b="0"/>
            <wp:docPr id="202" name="_x0000_i0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020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面近中釉质磨损明显，探酸，叩诊（）。该牙最佳治疗（）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A、调合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B、牙髓治疗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C、全冠修复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D、脱敏治疗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E、充填治疗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需要用蜡记录确定颌位记录的是（）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90750" cy="1819466"/>
            <wp:effectExtent l="0" t="0" r="0" b="0"/>
            <wp:docPr id="203" name="_x0000_i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0203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7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女性，40岁。左上后牙3天来持续胀痛，1日来痛加重，不能咬物。2个多月来，该部位一直食物嵌塞重，要求诊治。查：</w:t>
      </w:r>
      <w:r>
        <w:drawing>
          <wp:inline distT="0" distB="0" distL="0" distR="0">
            <wp:extent cx="676346" cy="247676"/>
            <wp:effectExtent l="0" t="0" r="0" b="0"/>
            <wp:docPr id="204" name="_x0000_i0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_x0000_i020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龋达牙本质中层，有嵌塞食物在内，龈乳头红肿探痛且出血，叩痛（+），不松动，冷测同对照牙。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与主诉疾病治疗效果最有关的是（）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A、腐质去净的程度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B、开髓窝洞的制备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C、充填材料的选择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D、接触关系的恢复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E、消炎药物的选择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男，45岁，上颌后牙食物嵌塞，要求行冠修复。查：</w:t>
      </w:r>
      <w:r>
        <w:drawing>
          <wp:inline distT="0" distB="0" distL="0" distR="0">
            <wp:extent cx="333410" cy="238150"/>
            <wp:effectExtent l="0" t="0" r="0" b="0"/>
            <wp:docPr id="205" name="_x0000_i0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_x0000_i0205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大面积银汞合金充填，死髓牙，牙稳固，叩（-），近中与</w:t>
      </w:r>
      <w:r>
        <w:drawing>
          <wp:inline distT="0" distB="0" distL="0" distR="0">
            <wp:extent cx="161942" cy="152416"/>
            <wp:effectExtent l="0" t="0" r="0" b="0"/>
            <wp:docPr id="206" name="_x0000_i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_x0000_i020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接触较差。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若采用预制桩核，与铸造桩核比较，其最大优点是（）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A、固位好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B、抗力好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C、操作简便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D、强度合适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E、生物相容性佳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14.</w:t>
      </w:r>
      <w:r>
        <w:drawing>
          <wp:inline distT="0" distB="0" distL="0" distR="0">
            <wp:extent cx="590612" cy="228624"/>
            <wp:effectExtent l="0" t="0" r="0" b="0"/>
            <wp:docPr id="207" name="_x0000_i0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_x0000_i0207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061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缺失，可选择何种形式的连接体（）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A、腭杆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B、腭板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C、舌托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D、舌面板</w:t>
      </w:r>
    </w:p>
    <w:p>
      <w:pPr>
        <w:pStyle w:val="Normal38"/>
      </w:pPr>
      <w:r>
        <w:rPr>
          <w:rFonts w:ascii="黑体" w:eastAsia="黑体" w:hAnsi="黑体"/>
          <w:sz w:val="24"/>
          <w:szCs w:val="28"/>
        </w:rPr>
        <w:t>E、树脂基托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患者男性40岁，</w:t>
      </w:r>
      <w:r>
        <w:drawing>
          <wp:inline distT="0" distB="0" distL="0" distR="0">
            <wp:extent cx="371514" cy="247676"/>
            <wp:effectExtent l="0" t="0" r="0" b="0"/>
            <wp:docPr id="208" name="_x0000_i0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_x0000_i020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缺失，3年前行</w:t>
      </w:r>
      <w:r>
        <w:drawing>
          <wp:inline distT="0" distB="0" distL="0" distR="0">
            <wp:extent cx="371514" cy="209572"/>
            <wp:effectExtent l="0" t="0" r="0" b="0"/>
            <wp:docPr id="209" name="_x0000_i0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_x0000_i0209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全冠固位体固定义齿修复，现基牙</w:t>
      </w:r>
      <w:r>
        <w:drawing>
          <wp:inline distT="0" distB="0" distL="0" distR="0">
            <wp:extent cx="152416" cy="190520"/>
            <wp:effectExtent l="0" t="0" r="0" b="0"/>
            <wp:docPr id="210" name="_x0000_i0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_x0000_i021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松动。基牙松动的原因是（）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A、力过大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B、固位力不等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C、力不平衡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D、固位体选择不当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E、固位体边缘不密合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女，50岁。戴义齿3天，咀嚼时感义齿翘动明显。查：</w:t>
      </w:r>
      <w:r>
        <w:drawing>
          <wp:inline distT="0" distB="0" distL="0" distR="0">
            <wp:extent cx="685872" cy="209572"/>
            <wp:effectExtent l="0" t="0" r="0" b="0"/>
            <wp:docPr id="211" name="_x0000_i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_x0000_i0211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8587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缺失，为托式可摘局部义齿。</w:t>
      </w:r>
      <w:r>
        <w:drawing>
          <wp:inline distT="0" distB="0" distL="0" distR="0">
            <wp:extent cx="323884" cy="219098"/>
            <wp:effectExtent l="0" t="0" r="0" b="0"/>
            <wp:docPr id="212" name="_x0000_i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_x0000_i0212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上分别为三臂卡环，颊舌侧基托位于黏膜转折，远中覆盖磨牙后垫前缘1／3。前伸及侧方未见早接触，引起义齿翘动的原因是（）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A、基托伸展过长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B、非正中无多点接触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C、支托形成了转动轴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D、卡环数目不够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E、覆盖的基托游离端黏膜过厚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男，56岁。戴上颌义齿，戴义齿时前牙区牙龈疼痛。查：</w:t>
      </w:r>
      <w:r>
        <w:drawing>
          <wp:inline distT="0" distB="0" distL="0" distR="0">
            <wp:extent cx="1209802" cy="276254"/>
            <wp:effectExtent l="0" t="0" r="0" b="0"/>
            <wp:docPr id="213" name="_x0000_i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_x0000_i0213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209802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缺失。托式黏膜支持式可摘义齿。唇、颊基托边缘伸展至黏膜转折，前牙区牙槽较突。引起疼痛的原因是（）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A、力大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B、义齿下沉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C、基托伸展过长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D、基托进入倒凹内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E、基托过厚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某患者，男性，27岁，右上后牙近一周咬合痛，并有患牙发麻浮出感觉，咬紧患牙，疼痛可缓解，检查发现</w:t>
      </w:r>
      <w:r>
        <w:drawing>
          <wp:inline distT="0" distB="0" distL="0" distR="0">
            <wp:extent cx="200046" cy="219098"/>
            <wp:effectExtent l="0" t="0" r="0" b="0"/>
            <wp:docPr id="214" name="_x0000_i0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_x0000_i0214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近中邻</w:t>
      </w:r>
      <w:r>
        <w:drawing>
          <wp:inline distT="0" distB="0" distL="0" distR="0">
            <wp:extent cx="161942" cy="190520"/>
            <wp:effectExtent l="0" t="0" r="0" b="0"/>
            <wp:docPr id="215" name="_x0000_i0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_x0000_i021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面龋坏，叩（++），冷热诊（-），探诊（-），可能的诊断是（）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A、急性浆液性根尖周炎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B、慢性根尖周炎.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C、慢性闭锁性牙髓炎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D、急性化脓性根尖周炎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E、不可复性牙髓炎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男，40岁，查见右上6</w:t>
      </w:r>
      <w:r>
        <w:drawing>
          <wp:inline distT="0" distB="0" distL="0" distR="0">
            <wp:extent cx="161942" cy="190520"/>
            <wp:effectExtent l="0" t="0" r="0" b="0"/>
            <wp:docPr id="216" name="_x0000_i0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_x0000_i02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面深龋，颊侧近中探及深达根尖的牙周袋，探之溢脓，叩（-），松动Ⅰ度，X-ray示牙槽骨高度基本正常，根尖区阴影。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初诊印象考虑原因可能为（）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A、牙周脓肿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B、牙龈脓肿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C、咬合创伤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D、慢性根尖周炎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E、牙髓牙周联合病变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男，60岁。一年来右侧上后牙痛，疼痛多在傍晚发生，并涉及右眶下部和颞部。患者数年前曾有头痛及流涕史。查</w:t>
      </w:r>
      <w:r>
        <w:drawing>
          <wp:inline distT="0" distB="0" distL="0" distR="0">
            <wp:extent cx="457248" cy="228624"/>
            <wp:effectExtent l="0" t="0" r="0" b="0"/>
            <wp:docPr id="217" name="_x0000_i0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_x0000_i0217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该患者主诉疾病最可能是（）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A、深龋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B、慢性鼻窦炎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D、慢性牙髓炎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全冠修复体松动脱落的原因有（）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A、修复体固位不足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B、创伤</w:t>
      </w:r>
      <w:r>
        <w:drawing>
          <wp:inline distT="0" distB="0" distL="0" distR="0">
            <wp:extent cx="161942" cy="190520"/>
            <wp:effectExtent l="0" t="0" r="0" b="0"/>
            <wp:docPr id="218" name="_x0000_i0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_x0000_i02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C、材料因素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D、制作因素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E、黏固失败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关于种植义齿上部结构的力学设计，正确的是（）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A、应将</w:t>
      </w:r>
      <w:r>
        <w:drawing>
          <wp:inline distT="0" distB="0" distL="0" distR="0">
            <wp:extent cx="161942" cy="190520"/>
            <wp:effectExtent l="0" t="0" r="0" b="0"/>
            <wp:docPr id="219" name="_x0000_i0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_x0000_i021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力沿种植体长轴传导到种植体周围的骨组织，尽量减少种植体承受的侧向力和扭力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B、人工后牙的排列尽量靠近基桩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C、为提高咀嚼功能，加大牙尖斜度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D、加大人工前牙与基桩的水平距离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E、以上全正确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男。27岁。一年来牙龈肿胀，影响上下唇活动。检查：</w:t>
      </w:r>
      <w:r>
        <w:drawing>
          <wp:inline distT="0" distB="0" distL="0" distR="0">
            <wp:extent cx="390566" cy="247676"/>
            <wp:effectExtent l="0" t="0" r="0" b="0"/>
            <wp:docPr id="220" name="_x0000_i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_x0000_i0220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唇侧龈增生。乳头明显突出。部分前牙被覆盖，袋深5-6mm，探诊无出血oX线片未见牙槽骨吸收。该患者经多次牙周治疗无效。选择的治疗方法应是（）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A、龈翻瓣术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B、龈上沽治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C、龈下刮治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E、龈切除术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以下关于邻</w:t>
      </w:r>
      <w:r>
        <w:drawing>
          <wp:inline distT="0" distB="0" distL="0" distR="0">
            <wp:extent cx="161942" cy="190520"/>
            <wp:effectExtent l="0" t="0" r="0" b="0"/>
            <wp:docPr id="221" name="_x0000_i0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_x0000_i022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嵌体邻面片切洞形的描述错误的是（）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A、用于邻面缺损大而浅时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B、可在片切面内制备箱形固位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C、可在片切面内制备小肩台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D、用于邻面突度较大时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E、片切面颊舌边缘应达到自洁区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1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患者男性，62岁。右侧上后牙痛一年，痛多在傍晚发生，并涉及左眶下部和颞部。患者数年前曾有头痛及流涕史。查，</w:t>
      </w:r>
      <w:r>
        <w:drawing>
          <wp:inline distT="0" distB="0" distL="0" distR="0">
            <wp:extent cx="419144" cy="276254"/>
            <wp:effectExtent l="0" t="0" r="0" b="0"/>
            <wp:docPr id="222" name="_x0000_i0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_x0000_i022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19144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龋深，叩痛（+），扪痛（-），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85780" cy="247676"/>
            <wp:effectExtent l="0" t="0" r="0" b="0"/>
            <wp:docPr id="223" name="_x0000_i0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_x0000_i0223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牙冠完整，叩痛（-），</w:t>
      </w:r>
      <w:r>
        <w:drawing>
          <wp:inline distT="0" distB="0" distL="0" distR="0">
            <wp:extent cx="161942" cy="209572"/>
            <wp:effectExtent l="0" t="0" r="0" b="0"/>
            <wp:docPr id="224" name="_x0000_i0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_x0000_i022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治疗设计中最重要的是（）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A、垫底充填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B、根管治疗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C、盖髓治疗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D、拔除残根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E、耳鼻喉科就诊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需要用托确定正中位关系和中线的是（）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90750" cy="1819466"/>
            <wp:effectExtent l="0" t="0" r="0" b="0"/>
            <wp:docPr id="225" name="_x0000_i0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_x0000_i0225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190750" cy="1819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对黏膜支持式义齿设计时想减小牙槽嵴所受酌</w:t>
      </w:r>
      <w:r>
        <w:drawing>
          <wp:inline distT="0" distB="0" distL="0" distR="0">
            <wp:extent cx="161942" cy="190520"/>
            <wp:effectExtent l="0" t="0" r="0" b="0"/>
            <wp:docPr id="226" name="_x0000_i0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_x0000_i02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力具体措施为（）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A、选用塑料人工牙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B、减小人工牙颊舌径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C、减小人工牙的牙尖高度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D、减少人工牙的数目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E、尽量扩大基托面积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2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患者男性30岁，</w:t>
      </w:r>
      <w:r>
        <w:drawing>
          <wp:inline distT="0" distB="0" distL="0" distR="0">
            <wp:extent cx="171468" cy="238150"/>
            <wp:effectExtent l="0" t="0" r="0" b="0"/>
            <wp:docPr id="227" name="_x0000_i0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_x0000_i0227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失，</w:t>
      </w:r>
      <w:r>
        <w:drawing>
          <wp:inline distT="0" distB="0" distL="0" distR="0">
            <wp:extent cx="247676" cy="219098"/>
            <wp:effectExtent l="0" t="0" r="0" b="0"/>
            <wp:docPr id="228" name="_x0000_i0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_x0000_i022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残根短，</w:t>
      </w:r>
      <w:r>
        <w:drawing>
          <wp:inline distT="0" distB="0" distL="0" distR="0">
            <wp:extent cx="323884" cy="161942"/>
            <wp:effectExtent l="0" t="0" r="0" b="0"/>
            <wp:docPr id="229" name="_x0000_i0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_x0000_i0229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23884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为固定义齿基牙，此设计的主要理由是（）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A、增加抗力型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B、增加义齿支持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C、增加前牙美观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D、增加义齿固位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E、提高义齿切割能力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患者，男30岁，</w:t>
      </w:r>
      <w:r>
        <w:drawing>
          <wp:inline distT="0" distB="0" distL="0" distR="0">
            <wp:extent cx="209572" cy="152416"/>
            <wp:effectExtent l="0" t="0" r="0" b="0"/>
            <wp:docPr id="230" name="_x0000_i0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_x0000_i0230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全冠修复后出现牙龈炎，临床检查发现冠边缘密合、光滑、无悬突，其病因可能是（）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A、邻接关系过松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B、邻接关系过紧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C、修复体轴壁突度过大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D、修复体轴壁突度过小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E、咬合创伤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测定息止</w:t>
      </w:r>
      <w:r>
        <w:drawing>
          <wp:inline distT="0" distB="0" distL="0" distR="0">
            <wp:extent cx="161942" cy="190520"/>
            <wp:effectExtent l="0" t="0" r="0" b="0"/>
            <wp:docPr id="231" name="_x0000_i0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_x0000_i023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位时鼻底与颏底的距离减去4～5mm，可作为确定垂直距离的数据。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种植义齿修复中，金属支架的作用是（）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A、增加上部结构的强度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C、分散</w:t>
      </w:r>
      <w:r>
        <w:drawing>
          <wp:inline distT="0" distB="0" distL="0" distR="0">
            <wp:extent cx="161942" cy="190520"/>
            <wp:effectExtent l="0" t="0" r="0" b="0"/>
            <wp:docPr id="232" name="_x0000_i0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_x0000_i023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D、连接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E、以上均是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男，55岁。</w:t>
      </w:r>
      <w:r>
        <w:drawing>
          <wp:inline distT="0" distB="0" distL="0" distR="0">
            <wp:extent cx="161942" cy="200046"/>
            <wp:effectExtent l="0" t="0" r="0" b="0"/>
            <wp:docPr id="233" name="_x0000_i0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_x0000_i0233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缺失，近远中邻牙均向缺隙倾斜，设计固定义齿时应注意（）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A、基牙的支持力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B、义齿的固位力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C、固定义齿类型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D、共同就位道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234" name="_x0000_i0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_x0000_i023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力的大小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8.</w:t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女，58岁，</w:t>
      </w:r>
      <w:r>
        <w:drawing>
          <wp:inline distT="0" distB="0" distL="0" distR="0">
            <wp:extent cx="1000230" cy="428670"/>
            <wp:effectExtent l="0" t="0" r="0" b="0"/>
            <wp:docPr id="235" name="_x0000_i0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_x0000_i0235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000230" cy="42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缺失，余留牙形态及位置正常，欲作可摘局部义齿修复，为了确定正确的正中咬合关系，临床上通常采用的方法是（）</w:t>
      </w: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A、在模型上利用余留牙确定上下颌牙齿的关系</w:t>
      </w: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  <w:sectPr w:rsidSect="00C33305">
          <w:footerReference w:type="default" r:id="rId7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B、用蜡</w:t>
      </w:r>
      <w:r>
        <w:drawing>
          <wp:inline distT="0" distB="0" distL="0" distR="0">
            <wp:extent cx="161942" cy="190520"/>
            <wp:effectExtent l="0" t="0" r="0" b="0"/>
            <wp:docPr id="236" name="_x0000_i0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_x0000_i023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记录确定上下颌关系</w:t>
      </w: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C、用</w:t>
      </w:r>
      <w:r>
        <w:drawing>
          <wp:inline distT="0" distB="0" distL="0" distR="0">
            <wp:extent cx="161942" cy="190520"/>
            <wp:effectExtent l="0" t="0" r="0" b="0"/>
            <wp:docPr id="237" name="_x0000_i0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_x0000_i023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堤记录上下颌关系</w:t>
      </w: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D、用</w:t>
      </w:r>
      <w:r>
        <w:drawing>
          <wp:inline distT="0" distB="0" distL="0" distR="0">
            <wp:extent cx="161942" cy="190520"/>
            <wp:effectExtent l="0" t="0" r="0" b="0"/>
            <wp:docPr id="238" name="_x0000_i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_x0000_i023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堤记录确定正中关系，蜡</w:t>
      </w:r>
      <w:r>
        <w:drawing>
          <wp:inline distT="0" distB="0" distL="0" distR="0">
            <wp:extent cx="161942" cy="190520"/>
            <wp:effectExtent l="0" t="0" r="0" b="0"/>
            <wp:docPr id="239" name="_x0000_i0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_x0000_i023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记录确定非正中关系</w:t>
      </w: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E、用</w:t>
      </w:r>
      <w:r>
        <w:drawing>
          <wp:inline distT="0" distB="0" distL="0" distR="0">
            <wp:extent cx="161942" cy="190520"/>
            <wp:effectExtent l="0" t="0" r="0" b="0"/>
            <wp:docPr id="240" name="_x0000_i0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_x0000_i024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蜡记录确定正中关系，</w:t>
      </w:r>
      <w:r>
        <w:drawing>
          <wp:inline distT="0" distB="0" distL="0" distR="0">
            <wp:extent cx="161942" cy="190520"/>
            <wp:effectExtent l="0" t="0" r="0" b="0"/>
            <wp:docPr id="241" name="_x0000_i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_x0000_i024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堤记录确定非正中关系</w:t>
      </w:r>
    </w:p>
    <w:p>
      <w:pPr>
        <w:pStyle w:val="Normal57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患者女性，61岁，半月来出现牙床肿痛，1年前曾有过肿痛，但未治疗。检查：</w:t>
      </w:r>
      <w:r>
        <w:drawing>
          <wp:inline distT="0" distB="0" distL="0" distR="0">
            <wp:extent cx="142890" cy="228624"/>
            <wp:effectExtent l="0" t="0" r="0" b="0"/>
            <wp:docPr id="242" name="_x0000_i0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_x0000_i0242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颊侧牙龈肿胀，有一瘘管，瘘管指向根尖方向，其颊侧中央、及近中、远中、舌侧均有5～6mm的牙周袋。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为明确诊断，应作的一项重要检查是（）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A、探诊出血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B、牙齿松动度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C、拍摄X线片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D、根分叉的探查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E、探查龈下牙石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男性，50岁。右下后牙冷酸食及刷牙时酸痛感，刺激去除后酸痛感立即消失。检查：右下颌第一磨牙</w:t>
      </w:r>
      <w:r>
        <w:drawing>
          <wp:inline distT="0" distB="0" distL="0" distR="0">
            <wp:extent cx="161942" cy="190520"/>
            <wp:effectExtent l="0" t="0" r="0" b="0"/>
            <wp:docPr id="243" name="_x0000_i0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_x0000_i024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面磨损，暴露牙本质，探诊颊</w:t>
      </w:r>
      <w:r>
        <w:drawing>
          <wp:inline distT="0" distB="0" distL="0" distR="0">
            <wp:extent cx="161942" cy="190520"/>
            <wp:effectExtent l="0" t="0" r="0" b="0"/>
            <wp:docPr id="244" name="_x0000_i0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_x0000_i024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斜面有酸痛区，叩痛（-）。考虑该患者的疾病是（）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A、浅龋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B、牙隐裂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C、磨牙症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D、酸蚀症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E、牙本质过敏症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女性，26岁，右下后牙牙龈易出血1个月，可自行止住。检查：牙石（+），</w:t>
      </w:r>
      <w:r>
        <w:drawing>
          <wp:inline distT="0" distB="0" distL="0" distR="0">
            <wp:extent cx="228624" cy="247676"/>
            <wp:effectExtent l="0" t="0" r="0" b="0"/>
            <wp:docPr id="245" name="_x0000_i0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_x0000_i0245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近中见树脂充填，探及充填物悬突，</w:t>
      </w:r>
      <w:r>
        <w:drawing>
          <wp:inline distT="0" distB="0" distL="0" distR="0">
            <wp:extent cx="266728" cy="228624"/>
            <wp:effectExtent l="0" t="0" r="0" b="0"/>
            <wp:docPr id="246" name="_x0000_i0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_x0000_i0246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间龈乳头充血，探诊易出血。右下后牙临床症状的主要促进因素是（）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A、牙菌斑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B、医源性因素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</w:t>
      </w:r>
      <w:r>
        <w:drawing>
          <wp:inline distT="0" distB="0" distL="0" distR="0">
            <wp:extent cx="161942" cy="190520"/>
            <wp:effectExtent l="0" t="0" r="0" b="0"/>
            <wp:docPr id="247" name="_x0000_i0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_x0000_i024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D、女性激素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E、牙石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女性，40岁。左上后牙3天来持续胀痛，1日来痛加重，不能咬物。2个多月来，该部位一直食物嵌塞重，要求诊治。查：</w:t>
      </w:r>
      <w:r>
        <w:drawing>
          <wp:inline distT="0" distB="0" distL="0" distR="0">
            <wp:extent cx="676346" cy="247676"/>
            <wp:effectExtent l="0" t="0" r="0" b="0"/>
            <wp:docPr id="248" name="_x0000_i0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_x0000_i0248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龋达牙本质中层，有嵌塞食物在内，龈乳头红肿探痛且出血，叩痛（+），不松动，冷测同对照牙。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对该疾病有效的处理方法是（）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A、冲洗上药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B、消炎止痛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C、间接盖髓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D、龋洞充填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E、开髓拔髓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患者，男，46岁，左上后牙牙龈突然肿胀两天。两周前曾在牙周科刚结束龈下刮治治疗，急诊诊断为急性牙周脓肿，脓肿形成最可能的原因是（）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A、牙髓炎症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C、口腔卫生保持不良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D、牙周袋深处牙石未刮净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249" name="_x0000_i0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_x0000_i024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男性，25岁，1年来牙龈逐渐肿大。检查发现：全口牙龈乳头及龈缘肿，上下前牙明显。龈乳头球状突起，前牙龈呈分叶状、质地坚硬，略有弹性，呈粉红色，不出血，无疼痛，龈沟加深，有菌斑，无分泌，</w:t>
      </w:r>
      <w:r>
        <w:drawing>
          <wp:inline distT="0" distB="0" distL="0" distR="0">
            <wp:extent cx="285780" cy="238150"/>
            <wp:effectExtent l="0" t="0" r="0" b="0"/>
            <wp:docPr id="250" name="_x0000_i0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_x0000_i0250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部分冠折断，已做根管治疗。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为进一步确诊，首先需检查的项且是（）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A、血象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B、X线片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C、探诊附着丧失情况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D、菌斑涂片检查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牙体缺损的修复、恢复其形态时需考虑以下哪几个方面（）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A、轴面形态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B、邻接关系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C、外展隙和邻间隙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190520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面与咬合关系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E、应恢复其正常大小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女。19岁。感觉牙齿咀嚼无力2年，检查：</w:t>
      </w:r>
      <w:r>
        <w:drawing>
          <wp:inline distT="0" distB="0" distL="0" distR="0">
            <wp:extent cx="342936" cy="257202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4293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等松动Ⅱ度，</w:t>
      </w:r>
      <w:r>
        <w:drawing>
          <wp:inline distT="0" distB="0" distL="0" distR="0">
            <wp:extent cx="314358" cy="228624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松动Ⅰ度，牙龈轻度肿胀，菌斑少。袋深4～6mm。X线示片：</w:t>
      </w:r>
      <w:r>
        <w:drawing>
          <wp:inline distT="0" distB="0" distL="0" distR="0">
            <wp:extent cx="238150" cy="219098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牙槽骨明显吸收，而牙槽骨吸收为角状。该病最可能的诊断为（）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A、成人牙周炎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B、牙周脓肿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C、青少年牙周炎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D、牙髓牙周联合病变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E、慢性根尖周炎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对牙周组织破坏最大的</w:t>
      </w:r>
      <w:r>
        <w:drawing>
          <wp:inline distT="0" distB="0" distL="0" distR="0">
            <wp:extent cx="161942" cy="190520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力因素是（）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A、垂直向力过大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B、侧向力过大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C、扭力过大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D、咬合力不均匀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E、牙周支持力不足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男，25岁，1年来牙龈逐渐肿大。检查发现：全口牙龈乳头及龈缘肿，上下前牙明显。龈乳头球状突起，前牙龈呈分叶状质地坚硬，略有弹性，呈粉红色，不出血，无疼痛，龈沟加深，有菌斑，无牙石，</w:t>
      </w:r>
      <w:r>
        <w:drawing>
          <wp:inline distT="0" distB="0" distL="0" distR="0">
            <wp:extent cx="285780" cy="238150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部分冠折断，已作根管治疗。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上述检查仍不能确诊，在用药史还需了解的是（）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A、全身用药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B、抗癫痫药物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C、非激素类药物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D、抗厌氧菌药物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E、局部用药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男性，32岁。近2个月来右上后牙咬物痛。1日来持续跳痛，并牵涉到右侧头颞部，现口含冷水和带冷水瓶来就诊。检查见</w:t>
      </w:r>
      <w:r>
        <w:drawing>
          <wp:inline distT="0" distB="0" distL="0" distR="0">
            <wp:extent cx="266728" cy="219098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有深龋洞，无探痛，叩痛（+），龈未见异常。医师（）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A、深龋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B、可复性牙髓炎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C、慢性闭锁性牙髓炎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D、急性化脓性牙髓炎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E、急性化脓性根尖周炎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为了消除可摘局部义齿的不稳定，下列选项中错误的方法是（）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A、尽量设计黏膜支持式义齿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B、增加间接固位体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C、在支点线对侧加平衡力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D、消除</w:t>
      </w:r>
      <w:r>
        <w:drawing>
          <wp:inline distT="0" distB="0" distL="0" distR="0">
            <wp:extent cx="161942" cy="190520"/>
            <wp:effectExtent l="0" t="0" r="0" b="0"/>
            <wp:docPr id="259" name="_x0000_i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_x0000_i0259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支托、卡环在余留牙上形成的支点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https://d.book118.com/475102014002011044</w:t>
        </w:r>
      </w:hyperlink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91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footer" Target="footer2.xml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image" Target="media/image13.jpeg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jpeg" /><Relationship Id="rId22" Type="http://schemas.openxmlformats.org/officeDocument/2006/relationships/image" Target="media/image16.jpeg" /><Relationship Id="rId23" Type="http://schemas.openxmlformats.org/officeDocument/2006/relationships/footer" Target="footer3.xml" /><Relationship Id="rId24" Type="http://schemas.openxmlformats.org/officeDocument/2006/relationships/image" Target="media/image17.jpeg" /><Relationship Id="rId25" Type="http://schemas.openxmlformats.org/officeDocument/2006/relationships/image" Target="media/image18.jpeg" /><Relationship Id="rId26" Type="http://schemas.openxmlformats.org/officeDocument/2006/relationships/image" Target="media/image19.jpeg" /><Relationship Id="rId27" Type="http://schemas.openxmlformats.org/officeDocument/2006/relationships/image" Target="media/image20.jpeg" /><Relationship Id="rId28" Type="http://schemas.openxmlformats.org/officeDocument/2006/relationships/image" Target="media/image21.jpeg" /><Relationship Id="rId29" Type="http://schemas.openxmlformats.org/officeDocument/2006/relationships/image" Target="media/image22.jpeg" /><Relationship Id="rId3" Type="http://schemas.openxmlformats.org/officeDocument/2006/relationships/fontTable" Target="fontTable.xml" /><Relationship Id="rId30" Type="http://schemas.openxmlformats.org/officeDocument/2006/relationships/image" Target="media/image23.jpeg" /><Relationship Id="rId31" Type="http://schemas.openxmlformats.org/officeDocument/2006/relationships/image" Target="media/image24.jpeg" /><Relationship Id="rId32" Type="http://schemas.openxmlformats.org/officeDocument/2006/relationships/footer" Target="footer4.xml" /><Relationship Id="rId33" Type="http://schemas.openxmlformats.org/officeDocument/2006/relationships/image" Target="media/image25.jpeg" /><Relationship Id="rId34" Type="http://schemas.openxmlformats.org/officeDocument/2006/relationships/image" Target="media/image26.jpeg" /><Relationship Id="rId35" Type="http://schemas.openxmlformats.org/officeDocument/2006/relationships/footer" Target="footer5.xml" /><Relationship Id="rId36" Type="http://schemas.openxmlformats.org/officeDocument/2006/relationships/image" Target="media/image27.jpeg" /><Relationship Id="rId37" Type="http://schemas.openxmlformats.org/officeDocument/2006/relationships/image" Target="media/image28.jpeg" /><Relationship Id="rId38" Type="http://schemas.openxmlformats.org/officeDocument/2006/relationships/image" Target="media/image29.jpeg" /><Relationship Id="rId39" Type="http://schemas.openxmlformats.org/officeDocument/2006/relationships/footer" Target="footer6.xml" /><Relationship Id="rId4" Type="http://schemas.openxmlformats.org/officeDocument/2006/relationships/customXml" Target="../customXml/item1.xml" /><Relationship Id="rId40" Type="http://schemas.openxmlformats.org/officeDocument/2006/relationships/image" Target="media/image30.jpeg" /><Relationship Id="rId41" Type="http://schemas.openxmlformats.org/officeDocument/2006/relationships/image" Target="media/image31.jpeg" /><Relationship Id="rId42" Type="http://schemas.openxmlformats.org/officeDocument/2006/relationships/image" Target="media/image32.jpeg" /><Relationship Id="rId43" Type="http://schemas.openxmlformats.org/officeDocument/2006/relationships/image" Target="media/image33.jpeg" /><Relationship Id="rId44" Type="http://schemas.openxmlformats.org/officeDocument/2006/relationships/image" Target="media/image34.jpeg" /><Relationship Id="rId45" Type="http://schemas.openxmlformats.org/officeDocument/2006/relationships/footer" Target="footer7.xml" /><Relationship Id="rId46" Type="http://schemas.openxmlformats.org/officeDocument/2006/relationships/image" Target="media/image35.jpeg" /><Relationship Id="rId47" Type="http://schemas.openxmlformats.org/officeDocument/2006/relationships/image" Target="media/image36.jpeg" /><Relationship Id="rId48" Type="http://schemas.openxmlformats.org/officeDocument/2006/relationships/image" Target="media/image37.jpeg" /><Relationship Id="rId49" Type="http://schemas.openxmlformats.org/officeDocument/2006/relationships/image" Target="media/image38.jpeg" /><Relationship Id="rId5" Type="http://schemas.openxmlformats.org/officeDocument/2006/relationships/image" Target="media/image1.jpeg" /><Relationship Id="rId50" Type="http://schemas.openxmlformats.org/officeDocument/2006/relationships/image" Target="media/image39.jpeg" /><Relationship Id="rId51" Type="http://schemas.openxmlformats.org/officeDocument/2006/relationships/image" Target="media/image40.jpeg" /><Relationship Id="rId52" Type="http://schemas.openxmlformats.org/officeDocument/2006/relationships/footer" Target="footer8.xml" /><Relationship Id="rId53" Type="http://schemas.openxmlformats.org/officeDocument/2006/relationships/image" Target="media/image41.jpeg" /><Relationship Id="rId54" Type="http://schemas.openxmlformats.org/officeDocument/2006/relationships/image" Target="media/image42.jpeg" /><Relationship Id="rId55" Type="http://schemas.openxmlformats.org/officeDocument/2006/relationships/image" Target="media/image43.jpeg" /><Relationship Id="rId56" Type="http://schemas.openxmlformats.org/officeDocument/2006/relationships/image" Target="media/image44.jpeg" /><Relationship Id="rId57" Type="http://schemas.openxmlformats.org/officeDocument/2006/relationships/footer" Target="footer9.xml" /><Relationship Id="rId58" Type="http://schemas.openxmlformats.org/officeDocument/2006/relationships/image" Target="media/image45.jpeg" /><Relationship Id="rId59" Type="http://schemas.openxmlformats.org/officeDocument/2006/relationships/image" Target="media/image46.jpeg" /><Relationship Id="rId6" Type="http://schemas.openxmlformats.org/officeDocument/2006/relationships/image" Target="media/image2.jpeg" /><Relationship Id="rId60" Type="http://schemas.openxmlformats.org/officeDocument/2006/relationships/image" Target="media/image47.jpeg" /><Relationship Id="rId61" Type="http://schemas.openxmlformats.org/officeDocument/2006/relationships/image" Target="media/image48.jpeg" /><Relationship Id="rId62" Type="http://schemas.openxmlformats.org/officeDocument/2006/relationships/image" Target="media/image49.jpeg" /><Relationship Id="rId63" Type="http://schemas.openxmlformats.org/officeDocument/2006/relationships/footer" Target="footer10.xml" /><Relationship Id="rId64" Type="http://schemas.openxmlformats.org/officeDocument/2006/relationships/image" Target="media/image50.jpeg" /><Relationship Id="rId65" Type="http://schemas.openxmlformats.org/officeDocument/2006/relationships/image" Target="media/image51.jpeg" /><Relationship Id="rId66" Type="http://schemas.openxmlformats.org/officeDocument/2006/relationships/image" Target="media/image52.jpeg" /><Relationship Id="rId67" Type="http://schemas.openxmlformats.org/officeDocument/2006/relationships/image" Target="media/image53.jpeg" /><Relationship Id="rId68" Type="http://schemas.openxmlformats.org/officeDocument/2006/relationships/image" Target="media/image54.jpeg" /><Relationship Id="rId69" Type="http://schemas.openxmlformats.org/officeDocument/2006/relationships/footer" Target="footer11.xml" /><Relationship Id="rId7" Type="http://schemas.openxmlformats.org/officeDocument/2006/relationships/image" Target="media/image3.jpeg" /><Relationship Id="rId70" Type="http://schemas.openxmlformats.org/officeDocument/2006/relationships/image" Target="media/image55.jpeg" /><Relationship Id="rId71" Type="http://schemas.openxmlformats.org/officeDocument/2006/relationships/footer" Target="footer12.xml" /><Relationship Id="rId72" Type="http://schemas.openxmlformats.org/officeDocument/2006/relationships/footer" Target="footer13.xml" /><Relationship Id="rId73" Type="http://schemas.openxmlformats.org/officeDocument/2006/relationships/image" Target="media/image56.jpeg" /><Relationship Id="rId74" Type="http://schemas.openxmlformats.org/officeDocument/2006/relationships/image" Target="media/image57.jpeg" /><Relationship Id="rId75" Type="http://schemas.openxmlformats.org/officeDocument/2006/relationships/image" Target="media/image58.jpeg" /><Relationship Id="rId76" Type="http://schemas.openxmlformats.org/officeDocument/2006/relationships/image" Target="media/image59.jpeg" /><Relationship Id="rId77" Type="http://schemas.openxmlformats.org/officeDocument/2006/relationships/image" Target="media/image60.jpeg" /><Relationship Id="rId78" Type="http://schemas.openxmlformats.org/officeDocument/2006/relationships/image" Target="media/image61.jpeg" /><Relationship Id="rId79" Type="http://schemas.openxmlformats.org/officeDocument/2006/relationships/footer" Target="footer14.xml" /><Relationship Id="rId8" Type="http://schemas.openxmlformats.org/officeDocument/2006/relationships/image" Target="media/image4.jpeg" /><Relationship Id="rId80" Type="http://schemas.openxmlformats.org/officeDocument/2006/relationships/image" Target="media/image62.jpeg" /><Relationship Id="rId81" Type="http://schemas.openxmlformats.org/officeDocument/2006/relationships/image" Target="media/image63.jpeg" /><Relationship Id="rId82" Type="http://schemas.openxmlformats.org/officeDocument/2006/relationships/image" Target="media/image64.jpeg" /><Relationship Id="rId83" Type="http://schemas.openxmlformats.org/officeDocument/2006/relationships/footer" Target="footer15.xml" /><Relationship Id="rId84" Type="http://schemas.openxmlformats.org/officeDocument/2006/relationships/image" Target="media/image65.jpeg" /><Relationship Id="rId85" Type="http://schemas.openxmlformats.org/officeDocument/2006/relationships/footer" Target="footer16.xml" /><Relationship Id="rId86" Type="http://schemas.openxmlformats.org/officeDocument/2006/relationships/image" Target="media/image66.jpeg" /><Relationship Id="rId87" Type="http://schemas.openxmlformats.org/officeDocument/2006/relationships/image" Target="media/image67.jpeg" /><Relationship Id="rId88" Type="http://schemas.openxmlformats.org/officeDocument/2006/relationships/image" Target="media/image68.jpeg" /><Relationship Id="rId89" Type="http://schemas.openxmlformats.org/officeDocument/2006/relationships/image" Target="media/image69.jpeg" /><Relationship Id="rId9" Type="http://schemas.openxmlformats.org/officeDocument/2006/relationships/footer" Target="footer1.xml" /><Relationship Id="rId90" Type="http://schemas.openxmlformats.org/officeDocument/2006/relationships/hyperlink" Target="https://d.book118.com/475102014002011044" TargetMode="External" /><Relationship Id="rId91" Type="http://schemas.openxmlformats.org/officeDocument/2006/relationships/footer" Target="footer17.xml" /><Relationship Id="rId92" Type="http://schemas.openxmlformats.org/officeDocument/2006/relationships/theme" Target="theme/theme1.xml" /><Relationship Id="rId93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