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玻璃纤维网垫项目规划设计方案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57" w:history="1">
        <w:r>
          <w:rPr>
            <w:rFonts w:ascii="仿宋" w:eastAsia="仿宋" w:hAnsi="仿宋" w:cs="仿宋" w:hint="eastAsia"/>
            <w:lang w:eastAsia="zh-CN"/>
          </w:rPr>
          <w:t>前言</w:t>
        </w:r>
        <w:r>
          <w:tab/>
        </w:r>
        <w:r>
          <w:fldChar w:fldCharType="begin"/>
        </w:r>
        <w:r>
          <w:instrText xml:space="preserve"> PAGEREF _Toc23857 \h </w:instrText>
        </w:r>
        <w:r>
          <w:fldChar w:fldCharType="separate"/>
        </w:r>
        <w:r>
          <w:t>3</w:t>
        </w:r>
        <w:r>
          <w:fldChar w:fldCharType="end"/>
        </w:r>
      </w:hyperlink>
    </w:p>
    <w:p>
      <w:pPr>
        <w:pStyle w:val="TOC1"/>
        <w:tabs>
          <w:tab w:val="right" w:leader="dot" w:pos="8306"/>
        </w:tabs>
      </w:pPr>
      <w:hyperlink w:anchor="_Toc30215" w:history="1">
        <w:r>
          <w:rPr>
            <w:rFonts w:ascii="仿宋" w:eastAsia="仿宋" w:hAnsi="仿宋" w:cs="仿宋" w:hint="eastAsia"/>
            <w:lang w:eastAsia="zh-CN"/>
          </w:rPr>
          <w:t>一、工艺说明</w:t>
        </w:r>
        <w:r>
          <w:tab/>
        </w:r>
        <w:r>
          <w:fldChar w:fldCharType="begin"/>
        </w:r>
        <w:r>
          <w:instrText xml:space="preserve"> PAGEREF _Toc30215 \h </w:instrText>
        </w:r>
        <w:r>
          <w:fldChar w:fldCharType="separate"/>
        </w:r>
        <w:r>
          <w:t>3</w:t>
        </w:r>
        <w:r>
          <w:fldChar w:fldCharType="end"/>
        </w:r>
      </w:hyperlink>
    </w:p>
    <w:p>
      <w:pPr>
        <w:pStyle w:val="TOC2"/>
        <w:tabs>
          <w:tab w:val="right" w:leader="dot" w:pos="8306"/>
        </w:tabs>
      </w:pPr>
      <w:hyperlink w:anchor="_Toc29671" w:history="1">
        <w:r>
          <w:rPr>
            <w:rFonts w:ascii="仿宋" w:eastAsia="仿宋" w:hAnsi="仿宋" w:cs="仿宋" w:hint="eastAsia"/>
            <w:lang w:eastAsia="zh-CN"/>
          </w:rPr>
          <w:t>(一)、技术管理特点</w:t>
        </w:r>
        <w:r>
          <w:tab/>
        </w:r>
        <w:r>
          <w:fldChar w:fldCharType="begin"/>
        </w:r>
        <w:r>
          <w:instrText xml:space="preserve"> PAGEREF _Toc29671 \h </w:instrText>
        </w:r>
        <w:r>
          <w:fldChar w:fldCharType="separate"/>
        </w:r>
        <w:r>
          <w:t>3</w:t>
        </w:r>
        <w:r>
          <w:fldChar w:fldCharType="end"/>
        </w:r>
      </w:hyperlink>
    </w:p>
    <w:p>
      <w:pPr>
        <w:pStyle w:val="TOC2"/>
        <w:tabs>
          <w:tab w:val="right" w:leader="dot" w:pos="8306"/>
        </w:tabs>
      </w:pPr>
      <w:hyperlink w:anchor="_Toc3155" w:history="1">
        <w:r>
          <w:rPr>
            <w:rFonts w:ascii="仿宋" w:eastAsia="仿宋" w:hAnsi="仿宋" w:cs="仿宋" w:hint="eastAsia"/>
            <w:lang w:eastAsia="zh-CN"/>
          </w:rPr>
          <w:t>(二)、玻璃纤维网垫项目工艺技术设计方案</w:t>
        </w:r>
        <w:r>
          <w:tab/>
        </w:r>
        <w:r>
          <w:fldChar w:fldCharType="begin"/>
        </w:r>
        <w:r>
          <w:instrText xml:space="preserve"> PAGEREF _Toc3155 \h </w:instrText>
        </w:r>
        <w:r>
          <w:fldChar w:fldCharType="separate"/>
        </w:r>
        <w:r>
          <w:t>4</w:t>
        </w:r>
        <w:r>
          <w:fldChar w:fldCharType="end"/>
        </w:r>
      </w:hyperlink>
    </w:p>
    <w:p>
      <w:pPr>
        <w:pStyle w:val="TOC2"/>
        <w:tabs>
          <w:tab w:val="right" w:leader="dot" w:pos="8306"/>
        </w:tabs>
      </w:pPr>
      <w:hyperlink w:anchor="_Toc2903" w:history="1">
        <w:r>
          <w:rPr>
            <w:rFonts w:ascii="仿宋" w:eastAsia="仿宋" w:hAnsi="仿宋" w:cs="仿宋" w:hint="eastAsia"/>
            <w:lang w:eastAsia="zh-CN"/>
          </w:rPr>
          <w:t>(三)、设备选型方案</w:t>
        </w:r>
        <w:r>
          <w:tab/>
        </w:r>
        <w:r>
          <w:fldChar w:fldCharType="begin"/>
        </w:r>
        <w:r>
          <w:instrText xml:space="preserve"> PAGEREF _Toc2903 \h </w:instrText>
        </w:r>
        <w:r>
          <w:fldChar w:fldCharType="separate"/>
        </w:r>
        <w:r>
          <w:t>5</w:t>
        </w:r>
        <w:r>
          <w:fldChar w:fldCharType="end"/>
        </w:r>
      </w:hyperlink>
    </w:p>
    <w:p>
      <w:pPr>
        <w:pStyle w:val="TOC1"/>
        <w:tabs>
          <w:tab w:val="right" w:leader="dot" w:pos="8306"/>
        </w:tabs>
      </w:pPr>
      <w:hyperlink w:anchor="_Toc31265" w:history="1">
        <w:r>
          <w:rPr>
            <w:rFonts w:ascii="仿宋" w:eastAsia="仿宋" w:hAnsi="仿宋" w:cs="仿宋" w:hint="eastAsia"/>
            <w:lang w:eastAsia="zh-CN"/>
          </w:rPr>
          <w:t>二、玻璃纤维网垫项目文档管理</w:t>
        </w:r>
        <w:r>
          <w:tab/>
        </w:r>
        <w:r>
          <w:fldChar w:fldCharType="begin"/>
        </w:r>
        <w:r>
          <w:instrText xml:space="preserve"> PAGEREF _Toc31265 \h </w:instrText>
        </w:r>
        <w:r>
          <w:fldChar w:fldCharType="separate"/>
        </w:r>
        <w:r>
          <w:t>7</w:t>
        </w:r>
        <w:r>
          <w:fldChar w:fldCharType="end"/>
        </w:r>
      </w:hyperlink>
    </w:p>
    <w:p>
      <w:pPr>
        <w:pStyle w:val="TOC2"/>
        <w:tabs>
          <w:tab w:val="right" w:leader="dot" w:pos="8306"/>
        </w:tabs>
      </w:pPr>
      <w:hyperlink w:anchor="_Toc23606" w:history="1">
        <w:r>
          <w:rPr>
            <w:rFonts w:ascii="仿宋" w:eastAsia="仿宋" w:hAnsi="仿宋" w:cs="仿宋" w:hint="eastAsia"/>
            <w:lang w:eastAsia="zh-CN"/>
          </w:rPr>
          <w:t>(一)、文档编制与审查</w:t>
        </w:r>
        <w:r>
          <w:tab/>
        </w:r>
        <w:r>
          <w:fldChar w:fldCharType="begin"/>
        </w:r>
        <w:r>
          <w:instrText xml:space="preserve"> PAGEREF _Toc23606 \h </w:instrText>
        </w:r>
        <w:r>
          <w:fldChar w:fldCharType="separate"/>
        </w:r>
        <w:r>
          <w:t>7</w:t>
        </w:r>
        <w:r>
          <w:fldChar w:fldCharType="end"/>
        </w:r>
      </w:hyperlink>
    </w:p>
    <w:p>
      <w:pPr>
        <w:pStyle w:val="TOC2"/>
        <w:tabs>
          <w:tab w:val="right" w:leader="dot" w:pos="8306"/>
        </w:tabs>
      </w:pPr>
      <w:hyperlink w:anchor="_Toc5321" w:history="1">
        <w:r>
          <w:rPr>
            <w:rFonts w:ascii="仿宋" w:eastAsia="仿宋" w:hAnsi="仿宋" w:cs="仿宋" w:hint="eastAsia"/>
            <w:lang w:eastAsia="zh-CN"/>
          </w:rPr>
          <w:t>(二)、文档发布与分发</w:t>
        </w:r>
        <w:r>
          <w:tab/>
        </w:r>
        <w:r>
          <w:fldChar w:fldCharType="begin"/>
        </w:r>
        <w:r>
          <w:instrText xml:space="preserve"> PAGEREF _Toc5321 \h </w:instrText>
        </w:r>
        <w:r>
          <w:fldChar w:fldCharType="separate"/>
        </w:r>
        <w:r>
          <w:t>8</w:t>
        </w:r>
        <w:r>
          <w:fldChar w:fldCharType="end"/>
        </w:r>
      </w:hyperlink>
    </w:p>
    <w:p>
      <w:pPr>
        <w:pStyle w:val="TOC2"/>
        <w:tabs>
          <w:tab w:val="right" w:leader="dot" w:pos="8306"/>
        </w:tabs>
      </w:pPr>
      <w:hyperlink w:anchor="_Toc20492" w:history="1">
        <w:r>
          <w:rPr>
            <w:rFonts w:ascii="仿宋" w:eastAsia="仿宋" w:hAnsi="仿宋" w:cs="仿宋" w:hint="eastAsia"/>
            <w:lang w:eastAsia="zh-CN"/>
          </w:rPr>
          <w:t>(三)、文档存档与归档</w:t>
        </w:r>
        <w:r>
          <w:tab/>
        </w:r>
        <w:r>
          <w:fldChar w:fldCharType="begin"/>
        </w:r>
        <w:r>
          <w:instrText xml:space="preserve"> PAGEREF _Toc20492 \h </w:instrText>
        </w:r>
        <w:r>
          <w:fldChar w:fldCharType="separate"/>
        </w:r>
        <w:r>
          <w:t>9</w:t>
        </w:r>
        <w:r>
          <w:fldChar w:fldCharType="end"/>
        </w:r>
      </w:hyperlink>
    </w:p>
    <w:p>
      <w:pPr>
        <w:pStyle w:val="TOC1"/>
        <w:tabs>
          <w:tab w:val="right" w:leader="dot" w:pos="8306"/>
        </w:tabs>
      </w:pPr>
      <w:hyperlink w:anchor="_Toc11010" w:history="1">
        <w:r>
          <w:rPr>
            <w:rFonts w:ascii="仿宋" w:eastAsia="仿宋" w:hAnsi="仿宋" w:cs="仿宋" w:hint="eastAsia"/>
            <w:lang w:eastAsia="zh-CN"/>
          </w:rPr>
          <w:t>三、产品规划分析</w:t>
        </w:r>
        <w:r>
          <w:tab/>
        </w:r>
        <w:r>
          <w:fldChar w:fldCharType="begin"/>
        </w:r>
        <w:r>
          <w:instrText xml:space="preserve"> PAGEREF _Toc11010 \h </w:instrText>
        </w:r>
        <w:r>
          <w:fldChar w:fldCharType="separate"/>
        </w:r>
        <w:r>
          <w:t>10</w:t>
        </w:r>
        <w:r>
          <w:fldChar w:fldCharType="end"/>
        </w:r>
      </w:hyperlink>
    </w:p>
    <w:p>
      <w:pPr>
        <w:pStyle w:val="TOC2"/>
        <w:tabs>
          <w:tab w:val="right" w:leader="dot" w:pos="8306"/>
        </w:tabs>
      </w:pPr>
      <w:hyperlink w:anchor="_Toc212" w:history="1">
        <w:r>
          <w:rPr>
            <w:rFonts w:ascii="仿宋" w:eastAsia="仿宋" w:hAnsi="仿宋" w:cs="仿宋" w:hint="eastAsia"/>
            <w:lang w:eastAsia="zh-CN"/>
          </w:rPr>
          <w:t>(一)、产品规划</w:t>
        </w:r>
        <w:r>
          <w:tab/>
        </w:r>
        <w:r>
          <w:fldChar w:fldCharType="begin"/>
        </w:r>
        <w:r>
          <w:instrText xml:space="preserve"> PAGEREF _Toc212 \h </w:instrText>
        </w:r>
        <w:r>
          <w:fldChar w:fldCharType="separate"/>
        </w:r>
        <w:r>
          <w:t>10</w:t>
        </w:r>
        <w:r>
          <w:fldChar w:fldCharType="end"/>
        </w:r>
      </w:hyperlink>
    </w:p>
    <w:p>
      <w:pPr>
        <w:pStyle w:val="TOC2"/>
        <w:tabs>
          <w:tab w:val="right" w:leader="dot" w:pos="8306"/>
        </w:tabs>
      </w:pPr>
      <w:hyperlink w:anchor="_Toc25712" w:history="1">
        <w:r>
          <w:rPr>
            <w:rFonts w:ascii="仿宋" w:eastAsia="仿宋" w:hAnsi="仿宋" w:cs="仿宋" w:hint="eastAsia"/>
            <w:lang w:eastAsia="zh-CN"/>
          </w:rPr>
          <w:t>(二)、建设规模</w:t>
        </w:r>
        <w:r>
          <w:tab/>
        </w:r>
        <w:r>
          <w:fldChar w:fldCharType="begin"/>
        </w:r>
        <w:r>
          <w:instrText xml:space="preserve"> PAGEREF _Toc25712 \h </w:instrText>
        </w:r>
        <w:r>
          <w:fldChar w:fldCharType="separate"/>
        </w:r>
        <w:r>
          <w:t>11</w:t>
        </w:r>
        <w:r>
          <w:fldChar w:fldCharType="end"/>
        </w:r>
      </w:hyperlink>
    </w:p>
    <w:p>
      <w:pPr>
        <w:pStyle w:val="TOC1"/>
        <w:tabs>
          <w:tab w:val="right" w:leader="dot" w:pos="8306"/>
        </w:tabs>
      </w:pPr>
      <w:hyperlink w:anchor="_Toc32468" w:history="1">
        <w:r>
          <w:rPr>
            <w:rFonts w:ascii="仿宋" w:eastAsia="仿宋" w:hAnsi="仿宋" w:cs="仿宋" w:hint="eastAsia"/>
            <w:lang w:eastAsia="zh-CN"/>
          </w:rPr>
          <w:t>四、玻璃纤维网垫项目危机管理</w:t>
        </w:r>
        <w:r>
          <w:tab/>
        </w:r>
        <w:r>
          <w:fldChar w:fldCharType="begin"/>
        </w:r>
        <w:r>
          <w:instrText xml:space="preserve"> PAGEREF _Toc32468 \h </w:instrText>
        </w:r>
        <w:r>
          <w:fldChar w:fldCharType="separate"/>
        </w:r>
        <w:r>
          <w:t>12</w:t>
        </w:r>
        <w:r>
          <w:fldChar w:fldCharType="end"/>
        </w:r>
      </w:hyperlink>
    </w:p>
    <w:p>
      <w:pPr>
        <w:pStyle w:val="TOC2"/>
        <w:tabs>
          <w:tab w:val="right" w:leader="dot" w:pos="8306"/>
        </w:tabs>
      </w:pPr>
      <w:hyperlink w:anchor="_Toc17069" w:history="1">
        <w:r>
          <w:rPr>
            <w:rFonts w:ascii="仿宋" w:eastAsia="仿宋" w:hAnsi="仿宋" w:cs="仿宋" w:hint="eastAsia"/>
            <w:lang w:eastAsia="zh-CN"/>
          </w:rPr>
          <w:t>(一)、危机预警与识别</w:t>
        </w:r>
        <w:r>
          <w:tab/>
        </w:r>
        <w:r>
          <w:fldChar w:fldCharType="begin"/>
        </w:r>
        <w:r>
          <w:instrText xml:space="preserve"> PAGEREF _Toc17069 \h </w:instrText>
        </w:r>
        <w:r>
          <w:fldChar w:fldCharType="separate"/>
        </w:r>
        <w:r>
          <w:t>12</w:t>
        </w:r>
        <w:r>
          <w:fldChar w:fldCharType="end"/>
        </w:r>
      </w:hyperlink>
    </w:p>
    <w:p>
      <w:pPr>
        <w:pStyle w:val="TOC2"/>
        <w:tabs>
          <w:tab w:val="right" w:leader="dot" w:pos="8306"/>
        </w:tabs>
      </w:pPr>
      <w:hyperlink w:anchor="_Toc22019" w:history="1">
        <w:r>
          <w:rPr>
            <w:rFonts w:ascii="仿宋" w:eastAsia="仿宋" w:hAnsi="仿宋" w:cs="仿宋" w:hint="eastAsia"/>
            <w:lang w:eastAsia="zh-CN"/>
          </w:rPr>
          <w:t>(二)、危机应对与恢复</w:t>
        </w:r>
        <w:r>
          <w:tab/>
        </w:r>
        <w:r>
          <w:fldChar w:fldCharType="begin"/>
        </w:r>
        <w:r>
          <w:instrText xml:space="preserve"> PAGEREF _Toc22019 \h </w:instrText>
        </w:r>
        <w:r>
          <w:fldChar w:fldCharType="separate"/>
        </w:r>
        <w:r>
          <w:t>13</w:t>
        </w:r>
        <w:r>
          <w:fldChar w:fldCharType="end"/>
        </w:r>
      </w:hyperlink>
    </w:p>
    <w:p>
      <w:pPr>
        <w:pStyle w:val="TOC1"/>
        <w:tabs>
          <w:tab w:val="right" w:leader="dot" w:pos="8306"/>
        </w:tabs>
      </w:pPr>
      <w:hyperlink w:anchor="_Toc30608" w:history="1">
        <w:r>
          <w:rPr>
            <w:rFonts w:ascii="仿宋" w:eastAsia="仿宋" w:hAnsi="仿宋" w:cs="仿宋" w:hint="eastAsia"/>
            <w:lang w:eastAsia="zh-CN"/>
          </w:rPr>
          <w:t>五、玻璃纤维网垫项目建设背景及必要性分析</w:t>
        </w:r>
        <w:r>
          <w:tab/>
        </w:r>
        <w:r>
          <w:fldChar w:fldCharType="begin"/>
        </w:r>
        <w:r>
          <w:instrText xml:space="preserve"> PAGEREF _Toc30608 \h </w:instrText>
        </w:r>
        <w:r>
          <w:fldChar w:fldCharType="separate"/>
        </w:r>
        <w:r>
          <w:t>15</w:t>
        </w:r>
        <w:r>
          <w:fldChar w:fldCharType="end"/>
        </w:r>
      </w:hyperlink>
    </w:p>
    <w:p>
      <w:pPr>
        <w:pStyle w:val="TOC2"/>
        <w:tabs>
          <w:tab w:val="right" w:leader="dot" w:pos="8306"/>
        </w:tabs>
      </w:pPr>
      <w:hyperlink w:anchor="_Toc22443" w:history="1">
        <w:r>
          <w:rPr>
            <w:rFonts w:ascii="仿宋" w:eastAsia="仿宋" w:hAnsi="仿宋" w:cs="仿宋" w:hint="eastAsia"/>
            <w:lang w:eastAsia="zh-CN"/>
          </w:rPr>
          <w:t>(一)、玻璃纤维网垫项目背景分析</w:t>
        </w:r>
        <w:r>
          <w:tab/>
        </w:r>
        <w:r>
          <w:fldChar w:fldCharType="begin"/>
        </w:r>
        <w:r>
          <w:instrText xml:space="preserve"> PAGEREF _Toc22443 \h </w:instrText>
        </w:r>
        <w:r>
          <w:fldChar w:fldCharType="separate"/>
        </w:r>
        <w:r>
          <w:t>15</w:t>
        </w:r>
        <w:r>
          <w:fldChar w:fldCharType="end"/>
        </w:r>
      </w:hyperlink>
    </w:p>
    <w:p>
      <w:pPr>
        <w:pStyle w:val="TOC2"/>
        <w:tabs>
          <w:tab w:val="right" w:leader="dot" w:pos="8306"/>
        </w:tabs>
      </w:pPr>
      <w:hyperlink w:anchor="_Toc8897" w:history="1">
        <w:r>
          <w:rPr>
            <w:rFonts w:ascii="仿宋" w:eastAsia="仿宋" w:hAnsi="仿宋" w:cs="仿宋" w:hint="eastAsia"/>
            <w:lang w:eastAsia="zh-CN"/>
          </w:rPr>
          <w:t>(二)、玻璃纤维网垫项目建设必要性分析</w:t>
        </w:r>
        <w:r>
          <w:tab/>
        </w:r>
        <w:r>
          <w:fldChar w:fldCharType="begin"/>
        </w:r>
        <w:r>
          <w:instrText xml:space="preserve"> PAGEREF _Toc8897 \h </w:instrText>
        </w:r>
        <w:r>
          <w:fldChar w:fldCharType="separate"/>
        </w:r>
        <w:r>
          <w:t>16</w:t>
        </w:r>
        <w:r>
          <w:fldChar w:fldCharType="end"/>
        </w:r>
      </w:hyperlink>
    </w:p>
    <w:p>
      <w:pPr>
        <w:pStyle w:val="TOC1"/>
        <w:tabs>
          <w:tab w:val="right" w:leader="dot" w:pos="8306"/>
        </w:tabs>
      </w:pPr>
      <w:hyperlink w:anchor="_Toc4664" w:history="1">
        <w:r>
          <w:rPr>
            <w:rFonts w:ascii="仿宋" w:eastAsia="仿宋" w:hAnsi="仿宋" w:cs="仿宋" w:hint="eastAsia"/>
            <w:lang w:eastAsia="zh-CN"/>
          </w:rPr>
          <w:t>六、玻璃纤维网垫项目绩效评估</w:t>
        </w:r>
        <w:r>
          <w:tab/>
        </w:r>
        <w:r>
          <w:fldChar w:fldCharType="begin"/>
        </w:r>
        <w:r>
          <w:instrText xml:space="preserve"> PAGEREF _Toc4664 \h </w:instrText>
        </w:r>
        <w:r>
          <w:fldChar w:fldCharType="separate"/>
        </w:r>
        <w:r>
          <w:t>18</w:t>
        </w:r>
        <w:r>
          <w:fldChar w:fldCharType="end"/>
        </w:r>
      </w:hyperlink>
    </w:p>
    <w:p>
      <w:pPr>
        <w:pStyle w:val="TOC2"/>
        <w:tabs>
          <w:tab w:val="right" w:leader="dot" w:pos="8306"/>
        </w:tabs>
      </w:pPr>
      <w:hyperlink w:anchor="_Toc22748" w:history="1">
        <w:r>
          <w:rPr>
            <w:rFonts w:ascii="仿宋" w:eastAsia="仿宋" w:hAnsi="仿宋" w:cs="仿宋" w:hint="eastAsia"/>
            <w:lang w:eastAsia="zh-CN"/>
          </w:rPr>
          <w:t>(一)、绩效评估指标</w:t>
        </w:r>
        <w:r>
          <w:tab/>
        </w:r>
        <w:r>
          <w:fldChar w:fldCharType="begin"/>
        </w:r>
        <w:r>
          <w:instrText xml:space="preserve"> PAGEREF _Toc22748 \h </w:instrText>
        </w:r>
        <w:r>
          <w:fldChar w:fldCharType="separate"/>
        </w:r>
        <w:r>
          <w:t>18</w:t>
        </w:r>
        <w:r>
          <w:fldChar w:fldCharType="end"/>
        </w:r>
      </w:hyperlink>
    </w:p>
    <w:p>
      <w:pPr>
        <w:pStyle w:val="TOC2"/>
        <w:tabs>
          <w:tab w:val="right" w:leader="dot" w:pos="8306"/>
        </w:tabs>
      </w:pPr>
      <w:hyperlink w:anchor="_Toc28744" w:history="1">
        <w:r>
          <w:rPr>
            <w:rFonts w:ascii="仿宋" w:eastAsia="仿宋" w:hAnsi="仿宋" w:cs="仿宋" w:hint="eastAsia"/>
            <w:lang w:eastAsia="zh-CN"/>
          </w:rPr>
          <w:t>(二)、绩效评估方法</w:t>
        </w:r>
        <w:r>
          <w:tab/>
        </w:r>
        <w:r>
          <w:fldChar w:fldCharType="begin"/>
        </w:r>
        <w:r>
          <w:instrText xml:space="preserve"> PAGEREF _Toc28744 \h </w:instrText>
        </w:r>
        <w:r>
          <w:fldChar w:fldCharType="separate"/>
        </w:r>
        <w:r>
          <w:t>19</w:t>
        </w:r>
        <w:r>
          <w:fldChar w:fldCharType="end"/>
        </w:r>
      </w:hyperlink>
    </w:p>
    <w:p>
      <w:pPr>
        <w:pStyle w:val="TOC2"/>
        <w:tabs>
          <w:tab w:val="right" w:leader="dot" w:pos="8306"/>
        </w:tabs>
      </w:pPr>
      <w:hyperlink w:anchor="_Toc10412" w:history="1">
        <w:r>
          <w:rPr>
            <w:rFonts w:ascii="仿宋" w:eastAsia="仿宋" w:hAnsi="仿宋" w:cs="仿宋" w:hint="eastAsia"/>
            <w:lang w:eastAsia="zh-CN"/>
          </w:rPr>
          <w:t>(三)、绩效评估周期</w:t>
        </w:r>
        <w:r>
          <w:tab/>
        </w:r>
        <w:r>
          <w:fldChar w:fldCharType="begin"/>
        </w:r>
        <w:r>
          <w:instrText xml:space="preserve"> PAGEREF _Toc10412 \h </w:instrText>
        </w:r>
        <w:r>
          <w:fldChar w:fldCharType="separate"/>
        </w:r>
        <w:r>
          <w:t>20</w:t>
        </w:r>
        <w:r>
          <w:fldChar w:fldCharType="end"/>
        </w:r>
      </w:hyperlink>
    </w:p>
    <w:p>
      <w:pPr>
        <w:pStyle w:val="TOC1"/>
        <w:tabs>
          <w:tab w:val="right" w:leader="dot" w:pos="8306"/>
        </w:tabs>
      </w:pPr>
      <w:hyperlink w:anchor="_Toc380" w:history="1">
        <w:r>
          <w:rPr>
            <w:rFonts w:ascii="仿宋" w:eastAsia="仿宋" w:hAnsi="仿宋" w:cs="仿宋" w:hint="eastAsia"/>
            <w:lang w:eastAsia="zh-CN"/>
          </w:rPr>
          <w:t>七、玻璃纤维网垫项目风险管理</w:t>
        </w:r>
        <w:r>
          <w:tab/>
        </w:r>
        <w:r>
          <w:fldChar w:fldCharType="begin"/>
        </w:r>
        <w:r>
          <w:instrText xml:space="preserve"> PAGEREF _Toc380 \h </w:instrText>
        </w:r>
        <w:r>
          <w:fldChar w:fldCharType="separate"/>
        </w:r>
        <w:r>
          <w:t>21</w:t>
        </w:r>
        <w:r>
          <w:fldChar w:fldCharType="end"/>
        </w:r>
      </w:hyperlink>
    </w:p>
    <w:p>
      <w:pPr>
        <w:pStyle w:val="TOC2"/>
        <w:tabs>
          <w:tab w:val="right" w:leader="dot" w:pos="8306"/>
        </w:tabs>
      </w:pPr>
      <w:hyperlink w:anchor="_Toc14152" w:history="1">
        <w:r>
          <w:rPr>
            <w:rFonts w:ascii="仿宋" w:eastAsia="仿宋" w:hAnsi="仿宋" w:cs="仿宋" w:hint="eastAsia"/>
            <w:lang w:eastAsia="zh-CN"/>
          </w:rPr>
          <w:t>(一)、风险识别与评估</w:t>
        </w:r>
        <w:r>
          <w:tab/>
        </w:r>
        <w:r>
          <w:fldChar w:fldCharType="begin"/>
        </w:r>
        <w:r>
          <w:instrText xml:space="preserve"> PAGEREF _Toc14152 \h </w:instrText>
        </w:r>
        <w:r>
          <w:fldChar w:fldCharType="separate"/>
        </w:r>
        <w:r>
          <w:t>21</w:t>
        </w:r>
        <w:r>
          <w:fldChar w:fldCharType="end"/>
        </w:r>
      </w:hyperlink>
    </w:p>
    <w:p>
      <w:pPr>
        <w:pStyle w:val="TOC2"/>
        <w:tabs>
          <w:tab w:val="right" w:leader="dot" w:pos="8306"/>
        </w:tabs>
      </w:pPr>
      <w:hyperlink w:anchor="_Toc17055" w:history="1">
        <w:r>
          <w:rPr>
            <w:rFonts w:ascii="仿宋" w:eastAsia="仿宋" w:hAnsi="仿宋" w:cs="仿宋" w:hint="eastAsia"/>
            <w:lang w:eastAsia="zh-CN"/>
          </w:rPr>
          <w:t>(二)、风险应对策略</w:t>
        </w:r>
        <w:r>
          <w:tab/>
        </w:r>
        <w:r>
          <w:fldChar w:fldCharType="begin"/>
        </w:r>
        <w:r>
          <w:instrText xml:space="preserve"> PAGEREF _Toc17055 \h </w:instrText>
        </w:r>
        <w:r>
          <w:fldChar w:fldCharType="separate"/>
        </w:r>
        <w:r>
          <w:t>22</w:t>
        </w:r>
        <w:r>
          <w:fldChar w:fldCharType="end"/>
        </w:r>
      </w:hyperlink>
    </w:p>
    <w:p>
      <w:pPr>
        <w:pStyle w:val="TOC2"/>
        <w:tabs>
          <w:tab w:val="right" w:leader="dot" w:pos="8306"/>
        </w:tabs>
      </w:pPr>
      <w:hyperlink w:anchor="_Toc4635" w:history="1">
        <w:r>
          <w:rPr>
            <w:rFonts w:ascii="仿宋" w:eastAsia="仿宋" w:hAnsi="仿宋" w:cs="仿宋" w:hint="eastAsia"/>
            <w:lang w:eastAsia="zh-CN"/>
          </w:rPr>
          <w:t>(三)、风险监控与控制</w:t>
        </w:r>
        <w:r>
          <w:tab/>
        </w:r>
        <w:r>
          <w:fldChar w:fldCharType="begin"/>
        </w:r>
        <w:r>
          <w:instrText xml:space="preserve"> PAGEREF _Toc4635 \h </w:instrText>
        </w:r>
        <w:r>
          <w:fldChar w:fldCharType="separate"/>
        </w:r>
        <w:r>
          <w:t>24</w:t>
        </w:r>
        <w:r>
          <w:fldChar w:fldCharType="end"/>
        </w:r>
      </w:hyperlink>
    </w:p>
    <w:p>
      <w:pPr>
        <w:pStyle w:val="TOC1"/>
        <w:tabs>
          <w:tab w:val="right" w:leader="dot" w:pos="8306"/>
        </w:tabs>
      </w:pPr>
      <w:hyperlink w:anchor="_Toc10258" w:history="1">
        <w:r>
          <w:rPr>
            <w:rFonts w:ascii="仿宋" w:eastAsia="仿宋" w:hAnsi="仿宋" w:cs="仿宋" w:hint="eastAsia"/>
            <w:lang w:eastAsia="zh-CN"/>
          </w:rPr>
          <w:t>八、玻璃纤维网垫项目技术管理</w:t>
        </w:r>
        <w:r>
          <w:tab/>
        </w:r>
        <w:r>
          <w:fldChar w:fldCharType="begin"/>
        </w:r>
        <w:r>
          <w:instrText xml:space="preserve"> PAGEREF _Toc10258 \h </w:instrText>
        </w:r>
        <w:r>
          <w:fldChar w:fldCharType="separate"/>
        </w:r>
        <w:r>
          <w:t>25</w:t>
        </w:r>
        <w:r>
          <w:fldChar w:fldCharType="end"/>
        </w:r>
      </w:hyperlink>
    </w:p>
    <w:p>
      <w:pPr>
        <w:pStyle w:val="TOC2"/>
        <w:tabs>
          <w:tab w:val="right" w:leader="dot" w:pos="8306"/>
        </w:tabs>
      </w:pPr>
      <w:hyperlink w:anchor="_Toc3610" w:history="1">
        <w:r>
          <w:rPr>
            <w:rFonts w:ascii="仿宋" w:eastAsia="仿宋" w:hAnsi="仿宋" w:cs="仿宋" w:hint="eastAsia"/>
            <w:lang w:eastAsia="zh-CN"/>
          </w:rPr>
          <w:t>(一)、技术方案选用方向</w:t>
        </w:r>
        <w:r>
          <w:tab/>
        </w:r>
        <w:r>
          <w:fldChar w:fldCharType="begin"/>
        </w:r>
        <w:r>
          <w:instrText xml:space="preserve"> PAGEREF _Toc3610 \h </w:instrText>
        </w:r>
        <w:r>
          <w:fldChar w:fldCharType="separate"/>
        </w:r>
        <w:r>
          <w:t>25</w:t>
        </w:r>
        <w:r>
          <w:fldChar w:fldCharType="end"/>
        </w:r>
      </w:hyperlink>
    </w:p>
    <w:p>
      <w:pPr>
        <w:pStyle w:val="TOC2"/>
        <w:tabs>
          <w:tab w:val="right" w:leader="dot" w:pos="8306"/>
        </w:tabs>
      </w:pPr>
      <w:hyperlink w:anchor="_Toc1193" w:history="1">
        <w:r>
          <w:rPr>
            <w:rFonts w:ascii="仿宋" w:eastAsia="仿宋" w:hAnsi="仿宋" w:cs="仿宋" w:hint="eastAsia"/>
            <w:lang w:eastAsia="zh-CN"/>
          </w:rPr>
          <w:t>(二)、工艺技术方案选用原则</w:t>
        </w:r>
        <w:r>
          <w:tab/>
        </w:r>
        <w:r>
          <w:fldChar w:fldCharType="begin"/>
        </w:r>
        <w:r>
          <w:instrText xml:space="preserve"> PAGEREF _Toc1193 \h </w:instrText>
        </w:r>
        <w:r>
          <w:fldChar w:fldCharType="separate"/>
        </w:r>
        <w:r>
          <w:t>27</w:t>
        </w:r>
        <w:r>
          <w:fldChar w:fldCharType="end"/>
        </w:r>
      </w:hyperlink>
    </w:p>
    <w:p>
      <w:pPr>
        <w:pStyle w:val="TOC2"/>
        <w:tabs>
          <w:tab w:val="right" w:leader="dot" w:pos="8306"/>
        </w:tabs>
      </w:pPr>
      <w:hyperlink w:anchor="_Toc1460" w:history="1">
        <w:r>
          <w:rPr>
            <w:rFonts w:ascii="仿宋" w:eastAsia="仿宋" w:hAnsi="仿宋" w:cs="仿宋" w:hint="eastAsia"/>
            <w:lang w:eastAsia="zh-CN"/>
          </w:rPr>
          <w:t>(三)、工艺技术方案要求</w:t>
        </w:r>
        <w:r>
          <w:tab/>
        </w:r>
        <w:r>
          <w:fldChar w:fldCharType="begin"/>
        </w:r>
        <w:r>
          <w:instrText xml:space="preserve"> PAGEREF _Toc1460 \h </w:instrText>
        </w:r>
        <w:r>
          <w:fldChar w:fldCharType="separate"/>
        </w:r>
        <w:r>
          <w:t>29</w:t>
        </w:r>
        <w:r>
          <w:fldChar w:fldCharType="end"/>
        </w:r>
      </w:hyperlink>
    </w:p>
    <w:p>
      <w:pPr>
        <w:pStyle w:val="TOC1"/>
        <w:tabs>
          <w:tab w:val="right" w:leader="dot" w:pos="8306"/>
        </w:tabs>
      </w:pPr>
      <w:hyperlink w:anchor="_Toc30810" w:history="1">
        <w:r>
          <w:rPr>
            <w:rFonts w:ascii="仿宋" w:eastAsia="仿宋" w:hAnsi="仿宋" w:cs="仿宋" w:hint="eastAsia"/>
            <w:lang w:eastAsia="zh-CN"/>
          </w:rPr>
          <w:t>九、玻璃纤维网垫项目环境影响分析</w:t>
        </w:r>
        <w:r>
          <w:tab/>
        </w:r>
        <w:r>
          <w:fldChar w:fldCharType="begin"/>
        </w:r>
        <w:r>
          <w:instrText xml:space="preserve"> PAGEREF _Toc30810 \h </w:instrText>
        </w:r>
        <w:r>
          <w:fldChar w:fldCharType="separate"/>
        </w:r>
        <w:r>
          <w:t>31</w:t>
        </w:r>
        <w:r>
          <w:fldChar w:fldCharType="end"/>
        </w:r>
      </w:hyperlink>
    </w:p>
    <w:p>
      <w:pPr>
        <w:pStyle w:val="TOC2"/>
        <w:tabs>
          <w:tab w:val="right" w:leader="dot" w:pos="8306"/>
        </w:tabs>
      </w:pPr>
      <w:hyperlink w:anchor="_Toc4932" w:history="1">
        <w:r>
          <w:rPr>
            <w:rFonts w:ascii="仿宋" w:eastAsia="仿宋" w:hAnsi="仿宋" w:cs="仿宋" w:hint="eastAsia"/>
            <w:lang w:eastAsia="zh-CN"/>
          </w:rPr>
          <w:t>(一)、建设区域环境质量现状</w:t>
        </w:r>
        <w:r>
          <w:tab/>
        </w:r>
        <w:r>
          <w:fldChar w:fldCharType="begin"/>
        </w:r>
        <w:r>
          <w:instrText xml:space="preserve"> PAGEREF _Toc4932 \h </w:instrText>
        </w:r>
        <w:r>
          <w:fldChar w:fldCharType="separate"/>
        </w:r>
        <w:r>
          <w:t>31</w:t>
        </w:r>
        <w:r>
          <w:fldChar w:fldCharType="end"/>
        </w:r>
      </w:hyperlink>
    </w:p>
    <w:p>
      <w:pPr>
        <w:pStyle w:val="TOC2"/>
        <w:tabs>
          <w:tab w:val="right" w:leader="dot" w:pos="8306"/>
        </w:tabs>
      </w:pPr>
      <w:hyperlink w:anchor="_Toc11623" w:history="1">
        <w:r>
          <w:rPr>
            <w:rFonts w:ascii="仿宋" w:eastAsia="仿宋" w:hAnsi="仿宋" w:cs="仿宋" w:hint="eastAsia"/>
            <w:lang w:eastAsia="zh-CN"/>
          </w:rPr>
          <w:t>(二)、建设期环境保护</w:t>
        </w:r>
        <w:r>
          <w:tab/>
        </w:r>
        <w:r>
          <w:fldChar w:fldCharType="begin"/>
        </w:r>
        <w:r>
          <w:instrText xml:space="preserve"> PAGEREF _Toc11623 \h </w:instrText>
        </w:r>
        <w:r>
          <w:fldChar w:fldCharType="separate"/>
        </w:r>
        <w:r>
          <w:t>32</w:t>
        </w:r>
        <w:r>
          <w:fldChar w:fldCharType="end"/>
        </w:r>
      </w:hyperlink>
    </w:p>
    <w:p>
      <w:pPr>
        <w:pStyle w:val="TOC2"/>
        <w:tabs>
          <w:tab w:val="right" w:leader="dot" w:pos="8306"/>
        </w:tabs>
      </w:pPr>
      <w:hyperlink w:anchor="_Toc5128" w:history="1">
        <w:r>
          <w:rPr>
            <w:rFonts w:ascii="仿宋" w:eastAsia="仿宋" w:hAnsi="仿宋" w:cs="仿宋" w:hint="eastAsia"/>
            <w:lang w:eastAsia="zh-CN"/>
          </w:rPr>
          <w:t>(三)、运营期环境保护</w:t>
        </w:r>
        <w:r>
          <w:tab/>
        </w:r>
        <w:r>
          <w:fldChar w:fldCharType="begin"/>
        </w:r>
        <w:r>
          <w:instrText xml:space="preserve"> PAGEREF _Toc5128 \h </w:instrText>
        </w:r>
        <w:r>
          <w:fldChar w:fldCharType="separate"/>
        </w:r>
        <w:r>
          <w:t>34</w:t>
        </w:r>
        <w:r>
          <w:fldChar w:fldCharType="end"/>
        </w:r>
      </w:hyperlink>
    </w:p>
    <w:p>
      <w:pPr>
        <w:pStyle w:val="TOC2"/>
        <w:tabs>
          <w:tab w:val="right" w:leader="dot" w:pos="8306"/>
        </w:tabs>
      </w:pPr>
      <w:hyperlink w:anchor="_Toc8181" w:history="1">
        <w:r>
          <w:rPr>
            <w:rFonts w:ascii="仿宋" w:eastAsia="仿宋" w:hAnsi="仿宋" w:cs="仿宋" w:hint="eastAsia"/>
            <w:lang w:eastAsia="zh-CN"/>
          </w:rPr>
          <w:t>(四)、玻璃纤维网垫项目建设对区域经济的影响</w:t>
        </w:r>
        <w:r>
          <w:tab/>
        </w:r>
        <w:r>
          <w:fldChar w:fldCharType="begin"/>
        </w:r>
        <w:r>
          <w:instrText xml:space="preserve"> PAGEREF _Toc8181 \h </w:instrText>
        </w:r>
        <w:r>
          <w:fldChar w:fldCharType="separate"/>
        </w:r>
        <w:r>
          <w:t>35</w:t>
        </w:r>
        <w:r>
          <w:fldChar w:fldCharType="end"/>
        </w:r>
      </w:hyperlink>
    </w:p>
    <w:p>
      <w:pPr>
        <w:pStyle w:val="TOC2"/>
        <w:tabs>
          <w:tab w:val="right" w:leader="dot" w:pos="8306"/>
        </w:tabs>
      </w:pPr>
      <w:hyperlink w:anchor="_Toc24561" w:history="1">
        <w:r>
          <w:rPr>
            <w:rFonts w:ascii="仿宋" w:eastAsia="仿宋" w:hAnsi="仿宋" w:cs="仿宋" w:hint="eastAsia"/>
            <w:lang w:eastAsia="zh-CN"/>
          </w:rPr>
          <w:t>(五)、废弃物处理</w:t>
        </w:r>
        <w:r>
          <w:tab/>
        </w:r>
        <w:r>
          <w:fldChar w:fldCharType="begin"/>
        </w:r>
        <w:r>
          <w:instrText xml:space="preserve"> PAGEREF _Toc24561 \h </w:instrText>
        </w:r>
        <w:r>
          <w:fldChar w:fldCharType="separate"/>
        </w:r>
        <w:r>
          <w:t>37</w:t>
        </w:r>
        <w:r>
          <w:fldChar w:fldCharType="end"/>
        </w:r>
      </w:hyperlink>
    </w:p>
    <w:p>
      <w:pPr>
        <w:pStyle w:val="TOC2"/>
        <w:tabs>
          <w:tab w:val="right" w:leader="dot" w:pos="8306"/>
        </w:tabs>
      </w:pPr>
      <w:hyperlink w:anchor="_Toc19237" w:history="1">
        <w:r>
          <w:rPr>
            <w:rFonts w:ascii="仿宋" w:eastAsia="仿宋" w:hAnsi="仿宋" w:cs="仿宋" w:hint="eastAsia"/>
            <w:lang w:eastAsia="zh-CN"/>
          </w:rPr>
          <w:t>(六)、特殊环境影响分析</w:t>
        </w:r>
        <w:r>
          <w:tab/>
        </w:r>
        <w:r>
          <w:fldChar w:fldCharType="begin"/>
        </w:r>
        <w:r>
          <w:instrText xml:space="preserve"> PAGEREF _Toc19237 \h </w:instrText>
        </w:r>
        <w:r>
          <w:fldChar w:fldCharType="separate"/>
        </w:r>
        <w:r>
          <w:t>38</w:t>
        </w:r>
        <w:r>
          <w:fldChar w:fldCharType="end"/>
        </w:r>
      </w:hyperlink>
    </w:p>
    <w:p>
      <w:pPr>
        <w:pStyle w:val="TOC2"/>
        <w:tabs>
          <w:tab w:val="right" w:leader="dot" w:pos="8306"/>
        </w:tabs>
      </w:pPr>
      <w:hyperlink w:anchor="_Toc17603" w:history="1">
        <w:r>
          <w:rPr>
            <w:rFonts w:ascii="仿宋" w:eastAsia="仿宋" w:hAnsi="仿宋" w:cs="仿宋" w:hint="eastAsia"/>
            <w:lang w:eastAsia="zh-CN"/>
          </w:rPr>
          <w:t>(七)、清洁生产</w:t>
        </w:r>
        <w:r>
          <w:tab/>
        </w:r>
        <w:r>
          <w:fldChar w:fldCharType="begin"/>
        </w:r>
        <w:r>
          <w:instrText xml:space="preserve"> PAGEREF _Toc17603 \h </w:instrText>
        </w:r>
        <w:r>
          <w:fldChar w:fldCharType="separate"/>
        </w:r>
        <w:r>
          <w:t>39</w:t>
        </w:r>
        <w:r>
          <w:fldChar w:fldCharType="end"/>
        </w:r>
      </w:hyperlink>
    </w:p>
    <w:p>
      <w:pPr>
        <w:pStyle w:val="TOC2"/>
        <w:tabs>
          <w:tab w:val="right" w:leader="dot" w:pos="8306"/>
        </w:tabs>
      </w:pPr>
      <w:hyperlink w:anchor="_Toc12330" w:history="1">
        <w:r>
          <w:rPr>
            <w:rFonts w:ascii="仿宋" w:eastAsia="仿宋" w:hAnsi="仿宋" w:cs="仿宋" w:hint="eastAsia"/>
            <w:lang w:eastAsia="zh-CN"/>
          </w:rPr>
          <w:t>(八)、环境保护综合评价</w:t>
        </w:r>
        <w:r>
          <w:tab/>
        </w:r>
        <w:r>
          <w:fldChar w:fldCharType="begin"/>
        </w:r>
        <w:r>
          <w:instrText xml:space="preserve"> PAGEREF _Toc12330 \h </w:instrText>
        </w:r>
        <w:r>
          <w:fldChar w:fldCharType="separate"/>
        </w:r>
        <w:r>
          <w:t>41</w:t>
        </w:r>
        <w:r>
          <w:fldChar w:fldCharType="end"/>
        </w:r>
      </w:hyperlink>
    </w:p>
    <w:p>
      <w:pPr>
        <w:pStyle w:val="TOC1"/>
        <w:tabs>
          <w:tab w:val="right" w:leader="dot" w:pos="8306"/>
        </w:tabs>
      </w:pPr>
      <w:hyperlink w:anchor="_Toc1886" w:history="1">
        <w:r>
          <w:rPr>
            <w:rFonts w:ascii="仿宋" w:eastAsia="仿宋" w:hAnsi="仿宋" w:cs="仿宋" w:hint="eastAsia"/>
            <w:lang w:eastAsia="zh-CN"/>
          </w:rPr>
          <w:t>十、生产安全保护</w:t>
        </w:r>
        <w:r>
          <w:tab/>
        </w:r>
        <w:r>
          <w:fldChar w:fldCharType="begin"/>
        </w:r>
        <w:r>
          <w:instrText xml:space="preserve"> PAGEREF _Toc1886 \h </w:instrText>
        </w:r>
        <w:r>
          <w:fldChar w:fldCharType="separate"/>
        </w:r>
        <w:r>
          <w:t>42</w:t>
        </w:r>
        <w:r>
          <w:fldChar w:fldCharType="end"/>
        </w:r>
      </w:hyperlink>
    </w:p>
    <w:p>
      <w:pPr>
        <w:pStyle w:val="TOC2"/>
        <w:tabs>
          <w:tab w:val="right" w:leader="dot" w:pos="8306"/>
        </w:tabs>
      </w:pPr>
      <w:hyperlink w:anchor="_Toc3836" w:history="1">
        <w:r>
          <w:rPr>
            <w:rFonts w:ascii="仿宋" w:eastAsia="仿宋" w:hAnsi="仿宋" w:cs="仿宋" w:hint="eastAsia"/>
            <w:lang w:eastAsia="zh-CN"/>
          </w:rPr>
          <w:t>(一)、消防安全</w:t>
        </w:r>
        <w:r>
          <w:tab/>
        </w:r>
        <w:r>
          <w:fldChar w:fldCharType="begin"/>
        </w:r>
        <w:r>
          <w:instrText xml:space="preserve"> PAGEREF _Toc3836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 w:history="1">
        <w:r>
          <w:rPr>
            <w:rFonts w:ascii="仿宋" w:eastAsia="仿宋" w:hAnsi="仿宋" w:cs="仿宋" w:hint="eastAsia"/>
            <w:lang w:eastAsia="zh-CN"/>
          </w:rPr>
          <w:t>(二)、防火防爆总图布置措施</w:t>
        </w:r>
        <w:r>
          <w:tab/>
        </w:r>
        <w:r>
          <w:fldChar w:fldCharType="begin"/>
        </w:r>
        <w:r>
          <w:instrText xml:space="preserve"> PAGEREF _Toc1062 \h </w:instrText>
        </w:r>
        <w:r>
          <w:fldChar w:fldCharType="separate"/>
        </w:r>
        <w:r>
          <w:t>43</w:t>
        </w:r>
        <w:r>
          <w:fldChar w:fldCharType="end"/>
        </w:r>
      </w:hyperlink>
    </w:p>
    <w:p>
      <w:pPr>
        <w:pStyle w:val="TOC2"/>
        <w:tabs>
          <w:tab w:val="right" w:leader="dot" w:pos="8306"/>
        </w:tabs>
      </w:pPr>
      <w:hyperlink w:anchor="_Toc9608" w:history="1">
        <w:r>
          <w:rPr>
            <w:rFonts w:ascii="仿宋" w:eastAsia="仿宋" w:hAnsi="仿宋" w:cs="仿宋" w:hint="eastAsia"/>
            <w:lang w:eastAsia="zh-CN"/>
          </w:rPr>
          <w:t>(三)、自然灾害防范措施</w:t>
        </w:r>
        <w:r>
          <w:tab/>
        </w:r>
        <w:r>
          <w:fldChar w:fldCharType="begin"/>
        </w:r>
        <w:r>
          <w:instrText xml:space="preserve"> PAGEREF _Toc9608 \h </w:instrText>
        </w:r>
        <w:r>
          <w:fldChar w:fldCharType="separate"/>
        </w:r>
        <w:r>
          <w:t>44</w:t>
        </w:r>
        <w:r>
          <w:fldChar w:fldCharType="end"/>
        </w:r>
      </w:hyperlink>
    </w:p>
    <w:p>
      <w:pPr>
        <w:pStyle w:val="TOC2"/>
        <w:tabs>
          <w:tab w:val="right" w:leader="dot" w:pos="8306"/>
        </w:tabs>
      </w:pPr>
      <w:hyperlink w:anchor="_Toc4075" w:history="1">
        <w:r>
          <w:rPr>
            <w:rFonts w:ascii="仿宋" w:eastAsia="仿宋" w:hAnsi="仿宋" w:cs="仿宋" w:hint="eastAsia"/>
            <w:lang w:eastAsia="zh-CN"/>
          </w:rPr>
          <w:t>(四)、安全色及安全标志使用要求</w:t>
        </w:r>
        <w:r>
          <w:tab/>
        </w:r>
        <w:r>
          <w:fldChar w:fldCharType="begin"/>
        </w:r>
        <w:r>
          <w:instrText xml:space="preserve"> PAGEREF _Toc4075 \h </w:instrText>
        </w:r>
        <w:r>
          <w:fldChar w:fldCharType="separate"/>
        </w:r>
        <w:r>
          <w:t>45</w:t>
        </w:r>
        <w:r>
          <w:fldChar w:fldCharType="end"/>
        </w:r>
      </w:hyperlink>
    </w:p>
    <w:p>
      <w:pPr>
        <w:pStyle w:val="TOC2"/>
        <w:tabs>
          <w:tab w:val="right" w:leader="dot" w:pos="8306"/>
        </w:tabs>
      </w:pPr>
      <w:hyperlink w:anchor="_Toc12698" w:history="1">
        <w:r>
          <w:rPr>
            <w:rFonts w:ascii="仿宋" w:eastAsia="仿宋" w:hAnsi="仿宋" w:cs="仿宋" w:hint="eastAsia"/>
            <w:lang w:eastAsia="zh-CN"/>
          </w:rPr>
          <w:t>(五)、防尘防毒措施</w:t>
        </w:r>
        <w:r>
          <w:tab/>
        </w:r>
        <w:r>
          <w:fldChar w:fldCharType="begin"/>
        </w:r>
        <w:r>
          <w:instrText xml:space="preserve"> PAGEREF _Toc12698 \h </w:instrText>
        </w:r>
        <w:r>
          <w:fldChar w:fldCharType="separate"/>
        </w:r>
        <w:r>
          <w:t>46</w:t>
        </w:r>
        <w:r>
          <w:fldChar w:fldCharType="end"/>
        </w:r>
      </w:hyperlink>
    </w:p>
    <w:p>
      <w:pPr>
        <w:pStyle w:val="TOC2"/>
        <w:tabs>
          <w:tab w:val="right" w:leader="dot" w:pos="8306"/>
        </w:tabs>
      </w:pPr>
      <w:hyperlink w:anchor="_Toc1208" w:history="1">
        <w:r>
          <w:rPr>
            <w:rFonts w:ascii="仿宋" w:eastAsia="仿宋" w:hAnsi="仿宋" w:cs="仿宋" w:hint="eastAsia"/>
            <w:lang w:eastAsia="zh-CN"/>
          </w:rPr>
          <w:t>(六)、防静电、触电防护及防雷措施</w:t>
        </w:r>
        <w:r>
          <w:tab/>
        </w:r>
        <w:r>
          <w:fldChar w:fldCharType="begin"/>
        </w:r>
        <w:r>
          <w:instrText xml:space="preserve"> PAGEREF _Toc1208 \h </w:instrText>
        </w:r>
        <w:r>
          <w:fldChar w:fldCharType="separate"/>
        </w:r>
        <w:r>
          <w:t>47</w:t>
        </w:r>
        <w:r>
          <w:fldChar w:fldCharType="end"/>
        </w:r>
      </w:hyperlink>
    </w:p>
    <w:p>
      <w:pPr>
        <w:pStyle w:val="TOC2"/>
        <w:tabs>
          <w:tab w:val="right" w:leader="dot" w:pos="8306"/>
        </w:tabs>
      </w:pPr>
      <w:hyperlink w:anchor="_Toc4813" w:history="1">
        <w:r>
          <w:rPr>
            <w:rFonts w:ascii="仿宋" w:eastAsia="仿宋" w:hAnsi="仿宋" w:cs="仿宋" w:hint="eastAsia"/>
            <w:lang w:eastAsia="zh-CN"/>
          </w:rPr>
          <w:t>(七)、机械设备安全保障措施</w:t>
        </w:r>
        <w:r>
          <w:tab/>
        </w:r>
        <w:r>
          <w:fldChar w:fldCharType="begin"/>
        </w:r>
        <w:r>
          <w:instrText xml:space="preserve"> PAGEREF _Toc4813 \h </w:instrText>
        </w:r>
        <w:r>
          <w:fldChar w:fldCharType="separate"/>
        </w:r>
        <w:r>
          <w:t>48</w:t>
        </w:r>
        <w:r>
          <w:fldChar w:fldCharType="end"/>
        </w:r>
      </w:hyperlink>
    </w:p>
    <w:p>
      <w:pPr>
        <w:pStyle w:val="TOC1"/>
        <w:tabs>
          <w:tab w:val="right" w:leader="dot" w:pos="8306"/>
        </w:tabs>
      </w:pPr>
      <w:hyperlink w:anchor="_Toc626" w:history="1">
        <w:r>
          <w:rPr>
            <w:rFonts w:ascii="仿宋" w:eastAsia="仿宋" w:hAnsi="仿宋" w:cs="仿宋" w:hint="eastAsia"/>
            <w:lang w:eastAsia="zh-CN"/>
          </w:rPr>
          <w:t>十一、玻璃纤维网垫项目社会影响</w:t>
        </w:r>
        <w:r>
          <w:tab/>
        </w:r>
        <w:r>
          <w:fldChar w:fldCharType="begin"/>
        </w:r>
        <w:r>
          <w:instrText xml:space="preserve"> PAGEREF _Toc626 \h </w:instrText>
        </w:r>
        <w:r>
          <w:fldChar w:fldCharType="separate"/>
        </w:r>
        <w:r>
          <w:t>50</w:t>
        </w:r>
        <w:r>
          <w:fldChar w:fldCharType="end"/>
        </w:r>
      </w:hyperlink>
    </w:p>
    <w:p>
      <w:pPr>
        <w:pStyle w:val="TOC2"/>
        <w:tabs>
          <w:tab w:val="right" w:leader="dot" w:pos="8306"/>
        </w:tabs>
      </w:pPr>
      <w:hyperlink w:anchor="_Toc5446" w:history="1">
        <w:r>
          <w:rPr>
            <w:rFonts w:ascii="仿宋" w:eastAsia="仿宋" w:hAnsi="仿宋" w:cs="仿宋" w:hint="eastAsia"/>
            <w:lang w:eastAsia="zh-CN"/>
          </w:rPr>
          <w:t>(一)、社会责任与义务</w:t>
        </w:r>
        <w:r>
          <w:tab/>
        </w:r>
        <w:r>
          <w:fldChar w:fldCharType="begin"/>
        </w:r>
        <w:r>
          <w:instrText xml:space="preserve"> PAGEREF _Toc5446 \h </w:instrText>
        </w:r>
        <w:r>
          <w:fldChar w:fldCharType="separate"/>
        </w:r>
        <w:r>
          <w:t>50</w:t>
        </w:r>
        <w:r>
          <w:fldChar w:fldCharType="end"/>
        </w:r>
      </w:hyperlink>
    </w:p>
    <w:p>
      <w:pPr>
        <w:pStyle w:val="TOC2"/>
        <w:tabs>
          <w:tab w:val="right" w:leader="dot" w:pos="8306"/>
        </w:tabs>
      </w:pPr>
      <w:hyperlink w:anchor="_Toc26936" w:history="1">
        <w:r>
          <w:rPr>
            <w:rFonts w:ascii="仿宋" w:eastAsia="仿宋" w:hAnsi="仿宋" w:cs="仿宋" w:hint="eastAsia"/>
            <w:lang w:eastAsia="zh-CN"/>
          </w:rPr>
          <w:t>(二)、社会参与与沟通</w:t>
        </w:r>
        <w:r>
          <w:tab/>
        </w:r>
        <w:r>
          <w:fldChar w:fldCharType="begin"/>
        </w:r>
        <w:r>
          <w:instrText xml:space="preserve"> PAGEREF _Toc26936 \h </w:instrText>
        </w:r>
        <w:r>
          <w:fldChar w:fldCharType="separate"/>
        </w:r>
        <w:r>
          <w:t>51</w:t>
        </w:r>
        <w:r>
          <w:fldChar w:fldCharType="end"/>
        </w:r>
      </w:hyperlink>
    </w:p>
    <w:p>
      <w:pPr>
        <w:pStyle w:val="TOC1"/>
        <w:tabs>
          <w:tab w:val="right" w:leader="dot" w:pos="8306"/>
        </w:tabs>
      </w:pPr>
      <w:hyperlink w:anchor="_Toc29447" w:history="1">
        <w:r>
          <w:rPr>
            <w:rFonts w:ascii="仿宋" w:eastAsia="仿宋" w:hAnsi="仿宋" w:cs="仿宋" w:hint="eastAsia"/>
            <w:lang w:eastAsia="zh-CN"/>
          </w:rPr>
          <w:t>十二、玻璃纤维网垫项目财务管理</w:t>
        </w:r>
        <w:r>
          <w:tab/>
        </w:r>
        <w:r>
          <w:fldChar w:fldCharType="begin"/>
        </w:r>
        <w:r>
          <w:instrText xml:space="preserve"> PAGEREF _Toc29447 \h </w:instrText>
        </w:r>
        <w:r>
          <w:fldChar w:fldCharType="separate"/>
        </w:r>
        <w:r>
          <w:t>52</w:t>
        </w:r>
        <w:r>
          <w:fldChar w:fldCharType="end"/>
        </w:r>
      </w:hyperlink>
    </w:p>
    <w:p>
      <w:pPr>
        <w:pStyle w:val="TOC2"/>
        <w:tabs>
          <w:tab w:val="right" w:leader="dot" w:pos="8306"/>
        </w:tabs>
      </w:pPr>
      <w:hyperlink w:anchor="_Toc983" w:history="1">
        <w:r>
          <w:rPr>
            <w:rFonts w:ascii="仿宋" w:eastAsia="仿宋" w:hAnsi="仿宋" w:cs="仿宋" w:hint="eastAsia"/>
            <w:lang w:eastAsia="zh-CN"/>
          </w:rPr>
          <w:t>(一)、资金需求大</w:t>
        </w:r>
        <w:r>
          <w:tab/>
        </w:r>
        <w:r>
          <w:fldChar w:fldCharType="begin"/>
        </w:r>
        <w:r>
          <w:instrText xml:space="preserve"> PAGEREF _Toc983 \h </w:instrText>
        </w:r>
        <w:r>
          <w:fldChar w:fldCharType="separate"/>
        </w:r>
        <w:r>
          <w:t>52</w:t>
        </w:r>
        <w:r>
          <w:fldChar w:fldCharType="end"/>
        </w:r>
      </w:hyperlink>
    </w:p>
    <w:p>
      <w:pPr>
        <w:pStyle w:val="TOC2"/>
        <w:tabs>
          <w:tab w:val="right" w:leader="dot" w:pos="8306"/>
        </w:tabs>
      </w:pPr>
      <w:hyperlink w:anchor="_Toc18718" w:history="1">
        <w:r>
          <w:rPr>
            <w:rFonts w:ascii="仿宋" w:eastAsia="仿宋" w:hAnsi="仿宋" w:cs="仿宋" w:hint="eastAsia"/>
            <w:lang w:eastAsia="zh-CN"/>
          </w:rPr>
          <w:t>(二)、研发周期长</w:t>
        </w:r>
        <w:r>
          <w:tab/>
        </w:r>
        <w:r>
          <w:fldChar w:fldCharType="begin"/>
        </w:r>
        <w:r>
          <w:instrText xml:space="preserve"> PAGEREF _Toc18718 \h </w:instrText>
        </w:r>
        <w:r>
          <w:fldChar w:fldCharType="separate"/>
        </w:r>
        <w:r>
          <w:t>53</w:t>
        </w:r>
        <w:r>
          <w:fldChar w:fldCharType="end"/>
        </w:r>
      </w:hyperlink>
    </w:p>
    <w:p>
      <w:pPr>
        <w:pStyle w:val="TOC2"/>
        <w:tabs>
          <w:tab w:val="right" w:leader="dot" w:pos="8306"/>
        </w:tabs>
      </w:pPr>
      <w:hyperlink w:anchor="_Toc19157" w:history="1">
        <w:r>
          <w:rPr>
            <w:rFonts w:ascii="仿宋" w:eastAsia="仿宋" w:hAnsi="仿宋" w:cs="仿宋" w:hint="eastAsia"/>
            <w:lang w:eastAsia="zh-CN"/>
          </w:rPr>
          <w:t>(三)、市场风险大</w:t>
        </w:r>
        <w:r>
          <w:tab/>
        </w:r>
        <w:r>
          <w:fldChar w:fldCharType="begin"/>
        </w:r>
        <w:r>
          <w:instrText xml:space="preserve"> PAGEREF _Toc19157 \h </w:instrText>
        </w:r>
        <w:r>
          <w:fldChar w:fldCharType="separate"/>
        </w:r>
        <w:r>
          <w:t>54</w:t>
        </w:r>
        <w:r>
          <w:fldChar w:fldCharType="end"/>
        </w:r>
      </w:hyperlink>
    </w:p>
    <w:p>
      <w:pPr>
        <w:pStyle w:val="TOC2"/>
        <w:tabs>
          <w:tab w:val="right" w:leader="dot" w:pos="8306"/>
        </w:tabs>
      </w:pPr>
      <w:hyperlink w:anchor="_Toc26361" w:history="1">
        <w:r>
          <w:rPr>
            <w:rFonts w:ascii="仿宋" w:eastAsia="仿宋" w:hAnsi="仿宋" w:cs="仿宋" w:hint="eastAsia"/>
            <w:lang w:eastAsia="zh-CN"/>
          </w:rPr>
          <w:t>(四)、利润率高</w:t>
        </w:r>
        <w:r>
          <w:tab/>
        </w:r>
        <w:r>
          <w:fldChar w:fldCharType="begin"/>
        </w:r>
        <w:r>
          <w:instrText xml:space="preserve"> PAGEREF _Toc26361 \h </w:instrText>
        </w:r>
        <w:r>
          <w:fldChar w:fldCharType="separate"/>
        </w:r>
        <w:r>
          <w:t>57</w:t>
        </w:r>
        <w:r>
          <w:fldChar w:fldCharType="end"/>
        </w:r>
      </w:hyperlink>
    </w:p>
    <w:p>
      <w:pPr>
        <w:pStyle w:val="TOC1"/>
        <w:tabs>
          <w:tab w:val="right" w:leader="dot" w:pos="8306"/>
        </w:tabs>
      </w:pPr>
      <w:hyperlink w:anchor="_Toc11488" w:history="1">
        <w:r>
          <w:rPr>
            <w:rFonts w:ascii="仿宋" w:eastAsia="仿宋" w:hAnsi="仿宋" w:cs="仿宋" w:hint="eastAsia"/>
            <w:lang w:eastAsia="zh-CN"/>
          </w:rPr>
          <w:t>十三、质量管理体系</w:t>
        </w:r>
        <w:r>
          <w:tab/>
        </w:r>
        <w:r>
          <w:fldChar w:fldCharType="begin"/>
        </w:r>
        <w:r>
          <w:instrText xml:space="preserve"> PAGEREF _Toc11488 \h </w:instrText>
        </w:r>
        <w:r>
          <w:fldChar w:fldCharType="separate"/>
        </w:r>
        <w:r>
          <w:t>59</w:t>
        </w:r>
        <w:r>
          <w:fldChar w:fldCharType="end"/>
        </w:r>
      </w:hyperlink>
    </w:p>
    <w:p>
      <w:pPr>
        <w:pStyle w:val="TOC2"/>
        <w:tabs>
          <w:tab w:val="right" w:leader="dot" w:pos="8306"/>
        </w:tabs>
      </w:pPr>
      <w:hyperlink w:anchor="_Toc20899" w:history="1">
        <w:r>
          <w:rPr>
            <w:rFonts w:ascii="仿宋" w:eastAsia="仿宋" w:hAnsi="仿宋" w:cs="仿宋" w:hint="eastAsia"/>
            <w:lang w:eastAsia="zh-CN"/>
          </w:rPr>
          <w:t>(一)、质量目标与方针</w:t>
        </w:r>
        <w:r>
          <w:tab/>
        </w:r>
        <w:r>
          <w:fldChar w:fldCharType="begin"/>
        </w:r>
        <w:r>
          <w:instrText xml:space="preserve"> PAGEREF _Toc20899 \h </w:instrText>
        </w:r>
        <w:r>
          <w:fldChar w:fldCharType="separate"/>
        </w:r>
        <w:r>
          <w:t>59</w:t>
        </w:r>
        <w:r>
          <w:fldChar w:fldCharType="end"/>
        </w:r>
      </w:hyperlink>
    </w:p>
    <w:p>
      <w:pPr>
        <w:pStyle w:val="TOC2"/>
        <w:tabs>
          <w:tab w:val="right" w:leader="dot" w:pos="8306"/>
        </w:tabs>
      </w:pPr>
      <w:hyperlink w:anchor="_Toc28578" w:history="1">
        <w:r>
          <w:rPr>
            <w:rFonts w:ascii="仿宋" w:eastAsia="仿宋" w:hAnsi="仿宋" w:cs="仿宋" w:hint="eastAsia"/>
            <w:lang w:eastAsia="zh-CN"/>
          </w:rPr>
          <w:t>(二)、质量管理责任</w:t>
        </w:r>
        <w:r>
          <w:tab/>
        </w:r>
        <w:r>
          <w:fldChar w:fldCharType="begin"/>
        </w:r>
        <w:r>
          <w:instrText xml:space="preserve"> PAGEREF _Toc28578 \h </w:instrText>
        </w:r>
        <w:r>
          <w:fldChar w:fldCharType="separate"/>
        </w:r>
        <w:r>
          <w:t>60</w:t>
        </w:r>
        <w:r>
          <w:fldChar w:fldCharType="end"/>
        </w:r>
      </w:hyperlink>
    </w:p>
    <w:p>
      <w:pPr>
        <w:pStyle w:val="TOC2"/>
        <w:tabs>
          <w:tab w:val="right" w:leader="dot" w:pos="8306"/>
        </w:tabs>
      </w:pPr>
      <w:hyperlink w:anchor="_Toc25024" w:history="1">
        <w:r>
          <w:rPr>
            <w:rFonts w:ascii="仿宋" w:eastAsia="仿宋" w:hAnsi="仿宋" w:cs="仿宋" w:hint="eastAsia"/>
            <w:lang w:eastAsia="zh-CN"/>
          </w:rPr>
          <w:t>(三)、质量管理体系文件</w:t>
        </w:r>
        <w:r>
          <w:tab/>
        </w:r>
        <w:r>
          <w:fldChar w:fldCharType="begin"/>
        </w:r>
        <w:r>
          <w:instrText xml:space="preserve"> PAGEREF _Toc25024 \h </w:instrText>
        </w:r>
        <w:r>
          <w:fldChar w:fldCharType="separate"/>
        </w:r>
        <w:r>
          <w:t>61</w:t>
        </w:r>
        <w:r>
          <w:fldChar w:fldCharType="end"/>
        </w:r>
      </w:hyperlink>
    </w:p>
    <w:p>
      <w:pPr>
        <w:pStyle w:val="TOC2"/>
        <w:tabs>
          <w:tab w:val="right" w:leader="dot" w:pos="8306"/>
        </w:tabs>
      </w:pPr>
      <w:hyperlink w:anchor="_Toc5191" w:history="1">
        <w:r>
          <w:rPr>
            <w:rFonts w:ascii="仿宋" w:eastAsia="仿宋" w:hAnsi="仿宋" w:cs="仿宋" w:hint="eastAsia"/>
            <w:lang w:eastAsia="zh-CN"/>
          </w:rPr>
          <w:t>(四)、质量培训与教育</w:t>
        </w:r>
        <w:r>
          <w:tab/>
        </w:r>
        <w:r>
          <w:fldChar w:fldCharType="begin"/>
        </w:r>
        <w:r>
          <w:instrText xml:space="preserve"> PAGEREF _Toc5191 \h </w:instrText>
        </w:r>
        <w:r>
          <w:fldChar w:fldCharType="separate"/>
        </w:r>
        <w:r>
          <w:t>63</w:t>
        </w:r>
        <w:r>
          <w:fldChar w:fldCharType="end"/>
        </w:r>
      </w:hyperlink>
    </w:p>
    <w:p>
      <w:pPr>
        <w:pStyle w:val="TOC2"/>
        <w:tabs>
          <w:tab w:val="right" w:leader="dot" w:pos="8306"/>
        </w:tabs>
      </w:pPr>
      <w:hyperlink w:anchor="_Toc23160" w:history="1">
        <w:r>
          <w:rPr>
            <w:rFonts w:ascii="仿宋" w:eastAsia="仿宋" w:hAnsi="仿宋" w:cs="仿宋" w:hint="eastAsia"/>
            <w:lang w:eastAsia="zh-CN"/>
          </w:rPr>
          <w:t>(五)、质量审核与评价</w:t>
        </w:r>
        <w:r>
          <w:tab/>
        </w:r>
        <w:r>
          <w:fldChar w:fldCharType="begin"/>
        </w:r>
        <w:r>
          <w:instrText xml:space="preserve"> PAGEREF _Toc23160 \h </w:instrText>
        </w:r>
        <w:r>
          <w:fldChar w:fldCharType="separate"/>
        </w:r>
        <w:r>
          <w:t>64</w:t>
        </w:r>
        <w:r>
          <w:fldChar w:fldCharType="end"/>
        </w:r>
      </w:hyperlink>
    </w:p>
    <w:p>
      <w:pPr>
        <w:pStyle w:val="TOC2"/>
        <w:tabs>
          <w:tab w:val="right" w:leader="dot" w:pos="8306"/>
        </w:tabs>
      </w:pPr>
      <w:hyperlink w:anchor="_Toc17732" w:history="1">
        <w:r>
          <w:rPr>
            <w:rFonts w:ascii="仿宋" w:eastAsia="仿宋" w:hAnsi="仿宋" w:cs="仿宋" w:hint="eastAsia"/>
            <w:lang w:eastAsia="zh-CN"/>
          </w:rPr>
          <w:t>(六)、不符合与纠正措施</w:t>
        </w:r>
        <w:r>
          <w:tab/>
        </w:r>
        <w:r>
          <w:fldChar w:fldCharType="begin"/>
        </w:r>
        <w:r>
          <w:instrText xml:space="preserve"> PAGEREF _Toc17732 \h </w:instrText>
        </w:r>
        <w:r>
          <w:fldChar w:fldCharType="separate"/>
        </w:r>
        <w:r>
          <w:t>66</w:t>
        </w:r>
        <w:r>
          <w:fldChar w:fldCharType="end"/>
        </w:r>
      </w:hyperlink>
    </w:p>
    <w:p>
      <w:pPr>
        <w:pStyle w:val="TOC1"/>
        <w:tabs>
          <w:tab w:val="right" w:leader="dot" w:pos="8306"/>
        </w:tabs>
      </w:pPr>
      <w:hyperlink w:anchor="_Toc2231" w:history="1">
        <w:r>
          <w:rPr>
            <w:rFonts w:ascii="仿宋" w:eastAsia="仿宋" w:hAnsi="仿宋" w:cs="仿宋" w:hint="eastAsia"/>
            <w:lang w:eastAsia="zh-CN"/>
          </w:rPr>
          <w:t>十四、营销与推广策略</w:t>
        </w:r>
        <w:r>
          <w:tab/>
        </w:r>
        <w:r>
          <w:fldChar w:fldCharType="begin"/>
        </w:r>
        <w:r>
          <w:instrText xml:space="preserve"> PAGEREF _Toc2231 \h </w:instrText>
        </w:r>
        <w:r>
          <w:fldChar w:fldCharType="separate"/>
        </w:r>
        <w:r>
          <w:t>67</w:t>
        </w:r>
        <w:r>
          <w:fldChar w:fldCharType="end"/>
        </w:r>
      </w:hyperlink>
    </w:p>
    <w:p>
      <w:pPr>
        <w:pStyle w:val="TOC2"/>
        <w:tabs>
          <w:tab w:val="right" w:leader="dot" w:pos="8306"/>
        </w:tabs>
      </w:pPr>
      <w:hyperlink w:anchor="_Toc16142" w:history="1">
        <w:r>
          <w:rPr>
            <w:rFonts w:ascii="仿宋" w:eastAsia="仿宋" w:hAnsi="仿宋" w:cs="仿宋" w:hint="eastAsia"/>
            <w:lang w:eastAsia="zh-CN"/>
          </w:rPr>
          <w:t>(一)、产品/服务定位与特点</w:t>
        </w:r>
        <w:r>
          <w:tab/>
        </w:r>
        <w:r>
          <w:fldChar w:fldCharType="begin"/>
        </w:r>
        <w:r>
          <w:instrText xml:space="preserve"> PAGEREF _Toc16142 \h </w:instrText>
        </w:r>
        <w:r>
          <w:fldChar w:fldCharType="separate"/>
        </w:r>
        <w:r>
          <w:t>67</w:t>
        </w:r>
        <w:r>
          <w:fldChar w:fldCharType="end"/>
        </w:r>
      </w:hyperlink>
    </w:p>
    <w:p>
      <w:pPr>
        <w:pStyle w:val="TOC2"/>
        <w:tabs>
          <w:tab w:val="right" w:leader="dot" w:pos="8306"/>
        </w:tabs>
      </w:pPr>
      <w:hyperlink w:anchor="_Toc13671" w:history="1">
        <w:r>
          <w:rPr>
            <w:rFonts w:ascii="仿宋" w:eastAsia="仿宋" w:hAnsi="仿宋" w:cs="仿宋" w:hint="eastAsia"/>
            <w:lang w:eastAsia="zh-CN"/>
          </w:rPr>
          <w:t>(二)、市场定位与竞争分析</w:t>
        </w:r>
        <w:r>
          <w:tab/>
        </w:r>
        <w:r>
          <w:fldChar w:fldCharType="begin"/>
        </w:r>
        <w:r>
          <w:instrText xml:space="preserve"> PAGEREF _Toc13671 \h </w:instrText>
        </w:r>
        <w:r>
          <w:fldChar w:fldCharType="separate"/>
        </w:r>
        <w:r>
          <w:t>68</w:t>
        </w:r>
        <w:r>
          <w:fldChar w:fldCharType="end"/>
        </w:r>
      </w:hyperlink>
    </w:p>
    <w:p>
      <w:pPr>
        <w:pStyle w:val="TOC2"/>
        <w:tabs>
          <w:tab w:val="right" w:leader="dot" w:pos="8306"/>
        </w:tabs>
      </w:pPr>
      <w:hyperlink w:anchor="_Toc29677" w:history="1">
        <w:r>
          <w:rPr>
            <w:rFonts w:ascii="仿宋" w:eastAsia="仿宋" w:hAnsi="仿宋" w:cs="仿宋" w:hint="eastAsia"/>
            <w:lang w:eastAsia="zh-CN"/>
          </w:rPr>
          <w:t>(三)、营销渠道与策略</w:t>
        </w:r>
        <w:r>
          <w:tab/>
        </w:r>
        <w:r>
          <w:fldChar w:fldCharType="begin"/>
        </w:r>
        <w:r>
          <w:instrText xml:space="preserve"> PAGEREF _Toc29677 \h </w:instrText>
        </w:r>
        <w:r>
          <w:fldChar w:fldCharType="separate"/>
        </w:r>
        <w:r>
          <w:t>69</w:t>
        </w:r>
        <w:r>
          <w:fldChar w:fldCharType="end"/>
        </w:r>
      </w:hyperlink>
    </w:p>
    <w:p>
      <w:pPr>
        <w:pStyle w:val="TOC2"/>
        <w:tabs>
          <w:tab w:val="right" w:leader="dot" w:pos="8306"/>
        </w:tabs>
      </w:pPr>
      <w:hyperlink w:anchor="_Toc19095" w:history="1">
        <w:r>
          <w:rPr>
            <w:rFonts w:ascii="仿宋" w:eastAsia="仿宋" w:hAnsi="仿宋" w:cs="仿宋" w:hint="eastAsia"/>
            <w:lang w:eastAsia="zh-CN"/>
          </w:rPr>
          <w:t>(四)、推广与宣传活动</w:t>
        </w:r>
        <w:r>
          <w:tab/>
        </w:r>
        <w:r>
          <w:fldChar w:fldCharType="begin"/>
        </w:r>
        <w:r>
          <w:instrText xml:space="preserve"> PAGEREF _Toc19095 \h </w:instrText>
        </w:r>
        <w:r>
          <w:fldChar w:fldCharType="separate"/>
        </w:r>
        <w:r>
          <w:t>71</w:t>
        </w:r>
        <w:r>
          <w:fldChar w:fldCharType="end"/>
        </w:r>
      </w:hyperlink>
    </w:p>
    <w:p>
      <w:pPr>
        <w:pStyle w:val="TOC1"/>
        <w:tabs>
          <w:tab w:val="right" w:leader="dot" w:pos="8306"/>
        </w:tabs>
      </w:pPr>
      <w:hyperlink w:anchor="_Toc27411" w:history="1">
        <w:r>
          <w:rPr>
            <w:rFonts w:ascii="仿宋" w:eastAsia="仿宋" w:hAnsi="仿宋" w:cs="仿宋" w:hint="eastAsia"/>
            <w:lang w:eastAsia="zh-CN"/>
          </w:rPr>
          <w:t>十五、玻璃纤维网垫项目变更管理</w:t>
        </w:r>
        <w:r>
          <w:tab/>
        </w:r>
        <w:r>
          <w:fldChar w:fldCharType="begin"/>
        </w:r>
        <w:r>
          <w:instrText xml:space="preserve"> PAGEREF _Toc27411 \h </w:instrText>
        </w:r>
        <w:r>
          <w:fldChar w:fldCharType="separate"/>
        </w:r>
        <w:r>
          <w:t>76</w:t>
        </w:r>
        <w:r>
          <w:fldChar w:fldCharType="end"/>
        </w:r>
      </w:hyperlink>
    </w:p>
    <w:p>
      <w:pPr>
        <w:pStyle w:val="TOC2"/>
        <w:tabs>
          <w:tab w:val="right" w:leader="dot" w:pos="8306"/>
        </w:tabs>
      </w:pPr>
      <w:hyperlink w:anchor="_Toc19109" w:history="1">
        <w:r>
          <w:rPr>
            <w:rFonts w:ascii="仿宋" w:eastAsia="仿宋" w:hAnsi="仿宋" w:cs="仿宋" w:hint="eastAsia"/>
            <w:lang w:eastAsia="zh-CN"/>
          </w:rPr>
          <w:t>(一)、变更申请与评估</w:t>
        </w:r>
        <w:r>
          <w:tab/>
        </w:r>
        <w:r>
          <w:fldChar w:fldCharType="begin"/>
        </w:r>
        <w:r>
          <w:instrText xml:space="preserve"> PAGEREF _Toc19109 \h </w:instrText>
        </w:r>
        <w:r>
          <w:fldChar w:fldCharType="separate"/>
        </w:r>
        <w:r>
          <w:t>76</w:t>
        </w:r>
        <w:r>
          <w:fldChar w:fldCharType="end"/>
        </w:r>
      </w:hyperlink>
    </w:p>
    <w:p>
      <w:pPr>
        <w:pStyle w:val="TOC2"/>
        <w:tabs>
          <w:tab w:val="right" w:leader="dot" w:pos="8306"/>
        </w:tabs>
      </w:pPr>
      <w:hyperlink w:anchor="_Toc7567" w:history="1">
        <w:r>
          <w:rPr>
            <w:rFonts w:ascii="仿宋" w:eastAsia="仿宋" w:hAnsi="仿宋" w:cs="仿宋" w:hint="eastAsia"/>
            <w:lang w:eastAsia="zh-CN"/>
          </w:rPr>
          <w:t>(二)、变更实施与控制</w:t>
        </w:r>
        <w:r>
          <w:tab/>
        </w:r>
        <w:r>
          <w:fldChar w:fldCharType="begin"/>
        </w:r>
        <w:r>
          <w:instrText xml:space="preserve"> PAGEREF _Toc7567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6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的技术管理特点体现在其创新导向。通过引入最先进的技术趋势和解决方案，玻璃纤维网垫项目致力于提升科技含量、提高质量和效率水平。这意味着我们将采用最新的工具和方法，确保玻璃纤维网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纤维网垫项目技术管理的显著特征。通过整合不同领域的技术资源，我们实现了跨学科的协同工作。这有助于优化技术架构，提高整体效能。此外，整合性策略还促进了不同技术团队之间的紧密沟通和高效合作，确保玻璃纤维网垫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纤维网垫项目所采用的技术。通过不断优化技术方案，玻璃纤维网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纤维网垫项目团队将在玻璃纤维网垫项目初期识别可能的技术风险，并采取相应的预防和应对措施。通过建立健全的风险评估机制，玻璃纤维网垫项目能够在实施过程中及时发现并解决潜在的技术问题，保障玻璃纤维网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纤维网垫项目中，技术将成为玻璃纤维网垫项目成功的有力支持。这一深度剖析揭示了技术管理在玻璃纤维网垫项目实施中的关键作用，为玻璃纤维网垫项目的技术基础奠定了坚实的基础。</w:t>
      </w:r>
    </w:p>
    <w:p>
      <w:pPr>
        <w:pStyle w:val="Heading2"/>
        <w:ind w:firstLine="560" w:firstLineChars="200"/>
        <w:rPr>
          <w:rFonts w:ascii="仿宋" w:eastAsia="仿宋" w:hAnsi="仿宋" w:cs="仿宋" w:hint="eastAsia"/>
          <w:sz w:val="28"/>
          <w:lang w:eastAsia="zh-CN"/>
        </w:rPr>
      </w:pPr>
      <w:bookmarkStart w:id="4" w:name="_Toc3155"/>
      <w:r>
        <w:rPr>
          <w:rFonts w:ascii="仿宋" w:eastAsia="仿宋" w:hAnsi="仿宋" w:cs="仿宋" w:hint="eastAsia"/>
          <w:sz w:val="28"/>
          <w:lang w:eastAsia="zh-CN"/>
        </w:rPr>
        <w:t>(二)、玻璃纤维网垫项目工艺技术设计方案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纤维网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纤维网垫项目将严格按照相关行业规范要求进行组织。通过有效控制产品质量，玻璃纤维网垫项目将致力于为顾客提供优质的玻璃纤维网垫项目产品和良好的服务。这体现了玻璃纤维网垫项目对于生产活动合规性和质量标准的高度重视，为玻璃纤维网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纤维网垫项目注重生态效益和清洁生产原则。玻璃纤维网垫项目建设将紧密结合地方特色经济发展，与社会经济发展规划和区域环境保护规划方案相协调一致。通过与当地区域自然生态系统的结合，玻璃纤维网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纤维网垫项目产品具有多样化的客户需求和个性化的特点。因此，玻璃纤维网垫项目产品规格品种多样，且单批生产数量较小。为满足这一特点，玻璃纤维网垫项目承办单位将建设先进的柔性制造生产线。通过广泛应用柔性制造技术，玻璃纤维网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纤维网垫项目采用的技术具有较高的技术含量和自动化水平，处于国内先进水平。这一技术选用不仅体现了对生产效率、质量和环境友好性的高标准要求，同时为玻璃纤维网垫项目的可持续发展奠定了坚实的基础。</w:t>
      </w:r>
    </w:p>
    <w:p>
      <w:pPr>
        <w:pStyle w:val="Heading2"/>
        <w:ind w:firstLine="560" w:firstLineChars="200"/>
        <w:rPr>
          <w:rFonts w:ascii="仿宋" w:eastAsia="仿宋" w:hAnsi="仿宋" w:cs="仿宋" w:hint="eastAsia"/>
          <w:sz w:val="28"/>
          <w:lang w:eastAsia="zh-CN"/>
        </w:rPr>
      </w:pPr>
      <w:bookmarkStart w:id="5" w:name="_Toc29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为确保玻璃纤维网垫项目的高效生产和技术实施，我们制定了一套精心设计的设备选型方案，以满足玻璃纤维网垫项目生产、质量和环保的要求。该方案的主要特点如下：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纤维网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针对玻璃纤维网垫项目产品的多样性和小批量生产的特点，我们将建设柔性制造生产线。通过在设备选型中考虑柔性制造技术，可以灵活应对不同产品规格和生产需求，实现生产线的高度灵活性和适应性。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65"/>
      <w:r>
        <w:rPr>
          <w:rFonts w:ascii="仿宋" w:eastAsia="仿宋" w:hAnsi="仿宋" w:cs="仿宋" w:hint="eastAsia"/>
          <w:sz w:val="28"/>
          <w:lang w:eastAsia="zh-CN"/>
        </w:rPr>
        <w:t>二、玻璃纤维网垫项目文档管理</w:t>
      </w:r>
      <w:bookmarkEnd w:id="6"/>
    </w:p>
    <w:p>
      <w:pPr>
        <w:pStyle w:val="Heading2"/>
        <w:rPr>
          <w:rFonts w:ascii="仿宋" w:eastAsia="仿宋" w:hAnsi="仿宋" w:cs="仿宋" w:hint="eastAsia"/>
          <w:lang w:eastAsia="zh-CN"/>
        </w:rPr>
      </w:pPr>
      <w:bookmarkStart w:id="7" w:name="_Toc2360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玻璃纤维网垫项目高度重视文档的质量和准确性，以支持玻璃纤维网垫项目的各项活动和决策。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文档的编制始于玻璃纤维网垫项目计划的初期，我们制定了详细的文档编制计划，明确了每个文档的内容、格式和编写责任人。在玻璃纤维网垫项目启动阶段，我们首先编制了玻璃纤维网垫项目章程，明确定义了玻璃纤维网垫项目的目标、范围、风险等关键要素。随后，玻璃纤维网垫项目团队根据计划陆续编制了需求文档、设计文档、测试文档等各类文档，确保玻璃纤维网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纤维网垫项目管理中的重要环节，旨在确保玻璃纤维网垫项目文档符合质量标准和玻璃纤维网垫项目需求。在玻璃纤维网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纤维网垫项目相关利益方和专业领域的专家对文档进行独立审查。这有助于获取更全面、客观的反馈，确保玻璃纤维网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玻璃纤维网垫项目在文档编制与审查方面建立了严格的管理机制，通过规范的流程和多维度的审查，确保玻璃纤维网垫项目文档的质量、准确性和可靠性，为玻璃纤维网垫项目的顺利推进提供了有力支持。</w:t>
      </w:r>
    </w:p>
    <w:p>
      <w:pPr>
        <w:pStyle w:val="Heading2"/>
        <w:ind w:firstLine="560" w:firstLineChars="200"/>
        <w:rPr>
          <w:rFonts w:ascii="仿宋" w:eastAsia="仿宋" w:hAnsi="仿宋" w:cs="仿宋" w:hint="eastAsia"/>
          <w:sz w:val="28"/>
          <w:lang w:eastAsia="zh-CN"/>
        </w:rPr>
      </w:pPr>
      <w:bookmarkStart w:id="8" w:name="_Toc532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在玻璃纤维网垫项目中，我们致力于优化文档发布与分发过程，以确保信息的高效传递和团队间协作的顺畅进行。以下是我们采取的关键优化策略：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我们通过多渠道发布文档，包括电子邮件、玻璃纤维网垫项目管理平台、内部网站等，以满足不同团队成员的偏好和需求。多渠道发布确保了信息的全面覆盖。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我们采用了精细的权限控制，确保只有授权人员可以访问敏感信息。这种安全措施保护了玻璃纤维网垫项目文档的机密性，防止了未经授权的信息泄露。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049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纤维网垫项目生命周期中一个至关重要的环节，直接关系到玻璃纤维网垫项目信息的长期保存和历史记录的完整性。在玻璃纤维网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01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1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玻璃纤维网垫项目的主要产品是XXXX，预计年产值为XXX万元。这一产品在市场中占据着重要的地位，其广泛的应用范围使得该玻璃纤维网垫项目的市场前景非常广阔。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纤维网垫项目的xxx产品作为重要的原材料之一，将在多个领域发挥关键作用。其在建筑、交通、能源等方面的广泛应用将为整个产业链提供强大的支持，形成产业协同效应。玻璃纤维网垫项目的年产值XXX万XXX万XXX万万元不仅反映了其在市场上的巨大潜力，更预示着它对国民经济的积极贡献。这种关联度高、涉及面广的产业关系，使得该玻璃纤维网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571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总征地面积为XXXX平方米，相当于约XX.XX亩，其中净用地面积为XXXX平方米，红线范围内相当于约XX.XX亩。这一用地规模充分考虑了玻璃纤维网垫项目的建设需求，保障了玻璃纤维网垫项目在合适的空间内得以充分发展。玻璃纤维网垫项目规划的总建筑面积为XXXX平方米，其中主体工程建设占XXXX平方米，计容建筑面积达XXXX平方米。预计建筑工程的投资将达到XXXX万元，为玻璃纤维网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计划购置的设备共计XXXX台（套），设备购置费用为XXXX万元。这一设备购置计划充分考虑到玻璃纤维网垫项目的生产需求和技术要求，确保了玻璃纤维网垫项目在生产运营中具备先进的技术装备和高效的生产能力。设备的合理配置将为玻璃纤维网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计划总投资为XXXX万元，预计年实现营业收入为XXXX万元。这一产能规模的设定旨在确保玻璃纤维网垫项目能够在投资与回报之间取得平衡，实现长期可持续的发展。玻璃纤维网垫项目的总投资充分考虑到各个方面的需求，包括用地建设、设备购置等多个环节，以确保玻璃纤维网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2468"/>
      <w:r>
        <w:rPr>
          <w:rFonts w:ascii="仿宋" w:eastAsia="仿宋" w:hAnsi="仿宋" w:cs="仿宋" w:hint="eastAsia"/>
          <w:sz w:val="28"/>
          <w:lang w:eastAsia="zh-CN"/>
        </w:rPr>
        <w:t>四、玻璃纤维网垫项目危机管理</w:t>
      </w:r>
      <w:bookmarkEnd w:id="13"/>
    </w:p>
    <w:p>
      <w:pPr>
        <w:pStyle w:val="Heading2"/>
        <w:rPr>
          <w:rFonts w:ascii="仿宋" w:eastAsia="仿宋" w:hAnsi="仿宋" w:cs="仿宋" w:hint="eastAsia"/>
          <w:lang w:eastAsia="zh-CN"/>
        </w:rPr>
      </w:pPr>
      <w:bookmarkStart w:id="14" w:name="_Toc1706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网垫项目危机管理中，危机预警与识别是确保玻璃纤维网垫项目稳健运行的核心步骤。通过建立全面的监测机制，玻璃纤维网垫项目团队旨在及时发现和理解潜在的风险和危机因素，以便采取及时的预防和应对措施，确保玻璃纤维网垫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首先，通过深入的风险评估，玻璃纤维网垫项目团队全面分析了整个玻璃纤维网垫项目和各个阶段可能存在的威胁。这包括准确评估每个潜在风险的发生概率和可能影响的程度，为后续危机预警提供了有力支持。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纤维网垫项目团队着重于明确定义玻璃纤维网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纤维网垫项目进展的持续监控，团队能够及时发现潜在问题并作出迅速反应。玻璃纤维网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在这一阶段，团队的专业素养和反应速度将发挥至关重要的作用，以确保潜在危机能够在初期得到有效的处理，最大程度地减轻负面影响。通过危机预警与识别，玻璃纤维网垫项目得以更有序、可控地推进。</w:t>
      </w:r>
    </w:p>
    <w:p>
      <w:pPr>
        <w:pStyle w:val="Heading2"/>
        <w:ind w:firstLine="560" w:firstLineChars="200"/>
        <w:rPr>
          <w:rFonts w:ascii="仿宋" w:eastAsia="仿宋" w:hAnsi="仿宋" w:cs="仿宋" w:hint="eastAsia"/>
          <w:sz w:val="28"/>
          <w:lang w:eastAsia="zh-CN"/>
        </w:rPr>
      </w:pPr>
      <w:bookmarkStart w:id="15" w:name="_Toc2201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在危机发生时，玻璃纤维网垫项目团队立即行动，成立了应急小组。该小组的任务是迅速制定并实施紧急应对措施，以最小化潜在损失。以下是采取的主要措施：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暂停玻璃纤维网垫项目进度：为遏制危机蔓延，玻璃纤维网垫项目暂时停止进行，以便全面评估当前状况。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资源重新分配：重新评估玻璃纤维网垫项目资源的分配，确保最大限度地减小损失。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实时沟通：与关键利益相关者建立实时沟通机制，向他们传递玻璃纤维网垫项目危机的实际状况，保障玻璃纤维网垫项目核心利益。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在紧急应对的同时，玻璃纤维网垫项目团队强调了团队协作和有效沟通的重要性。以下是团队协作的关键举措：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信息共享机制：建立了信息共享平台，确保团队成员能够及时获取玻璃纤维网垫项目危机的实时信息。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领导者沟通：玻璃纤维网垫项目领导者通过定期会议和即时沟通工具，指导团队应对危机，保持团队稳定运行。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随着危机得到初步控制，玻璃纤维网垫项目团队转向制定恢复计划，以确保玻璃纤维网垫项目能够从中迅速恢复。主要恢复计划包括：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修复受损的进度计划：重新评估玻璃纤维网垫项目进度，制定修复计划，确保玻璃纤维网垫项目尽快回归正常进程。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重新调整资源分配：优化资源分配，确保玻璃纤维网垫项目在有限资源下高效运转。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风险管理机制加强：对玻璃纤维网垫项目风险进行全面评估，制定更强化的风险管理策略，以预防未来可能的危机。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608"/>
      <w:r>
        <w:rPr>
          <w:rFonts w:ascii="仿宋" w:eastAsia="仿宋" w:hAnsi="仿宋" w:cs="仿宋" w:hint="eastAsia"/>
          <w:sz w:val="28"/>
          <w:lang w:eastAsia="zh-CN"/>
        </w:rPr>
        <w:t>五、玻璃纤维网垫项目建设背景及必要性分析</w:t>
      </w:r>
      <w:bookmarkEnd w:id="16"/>
    </w:p>
    <w:p>
      <w:pPr>
        <w:pStyle w:val="Heading2"/>
        <w:rPr>
          <w:rFonts w:ascii="仿宋" w:eastAsia="仿宋" w:hAnsi="仿宋" w:cs="仿宋" w:hint="eastAsia"/>
          <w:lang w:eastAsia="zh-CN"/>
        </w:rPr>
      </w:pPr>
      <w:bookmarkStart w:id="17" w:name="_Toc22443"/>
      <w:r>
        <w:rPr>
          <w:rFonts w:ascii="仿宋" w:eastAsia="仿宋" w:hAnsi="仿宋" w:cs="仿宋" w:hint="eastAsia"/>
          <w:lang w:eastAsia="zh-CN"/>
        </w:rPr>
        <w:t>(一)、玻璃纤维网垫项目背景分析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纤维网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纤维网垫项目在这个潮流中的定位。同时，我们将关注行业内涌现的新兴机遇，以便玻璃纤维网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纤维网垫项目提供了强大的发展动力。我们将聚焦于行业内最新的技术发展趋势，包括但不限于人工智能、大数据分析、物联网等领域。通过深度的技术研究，我们将确保玻璃纤维网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纤维网垫项目发展的源泉。我们将投入更多的精力对市场需求进行深入剖析，超越表面的需求，深入挖掘潜在的市场痛点和机遇。通过对市场需求的细致了解，玻璃纤维网垫项目将更有针对性地设计解决方案，满足市场的多样化需求，从而更好地促进玻璃纤维网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纤维网垫项目战略至关重要。我们将对竞争态势进行更为深入的分析，包括但不限于市场份额、产品特点、客户满意度等多个维度。通过深度的竞争分析，玻璃纤维网垫项目将能够更准确地把握市场脉搏，制定具有竞争力的玻璃纤维网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纤维网垫项目的发展具有直接的影响。我们将进行更为全面的法规和政策分析，了解行业发展中的潜在法律风险和合规挑战。通过充分了解和遵守相关法规，玻璃纤维网垫项目将确保在法律框架内合法合规运营，为玻璃纤维网垫项目的稳健发展提供有力支持。</w:t>
      </w:r>
    </w:p>
    <w:p>
      <w:pPr>
        <w:pStyle w:val="Heading2"/>
        <w:ind w:firstLine="560" w:firstLineChars="200"/>
        <w:rPr>
          <w:rFonts w:ascii="仿宋" w:eastAsia="仿宋" w:hAnsi="仿宋" w:cs="仿宋" w:hint="eastAsia"/>
          <w:sz w:val="28"/>
          <w:lang w:eastAsia="zh-CN"/>
        </w:rPr>
      </w:pPr>
      <w:bookmarkStart w:id="18" w:name="_Toc8897"/>
      <w:r>
        <w:rPr>
          <w:rFonts w:ascii="仿宋" w:eastAsia="仿宋" w:hAnsi="仿宋" w:cs="仿宋" w:hint="eastAsia"/>
          <w:sz w:val="28"/>
          <w:lang w:eastAsia="zh-CN"/>
        </w:rPr>
        <w:t>(二)、玻璃纤维网垫项目建设必要性分析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https://d.book118.com/475144121340011041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52787"/>
    <w:rsid w:val="182527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441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2024-01-12T21:47:00Z</dcterms:created>
  <dcterms:modified xsi:type="dcterms:W3CDTF">2024-01-12T21:47:41Z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6D33956A8C4F43F5973E6AD2CA197842_11</vt:lpwstr>
  </property>
  <property fmtid="{D5CDD505-2E9C-101B-9397-08002B2CF9AE}" pid="3" name="KSOProductBuildVer">
    <vt:lpwstr>2052-12.1.0.16120</vt:lpwstr>
  </property>
</Properties>
</file>