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抛丸清理机项目规划设计蓝图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16" w:history="1">
        <w:r>
          <w:rPr>
            <w:rFonts w:ascii="仿宋" w:eastAsia="仿宋" w:hAnsi="仿宋" w:cs="仿宋" w:hint="eastAsia"/>
            <w:lang w:eastAsia="zh-CN"/>
          </w:rPr>
          <w:t>前言</w:t>
        </w:r>
        <w:r>
          <w:tab/>
        </w:r>
        <w:r>
          <w:fldChar w:fldCharType="begin"/>
        </w:r>
        <w:r>
          <w:instrText xml:space="preserve"> PAGEREF _Toc11516 \h </w:instrText>
        </w:r>
        <w:r>
          <w:fldChar w:fldCharType="separate"/>
        </w:r>
        <w:r>
          <w:t>3</w:t>
        </w:r>
        <w:r>
          <w:fldChar w:fldCharType="end"/>
        </w:r>
      </w:hyperlink>
    </w:p>
    <w:p>
      <w:pPr>
        <w:pStyle w:val="TOC1"/>
        <w:tabs>
          <w:tab w:val="right" w:leader="dot" w:pos="8306"/>
        </w:tabs>
      </w:pPr>
      <w:hyperlink w:anchor="_Toc8978" w:history="1">
        <w:r>
          <w:rPr>
            <w:rFonts w:ascii="仿宋" w:eastAsia="仿宋" w:hAnsi="仿宋" w:cs="仿宋" w:hint="eastAsia"/>
            <w:lang w:eastAsia="zh-CN"/>
          </w:rPr>
          <w:t>一、抛丸清理机项目概论</w:t>
        </w:r>
        <w:r>
          <w:tab/>
        </w:r>
        <w:r>
          <w:fldChar w:fldCharType="begin"/>
        </w:r>
        <w:r>
          <w:instrText xml:space="preserve"> PAGEREF _Toc8978 \h </w:instrText>
        </w:r>
        <w:r>
          <w:fldChar w:fldCharType="separate"/>
        </w:r>
        <w:r>
          <w:t>3</w:t>
        </w:r>
        <w:r>
          <w:fldChar w:fldCharType="end"/>
        </w:r>
      </w:hyperlink>
    </w:p>
    <w:p>
      <w:pPr>
        <w:pStyle w:val="TOC2"/>
        <w:tabs>
          <w:tab w:val="right" w:leader="dot" w:pos="8306"/>
        </w:tabs>
      </w:pPr>
      <w:hyperlink w:anchor="_Toc11603" w:history="1">
        <w:r>
          <w:rPr>
            <w:rFonts w:ascii="仿宋" w:eastAsia="仿宋" w:hAnsi="仿宋" w:cs="仿宋" w:hint="eastAsia"/>
            <w:lang w:eastAsia="zh-CN"/>
          </w:rPr>
          <w:t>(一)、抛丸清理机项目概况</w:t>
        </w:r>
        <w:r>
          <w:tab/>
        </w:r>
        <w:r>
          <w:fldChar w:fldCharType="begin"/>
        </w:r>
        <w:r>
          <w:instrText xml:space="preserve"> PAGEREF _Toc11603 \h </w:instrText>
        </w:r>
        <w:r>
          <w:fldChar w:fldCharType="separate"/>
        </w:r>
        <w:r>
          <w:t>3</w:t>
        </w:r>
        <w:r>
          <w:fldChar w:fldCharType="end"/>
        </w:r>
      </w:hyperlink>
    </w:p>
    <w:p>
      <w:pPr>
        <w:pStyle w:val="TOC2"/>
        <w:tabs>
          <w:tab w:val="right" w:leader="dot" w:pos="8306"/>
        </w:tabs>
      </w:pPr>
      <w:hyperlink w:anchor="_Toc7412" w:history="1">
        <w:r>
          <w:rPr>
            <w:rFonts w:ascii="仿宋" w:eastAsia="仿宋" w:hAnsi="仿宋" w:cs="仿宋" w:hint="eastAsia"/>
            <w:lang w:eastAsia="zh-CN"/>
          </w:rPr>
          <w:t>(二)、抛丸清理机项目目标</w:t>
        </w:r>
        <w:r>
          <w:tab/>
        </w:r>
        <w:r>
          <w:fldChar w:fldCharType="begin"/>
        </w:r>
        <w:r>
          <w:instrText xml:space="preserve"> PAGEREF _Toc7412 \h </w:instrText>
        </w:r>
        <w:r>
          <w:fldChar w:fldCharType="separate"/>
        </w:r>
        <w:r>
          <w:t>5</w:t>
        </w:r>
        <w:r>
          <w:fldChar w:fldCharType="end"/>
        </w:r>
      </w:hyperlink>
    </w:p>
    <w:p>
      <w:pPr>
        <w:pStyle w:val="TOC2"/>
        <w:tabs>
          <w:tab w:val="right" w:leader="dot" w:pos="8306"/>
        </w:tabs>
      </w:pPr>
      <w:hyperlink w:anchor="_Toc26391" w:history="1">
        <w:r>
          <w:rPr>
            <w:rFonts w:ascii="仿宋" w:eastAsia="仿宋" w:hAnsi="仿宋" w:cs="仿宋" w:hint="eastAsia"/>
            <w:lang w:eastAsia="zh-CN"/>
          </w:rPr>
          <w:t>(三)、抛丸清理机项目提出的理由</w:t>
        </w:r>
        <w:r>
          <w:tab/>
        </w:r>
        <w:r>
          <w:fldChar w:fldCharType="begin"/>
        </w:r>
        <w:r>
          <w:instrText xml:space="preserve"> PAGEREF _Toc26391 \h </w:instrText>
        </w:r>
        <w:r>
          <w:fldChar w:fldCharType="separate"/>
        </w:r>
        <w:r>
          <w:t>6</w:t>
        </w:r>
        <w:r>
          <w:fldChar w:fldCharType="end"/>
        </w:r>
      </w:hyperlink>
    </w:p>
    <w:p>
      <w:pPr>
        <w:pStyle w:val="TOC2"/>
        <w:tabs>
          <w:tab w:val="right" w:leader="dot" w:pos="8306"/>
        </w:tabs>
      </w:pPr>
      <w:hyperlink w:anchor="_Toc12555" w:history="1">
        <w:r>
          <w:rPr>
            <w:rFonts w:ascii="仿宋" w:eastAsia="仿宋" w:hAnsi="仿宋" w:cs="仿宋" w:hint="eastAsia"/>
            <w:lang w:eastAsia="zh-CN"/>
          </w:rPr>
          <w:t>(四)、抛丸清理机项目意义</w:t>
        </w:r>
        <w:r>
          <w:tab/>
        </w:r>
        <w:r>
          <w:fldChar w:fldCharType="begin"/>
        </w:r>
        <w:r>
          <w:instrText xml:space="preserve"> PAGEREF _Toc12555 \h </w:instrText>
        </w:r>
        <w:r>
          <w:fldChar w:fldCharType="separate"/>
        </w:r>
        <w:r>
          <w:t>8</w:t>
        </w:r>
        <w:r>
          <w:fldChar w:fldCharType="end"/>
        </w:r>
      </w:hyperlink>
    </w:p>
    <w:p>
      <w:pPr>
        <w:pStyle w:val="TOC2"/>
        <w:tabs>
          <w:tab w:val="right" w:leader="dot" w:pos="8306"/>
        </w:tabs>
      </w:pPr>
      <w:hyperlink w:anchor="_Toc16326" w:history="1">
        <w:r>
          <w:rPr>
            <w:rFonts w:ascii="仿宋" w:eastAsia="仿宋" w:hAnsi="仿宋" w:cs="仿宋" w:hint="eastAsia"/>
            <w:lang w:eastAsia="zh-CN"/>
          </w:rPr>
          <w:t>(五)、抛丸清理机项目背景</w:t>
        </w:r>
        <w:r>
          <w:tab/>
        </w:r>
        <w:r>
          <w:fldChar w:fldCharType="begin"/>
        </w:r>
        <w:r>
          <w:instrText xml:space="preserve"> PAGEREF _Toc16326 \h </w:instrText>
        </w:r>
        <w:r>
          <w:fldChar w:fldCharType="separate"/>
        </w:r>
        <w:r>
          <w:t>9</w:t>
        </w:r>
        <w:r>
          <w:fldChar w:fldCharType="end"/>
        </w:r>
      </w:hyperlink>
    </w:p>
    <w:p>
      <w:pPr>
        <w:pStyle w:val="TOC1"/>
        <w:tabs>
          <w:tab w:val="right" w:leader="dot" w:pos="8306"/>
        </w:tabs>
      </w:pPr>
      <w:hyperlink w:anchor="_Toc23743" w:history="1">
        <w:r>
          <w:rPr>
            <w:rFonts w:ascii="仿宋" w:eastAsia="仿宋" w:hAnsi="仿宋" w:cs="仿宋" w:hint="eastAsia"/>
            <w:lang w:eastAsia="zh-CN"/>
          </w:rPr>
          <w:t>二、工艺说明</w:t>
        </w:r>
        <w:r>
          <w:tab/>
        </w:r>
        <w:r>
          <w:fldChar w:fldCharType="begin"/>
        </w:r>
        <w:r>
          <w:instrText xml:space="preserve"> PAGEREF _Toc23743 \h </w:instrText>
        </w:r>
        <w:r>
          <w:fldChar w:fldCharType="separate"/>
        </w:r>
        <w:r>
          <w:t>10</w:t>
        </w:r>
        <w:r>
          <w:fldChar w:fldCharType="end"/>
        </w:r>
      </w:hyperlink>
    </w:p>
    <w:p>
      <w:pPr>
        <w:pStyle w:val="TOC2"/>
        <w:tabs>
          <w:tab w:val="right" w:leader="dot" w:pos="8306"/>
        </w:tabs>
      </w:pPr>
      <w:hyperlink w:anchor="_Toc15747" w:history="1">
        <w:r>
          <w:rPr>
            <w:rFonts w:ascii="仿宋" w:eastAsia="仿宋" w:hAnsi="仿宋" w:cs="仿宋" w:hint="eastAsia"/>
            <w:lang w:eastAsia="zh-CN"/>
          </w:rPr>
          <w:t>(一)、技术管理特点</w:t>
        </w:r>
        <w:r>
          <w:tab/>
        </w:r>
        <w:r>
          <w:fldChar w:fldCharType="begin"/>
        </w:r>
        <w:r>
          <w:instrText xml:space="preserve"> PAGEREF _Toc15747 \h </w:instrText>
        </w:r>
        <w:r>
          <w:fldChar w:fldCharType="separate"/>
        </w:r>
        <w:r>
          <w:t>10</w:t>
        </w:r>
        <w:r>
          <w:fldChar w:fldCharType="end"/>
        </w:r>
      </w:hyperlink>
    </w:p>
    <w:p>
      <w:pPr>
        <w:pStyle w:val="TOC2"/>
        <w:tabs>
          <w:tab w:val="right" w:leader="dot" w:pos="8306"/>
        </w:tabs>
      </w:pPr>
      <w:hyperlink w:anchor="_Toc31387" w:history="1">
        <w:r>
          <w:rPr>
            <w:rFonts w:ascii="仿宋" w:eastAsia="仿宋" w:hAnsi="仿宋" w:cs="仿宋" w:hint="eastAsia"/>
            <w:lang w:eastAsia="zh-CN"/>
          </w:rPr>
          <w:t>(二)、抛丸清理机项目工艺技术设计方案</w:t>
        </w:r>
        <w:r>
          <w:tab/>
        </w:r>
        <w:r>
          <w:fldChar w:fldCharType="begin"/>
        </w:r>
        <w:r>
          <w:instrText xml:space="preserve"> PAGEREF _Toc31387 \h </w:instrText>
        </w:r>
        <w:r>
          <w:fldChar w:fldCharType="separate"/>
        </w:r>
        <w:r>
          <w:t>11</w:t>
        </w:r>
        <w:r>
          <w:fldChar w:fldCharType="end"/>
        </w:r>
      </w:hyperlink>
    </w:p>
    <w:p>
      <w:pPr>
        <w:pStyle w:val="TOC2"/>
        <w:tabs>
          <w:tab w:val="right" w:leader="dot" w:pos="8306"/>
        </w:tabs>
      </w:pPr>
      <w:hyperlink w:anchor="_Toc20953" w:history="1">
        <w:r>
          <w:rPr>
            <w:rFonts w:ascii="仿宋" w:eastAsia="仿宋" w:hAnsi="仿宋" w:cs="仿宋" w:hint="eastAsia"/>
            <w:lang w:eastAsia="zh-CN"/>
          </w:rPr>
          <w:t>(三)、设备选型方案</w:t>
        </w:r>
        <w:r>
          <w:tab/>
        </w:r>
        <w:r>
          <w:fldChar w:fldCharType="begin"/>
        </w:r>
        <w:r>
          <w:instrText xml:space="preserve"> PAGEREF _Toc20953 \h </w:instrText>
        </w:r>
        <w:r>
          <w:fldChar w:fldCharType="separate"/>
        </w:r>
        <w:r>
          <w:t>12</w:t>
        </w:r>
        <w:r>
          <w:fldChar w:fldCharType="end"/>
        </w:r>
      </w:hyperlink>
    </w:p>
    <w:p>
      <w:pPr>
        <w:pStyle w:val="TOC1"/>
        <w:tabs>
          <w:tab w:val="right" w:leader="dot" w:pos="8306"/>
        </w:tabs>
      </w:pPr>
      <w:hyperlink w:anchor="_Toc23167" w:history="1">
        <w:r>
          <w:rPr>
            <w:rFonts w:ascii="仿宋" w:eastAsia="仿宋" w:hAnsi="仿宋" w:cs="仿宋" w:hint="eastAsia"/>
            <w:lang w:eastAsia="zh-CN"/>
          </w:rPr>
          <w:t>三、抛丸清理机项目土建工程</w:t>
        </w:r>
        <w:r>
          <w:tab/>
        </w:r>
        <w:r>
          <w:fldChar w:fldCharType="begin"/>
        </w:r>
        <w:r>
          <w:instrText xml:space="preserve"> PAGEREF _Toc23167 \h </w:instrText>
        </w:r>
        <w:r>
          <w:fldChar w:fldCharType="separate"/>
        </w:r>
        <w:r>
          <w:t>13</w:t>
        </w:r>
        <w:r>
          <w:fldChar w:fldCharType="end"/>
        </w:r>
      </w:hyperlink>
    </w:p>
    <w:p>
      <w:pPr>
        <w:pStyle w:val="TOC2"/>
        <w:tabs>
          <w:tab w:val="right" w:leader="dot" w:pos="8306"/>
        </w:tabs>
      </w:pPr>
      <w:hyperlink w:anchor="_Toc10144" w:history="1">
        <w:r>
          <w:rPr>
            <w:rFonts w:ascii="仿宋" w:eastAsia="仿宋" w:hAnsi="仿宋" w:cs="仿宋" w:hint="eastAsia"/>
            <w:lang w:eastAsia="zh-CN"/>
          </w:rPr>
          <w:t>(一)、建筑工程设计原则</w:t>
        </w:r>
        <w:r>
          <w:tab/>
        </w:r>
        <w:r>
          <w:fldChar w:fldCharType="begin"/>
        </w:r>
        <w:r>
          <w:instrText xml:space="preserve"> PAGEREF _Toc10144 \h </w:instrText>
        </w:r>
        <w:r>
          <w:fldChar w:fldCharType="separate"/>
        </w:r>
        <w:r>
          <w:t>13</w:t>
        </w:r>
        <w:r>
          <w:fldChar w:fldCharType="end"/>
        </w:r>
      </w:hyperlink>
    </w:p>
    <w:p>
      <w:pPr>
        <w:pStyle w:val="TOC2"/>
        <w:tabs>
          <w:tab w:val="right" w:leader="dot" w:pos="8306"/>
        </w:tabs>
      </w:pPr>
      <w:hyperlink w:anchor="_Toc5233" w:history="1">
        <w:r>
          <w:rPr>
            <w:rFonts w:ascii="仿宋" w:eastAsia="仿宋" w:hAnsi="仿宋" w:cs="仿宋" w:hint="eastAsia"/>
            <w:lang w:eastAsia="zh-CN"/>
          </w:rPr>
          <w:t>(二)、土建工程设计年限及安全等级</w:t>
        </w:r>
        <w:r>
          <w:tab/>
        </w:r>
        <w:r>
          <w:fldChar w:fldCharType="begin"/>
        </w:r>
        <w:r>
          <w:instrText xml:space="preserve"> PAGEREF _Toc5233 \h </w:instrText>
        </w:r>
        <w:r>
          <w:fldChar w:fldCharType="separate"/>
        </w:r>
        <w:r>
          <w:t>15</w:t>
        </w:r>
        <w:r>
          <w:fldChar w:fldCharType="end"/>
        </w:r>
      </w:hyperlink>
    </w:p>
    <w:p>
      <w:pPr>
        <w:pStyle w:val="TOC2"/>
        <w:tabs>
          <w:tab w:val="right" w:leader="dot" w:pos="8306"/>
        </w:tabs>
      </w:pPr>
      <w:hyperlink w:anchor="_Toc29966" w:history="1">
        <w:r>
          <w:rPr>
            <w:rFonts w:ascii="仿宋" w:eastAsia="仿宋" w:hAnsi="仿宋" w:cs="仿宋" w:hint="eastAsia"/>
            <w:lang w:eastAsia="zh-CN"/>
          </w:rPr>
          <w:t>(三)、建筑工程设计总体要求</w:t>
        </w:r>
        <w:r>
          <w:tab/>
        </w:r>
        <w:r>
          <w:fldChar w:fldCharType="begin"/>
        </w:r>
        <w:r>
          <w:instrText xml:space="preserve"> PAGEREF _Toc29966 \h </w:instrText>
        </w:r>
        <w:r>
          <w:fldChar w:fldCharType="separate"/>
        </w:r>
        <w:r>
          <w:t>16</w:t>
        </w:r>
        <w:r>
          <w:fldChar w:fldCharType="end"/>
        </w:r>
      </w:hyperlink>
    </w:p>
    <w:p>
      <w:pPr>
        <w:pStyle w:val="TOC2"/>
        <w:tabs>
          <w:tab w:val="right" w:leader="dot" w:pos="8306"/>
        </w:tabs>
      </w:pPr>
      <w:hyperlink w:anchor="_Toc13046" w:history="1">
        <w:r>
          <w:rPr>
            <w:rFonts w:ascii="仿宋" w:eastAsia="仿宋" w:hAnsi="仿宋" w:cs="仿宋" w:hint="eastAsia"/>
            <w:lang w:eastAsia="zh-CN"/>
          </w:rPr>
          <w:t>(四)、土建工程建设指标</w:t>
        </w:r>
        <w:r>
          <w:tab/>
        </w:r>
        <w:r>
          <w:fldChar w:fldCharType="begin"/>
        </w:r>
        <w:r>
          <w:instrText xml:space="preserve"> PAGEREF _Toc13046 \h </w:instrText>
        </w:r>
        <w:r>
          <w:fldChar w:fldCharType="separate"/>
        </w:r>
        <w:r>
          <w:t>16</w:t>
        </w:r>
        <w:r>
          <w:fldChar w:fldCharType="end"/>
        </w:r>
      </w:hyperlink>
    </w:p>
    <w:p>
      <w:pPr>
        <w:pStyle w:val="TOC1"/>
        <w:tabs>
          <w:tab w:val="right" w:leader="dot" w:pos="8306"/>
        </w:tabs>
      </w:pPr>
      <w:hyperlink w:anchor="_Toc6963" w:history="1">
        <w:r>
          <w:rPr>
            <w:rFonts w:ascii="仿宋" w:eastAsia="仿宋" w:hAnsi="仿宋" w:cs="仿宋" w:hint="eastAsia"/>
            <w:lang w:eastAsia="zh-CN"/>
          </w:rPr>
          <w:t>四、抛丸清理机项目文档管理</w:t>
        </w:r>
        <w:r>
          <w:tab/>
        </w:r>
        <w:r>
          <w:fldChar w:fldCharType="begin"/>
        </w:r>
        <w:r>
          <w:instrText xml:space="preserve"> PAGEREF _Toc6963 \h </w:instrText>
        </w:r>
        <w:r>
          <w:fldChar w:fldCharType="separate"/>
        </w:r>
        <w:r>
          <w:t>17</w:t>
        </w:r>
        <w:r>
          <w:fldChar w:fldCharType="end"/>
        </w:r>
      </w:hyperlink>
    </w:p>
    <w:p>
      <w:pPr>
        <w:pStyle w:val="TOC2"/>
        <w:tabs>
          <w:tab w:val="right" w:leader="dot" w:pos="8306"/>
        </w:tabs>
      </w:pPr>
      <w:hyperlink w:anchor="_Toc30991" w:history="1">
        <w:r>
          <w:rPr>
            <w:rFonts w:ascii="仿宋" w:eastAsia="仿宋" w:hAnsi="仿宋" w:cs="仿宋" w:hint="eastAsia"/>
            <w:lang w:eastAsia="zh-CN"/>
          </w:rPr>
          <w:t>(一)、文档编制与审查</w:t>
        </w:r>
        <w:r>
          <w:tab/>
        </w:r>
        <w:r>
          <w:fldChar w:fldCharType="begin"/>
        </w:r>
        <w:r>
          <w:instrText xml:space="preserve"> PAGEREF _Toc30991 \h </w:instrText>
        </w:r>
        <w:r>
          <w:fldChar w:fldCharType="separate"/>
        </w:r>
        <w:r>
          <w:t>17</w:t>
        </w:r>
        <w:r>
          <w:fldChar w:fldCharType="end"/>
        </w:r>
      </w:hyperlink>
    </w:p>
    <w:p>
      <w:pPr>
        <w:pStyle w:val="TOC2"/>
        <w:tabs>
          <w:tab w:val="right" w:leader="dot" w:pos="8306"/>
        </w:tabs>
      </w:pPr>
      <w:hyperlink w:anchor="_Toc26225" w:history="1">
        <w:r>
          <w:rPr>
            <w:rFonts w:ascii="仿宋" w:eastAsia="仿宋" w:hAnsi="仿宋" w:cs="仿宋" w:hint="eastAsia"/>
            <w:lang w:eastAsia="zh-CN"/>
          </w:rPr>
          <w:t>(二)、文档发布与分发</w:t>
        </w:r>
        <w:r>
          <w:tab/>
        </w:r>
        <w:r>
          <w:fldChar w:fldCharType="begin"/>
        </w:r>
        <w:r>
          <w:instrText xml:space="preserve"> PAGEREF _Toc26225 \h </w:instrText>
        </w:r>
        <w:r>
          <w:fldChar w:fldCharType="separate"/>
        </w:r>
        <w:r>
          <w:t>18</w:t>
        </w:r>
        <w:r>
          <w:fldChar w:fldCharType="end"/>
        </w:r>
      </w:hyperlink>
    </w:p>
    <w:p>
      <w:pPr>
        <w:pStyle w:val="TOC2"/>
        <w:tabs>
          <w:tab w:val="right" w:leader="dot" w:pos="8306"/>
        </w:tabs>
      </w:pPr>
      <w:hyperlink w:anchor="_Toc26966" w:history="1">
        <w:r>
          <w:rPr>
            <w:rFonts w:ascii="仿宋" w:eastAsia="仿宋" w:hAnsi="仿宋" w:cs="仿宋" w:hint="eastAsia"/>
            <w:lang w:eastAsia="zh-CN"/>
          </w:rPr>
          <w:t>(三)、文档存档与归档</w:t>
        </w:r>
        <w:r>
          <w:tab/>
        </w:r>
        <w:r>
          <w:fldChar w:fldCharType="begin"/>
        </w:r>
        <w:r>
          <w:instrText xml:space="preserve"> PAGEREF _Toc26966 \h </w:instrText>
        </w:r>
        <w:r>
          <w:fldChar w:fldCharType="separate"/>
        </w:r>
        <w:r>
          <w:t>19</w:t>
        </w:r>
        <w:r>
          <w:fldChar w:fldCharType="end"/>
        </w:r>
      </w:hyperlink>
    </w:p>
    <w:p>
      <w:pPr>
        <w:pStyle w:val="TOC1"/>
        <w:tabs>
          <w:tab w:val="right" w:leader="dot" w:pos="8306"/>
        </w:tabs>
      </w:pPr>
      <w:hyperlink w:anchor="_Toc8120" w:history="1">
        <w:r>
          <w:rPr>
            <w:rFonts w:ascii="仿宋" w:eastAsia="仿宋" w:hAnsi="仿宋" w:cs="仿宋" w:hint="eastAsia"/>
            <w:lang w:eastAsia="zh-CN"/>
          </w:rPr>
          <w:t>五、抛丸清理机项目危机管理</w:t>
        </w:r>
        <w:r>
          <w:tab/>
        </w:r>
        <w:r>
          <w:fldChar w:fldCharType="begin"/>
        </w:r>
        <w:r>
          <w:instrText xml:space="preserve"> PAGEREF _Toc8120 \h </w:instrText>
        </w:r>
        <w:r>
          <w:fldChar w:fldCharType="separate"/>
        </w:r>
        <w:r>
          <w:t>20</w:t>
        </w:r>
        <w:r>
          <w:fldChar w:fldCharType="end"/>
        </w:r>
      </w:hyperlink>
    </w:p>
    <w:p>
      <w:pPr>
        <w:pStyle w:val="TOC2"/>
        <w:tabs>
          <w:tab w:val="right" w:leader="dot" w:pos="8306"/>
        </w:tabs>
      </w:pPr>
      <w:hyperlink w:anchor="_Toc7886" w:history="1">
        <w:r>
          <w:rPr>
            <w:rFonts w:ascii="仿宋" w:eastAsia="仿宋" w:hAnsi="仿宋" w:cs="仿宋" w:hint="eastAsia"/>
            <w:lang w:eastAsia="zh-CN"/>
          </w:rPr>
          <w:t>(一)、危机预警与识别</w:t>
        </w:r>
        <w:r>
          <w:tab/>
        </w:r>
        <w:r>
          <w:fldChar w:fldCharType="begin"/>
        </w:r>
        <w:r>
          <w:instrText xml:space="preserve"> PAGEREF _Toc7886 \h </w:instrText>
        </w:r>
        <w:r>
          <w:fldChar w:fldCharType="separate"/>
        </w:r>
        <w:r>
          <w:t>20</w:t>
        </w:r>
        <w:r>
          <w:fldChar w:fldCharType="end"/>
        </w:r>
      </w:hyperlink>
    </w:p>
    <w:p>
      <w:pPr>
        <w:pStyle w:val="TOC2"/>
        <w:tabs>
          <w:tab w:val="right" w:leader="dot" w:pos="8306"/>
        </w:tabs>
      </w:pPr>
      <w:hyperlink w:anchor="_Toc23686" w:history="1">
        <w:r>
          <w:rPr>
            <w:rFonts w:ascii="仿宋" w:eastAsia="仿宋" w:hAnsi="仿宋" w:cs="仿宋" w:hint="eastAsia"/>
            <w:lang w:eastAsia="zh-CN"/>
          </w:rPr>
          <w:t>(二)、危机应对与恢复</w:t>
        </w:r>
        <w:r>
          <w:tab/>
        </w:r>
        <w:r>
          <w:fldChar w:fldCharType="begin"/>
        </w:r>
        <w:r>
          <w:instrText xml:space="preserve"> PAGEREF _Toc23686 \h </w:instrText>
        </w:r>
        <w:r>
          <w:fldChar w:fldCharType="separate"/>
        </w:r>
        <w:r>
          <w:t>21</w:t>
        </w:r>
        <w:r>
          <w:fldChar w:fldCharType="end"/>
        </w:r>
      </w:hyperlink>
    </w:p>
    <w:p>
      <w:pPr>
        <w:pStyle w:val="TOC1"/>
        <w:tabs>
          <w:tab w:val="right" w:leader="dot" w:pos="8306"/>
        </w:tabs>
      </w:pPr>
      <w:hyperlink w:anchor="_Toc19809" w:history="1">
        <w:r>
          <w:rPr>
            <w:rFonts w:ascii="仿宋" w:eastAsia="仿宋" w:hAnsi="仿宋" w:cs="仿宋" w:hint="eastAsia"/>
            <w:lang w:eastAsia="zh-CN"/>
          </w:rPr>
          <w:t>六、抛丸清理机项目建设背景及必要性分析</w:t>
        </w:r>
        <w:r>
          <w:tab/>
        </w:r>
        <w:r>
          <w:fldChar w:fldCharType="begin"/>
        </w:r>
        <w:r>
          <w:instrText xml:space="preserve"> PAGEREF _Toc19809 \h </w:instrText>
        </w:r>
        <w:r>
          <w:fldChar w:fldCharType="separate"/>
        </w:r>
        <w:r>
          <w:t>22</w:t>
        </w:r>
        <w:r>
          <w:fldChar w:fldCharType="end"/>
        </w:r>
      </w:hyperlink>
    </w:p>
    <w:p>
      <w:pPr>
        <w:pStyle w:val="TOC2"/>
        <w:tabs>
          <w:tab w:val="right" w:leader="dot" w:pos="8306"/>
        </w:tabs>
      </w:pPr>
      <w:hyperlink w:anchor="_Toc11258" w:history="1">
        <w:r>
          <w:rPr>
            <w:rFonts w:ascii="仿宋" w:eastAsia="仿宋" w:hAnsi="仿宋" w:cs="仿宋" w:hint="eastAsia"/>
            <w:lang w:eastAsia="zh-CN"/>
          </w:rPr>
          <w:t>(一)、抛丸清理机项目背景分析</w:t>
        </w:r>
        <w:r>
          <w:tab/>
        </w:r>
        <w:r>
          <w:fldChar w:fldCharType="begin"/>
        </w:r>
        <w:r>
          <w:instrText xml:space="preserve"> PAGEREF _Toc11258 \h </w:instrText>
        </w:r>
        <w:r>
          <w:fldChar w:fldCharType="separate"/>
        </w:r>
        <w:r>
          <w:t>22</w:t>
        </w:r>
        <w:r>
          <w:fldChar w:fldCharType="end"/>
        </w:r>
      </w:hyperlink>
    </w:p>
    <w:p>
      <w:pPr>
        <w:pStyle w:val="TOC2"/>
        <w:tabs>
          <w:tab w:val="right" w:leader="dot" w:pos="8306"/>
        </w:tabs>
      </w:pPr>
      <w:hyperlink w:anchor="_Toc12067" w:history="1">
        <w:r>
          <w:rPr>
            <w:rFonts w:ascii="仿宋" w:eastAsia="仿宋" w:hAnsi="仿宋" w:cs="仿宋" w:hint="eastAsia"/>
            <w:lang w:eastAsia="zh-CN"/>
          </w:rPr>
          <w:t>(二)、抛丸清理机项目建设必要性分析</w:t>
        </w:r>
        <w:r>
          <w:tab/>
        </w:r>
        <w:r>
          <w:fldChar w:fldCharType="begin"/>
        </w:r>
        <w:r>
          <w:instrText xml:space="preserve"> PAGEREF _Toc12067 \h </w:instrText>
        </w:r>
        <w:r>
          <w:fldChar w:fldCharType="separate"/>
        </w:r>
        <w:r>
          <w:t>24</w:t>
        </w:r>
        <w:r>
          <w:fldChar w:fldCharType="end"/>
        </w:r>
      </w:hyperlink>
    </w:p>
    <w:p>
      <w:pPr>
        <w:pStyle w:val="TOC1"/>
        <w:tabs>
          <w:tab w:val="right" w:leader="dot" w:pos="8306"/>
        </w:tabs>
      </w:pPr>
      <w:hyperlink w:anchor="_Toc29056" w:history="1">
        <w:r>
          <w:rPr>
            <w:rFonts w:ascii="仿宋" w:eastAsia="仿宋" w:hAnsi="仿宋" w:cs="仿宋" w:hint="eastAsia"/>
            <w:lang w:eastAsia="zh-CN"/>
          </w:rPr>
          <w:t>七、抛丸清理机项目投资规划</w:t>
        </w:r>
        <w:r>
          <w:tab/>
        </w:r>
        <w:r>
          <w:fldChar w:fldCharType="begin"/>
        </w:r>
        <w:r>
          <w:instrText xml:space="preserve"> PAGEREF _Toc29056 \h </w:instrText>
        </w:r>
        <w:r>
          <w:fldChar w:fldCharType="separate"/>
        </w:r>
        <w:r>
          <w:t>26</w:t>
        </w:r>
        <w:r>
          <w:fldChar w:fldCharType="end"/>
        </w:r>
      </w:hyperlink>
    </w:p>
    <w:p>
      <w:pPr>
        <w:pStyle w:val="TOC2"/>
        <w:tabs>
          <w:tab w:val="right" w:leader="dot" w:pos="8306"/>
        </w:tabs>
      </w:pPr>
      <w:hyperlink w:anchor="_Toc3279" w:history="1">
        <w:r>
          <w:rPr>
            <w:rFonts w:ascii="仿宋" w:eastAsia="仿宋" w:hAnsi="仿宋" w:cs="仿宋" w:hint="eastAsia"/>
            <w:lang w:eastAsia="zh-CN"/>
          </w:rPr>
          <w:t>(一)、抛丸清理机项目总投资估算</w:t>
        </w:r>
        <w:r>
          <w:tab/>
        </w:r>
        <w:r>
          <w:fldChar w:fldCharType="begin"/>
        </w:r>
        <w:r>
          <w:instrText xml:space="preserve"> PAGEREF _Toc3279 \h </w:instrText>
        </w:r>
        <w:r>
          <w:fldChar w:fldCharType="separate"/>
        </w:r>
        <w:r>
          <w:t>26</w:t>
        </w:r>
        <w:r>
          <w:fldChar w:fldCharType="end"/>
        </w:r>
      </w:hyperlink>
    </w:p>
    <w:p>
      <w:pPr>
        <w:pStyle w:val="TOC2"/>
        <w:tabs>
          <w:tab w:val="right" w:leader="dot" w:pos="8306"/>
        </w:tabs>
      </w:pPr>
      <w:hyperlink w:anchor="_Toc480" w:history="1">
        <w:r>
          <w:rPr>
            <w:rFonts w:ascii="仿宋" w:eastAsia="仿宋" w:hAnsi="仿宋" w:cs="仿宋" w:hint="eastAsia"/>
            <w:lang w:eastAsia="zh-CN"/>
          </w:rPr>
          <w:t>(二)、资金筹措</w:t>
        </w:r>
        <w:r>
          <w:tab/>
        </w:r>
        <w:r>
          <w:fldChar w:fldCharType="begin"/>
        </w:r>
        <w:r>
          <w:instrText xml:space="preserve"> PAGEREF _Toc480 \h </w:instrText>
        </w:r>
        <w:r>
          <w:fldChar w:fldCharType="separate"/>
        </w:r>
        <w:r>
          <w:t>27</w:t>
        </w:r>
        <w:r>
          <w:fldChar w:fldCharType="end"/>
        </w:r>
      </w:hyperlink>
    </w:p>
    <w:p>
      <w:pPr>
        <w:pStyle w:val="TOC1"/>
        <w:tabs>
          <w:tab w:val="right" w:leader="dot" w:pos="8306"/>
        </w:tabs>
      </w:pPr>
      <w:hyperlink w:anchor="_Toc17184" w:history="1">
        <w:r>
          <w:rPr>
            <w:rFonts w:ascii="仿宋" w:eastAsia="仿宋" w:hAnsi="仿宋" w:cs="仿宋" w:hint="eastAsia"/>
            <w:lang w:eastAsia="zh-CN"/>
          </w:rPr>
          <w:t>八、生产安全保护</w:t>
        </w:r>
        <w:r>
          <w:tab/>
        </w:r>
        <w:r>
          <w:fldChar w:fldCharType="begin"/>
        </w:r>
        <w:r>
          <w:instrText xml:space="preserve"> PAGEREF _Toc17184 \h </w:instrText>
        </w:r>
        <w:r>
          <w:fldChar w:fldCharType="separate"/>
        </w:r>
        <w:r>
          <w:t>28</w:t>
        </w:r>
        <w:r>
          <w:fldChar w:fldCharType="end"/>
        </w:r>
      </w:hyperlink>
    </w:p>
    <w:p>
      <w:pPr>
        <w:pStyle w:val="TOC2"/>
        <w:tabs>
          <w:tab w:val="right" w:leader="dot" w:pos="8306"/>
        </w:tabs>
      </w:pPr>
      <w:hyperlink w:anchor="_Toc32179" w:history="1">
        <w:r>
          <w:rPr>
            <w:rFonts w:ascii="仿宋" w:eastAsia="仿宋" w:hAnsi="仿宋" w:cs="仿宋" w:hint="eastAsia"/>
            <w:lang w:eastAsia="zh-CN"/>
          </w:rPr>
          <w:t>(一)、消防安全</w:t>
        </w:r>
        <w:r>
          <w:tab/>
        </w:r>
        <w:r>
          <w:fldChar w:fldCharType="begin"/>
        </w:r>
        <w:r>
          <w:instrText xml:space="preserve"> PAGEREF _Toc32179 \h </w:instrText>
        </w:r>
        <w:r>
          <w:fldChar w:fldCharType="separate"/>
        </w:r>
        <w:r>
          <w:t>28</w:t>
        </w:r>
        <w:r>
          <w:fldChar w:fldCharType="end"/>
        </w:r>
      </w:hyperlink>
    </w:p>
    <w:p>
      <w:pPr>
        <w:pStyle w:val="TOC2"/>
        <w:tabs>
          <w:tab w:val="right" w:leader="dot" w:pos="8306"/>
        </w:tabs>
      </w:pPr>
      <w:hyperlink w:anchor="_Toc29680" w:history="1">
        <w:r>
          <w:rPr>
            <w:rFonts w:ascii="仿宋" w:eastAsia="仿宋" w:hAnsi="仿宋" w:cs="仿宋" w:hint="eastAsia"/>
            <w:lang w:eastAsia="zh-CN"/>
          </w:rPr>
          <w:t>(二)、防火防爆总图布置措施</w:t>
        </w:r>
        <w:r>
          <w:tab/>
        </w:r>
        <w:r>
          <w:fldChar w:fldCharType="begin"/>
        </w:r>
        <w:r>
          <w:instrText xml:space="preserve"> PAGEREF _Toc29680 \h </w:instrText>
        </w:r>
        <w:r>
          <w:fldChar w:fldCharType="separate"/>
        </w:r>
        <w:r>
          <w:t>29</w:t>
        </w:r>
        <w:r>
          <w:fldChar w:fldCharType="end"/>
        </w:r>
      </w:hyperlink>
    </w:p>
    <w:p>
      <w:pPr>
        <w:pStyle w:val="TOC2"/>
        <w:tabs>
          <w:tab w:val="right" w:leader="dot" w:pos="8306"/>
        </w:tabs>
      </w:pPr>
      <w:hyperlink w:anchor="_Toc31882" w:history="1">
        <w:r>
          <w:rPr>
            <w:rFonts w:ascii="仿宋" w:eastAsia="仿宋" w:hAnsi="仿宋" w:cs="仿宋" w:hint="eastAsia"/>
            <w:lang w:eastAsia="zh-CN"/>
          </w:rPr>
          <w:t>(三)、自然灾害防范措施</w:t>
        </w:r>
        <w:r>
          <w:tab/>
        </w:r>
        <w:r>
          <w:fldChar w:fldCharType="begin"/>
        </w:r>
        <w:r>
          <w:instrText xml:space="preserve"> PAGEREF _Toc31882 \h </w:instrText>
        </w:r>
        <w:r>
          <w:fldChar w:fldCharType="separate"/>
        </w:r>
        <w:r>
          <w:t>30</w:t>
        </w:r>
        <w:r>
          <w:fldChar w:fldCharType="end"/>
        </w:r>
      </w:hyperlink>
    </w:p>
    <w:p>
      <w:pPr>
        <w:pStyle w:val="TOC2"/>
        <w:tabs>
          <w:tab w:val="right" w:leader="dot" w:pos="8306"/>
        </w:tabs>
      </w:pPr>
      <w:hyperlink w:anchor="_Toc18750" w:history="1">
        <w:r>
          <w:rPr>
            <w:rFonts w:ascii="仿宋" w:eastAsia="仿宋" w:hAnsi="仿宋" w:cs="仿宋" w:hint="eastAsia"/>
            <w:lang w:eastAsia="zh-CN"/>
          </w:rPr>
          <w:t>(四)、安全色及安全标志使用要求</w:t>
        </w:r>
        <w:r>
          <w:tab/>
        </w:r>
        <w:r>
          <w:fldChar w:fldCharType="begin"/>
        </w:r>
        <w:r>
          <w:instrText xml:space="preserve"> PAGEREF _Toc18750 \h </w:instrText>
        </w:r>
        <w:r>
          <w:fldChar w:fldCharType="separate"/>
        </w:r>
        <w:r>
          <w:t>31</w:t>
        </w:r>
        <w:r>
          <w:fldChar w:fldCharType="end"/>
        </w:r>
      </w:hyperlink>
    </w:p>
    <w:p>
      <w:pPr>
        <w:pStyle w:val="TOC2"/>
        <w:tabs>
          <w:tab w:val="right" w:leader="dot" w:pos="8306"/>
        </w:tabs>
      </w:pPr>
      <w:hyperlink w:anchor="_Toc30284" w:history="1">
        <w:r>
          <w:rPr>
            <w:rFonts w:ascii="仿宋" w:eastAsia="仿宋" w:hAnsi="仿宋" w:cs="仿宋" w:hint="eastAsia"/>
            <w:lang w:eastAsia="zh-CN"/>
          </w:rPr>
          <w:t>(五)、防尘防毒措施</w:t>
        </w:r>
        <w:r>
          <w:tab/>
        </w:r>
        <w:r>
          <w:fldChar w:fldCharType="begin"/>
        </w:r>
        <w:r>
          <w:instrText xml:space="preserve"> PAGEREF _Toc30284 \h </w:instrText>
        </w:r>
        <w:r>
          <w:fldChar w:fldCharType="separate"/>
        </w:r>
        <w:r>
          <w:t>32</w:t>
        </w:r>
        <w:r>
          <w:fldChar w:fldCharType="end"/>
        </w:r>
      </w:hyperlink>
    </w:p>
    <w:p>
      <w:pPr>
        <w:pStyle w:val="TOC2"/>
        <w:tabs>
          <w:tab w:val="right" w:leader="dot" w:pos="8306"/>
        </w:tabs>
      </w:pPr>
      <w:hyperlink w:anchor="_Toc8594" w:history="1">
        <w:r>
          <w:rPr>
            <w:rFonts w:ascii="仿宋" w:eastAsia="仿宋" w:hAnsi="仿宋" w:cs="仿宋" w:hint="eastAsia"/>
            <w:lang w:eastAsia="zh-CN"/>
          </w:rPr>
          <w:t>(六)、防静电、触电防护及防雷措施</w:t>
        </w:r>
        <w:r>
          <w:tab/>
        </w:r>
        <w:r>
          <w:fldChar w:fldCharType="begin"/>
        </w:r>
        <w:r>
          <w:instrText xml:space="preserve"> PAGEREF _Toc8594 \h </w:instrText>
        </w:r>
        <w:r>
          <w:fldChar w:fldCharType="separate"/>
        </w:r>
        <w:r>
          <w:t>33</w:t>
        </w:r>
        <w:r>
          <w:fldChar w:fldCharType="end"/>
        </w:r>
      </w:hyperlink>
    </w:p>
    <w:p>
      <w:pPr>
        <w:pStyle w:val="TOC2"/>
        <w:tabs>
          <w:tab w:val="right" w:leader="dot" w:pos="8306"/>
        </w:tabs>
      </w:pPr>
      <w:hyperlink w:anchor="_Toc1180" w:history="1">
        <w:r>
          <w:rPr>
            <w:rFonts w:ascii="仿宋" w:eastAsia="仿宋" w:hAnsi="仿宋" w:cs="仿宋" w:hint="eastAsia"/>
            <w:lang w:eastAsia="zh-CN"/>
          </w:rPr>
          <w:t>(七)、机械设备安全保障措施</w:t>
        </w:r>
        <w:r>
          <w:tab/>
        </w:r>
        <w:r>
          <w:fldChar w:fldCharType="begin"/>
        </w:r>
        <w:r>
          <w:instrText xml:space="preserve"> PAGEREF _Toc1180 \h </w:instrText>
        </w:r>
        <w:r>
          <w:fldChar w:fldCharType="separate"/>
        </w:r>
        <w:r>
          <w:t>34</w:t>
        </w:r>
        <w:r>
          <w:fldChar w:fldCharType="end"/>
        </w:r>
      </w:hyperlink>
    </w:p>
    <w:p>
      <w:pPr>
        <w:pStyle w:val="TOC1"/>
        <w:tabs>
          <w:tab w:val="right" w:leader="dot" w:pos="8306"/>
        </w:tabs>
      </w:pPr>
      <w:hyperlink w:anchor="_Toc30809" w:history="1">
        <w:r>
          <w:rPr>
            <w:rFonts w:ascii="仿宋" w:eastAsia="仿宋" w:hAnsi="仿宋" w:cs="仿宋" w:hint="eastAsia"/>
            <w:lang w:eastAsia="zh-CN"/>
          </w:rPr>
          <w:t>九、抛丸清理机项目财务管理</w:t>
        </w:r>
        <w:r>
          <w:tab/>
        </w:r>
        <w:r>
          <w:fldChar w:fldCharType="begin"/>
        </w:r>
        <w:r>
          <w:instrText xml:space="preserve"> PAGEREF _Toc30809 \h </w:instrText>
        </w:r>
        <w:r>
          <w:fldChar w:fldCharType="separate"/>
        </w:r>
        <w:r>
          <w:t>36</w:t>
        </w:r>
        <w:r>
          <w:fldChar w:fldCharType="end"/>
        </w:r>
      </w:hyperlink>
    </w:p>
    <w:p>
      <w:pPr>
        <w:pStyle w:val="TOC2"/>
        <w:tabs>
          <w:tab w:val="right" w:leader="dot" w:pos="8306"/>
        </w:tabs>
      </w:pPr>
      <w:hyperlink w:anchor="_Toc9280" w:history="1">
        <w:r>
          <w:rPr>
            <w:rFonts w:ascii="仿宋" w:eastAsia="仿宋" w:hAnsi="仿宋" w:cs="仿宋" w:hint="eastAsia"/>
            <w:lang w:eastAsia="zh-CN"/>
          </w:rPr>
          <w:t>(一)、资金需求大</w:t>
        </w:r>
        <w:r>
          <w:tab/>
        </w:r>
        <w:r>
          <w:fldChar w:fldCharType="begin"/>
        </w:r>
        <w:r>
          <w:instrText xml:space="preserve"> PAGEREF _Toc9280 \h </w:instrText>
        </w:r>
        <w:r>
          <w:fldChar w:fldCharType="separate"/>
        </w:r>
        <w:r>
          <w:t>36</w:t>
        </w:r>
        <w:r>
          <w:fldChar w:fldCharType="end"/>
        </w:r>
      </w:hyperlink>
    </w:p>
    <w:p>
      <w:pPr>
        <w:pStyle w:val="TOC2"/>
        <w:tabs>
          <w:tab w:val="right" w:leader="dot" w:pos="8306"/>
        </w:tabs>
      </w:pPr>
      <w:hyperlink w:anchor="_Toc12837" w:history="1">
        <w:r>
          <w:rPr>
            <w:rFonts w:ascii="仿宋" w:eastAsia="仿宋" w:hAnsi="仿宋" w:cs="仿宋" w:hint="eastAsia"/>
            <w:lang w:eastAsia="zh-CN"/>
          </w:rPr>
          <w:t>(二)、研发周期长</w:t>
        </w:r>
        <w:r>
          <w:tab/>
        </w:r>
        <w:r>
          <w:fldChar w:fldCharType="begin"/>
        </w:r>
        <w:r>
          <w:instrText xml:space="preserve"> PAGEREF _Toc12837 \h </w:instrText>
        </w:r>
        <w:r>
          <w:fldChar w:fldCharType="separate"/>
        </w:r>
        <w:r>
          <w:t>37</w:t>
        </w:r>
        <w:r>
          <w:fldChar w:fldCharType="end"/>
        </w:r>
      </w:hyperlink>
    </w:p>
    <w:p>
      <w:pPr>
        <w:pStyle w:val="TOC2"/>
        <w:tabs>
          <w:tab w:val="right" w:leader="dot" w:pos="8306"/>
        </w:tabs>
      </w:pPr>
      <w:hyperlink w:anchor="_Toc7898" w:history="1">
        <w:r>
          <w:rPr>
            <w:rFonts w:ascii="仿宋" w:eastAsia="仿宋" w:hAnsi="仿宋" w:cs="仿宋" w:hint="eastAsia"/>
            <w:lang w:eastAsia="zh-CN"/>
          </w:rPr>
          <w:t>(三)、市场风险大</w:t>
        </w:r>
        <w:r>
          <w:tab/>
        </w:r>
        <w:r>
          <w:fldChar w:fldCharType="begin"/>
        </w:r>
        <w:r>
          <w:instrText xml:space="preserve"> PAGEREF _Toc7898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92" w:history="1">
        <w:r>
          <w:rPr>
            <w:rFonts w:ascii="仿宋" w:eastAsia="仿宋" w:hAnsi="仿宋" w:cs="仿宋" w:hint="eastAsia"/>
            <w:lang w:eastAsia="zh-CN"/>
          </w:rPr>
          <w:t>(四)、利润率高</w:t>
        </w:r>
        <w:r>
          <w:tab/>
        </w:r>
        <w:r>
          <w:fldChar w:fldCharType="begin"/>
        </w:r>
        <w:r>
          <w:instrText xml:space="preserve"> PAGEREF _Toc29692 \h </w:instrText>
        </w:r>
        <w:r>
          <w:fldChar w:fldCharType="separate"/>
        </w:r>
        <w:r>
          <w:t>41</w:t>
        </w:r>
        <w:r>
          <w:fldChar w:fldCharType="end"/>
        </w:r>
      </w:hyperlink>
    </w:p>
    <w:p>
      <w:pPr>
        <w:pStyle w:val="TOC1"/>
        <w:tabs>
          <w:tab w:val="right" w:leader="dot" w:pos="8306"/>
        </w:tabs>
      </w:pPr>
      <w:hyperlink w:anchor="_Toc18306" w:history="1">
        <w:r>
          <w:rPr>
            <w:rFonts w:ascii="仿宋" w:eastAsia="仿宋" w:hAnsi="仿宋" w:cs="仿宋" w:hint="eastAsia"/>
            <w:lang w:eastAsia="zh-CN"/>
          </w:rPr>
          <w:t>十、抛丸清理机项目人力资源培养与发展</w:t>
        </w:r>
        <w:r>
          <w:tab/>
        </w:r>
        <w:r>
          <w:fldChar w:fldCharType="begin"/>
        </w:r>
        <w:r>
          <w:instrText xml:space="preserve"> PAGEREF _Toc18306 \h </w:instrText>
        </w:r>
        <w:r>
          <w:fldChar w:fldCharType="separate"/>
        </w:r>
        <w:r>
          <w:t>43</w:t>
        </w:r>
        <w:r>
          <w:fldChar w:fldCharType="end"/>
        </w:r>
      </w:hyperlink>
    </w:p>
    <w:p>
      <w:pPr>
        <w:pStyle w:val="TOC2"/>
        <w:tabs>
          <w:tab w:val="right" w:leader="dot" w:pos="8306"/>
        </w:tabs>
      </w:pPr>
      <w:hyperlink w:anchor="_Toc9757" w:history="1">
        <w:r>
          <w:rPr>
            <w:rFonts w:ascii="仿宋" w:eastAsia="仿宋" w:hAnsi="仿宋" w:cs="仿宋" w:hint="eastAsia"/>
            <w:lang w:eastAsia="zh-CN"/>
          </w:rPr>
          <w:t>(一)、人才需求与规划</w:t>
        </w:r>
        <w:r>
          <w:tab/>
        </w:r>
        <w:r>
          <w:fldChar w:fldCharType="begin"/>
        </w:r>
        <w:r>
          <w:instrText xml:space="preserve"> PAGEREF _Toc9757 \h </w:instrText>
        </w:r>
        <w:r>
          <w:fldChar w:fldCharType="separate"/>
        </w:r>
        <w:r>
          <w:t>43</w:t>
        </w:r>
        <w:r>
          <w:fldChar w:fldCharType="end"/>
        </w:r>
      </w:hyperlink>
    </w:p>
    <w:p>
      <w:pPr>
        <w:pStyle w:val="TOC2"/>
        <w:tabs>
          <w:tab w:val="right" w:leader="dot" w:pos="8306"/>
        </w:tabs>
      </w:pPr>
      <w:hyperlink w:anchor="_Toc18678" w:history="1">
        <w:r>
          <w:rPr>
            <w:rFonts w:ascii="仿宋" w:eastAsia="仿宋" w:hAnsi="仿宋" w:cs="仿宋" w:hint="eastAsia"/>
            <w:lang w:eastAsia="zh-CN"/>
          </w:rPr>
          <w:t>(二)、培训与发展计划</w:t>
        </w:r>
        <w:r>
          <w:tab/>
        </w:r>
        <w:r>
          <w:fldChar w:fldCharType="begin"/>
        </w:r>
        <w:r>
          <w:instrText xml:space="preserve"> PAGEREF _Toc18678 \h </w:instrText>
        </w:r>
        <w:r>
          <w:fldChar w:fldCharType="separate"/>
        </w:r>
        <w:r>
          <w:t>43</w:t>
        </w:r>
        <w:r>
          <w:fldChar w:fldCharType="end"/>
        </w:r>
      </w:hyperlink>
    </w:p>
    <w:p>
      <w:pPr>
        <w:pStyle w:val="TOC1"/>
        <w:tabs>
          <w:tab w:val="right" w:leader="dot" w:pos="8306"/>
        </w:tabs>
      </w:pPr>
      <w:hyperlink w:anchor="_Toc1503" w:history="1">
        <w:r>
          <w:rPr>
            <w:rFonts w:ascii="仿宋" w:eastAsia="仿宋" w:hAnsi="仿宋" w:cs="仿宋" w:hint="eastAsia"/>
            <w:lang w:eastAsia="zh-CN"/>
          </w:rPr>
          <w:t>十一、抛丸清理机项目经营效益</w:t>
        </w:r>
        <w:r>
          <w:tab/>
        </w:r>
        <w:r>
          <w:fldChar w:fldCharType="begin"/>
        </w:r>
        <w:r>
          <w:instrText xml:space="preserve"> PAGEREF _Toc1503 \h </w:instrText>
        </w:r>
        <w:r>
          <w:fldChar w:fldCharType="separate"/>
        </w:r>
        <w:r>
          <w:t>44</w:t>
        </w:r>
        <w:r>
          <w:fldChar w:fldCharType="end"/>
        </w:r>
      </w:hyperlink>
    </w:p>
    <w:p>
      <w:pPr>
        <w:pStyle w:val="TOC2"/>
        <w:tabs>
          <w:tab w:val="right" w:leader="dot" w:pos="8306"/>
        </w:tabs>
      </w:pPr>
      <w:hyperlink w:anchor="_Toc31353" w:history="1">
        <w:r>
          <w:rPr>
            <w:rFonts w:ascii="仿宋" w:eastAsia="仿宋" w:hAnsi="仿宋" w:cs="仿宋" w:hint="eastAsia"/>
            <w:lang w:eastAsia="zh-CN"/>
          </w:rPr>
          <w:t>(一)、经济评价财务测算</w:t>
        </w:r>
        <w:r>
          <w:tab/>
        </w:r>
        <w:r>
          <w:fldChar w:fldCharType="begin"/>
        </w:r>
        <w:r>
          <w:instrText xml:space="preserve"> PAGEREF _Toc31353 \h </w:instrText>
        </w:r>
        <w:r>
          <w:fldChar w:fldCharType="separate"/>
        </w:r>
        <w:r>
          <w:t>44</w:t>
        </w:r>
        <w:r>
          <w:fldChar w:fldCharType="end"/>
        </w:r>
      </w:hyperlink>
    </w:p>
    <w:p>
      <w:pPr>
        <w:pStyle w:val="TOC2"/>
        <w:tabs>
          <w:tab w:val="right" w:leader="dot" w:pos="8306"/>
        </w:tabs>
      </w:pPr>
      <w:hyperlink w:anchor="_Toc1944" w:history="1">
        <w:r>
          <w:rPr>
            <w:rFonts w:ascii="仿宋" w:eastAsia="仿宋" w:hAnsi="仿宋" w:cs="仿宋" w:hint="eastAsia"/>
            <w:lang w:eastAsia="zh-CN"/>
          </w:rPr>
          <w:t>(二)、抛丸清理机项目盈利能力分析</w:t>
        </w:r>
        <w:r>
          <w:tab/>
        </w:r>
        <w:r>
          <w:fldChar w:fldCharType="begin"/>
        </w:r>
        <w:r>
          <w:instrText xml:space="preserve"> PAGEREF _Toc1944 \h </w:instrText>
        </w:r>
        <w:r>
          <w:fldChar w:fldCharType="separate"/>
        </w:r>
        <w:r>
          <w:t>45</w:t>
        </w:r>
        <w:r>
          <w:fldChar w:fldCharType="end"/>
        </w:r>
      </w:hyperlink>
    </w:p>
    <w:p>
      <w:pPr>
        <w:pStyle w:val="TOC1"/>
        <w:tabs>
          <w:tab w:val="right" w:leader="dot" w:pos="8306"/>
        </w:tabs>
      </w:pPr>
      <w:hyperlink w:anchor="_Toc6309" w:history="1">
        <w:r>
          <w:rPr>
            <w:rFonts w:ascii="仿宋" w:eastAsia="仿宋" w:hAnsi="仿宋" w:cs="仿宋" w:hint="eastAsia"/>
            <w:lang w:eastAsia="zh-CN"/>
          </w:rPr>
          <w:t>十二、抛丸清理机项目社会影响</w:t>
        </w:r>
        <w:r>
          <w:tab/>
        </w:r>
        <w:r>
          <w:fldChar w:fldCharType="begin"/>
        </w:r>
        <w:r>
          <w:instrText xml:space="preserve"> PAGEREF _Toc6309 \h </w:instrText>
        </w:r>
        <w:r>
          <w:fldChar w:fldCharType="separate"/>
        </w:r>
        <w:r>
          <w:t>46</w:t>
        </w:r>
        <w:r>
          <w:fldChar w:fldCharType="end"/>
        </w:r>
      </w:hyperlink>
    </w:p>
    <w:p>
      <w:pPr>
        <w:pStyle w:val="TOC2"/>
        <w:tabs>
          <w:tab w:val="right" w:leader="dot" w:pos="8306"/>
        </w:tabs>
      </w:pPr>
      <w:hyperlink w:anchor="_Toc4270" w:history="1">
        <w:r>
          <w:rPr>
            <w:rFonts w:ascii="仿宋" w:eastAsia="仿宋" w:hAnsi="仿宋" w:cs="仿宋" w:hint="eastAsia"/>
            <w:lang w:eastAsia="zh-CN"/>
          </w:rPr>
          <w:t>(一)、社会责任与义务</w:t>
        </w:r>
        <w:r>
          <w:tab/>
        </w:r>
        <w:r>
          <w:fldChar w:fldCharType="begin"/>
        </w:r>
        <w:r>
          <w:instrText xml:space="preserve"> PAGEREF _Toc4270 \h </w:instrText>
        </w:r>
        <w:r>
          <w:fldChar w:fldCharType="separate"/>
        </w:r>
        <w:r>
          <w:t>46</w:t>
        </w:r>
        <w:r>
          <w:fldChar w:fldCharType="end"/>
        </w:r>
      </w:hyperlink>
    </w:p>
    <w:p>
      <w:pPr>
        <w:pStyle w:val="TOC2"/>
        <w:tabs>
          <w:tab w:val="right" w:leader="dot" w:pos="8306"/>
        </w:tabs>
      </w:pPr>
      <w:hyperlink w:anchor="_Toc27057" w:history="1">
        <w:r>
          <w:rPr>
            <w:rFonts w:ascii="仿宋" w:eastAsia="仿宋" w:hAnsi="仿宋" w:cs="仿宋" w:hint="eastAsia"/>
            <w:lang w:eastAsia="zh-CN"/>
          </w:rPr>
          <w:t>(二)、社会参与与沟通</w:t>
        </w:r>
        <w:r>
          <w:tab/>
        </w:r>
        <w:r>
          <w:fldChar w:fldCharType="begin"/>
        </w:r>
        <w:r>
          <w:instrText xml:space="preserve"> PAGEREF _Toc27057 \h </w:instrText>
        </w:r>
        <w:r>
          <w:fldChar w:fldCharType="separate"/>
        </w:r>
        <w:r>
          <w:t>47</w:t>
        </w:r>
        <w:r>
          <w:fldChar w:fldCharType="end"/>
        </w:r>
      </w:hyperlink>
    </w:p>
    <w:p>
      <w:pPr>
        <w:pStyle w:val="TOC1"/>
        <w:tabs>
          <w:tab w:val="right" w:leader="dot" w:pos="8306"/>
        </w:tabs>
      </w:pPr>
      <w:hyperlink w:anchor="_Toc4929" w:history="1">
        <w:r>
          <w:rPr>
            <w:rFonts w:ascii="仿宋" w:eastAsia="仿宋" w:hAnsi="仿宋" w:cs="仿宋" w:hint="eastAsia"/>
            <w:lang w:eastAsia="zh-CN"/>
          </w:rPr>
          <w:t>十三、抛丸清理机项目工程方案分析</w:t>
        </w:r>
        <w:r>
          <w:tab/>
        </w:r>
        <w:r>
          <w:fldChar w:fldCharType="begin"/>
        </w:r>
        <w:r>
          <w:instrText xml:space="preserve"> PAGEREF _Toc4929 \h </w:instrText>
        </w:r>
        <w:r>
          <w:fldChar w:fldCharType="separate"/>
        </w:r>
        <w:r>
          <w:t>47</w:t>
        </w:r>
        <w:r>
          <w:fldChar w:fldCharType="end"/>
        </w:r>
      </w:hyperlink>
    </w:p>
    <w:p>
      <w:pPr>
        <w:pStyle w:val="TOC2"/>
        <w:tabs>
          <w:tab w:val="right" w:leader="dot" w:pos="8306"/>
        </w:tabs>
      </w:pPr>
      <w:hyperlink w:anchor="_Toc20728" w:history="1">
        <w:r>
          <w:rPr>
            <w:rFonts w:ascii="仿宋" w:eastAsia="仿宋" w:hAnsi="仿宋" w:cs="仿宋" w:hint="eastAsia"/>
            <w:lang w:eastAsia="zh-CN"/>
          </w:rPr>
          <w:t>(一)、建筑工程设计原则</w:t>
        </w:r>
        <w:r>
          <w:tab/>
        </w:r>
        <w:r>
          <w:fldChar w:fldCharType="begin"/>
        </w:r>
        <w:r>
          <w:instrText xml:space="preserve"> PAGEREF _Toc20728 \h </w:instrText>
        </w:r>
        <w:r>
          <w:fldChar w:fldCharType="separate"/>
        </w:r>
        <w:r>
          <w:t>47</w:t>
        </w:r>
        <w:r>
          <w:fldChar w:fldCharType="end"/>
        </w:r>
      </w:hyperlink>
    </w:p>
    <w:p>
      <w:pPr>
        <w:pStyle w:val="TOC2"/>
        <w:tabs>
          <w:tab w:val="right" w:leader="dot" w:pos="8306"/>
        </w:tabs>
      </w:pPr>
      <w:hyperlink w:anchor="_Toc8204" w:history="1">
        <w:r>
          <w:rPr>
            <w:rFonts w:ascii="仿宋" w:eastAsia="仿宋" w:hAnsi="仿宋" w:cs="仿宋" w:hint="eastAsia"/>
            <w:lang w:eastAsia="zh-CN"/>
          </w:rPr>
          <w:t>(二)、土建工程建设指标</w:t>
        </w:r>
        <w:r>
          <w:tab/>
        </w:r>
        <w:r>
          <w:fldChar w:fldCharType="begin"/>
        </w:r>
        <w:r>
          <w:instrText xml:space="preserve"> PAGEREF _Toc8204 \h </w:instrText>
        </w:r>
        <w:r>
          <w:fldChar w:fldCharType="separate"/>
        </w:r>
        <w:r>
          <w:t>51</w:t>
        </w:r>
        <w:r>
          <w:fldChar w:fldCharType="end"/>
        </w:r>
      </w:hyperlink>
    </w:p>
    <w:p>
      <w:pPr>
        <w:pStyle w:val="TOC1"/>
        <w:tabs>
          <w:tab w:val="right" w:leader="dot" w:pos="8306"/>
        </w:tabs>
      </w:pPr>
      <w:hyperlink w:anchor="_Toc13265" w:history="1">
        <w:r>
          <w:rPr>
            <w:rFonts w:ascii="仿宋" w:eastAsia="仿宋" w:hAnsi="仿宋" w:cs="仿宋" w:hint="eastAsia"/>
            <w:lang w:eastAsia="zh-CN"/>
          </w:rPr>
          <w:t>十四、风险识别与分类</w:t>
        </w:r>
        <w:r>
          <w:tab/>
        </w:r>
        <w:r>
          <w:fldChar w:fldCharType="begin"/>
        </w:r>
        <w:r>
          <w:instrText xml:space="preserve"> PAGEREF _Toc13265 \h </w:instrText>
        </w:r>
        <w:r>
          <w:fldChar w:fldCharType="separate"/>
        </w:r>
        <w:r>
          <w:t>52</w:t>
        </w:r>
        <w:r>
          <w:fldChar w:fldCharType="end"/>
        </w:r>
      </w:hyperlink>
    </w:p>
    <w:p>
      <w:pPr>
        <w:pStyle w:val="TOC2"/>
        <w:tabs>
          <w:tab w:val="right" w:leader="dot" w:pos="8306"/>
        </w:tabs>
      </w:pPr>
      <w:hyperlink w:anchor="_Toc26740" w:history="1">
        <w:r>
          <w:rPr>
            <w:rFonts w:ascii="仿宋" w:eastAsia="仿宋" w:hAnsi="仿宋" w:cs="仿宋" w:hint="eastAsia"/>
            <w:lang w:eastAsia="zh-CN"/>
          </w:rPr>
          <w:t>(一)、风险识别</w:t>
        </w:r>
        <w:r>
          <w:tab/>
        </w:r>
        <w:r>
          <w:fldChar w:fldCharType="begin"/>
        </w:r>
        <w:r>
          <w:instrText xml:space="preserve"> PAGEREF _Toc26740 \h </w:instrText>
        </w:r>
        <w:r>
          <w:fldChar w:fldCharType="separate"/>
        </w:r>
        <w:r>
          <w:t>52</w:t>
        </w:r>
        <w:r>
          <w:fldChar w:fldCharType="end"/>
        </w:r>
      </w:hyperlink>
    </w:p>
    <w:p>
      <w:pPr>
        <w:pStyle w:val="TOC2"/>
        <w:tabs>
          <w:tab w:val="right" w:leader="dot" w:pos="8306"/>
        </w:tabs>
      </w:pPr>
      <w:hyperlink w:anchor="_Toc25066" w:history="1">
        <w:r>
          <w:rPr>
            <w:rFonts w:ascii="仿宋" w:eastAsia="仿宋" w:hAnsi="仿宋" w:cs="仿宋" w:hint="eastAsia"/>
            <w:lang w:eastAsia="zh-CN"/>
          </w:rPr>
          <w:t>(二)、风险分类</w:t>
        </w:r>
        <w:r>
          <w:tab/>
        </w:r>
        <w:r>
          <w:fldChar w:fldCharType="begin"/>
        </w:r>
        <w:r>
          <w:instrText xml:space="preserve"> PAGEREF _Toc25066 \h </w:instrText>
        </w:r>
        <w:r>
          <w:fldChar w:fldCharType="separate"/>
        </w:r>
        <w:r>
          <w:t>54</w:t>
        </w:r>
        <w:r>
          <w:fldChar w:fldCharType="end"/>
        </w:r>
      </w:hyperlink>
    </w:p>
    <w:p>
      <w:pPr>
        <w:pStyle w:val="TOC1"/>
        <w:tabs>
          <w:tab w:val="right" w:leader="dot" w:pos="8306"/>
        </w:tabs>
      </w:pPr>
      <w:hyperlink w:anchor="_Toc14808" w:history="1">
        <w:r>
          <w:rPr>
            <w:rFonts w:ascii="仿宋" w:eastAsia="仿宋" w:hAnsi="仿宋" w:cs="仿宋" w:hint="eastAsia"/>
            <w:lang w:eastAsia="zh-CN"/>
          </w:rPr>
          <w:t>十五、营销与推广策略</w:t>
        </w:r>
        <w:r>
          <w:tab/>
        </w:r>
        <w:r>
          <w:fldChar w:fldCharType="begin"/>
        </w:r>
        <w:r>
          <w:instrText xml:space="preserve"> PAGEREF _Toc14808 \h </w:instrText>
        </w:r>
        <w:r>
          <w:fldChar w:fldCharType="separate"/>
        </w:r>
        <w:r>
          <w:t>56</w:t>
        </w:r>
        <w:r>
          <w:fldChar w:fldCharType="end"/>
        </w:r>
      </w:hyperlink>
    </w:p>
    <w:p>
      <w:pPr>
        <w:pStyle w:val="TOC2"/>
        <w:tabs>
          <w:tab w:val="right" w:leader="dot" w:pos="8306"/>
        </w:tabs>
      </w:pPr>
      <w:hyperlink w:anchor="_Toc1485" w:history="1">
        <w:r>
          <w:rPr>
            <w:rFonts w:ascii="仿宋" w:eastAsia="仿宋" w:hAnsi="仿宋" w:cs="仿宋" w:hint="eastAsia"/>
            <w:lang w:eastAsia="zh-CN"/>
          </w:rPr>
          <w:t>(一)、产品/服务定位与特点</w:t>
        </w:r>
        <w:r>
          <w:tab/>
        </w:r>
        <w:r>
          <w:fldChar w:fldCharType="begin"/>
        </w:r>
        <w:r>
          <w:instrText xml:space="preserve"> PAGEREF _Toc1485 \h </w:instrText>
        </w:r>
        <w:r>
          <w:fldChar w:fldCharType="separate"/>
        </w:r>
        <w:r>
          <w:t>56</w:t>
        </w:r>
        <w:r>
          <w:fldChar w:fldCharType="end"/>
        </w:r>
      </w:hyperlink>
    </w:p>
    <w:p>
      <w:pPr>
        <w:pStyle w:val="TOC2"/>
        <w:tabs>
          <w:tab w:val="right" w:leader="dot" w:pos="8306"/>
        </w:tabs>
      </w:pPr>
      <w:hyperlink w:anchor="_Toc1187" w:history="1">
        <w:r>
          <w:rPr>
            <w:rFonts w:ascii="仿宋" w:eastAsia="仿宋" w:hAnsi="仿宋" w:cs="仿宋" w:hint="eastAsia"/>
            <w:lang w:eastAsia="zh-CN"/>
          </w:rPr>
          <w:t>(二)、市场定位与竞争分析</w:t>
        </w:r>
        <w:r>
          <w:tab/>
        </w:r>
        <w:r>
          <w:fldChar w:fldCharType="begin"/>
        </w:r>
        <w:r>
          <w:instrText xml:space="preserve"> PAGEREF _Toc1187 \h </w:instrText>
        </w:r>
        <w:r>
          <w:fldChar w:fldCharType="separate"/>
        </w:r>
        <w:r>
          <w:t>57</w:t>
        </w:r>
        <w:r>
          <w:fldChar w:fldCharType="end"/>
        </w:r>
      </w:hyperlink>
    </w:p>
    <w:p>
      <w:pPr>
        <w:pStyle w:val="TOC2"/>
        <w:tabs>
          <w:tab w:val="right" w:leader="dot" w:pos="8306"/>
        </w:tabs>
      </w:pPr>
      <w:hyperlink w:anchor="_Toc1590" w:history="1">
        <w:r>
          <w:rPr>
            <w:rFonts w:ascii="仿宋" w:eastAsia="仿宋" w:hAnsi="仿宋" w:cs="仿宋" w:hint="eastAsia"/>
            <w:lang w:eastAsia="zh-CN"/>
          </w:rPr>
          <w:t>(三)、营销渠道与策略</w:t>
        </w:r>
        <w:r>
          <w:tab/>
        </w:r>
        <w:r>
          <w:fldChar w:fldCharType="begin"/>
        </w:r>
        <w:r>
          <w:instrText xml:space="preserve"> PAGEREF _Toc1590 \h </w:instrText>
        </w:r>
        <w:r>
          <w:fldChar w:fldCharType="separate"/>
        </w:r>
        <w:r>
          <w:t>58</w:t>
        </w:r>
        <w:r>
          <w:fldChar w:fldCharType="end"/>
        </w:r>
      </w:hyperlink>
    </w:p>
    <w:p>
      <w:pPr>
        <w:pStyle w:val="TOC2"/>
        <w:tabs>
          <w:tab w:val="right" w:leader="dot" w:pos="8306"/>
        </w:tabs>
      </w:pPr>
      <w:hyperlink w:anchor="_Toc21679" w:history="1">
        <w:r>
          <w:rPr>
            <w:rFonts w:ascii="仿宋" w:eastAsia="仿宋" w:hAnsi="仿宋" w:cs="仿宋" w:hint="eastAsia"/>
            <w:lang w:eastAsia="zh-CN"/>
          </w:rPr>
          <w:t>(四)、推广与宣传活动</w:t>
        </w:r>
        <w:r>
          <w:tab/>
        </w:r>
        <w:r>
          <w:fldChar w:fldCharType="begin"/>
        </w:r>
        <w:r>
          <w:instrText xml:space="preserve"> PAGEREF _Toc21679 \h </w:instrText>
        </w:r>
        <w:r>
          <w:fldChar w:fldCharType="separate"/>
        </w:r>
        <w:r>
          <w:t>59</w:t>
        </w:r>
        <w:r>
          <w:fldChar w:fldCharType="end"/>
        </w:r>
      </w:hyperlink>
    </w:p>
    <w:p>
      <w:pPr>
        <w:pStyle w:val="TOC1"/>
        <w:tabs>
          <w:tab w:val="right" w:leader="dot" w:pos="8306"/>
        </w:tabs>
      </w:pPr>
      <w:hyperlink w:anchor="_Toc18268" w:history="1">
        <w:r>
          <w:rPr>
            <w:rFonts w:ascii="仿宋" w:eastAsia="仿宋" w:hAnsi="仿宋" w:cs="仿宋" w:hint="eastAsia"/>
            <w:lang w:eastAsia="zh-CN"/>
          </w:rPr>
          <w:t>十六、抛丸清理机项目实施保障措施</w:t>
        </w:r>
        <w:r>
          <w:tab/>
        </w:r>
        <w:r>
          <w:fldChar w:fldCharType="begin"/>
        </w:r>
        <w:r>
          <w:instrText xml:space="preserve"> PAGEREF _Toc18268 \h </w:instrText>
        </w:r>
        <w:r>
          <w:fldChar w:fldCharType="separate"/>
        </w:r>
        <w:r>
          <w:t>65</w:t>
        </w:r>
        <w:r>
          <w:fldChar w:fldCharType="end"/>
        </w:r>
      </w:hyperlink>
    </w:p>
    <w:p>
      <w:pPr>
        <w:pStyle w:val="TOC2"/>
        <w:tabs>
          <w:tab w:val="right" w:leader="dot" w:pos="8306"/>
        </w:tabs>
      </w:pPr>
      <w:hyperlink w:anchor="_Toc3576" w:history="1">
        <w:r>
          <w:rPr>
            <w:rFonts w:ascii="仿宋" w:eastAsia="仿宋" w:hAnsi="仿宋" w:cs="仿宋" w:hint="eastAsia"/>
            <w:lang w:eastAsia="zh-CN"/>
          </w:rPr>
          <w:t>(一)、抛丸清理机项目实施保障机制</w:t>
        </w:r>
        <w:r>
          <w:tab/>
        </w:r>
        <w:r>
          <w:fldChar w:fldCharType="begin"/>
        </w:r>
        <w:r>
          <w:instrText xml:space="preserve"> PAGEREF _Toc3576 \h </w:instrText>
        </w:r>
        <w:r>
          <w:fldChar w:fldCharType="separate"/>
        </w:r>
        <w:r>
          <w:t>65</w:t>
        </w:r>
        <w:r>
          <w:fldChar w:fldCharType="end"/>
        </w:r>
      </w:hyperlink>
    </w:p>
    <w:p>
      <w:pPr>
        <w:pStyle w:val="TOC2"/>
        <w:tabs>
          <w:tab w:val="right" w:leader="dot" w:pos="8306"/>
        </w:tabs>
      </w:pPr>
      <w:hyperlink w:anchor="_Toc29547" w:history="1">
        <w:r>
          <w:rPr>
            <w:rFonts w:ascii="仿宋" w:eastAsia="仿宋" w:hAnsi="仿宋" w:cs="仿宋" w:hint="eastAsia"/>
            <w:lang w:eastAsia="zh-CN"/>
          </w:rPr>
          <w:t>(二)、抛丸清理机项目法律合规要求</w:t>
        </w:r>
        <w:r>
          <w:tab/>
        </w:r>
        <w:r>
          <w:fldChar w:fldCharType="begin"/>
        </w:r>
        <w:r>
          <w:instrText xml:space="preserve"> PAGEREF _Toc29547 \h </w:instrText>
        </w:r>
        <w:r>
          <w:fldChar w:fldCharType="separate"/>
        </w:r>
        <w:r>
          <w:t>68</w:t>
        </w:r>
        <w:r>
          <w:fldChar w:fldCharType="end"/>
        </w:r>
      </w:hyperlink>
    </w:p>
    <w:p>
      <w:pPr>
        <w:pStyle w:val="TOC2"/>
        <w:tabs>
          <w:tab w:val="right" w:leader="dot" w:pos="8306"/>
        </w:tabs>
      </w:pPr>
      <w:hyperlink w:anchor="_Toc6066" w:history="1">
        <w:r>
          <w:rPr>
            <w:rFonts w:ascii="仿宋" w:eastAsia="仿宋" w:hAnsi="仿宋" w:cs="仿宋" w:hint="eastAsia"/>
            <w:lang w:eastAsia="zh-CN"/>
          </w:rPr>
          <w:t>(三)、抛丸清理机项目合同管理与法律事务</w:t>
        </w:r>
        <w:r>
          <w:tab/>
        </w:r>
        <w:r>
          <w:fldChar w:fldCharType="begin"/>
        </w:r>
        <w:r>
          <w:instrText xml:space="preserve"> PAGEREF _Toc6066 \h </w:instrText>
        </w:r>
        <w:r>
          <w:fldChar w:fldCharType="separate"/>
        </w:r>
        <w:r>
          <w:t>72</w:t>
        </w:r>
        <w:r>
          <w:fldChar w:fldCharType="end"/>
        </w:r>
      </w:hyperlink>
    </w:p>
    <w:p>
      <w:pPr>
        <w:pStyle w:val="TOC2"/>
        <w:tabs>
          <w:tab w:val="right" w:leader="dot" w:pos="8306"/>
        </w:tabs>
      </w:pPr>
      <w:hyperlink w:anchor="_Toc27565" w:history="1">
        <w:r>
          <w:rPr>
            <w:rFonts w:ascii="仿宋" w:eastAsia="仿宋" w:hAnsi="仿宋" w:cs="仿宋" w:hint="eastAsia"/>
            <w:lang w:eastAsia="zh-CN"/>
          </w:rPr>
          <w:t>(四)、抛丸清理机项目知识产权保护策略</w:t>
        </w:r>
        <w:r>
          <w:tab/>
        </w:r>
        <w:r>
          <w:fldChar w:fldCharType="begin"/>
        </w:r>
        <w:r>
          <w:instrText xml:space="preserve"> PAGEREF _Toc27565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78"/>
      <w:r>
        <w:rPr>
          <w:rFonts w:ascii="仿宋" w:eastAsia="仿宋" w:hAnsi="仿宋" w:cs="仿宋" w:hint="eastAsia"/>
          <w:sz w:val="28"/>
          <w:lang w:eastAsia="zh-CN"/>
        </w:rPr>
        <w:t>一、抛丸清理机项目概论</w:t>
      </w:r>
      <w:bookmarkEnd w:id="2"/>
    </w:p>
    <w:p>
      <w:pPr>
        <w:pStyle w:val="Heading2"/>
        <w:rPr>
          <w:rFonts w:ascii="仿宋" w:eastAsia="仿宋" w:hAnsi="仿宋" w:cs="仿宋" w:hint="eastAsia"/>
          <w:lang w:eastAsia="zh-CN"/>
        </w:rPr>
      </w:pPr>
      <w:bookmarkStart w:id="3" w:name="_Toc11603"/>
      <w:r>
        <w:rPr>
          <w:rFonts w:ascii="仿宋" w:eastAsia="仿宋" w:hAnsi="仿宋" w:cs="仿宋" w:hint="eastAsia"/>
          <w:lang w:eastAsia="zh-CN"/>
        </w:rPr>
        <w:t>(一)、抛丸清理机项目概况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起源追溯至对市场的深入洞察。市场的不断演变与变革为抛丸清理机项目提供了难得的机遇。当前市场存在的需求缺口和变革的大环境共同构成了抛丸清理机项目的背景。这个抛丸清理机项目旨在充分利用市场机遇，填补行业中尚未满足的需求，为客户提供全新的解决方案。市场的变革和需求的增长使得这个抛丸清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抛丸清理机项目名称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抛丸清理机项目正式命名为抛丸清理机。这个名称不仅仅是一个标识，更代表了抛丸清理机项目的核心理念和愿景。它蕴含着抛丸清理机项目所要解决问题的关键字，具有强烈的表达和辨识度，为抛丸清理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抛丸清理机项目目标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核心目标是提供一种全新、高效的解决方案，满足客户日益增长的需求。抛丸清理机项目追求的不仅仅是满足市场需求，更是在市场中获得卓越的竞争优势。通过不断提升产品或服务的质量和创新水平，抛丸清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抛丸清理机项目范围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全面涵盖了产品研发、制造、市场推广和售后服务，确保从产品设计到最终用户体验的全方位关注。这一全面的抛丸清理机项目范围是为了确保抛丸清理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抛丸清理机项目时间表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抛丸清理机项目计划在未来18个月内完成，包括研发、测试、市场试点和正式推出等不同阶段。这个时间表的合理设计是为了确保抛丸清理机项目各个阶段的顺利推进，以便按时交付高质量的成果。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抛丸清理机项目预算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抛丸清理机项目总预算估算为XX百万美元，主要分配在研发、市场推广、人员培训和运营等方面。这一充足的预算为抛丸清理机项目提供了充足的资源，确保抛丸清理机项目在各个方面都能取得优异的表现。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抛丸清理机项目风险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可能面临的风险包括市场接受度低、技术难题、竞争激烈等。抛丸清理机项目团队已经制定了相应的风险应对计划，通过前瞻性的风险管理，确保抛丸清理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抛丸清理机项目团队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抛丸清理机项目汇聚了一支经验丰富、多领域专业素养的核心团队，确保抛丸清理机项目在各个方面都能拥有高水平的执行力。团队的协同作战是抛丸清理机项目成功的关键因素之一。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抛丸清理机项目背景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抛丸清理机项目的背景根植于市场对更高效、创新产品的渴望，同时也受到科技发展对行业格局的深刻改变的影响。这为抛丸清理机项目提供了广阔的发展空间和市场需求。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抛丸清理机项目现状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截至目前，抛丸清理机项目已完成市场调研和技术验证，取得了初步的成功。这为抛丸清理机项目在未来的发展奠定了坚实的基础，为更远大的目标打下了坚实的基石。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412"/>
      <w:r>
        <w:rPr>
          <w:rFonts w:ascii="仿宋" w:eastAsia="仿宋" w:hAnsi="仿宋" w:cs="仿宋" w:hint="eastAsia"/>
          <w:sz w:val="28"/>
          <w:lang w:eastAsia="zh-CN"/>
        </w:rPr>
        <w:t>(二)、抛丸清理机项目目标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keyword》抛丸清理机项目首要业务目标是在市场中占据有利地位，实现产品/服务的成功推广和销售。通过不断提升产品质量、创新性，抛丸清理机项目追求成为行业中的领导者，赢得更多客户的青睐。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在科技迅速发展的时代，抛丸清理机项目着眼于技术创新。通过持续的研发和技术升级，抛丸清理机项目旨在推出更具创新性的产品或服务，以满足市场对新鲜、先进解决方案的需求。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为了建立可持续的客户关系，抛丸清理机项目设定了客户满意度目标。通过提供卓越的产品质量和优质的客户服务，抛丸清理机项目追求赢得客户的信任和忠诚度，确保他们的满意度达到行业领先水平。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抛丸清理机项目注重社会责任和可持续发展。通过实施环保、社会责任抛丸清理机项目，抛丸清理机项目致力于在经济发展的同时保护环境，促进社会公平，实现可持续经营。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抛丸清理机项目的团队是实现目标的核心驱动力。因此，抛丸清理机项目设定了团队发展目标，包括提升团队成员的专业技能、培养领导力，以及搭建协同高效的团队工作氛围。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391"/>
      <w:r>
        <w:rPr>
          <w:rFonts w:ascii="仿宋" w:eastAsia="仿宋" w:hAnsi="仿宋" w:cs="仿宋" w:hint="eastAsia"/>
          <w:sz w:val="28"/>
          <w:lang w:eastAsia="zh-CN"/>
        </w:rPr>
        <w:t>(三)、抛丸清理机项目提出的理由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抛丸清理机项目提出的理由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源于对市场机遇的深刻洞察。当前市场中存在的需求缺口和行业发展趋势表明，有巨大的商业机会等待被开发。通过准确捕捉市场机遇，抛丸清理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理念基于对技术创新的信仰。通过持续的研发和技术投入，抛丸清理机项目有望推出更具创新性的产品或服务。在科技飞速发展的当下，抛丸清理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是为了增强企业的行业竞争力。通过提升产品或服务的质量和独特性，抛丸清理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响应了消费者需求的变化。随着社会和科技的不断发展，消费者对产品和服务的需求也在发生变化。通过深入了解并及时回应消费者的新需求，抛丸清理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抛丸清理机项目的提出是企业战略发展规划的一部分。在面对日益激烈的市场竞争和不断变化的商业环境中，抛丸清理机项目作为企业战略的一环，旨在为企业开辟新的增长领域，巩固企业在行业中的地位。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不仅仅是基于商业考量，还注重社会责任。通过推出环保、社会责任等方面的抛丸清理机项目，抛丸清理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抛丸清理机项目的提出反映了对利益相关者期望的关注。包括客户、员工、投资者等利益相关者在企业发展中都有着各自的期望，抛丸清理机项目力求在满足这些期望的同时，取得更大的共赢。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555"/>
      <w:r>
        <w:rPr>
          <w:rFonts w:ascii="仿宋" w:eastAsia="仿宋" w:hAnsi="仿宋" w:cs="仿宋" w:hint="eastAsia"/>
          <w:sz w:val="28"/>
          <w:lang w:eastAsia="zh-CN"/>
        </w:rPr>
        <w:t>(四)、抛丸清理机项目意义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在实施抛丸清理机项目的过程中，我们不仅仅是在追逐商业成功，更是为企业和社会的多个层面创造了深远的意义。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首要意义在于提升企业的市场竞争力。通过持续的创新和对产品质量的高标准要求，抛丸清理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抛丸清理机项目的推进将促使行业技术水平的提升。通过引入先进技术和创新性解决方案，抛丸清理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抛丸清理机项目不仅创造了大量就业机会，提高了就业水平，还注重社会责任和环保。通过参与社会公益事业和推动环保抛丸清理机项目，抛丸清理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综合而言，抛丸清理机项目意义重大，不仅推动了企业的发展，也为行业和社会的进步贡献了积极力量。这是一个全面而深刻的影响，将在未来产生可持续的正面效应。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326"/>
      <w:r>
        <w:rPr>
          <w:rFonts w:ascii="仿宋" w:eastAsia="仿宋" w:hAnsi="仿宋" w:cs="仿宋" w:hint="eastAsia"/>
          <w:sz w:val="28"/>
          <w:lang w:eastAsia="zh-CN"/>
        </w:rPr>
        <w:t>(五)、抛丸清理机项目背景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在当今迅猛发展的商业环境中，抛丸清理机项目的动因根植于对多方面因素的审慎考量。这个抛丸清理机项目的提出并非孤立的决策，而是对企业所处背景深入思考的产物。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抛丸清理机项目背后的首要原因。科技的迅速发展和全球市场的快速变化使得企业必须灵活应对。抛丸清理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竞争的激烈程度也是抛丸清理机项目背景中不可忽视的一环。企业需要在激烈竞争中脱颖而出，为此，抛丸清理机项目致力于打破常规，提供独特的价值主张，以吸引客户并确保市场份额的增长。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技术的迅速发展为企业带来了机遇与挑战。作为抛丸清理机项目启动的背景之一，对新兴技术的应用将有助于提升企业的技术水平，使其在不断演进的商业环境中保持竞争优势。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此外，社会对企业责任的期望也在逐渐升高。抛丸清理机项目充分融入了社会责任的理念，通过可持续经营和社会公益抛丸清理机项目，企图为社会贡献一份力量，在商业成功的同时关注社会价值。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4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74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抛丸清理机项目的技术管理特点体现在其创新导向。通过引入最先进的技术趋势和解决方案，抛丸清理机项目致力于提升科技含量、提高质量和效率水平。这意味着我们将采用最新的工具和方法，确保抛丸清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抛丸清理机项目技术管理的显著特征。通过整合不同领域的技术资源，我们实现了跨学科的协同工作。这有助于优化技术架构，提高整体效能。此外，整合性策略还促进了不同技术团队之间的紧密沟通和高效合作，确保抛丸清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抛丸清理机项目所采用的技术。通过不断优化技术方案，抛丸清理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抛丸清理机项目团队将在抛丸清理机项目初期识别可能的技术风险，并采取相应的预防和应对措施。通过建立健全的风险评估机制，抛丸清理机项目能够在实施过程中及时发现并解决潜在的技术问题，保障抛丸清理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抛丸清理机项目中，技术将成为抛丸清理机项目成功的有力支持。这一深度剖析揭示了技术管理在抛丸清理机项目实施中的关键作用，为抛丸清理机项目的技术基础奠定了坚实的基础。</w:t>
      </w:r>
    </w:p>
    <w:p>
      <w:pPr>
        <w:pStyle w:val="Heading2"/>
        <w:ind w:firstLine="560" w:firstLineChars="200"/>
        <w:rPr>
          <w:rFonts w:ascii="仿宋" w:eastAsia="仿宋" w:hAnsi="仿宋" w:cs="仿宋" w:hint="eastAsia"/>
          <w:sz w:val="28"/>
          <w:lang w:eastAsia="zh-CN"/>
        </w:rPr>
      </w:pPr>
      <w:bookmarkStart w:id="10" w:name="_Toc31387"/>
      <w:r>
        <w:rPr>
          <w:rFonts w:ascii="仿宋" w:eastAsia="仿宋" w:hAnsi="仿宋" w:cs="仿宋" w:hint="eastAsia"/>
          <w:sz w:val="28"/>
          <w:lang w:eastAsia="zh-CN"/>
        </w:rPr>
        <w:t>(二)、抛丸清理机项目工艺技术设计方案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抛丸清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抛丸清理机项目将严格按照相关行业规范要求进行组织。通过有效控制产品质量，抛丸清理机项目将致力于为顾客提供优质的抛丸清理机项目产品和良好的服务。这体现了抛丸清理机项目对于生产活动合规性和质量标准的高度重视，为抛丸清理机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抛丸清理机项目注重生态效益和清洁生产原则。抛丸清理机项目建设将紧密结合地方特色经济发展，与社会经济发展规划和区域环境保护规划方案相协调一致。通过与当地区域自然生态系统的结合，抛丸清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抛丸清理机项目产品具有多样化的客户需求和个性化的特点。因此，抛丸清理机项目产品规格品种多样，且单批生产数量较小。为满足这一特点，抛丸清理机项目承办单位将建设先进的柔性制造生产线。通过广泛应用柔性制造技术，抛丸清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抛丸清理机项目采用的技术具有较高的技术含量和自动化水平，处于国内先进水平。这一技术选用不仅体现了对生产效率、质量和环境友好性的高标准要求，同时为抛丸清理机项目的可持续发展奠定了坚实的基础。</w:t>
      </w:r>
    </w:p>
    <w:p>
      <w:pPr>
        <w:pStyle w:val="Heading2"/>
        <w:ind w:firstLine="560" w:firstLineChars="200"/>
        <w:rPr>
          <w:rFonts w:ascii="仿宋" w:eastAsia="仿宋" w:hAnsi="仿宋" w:cs="仿宋" w:hint="eastAsia"/>
          <w:sz w:val="28"/>
          <w:lang w:eastAsia="zh-CN"/>
        </w:rPr>
      </w:pPr>
      <w:bookmarkStart w:id="11" w:name="_Toc2095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为确保抛丸清理机项目的高效生产和技术实施，我们制定了一套精心设计的设备选型方案，以满足抛丸清理机项目生产、质量和环保的要求。该方案的主要特点如下：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抛丸清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针对抛丸清理机项目产品的多样性和小批量生产的特点，我们将建设柔性制造生产线。通过在设备选型中考虑柔性制造技术，可以灵活应对不同产品规格和生产需求，实现生产线的高度灵活性和适应性。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167"/>
      <w:r>
        <w:rPr>
          <w:rFonts w:ascii="仿宋" w:eastAsia="仿宋" w:hAnsi="仿宋" w:cs="仿宋" w:hint="eastAsia"/>
          <w:sz w:val="28"/>
          <w:lang w:eastAsia="zh-CN"/>
        </w:rPr>
        <w:t>三、抛丸清理机项目土建工程</w:t>
      </w:r>
      <w:bookmarkEnd w:id="12"/>
    </w:p>
    <w:p>
      <w:pPr>
        <w:pStyle w:val="Heading2"/>
        <w:rPr>
          <w:rFonts w:ascii="仿宋" w:eastAsia="仿宋" w:hAnsi="仿宋" w:cs="仿宋" w:hint="eastAsia"/>
          <w:lang w:eastAsia="zh-CN"/>
        </w:rPr>
      </w:pPr>
      <w:bookmarkStart w:id="13" w:name="_Toc101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在抛丸清理机项目的建筑工程设计中，我们将秉承一系列重要的设计原则，以确保抛丸清理机项目建筑在功能、美观、可持续性等方面达到最佳效果。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首要原则是确保建筑的功能性得到最大化的发挥。我们将充分理解抛丸清理机项目的实际需求，合理布局各个功能区域，保证建筑在满足业务需求的同时，提供高效的工作环境。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在建筑设计中，我们将综合考虑建设和运营成本。通过精细的经济效益分析，确保设计方案在高效利用资源的同时，对抛丸清理机项目的长期盈利能力有积极的贡献。</w:t>
      </w:r>
    </w:p>
    <w:p>
      <w:pPr>
        <w:pStyle w:val="Heading2"/>
        <w:ind w:firstLine="560" w:firstLineChars="200"/>
        <w:rPr>
          <w:rFonts w:ascii="仿宋" w:eastAsia="仿宋" w:hAnsi="仿宋" w:cs="仿宋" w:hint="eastAsia"/>
          <w:sz w:val="28"/>
          <w:lang w:eastAsia="zh-CN"/>
        </w:rPr>
      </w:pPr>
      <w:bookmarkStart w:id="14" w:name="_Toc523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抛丸清理机项目的土建工程设计中，我们将精准设定设计年限，结合抛丸清理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抛丸清理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96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抛丸清理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抛丸清理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抛丸清理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04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本期工程抛丸清理机项目预计总建筑面积XXX平方米，其中：计容建筑面积XXX平方米，计划建筑工程投资XX万元，占抛丸清理机项目总投资的XX%。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https://d.book118.com/475203020244011122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6307B"/>
    <w:rsid w:val="6F863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030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2024-03-01T20:59:00Z</dcterms:created>
  <dcterms:modified xsi:type="dcterms:W3CDTF">2024-03-01T20:59:46Z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3BBD3AA02CA14A358DBA36A1AAD4041D_11</vt:lpwstr>
  </property>
  <property fmtid="{D5CDD505-2E9C-101B-9397-08002B2CF9AE}" pid="3" name="KSOProductBuildVer">
    <vt:lpwstr>2052-12.1.0.16388</vt:lpwstr>
  </property>
</Properties>
</file>