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4712" w14:paraId="0A1A43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4712" w14:paraId="7BAD70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4712" w14:paraId="678694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4712" w:rsidRPr="00944712" w14:paraId="6AEA8B53" w14:textId="0B347B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4712">
        <w:rPr>
          <w:rFonts w:ascii="宋体" w:eastAsia="宋体" w:hAnsi="宋体" w:hint="eastAsia"/>
          <w:b/>
          <w:sz w:val="60"/>
        </w:rPr>
        <w:t>动物疫苗项目风险分析和评估报告</w:t>
      </w:r>
    </w:p>
    <w:p w:rsidR="00944712" w:rsidP="00944712" w14:paraId="748FD904" w14:textId="6F06976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4712">
        <w:rPr>
          <w:rFonts w:ascii="仿宋" w:eastAsia="仿宋" w:hAnsi="仿宋" w:hint="eastAsia"/>
          <w:b/>
          <w:sz w:val="40"/>
        </w:rPr>
        <w:t>目录</w:t>
      </w:r>
    </w:p>
    <w:p w:rsidR="00944712" w14:paraId="3152B438" w14:textId="600559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4712" w14:paraId="4CD891B3" w14:textId="19D382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_Toc157072394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4712" w14:paraId="2B5A5333" w14:textId="57D99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4712" w14:paraId="433696D5" w14:textId="16ACC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_Toc157072396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4712" w14:paraId="204531E9" w14:textId="46A80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_Toc157072397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4712" w14:paraId="19988AE4" w14:textId="33141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_Toc157072398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4712" w14:paraId="0C151F1A" w14:textId="41886C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_Toc157072399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4712" w14:paraId="2156ECDB" w14:textId="28278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4712" w14:paraId="1EC9612E" w14:textId="692DC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4712" w14:paraId="2EA1F076" w14:textId="63B75C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4712" w14:paraId="1592B50A" w14:textId="01A4C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4712" w14:paraId="3837EFC3" w14:textId="014BD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4712" w14:paraId="54F5EF58" w14:textId="3FF480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4712" w14:paraId="79EBE532" w14:textId="62EBE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4712" w14:paraId="69C4B462" w14:textId="4ECE7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(二)、评价动物疫苗项目概况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4712" w14:paraId="3A49124E" w14:textId="16EBD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4712" w14:paraId="20501A19" w14:textId="6D157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4712" w14:paraId="3C05E9CE" w14:textId="08489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4712" w14:paraId="49E74A91" w14:textId="4BF77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4712" w14:paraId="4924887F" w14:textId="5446B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4712" w14:paraId="19955897" w14:textId="20B299E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4712" w14:paraId="11745447" w14:textId="2DCD1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4712" w14:paraId="36D1DCD8" w14:textId="67D3C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4712" w14:paraId="2C121506" w14:textId="3DC1E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4712" w14:paraId="4CBD56C1" w14:textId="73E83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4712" w14:paraId="16B60035" w14:textId="5BAD4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4712" w14:paraId="5F32BFC7" w14:textId="0B9E1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(二)、评价动物疫苗项目风险分析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4712" w14:paraId="38F41CEB" w14:textId="565DD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4712" w14:paraId="0806453B" w14:textId="14CD78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4712" w14:paraId="739AA473" w14:textId="3B089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4712" w14:paraId="0EA3BC94" w14:textId="52660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4712" w14:paraId="3A86235A" w14:textId="15CAC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4712" w14:paraId="47070644" w14:textId="58324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4712" w14:paraId="73883EFC" w14:textId="57596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4712" w14:paraId="4CE5330C" w14:textId="61CD0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4712" w14:paraId="0FE4239C" w14:textId="17AAC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4712" w14:paraId="3E36DFC1" w14:textId="49962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4712" w14:paraId="5A32BEE9" w14:textId="0DE59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4712" w14:paraId="67D2DBA4" w14:textId="54D76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4712" w14:paraId="1F410B1B" w14:textId="56AF1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4712" w14:paraId="1D53CD33" w14:textId="75426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(二)、动物疫苗项目对当地经济的影响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4712" w14:paraId="32F3CE75" w14:textId="0EC4C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(三)、动物疫苗项目对当地社会的影响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44712" w14:paraId="4E44296F" w14:textId="0794349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(四)、动物疫苗项目对当地文化的影响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4712" w14:paraId="27F65361" w14:textId="2BBE83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44712" w14:paraId="2FE971BA" w14:textId="0D643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44712" w14:paraId="29BCBCF8" w14:textId="4AB43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4712" w14:paraId="48AA4C1C" w14:textId="63380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44712" w14:paraId="4836BC17" w14:textId="460A0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44712" w14:paraId="76DAAA19" w14:textId="6AB0C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4712" w14:paraId="3DBC88ED" w14:textId="3F610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4712" w14:paraId="04DDD214" w14:textId="5DCC1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44712" w14:paraId="4CD104E8" w14:textId="7CD92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44712" w14:paraId="09B6289A" w14:textId="0AF2E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44712" w14:paraId="2C405A23" w14:textId="126723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44712" w14:paraId="3BCEC16A" w14:textId="41DFC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44712" w14:paraId="05DECB0A" w14:textId="27824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44712" w14:paraId="4F1FF5B4" w14:textId="1C6EA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_Toc157072449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44712" w14:paraId="1821E7A4" w14:textId="36989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44712" w14:paraId="67C02B9C" w14:textId="5B255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44712" w14:paraId="5255DFE1" w14:textId="1D88F0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十二、动物疫苗项目安全现状评价报告的存档与发布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44712" w14:paraId="437A9D45" w14:textId="75DEA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44712" w14:paraId="51F0346F" w14:textId="35760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44712" w14:paraId="07187466" w14:textId="4CC4E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44712" w14:paraId="50361A03" w14:textId="7A406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44712" w14:paraId="4690BE54" w14:textId="62BC96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_Toc157072457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https://d.book118.com/475204343034011101</w:t>
        </w:r>
      </w:hyperlink>
    </w:p>
    <w:p w:rsidR="0094471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paraId="086CE4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4712" w14:paraId="279695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paraId="547C0B10" w14:textId="549B3B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4712" w14:paraId="0D99B8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paraId="631452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47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textId="549B3B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47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47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textId="549B3B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47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471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P="003C7C1C" w14:textId="549B3B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471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paraId="228EAC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RPr="00944712" w:rsidP="00944712" w14:paraId="1E8B4371" w14:textId="1DA19930">
    <w:pPr>
      <w:pStyle w:val="Header"/>
      <w:rPr>
        <w:rFonts w:ascii="仿宋" w:eastAsia="仿宋" w:hAnsi="仿宋"/>
      </w:rPr>
    </w:pPr>
    <w:r w:rsidRPr="00944712">
      <w:rPr>
        <w:rFonts w:ascii="仿宋" w:eastAsia="仿宋" w:hAnsi="仿宋" w:hint="eastAsia"/>
      </w:rPr>
      <w:t>动物疫苗项目风险分析和评估报告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paraId="238F7C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RPr="00944712" w:rsidP="00944712" w14:textId="1DA19930">
    <w:pPr>
      <w:pStyle w:val="Header"/>
      <w:rPr>
        <w:rFonts w:ascii="仿宋" w:eastAsia="仿宋" w:hAnsi="仿宋"/>
      </w:rPr>
    </w:pPr>
    <w:r w:rsidRPr="00944712">
      <w:rPr>
        <w:rFonts w:ascii="仿宋" w:eastAsia="仿宋" w:hAnsi="仿宋" w:hint="eastAsia"/>
      </w:rPr>
      <w:t>动物疫苗项目风险分析和评估报告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RPr="00944712" w:rsidP="00944712" w14:textId="1DA19930">
    <w:pPr>
      <w:pStyle w:val="Header"/>
      <w:rPr>
        <w:rFonts w:ascii="仿宋" w:eastAsia="仿宋" w:hAnsi="仿宋"/>
      </w:rPr>
    </w:pPr>
    <w:r w:rsidRPr="00944712">
      <w:rPr>
        <w:rFonts w:ascii="仿宋" w:eastAsia="仿宋" w:hAnsi="仿宋" w:hint="eastAsia"/>
      </w:rPr>
      <w:t>动物疫苗项目风险分析和评估报告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:rsidRPr="00944712" w:rsidP="00944712" w14:textId="1DA19930">
    <w:pPr>
      <w:pStyle w:val="Header"/>
      <w:rPr>
        <w:rFonts w:ascii="仿宋" w:eastAsia="仿宋" w:hAnsi="仿宋"/>
      </w:rPr>
    </w:pPr>
    <w:r w:rsidRPr="00944712">
      <w:rPr>
        <w:rFonts w:ascii="仿宋" w:eastAsia="仿宋" w:hAnsi="仿宋" w:hint="eastAsia"/>
      </w:rPr>
      <w:t>动物疫苗项目风险分析和评估报告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7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12"/>
    <w:rsid w:val="003C7C1C"/>
    <w:rsid w:val="009447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41A962"/>
  <w15:chartTrackingRefBased/>
  <w15:docId w15:val="{62C31CF5-2737-480C-AA03-67403228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47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47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47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47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47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47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47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47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4712"/>
  </w:style>
  <w:style w:type="paragraph" w:styleId="TOC1">
    <w:name w:val="toc 1"/>
    <w:basedOn w:val="Normal"/>
    <w:next w:val="Normal"/>
    <w:autoRedefine/>
    <w:uiPriority w:val="39"/>
    <w:unhideWhenUsed/>
    <w:rsid w:val="00944712"/>
  </w:style>
  <w:style w:type="paragraph" w:styleId="TOC2">
    <w:name w:val="toc 2"/>
    <w:basedOn w:val="Normal"/>
    <w:next w:val="Normal"/>
    <w:autoRedefine/>
    <w:uiPriority w:val="39"/>
    <w:unhideWhenUsed/>
    <w:rsid w:val="009447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75204343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6214</Words>
  <Characters>35426</Characters>
  <Application>Microsoft Office Word</Application>
  <DocSecurity>0</DocSecurity>
  <Lines>295</Lines>
  <Paragraphs>83</Paragraphs>
  <ScaleCrop>false</ScaleCrop>
  <Company/>
  <LinksUpToDate>false</LinksUpToDate>
  <CharactersWithSpaces>41557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2024-01-25T02:52:00Z</dcterms:created>
  <dcterms:modified xsi:type="dcterms:W3CDTF">2024-01-25T02:52:00Z</dcterms:modified>
</cp:coreProperties>
</file>