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环保船项目计划设计方案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92" w:history="1">
        <w:r>
          <w:rPr>
            <w:rFonts w:ascii="仿宋" w:eastAsia="仿宋" w:hAnsi="仿宋" w:cs="仿宋" w:hint="eastAsia"/>
            <w:lang w:eastAsia="zh-CN"/>
          </w:rPr>
          <w:t>前言</w:t>
        </w:r>
        <w:r>
          <w:tab/>
        </w:r>
        <w:r>
          <w:fldChar w:fldCharType="begin"/>
        </w:r>
        <w:r>
          <w:instrText xml:space="preserve"> PAGEREF _Toc22392 \h </w:instrText>
        </w:r>
        <w:r>
          <w:fldChar w:fldCharType="separate"/>
        </w:r>
        <w:r>
          <w:t>3</w:t>
        </w:r>
        <w:r>
          <w:fldChar w:fldCharType="end"/>
        </w:r>
      </w:hyperlink>
    </w:p>
    <w:p>
      <w:pPr>
        <w:pStyle w:val="TOC1"/>
        <w:tabs>
          <w:tab w:val="right" w:leader="dot" w:pos="8306"/>
        </w:tabs>
      </w:pPr>
      <w:hyperlink w:anchor="_Toc14920" w:history="1">
        <w:r>
          <w:rPr>
            <w:rFonts w:ascii="仿宋" w:eastAsia="仿宋" w:hAnsi="仿宋" w:cs="仿宋" w:hint="eastAsia"/>
            <w:lang w:eastAsia="zh-CN"/>
          </w:rPr>
          <w:t>一、环保船项目危机管理</w:t>
        </w:r>
        <w:r>
          <w:tab/>
        </w:r>
        <w:r>
          <w:fldChar w:fldCharType="begin"/>
        </w:r>
        <w:r>
          <w:instrText xml:space="preserve"> PAGEREF _Toc14920 \h </w:instrText>
        </w:r>
        <w:r>
          <w:fldChar w:fldCharType="separate"/>
        </w:r>
        <w:r>
          <w:t>3</w:t>
        </w:r>
        <w:r>
          <w:fldChar w:fldCharType="end"/>
        </w:r>
      </w:hyperlink>
    </w:p>
    <w:p>
      <w:pPr>
        <w:pStyle w:val="TOC2"/>
        <w:tabs>
          <w:tab w:val="right" w:leader="dot" w:pos="8306"/>
        </w:tabs>
      </w:pPr>
      <w:hyperlink w:anchor="_Toc10019" w:history="1">
        <w:r>
          <w:rPr>
            <w:rFonts w:ascii="仿宋" w:eastAsia="仿宋" w:hAnsi="仿宋" w:cs="仿宋" w:hint="eastAsia"/>
            <w:lang w:eastAsia="zh-CN"/>
          </w:rPr>
          <w:t>(一)、危机预警与识别</w:t>
        </w:r>
        <w:r>
          <w:tab/>
        </w:r>
        <w:r>
          <w:fldChar w:fldCharType="begin"/>
        </w:r>
        <w:r>
          <w:instrText xml:space="preserve"> PAGEREF _Toc10019 \h </w:instrText>
        </w:r>
        <w:r>
          <w:fldChar w:fldCharType="separate"/>
        </w:r>
        <w:r>
          <w:t>3</w:t>
        </w:r>
        <w:r>
          <w:fldChar w:fldCharType="end"/>
        </w:r>
      </w:hyperlink>
    </w:p>
    <w:p>
      <w:pPr>
        <w:pStyle w:val="TOC2"/>
        <w:tabs>
          <w:tab w:val="right" w:leader="dot" w:pos="8306"/>
        </w:tabs>
      </w:pPr>
      <w:hyperlink w:anchor="_Toc9951" w:history="1">
        <w:r>
          <w:rPr>
            <w:rFonts w:ascii="仿宋" w:eastAsia="仿宋" w:hAnsi="仿宋" w:cs="仿宋" w:hint="eastAsia"/>
            <w:lang w:eastAsia="zh-CN"/>
          </w:rPr>
          <w:t>(二)、危机应对与恢复</w:t>
        </w:r>
        <w:r>
          <w:tab/>
        </w:r>
        <w:r>
          <w:fldChar w:fldCharType="begin"/>
        </w:r>
        <w:r>
          <w:instrText xml:space="preserve"> PAGEREF _Toc9951 \h </w:instrText>
        </w:r>
        <w:r>
          <w:fldChar w:fldCharType="separate"/>
        </w:r>
        <w:r>
          <w:t>4</w:t>
        </w:r>
        <w:r>
          <w:fldChar w:fldCharType="end"/>
        </w:r>
      </w:hyperlink>
    </w:p>
    <w:p>
      <w:pPr>
        <w:pStyle w:val="TOC1"/>
        <w:tabs>
          <w:tab w:val="right" w:leader="dot" w:pos="8306"/>
        </w:tabs>
      </w:pPr>
      <w:hyperlink w:anchor="_Toc563" w:history="1">
        <w:r>
          <w:rPr>
            <w:rFonts w:ascii="仿宋" w:eastAsia="仿宋" w:hAnsi="仿宋" w:cs="仿宋" w:hint="eastAsia"/>
            <w:lang w:eastAsia="zh-CN"/>
          </w:rPr>
          <w:t>二、产品规划分析</w:t>
        </w:r>
        <w:r>
          <w:tab/>
        </w:r>
        <w:r>
          <w:fldChar w:fldCharType="begin"/>
        </w:r>
        <w:r>
          <w:instrText xml:space="preserve"> PAGEREF _Toc563 \h </w:instrText>
        </w:r>
        <w:r>
          <w:fldChar w:fldCharType="separate"/>
        </w:r>
        <w:r>
          <w:t>5</w:t>
        </w:r>
        <w:r>
          <w:fldChar w:fldCharType="end"/>
        </w:r>
      </w:hyperlink>
    </w:p>
    <w:p>
      <w:pPr>
        <w:pStyle w:val="TOC2"/>
        <w:tabs>
          <w:tab w:val="right" w:leader="dot" w:pos="8306"/>
        </w:tabs>
      </w:pPr>
      <w:hyperlink w:anchor="_Toc6218" w:history="1">
        <w:r>
          <w:rPr>
            <w:rFonts w:ascii="仿宋" w:eastAsia="仿宋" w:hAnsi="仿宋" w:cs="仿宋" w:hint="eastAsia"/>
            <w:lang w:eastAsia="zh-CN"/>
          </w:rPr>
          <w:t>(一)、产品规划</w:t>
        </w:r>
        <w:r>
          <w:tab/>
        </w:r>
        <w:r>
          <w:fldChar w:fldCharType="begin"/>
        </w:r>
        <w:r>
          <w:instrText xml:space="preserve"> PAGEREF _Toc6218 \h </w:instrText>
        </w:r>
        <w:r>
          <w:fldChar w:fldCharType="separate"/>
        </w:r>
        <w:r>
          <w:t>5</w:t>
        </w:r>
        <w:r>
          <w:fldChar w:fldCharType="end"/>
        </w:r>
      </w:hyperlink>
    </w:p>
    <w:p>
      <w:pPr>
        <w:pStyle w:val="TOC2"/>
        <w:tabs>
          <w:tab w:val="right" w:leader="dot" w:pos="8306"/>
        </w:tabs>
      </w:pPr>
      <w:hyperlink w:anchor="_Toc30401" w:history="1">
        <w:r>
          <w:rPr>
            <w:rFonts w:ascii="仿宋" w:eastAsia="仿宋" w:hAnsi="仿宋" w:cs="仿宋" w:hint="eastAsia"/>
            <w:lang w:eastAsia="zh-CN"/>
          </w:rPr>
          <w:t>(二)、建设规模</w:t>
        </w:r>
        <w:r>
          <w:tab/>
        </w:r>
        <w:r>
          <w:fldChar w:fldCharType="begin"/>
        </w:r>
        <w:r>
          <w:instrText xml:space="preserve"> PAGEREF _Toc30401 \h </w:instrText>
        </w:r>
        <w:r>
          <w:fldChar w:fldCharType="separate"/>
        </w:r>
        <w:r>
          <w:t>6</w:t>
        </w:r>
        <w:r>
          <w:fldChar w:fldCharType="end"/>
        </w:r>
      </w:hyperlink>
    </w:p>
    <w:p>
      <w:pPr>
        <w:pStyle w:val="TOC1"/>
        <w:tabs>
          <w:tab w:val="right" w:leader="dot" w:pos="8306"/>
        </w:tabs>
      </w:pPr>
      <w:hyperlink w:anchor="_Toc28250" w:history="1">
        <w:r>
          <w:rPr>
            <w:rFonts w:ascii="仿宋" w:eastAsia="仿宋" w:hAnsi="仿宋" w:cs="仿宋" w:hint="eastAsia"/>
            <w:lang w:eastAsia="zh-CN"/>
          </w:rPr>
          <w:t>三、环保船项目选址可行性分析</w:t>
        </w:r>
        <w:r>
          <w:tab/>
        </w:r>
        <w:r>
          <w:fldChar w:fldCharType="begin"/>
        </w:r>
        <w:r>
          <w:instrText xml:space="preserve"> PAGEREF _Toc28250 \h </w:instrText>
        </w:r>
        <w:r>
          <w:fldChar w:fldCharType="separate"/>
        </w:r>
        <w:r>
          <w:t>7</w:t>
        </w:r>
        <w:r>
          <w:fldChar w:fldCharType="end"/>
        </w:r>
      </w:hyperlink>
    </w:p>
    <w:p>
      <w:pPr>
        <w:pStyle w:val="TOC2"/>
        <w:tabs>
          <w:tab w:val="right" w:leader="dot" w:pos="8306"/>
        </w:tabs>
      </w:pPr>
      <w:hyperlink w:anchor="_Toc12037" w:history="1">
        <w:r>
          <w:rPr>
            <w:rFonts w:ascii="仿宋" w:eastAsia="仿宋" w:hAnsi="仿宋" w:cs="仿宋" w:hint="eastAsia"/>
            <w:lang w:eastAsia="zh-CN"/>
          </w:rPr>
          <w:t>(一)、环保船项目选址</w:t>
        </w:r>
        <w:r>
          <w:tab/>
        </w:r>
        <w:r>
          <w:fldChar w:fldCharType="begin"/>
        </w:r>
        <w:r>
          <w:instrText xml:space="preserve"> PAGEREF _Toc12037 \h </w:instrText>
        </w:r>
        <w:r>
          <w:fldChar w:fldCharType="separate"/>
        </w:r>
        <w:r>
          <w:t>7</w:t>
        </w:r>
        <w:r>
          <w:fldChar w:fldCharType="end"/>
        </w:r>
      </w:hyperlink>
    </w:p>
    <w:p>
      <w:pPr>
        <w:pStyle w:val="TOC2"/>
        <w:tabs>
          <w:tab w:val="right" w:leader="dot" w:pos="8306"/>
        </w:tabs>
      </w:pPr>
      <w:hyperlink w:anchor="_Toc5453" w:history="1">
        <w:r>
          <w:rPr>
            <w:rFonts w:ascii="仿宋" w:eastAsia="仿宋" w:hAnsi="仿宋" w:cs="仿宋" w:hint="eastAsia"/>
            <w:lang w:eastAsia="zh-CN"/>
          </w:rPr>
          <w:t>(二)、用地控制指标</w:t>
        </w:r>
        <w:r>
          <w:tab/>
        </w:r>
        <w:r>
          <w:fldChar w:fldCharType="begin"/>
        </w:r>
        <w:r>
          <w:instrText xml:space="preserve"> PAGEREF _Toc5453 \h </w:instrText>
        </w:r>
        <w:r>
          <w:fldChar w:fldCharType="separate"/>
        </w:r>
        <w:r>
          <w:t>7</w:t>
        </w:r>
        <w:r>
          <w:fldChar w:fldCharType="end"/>
        </w:r>
      </w:hyperlink>
    </w:p>
    <w:p>
      <w:pPr>
        <w:pStyle w:val="TOC2"/>
        <w:tabs>
          <w:tab w:val="right" w:leader="dot" w:pos="8306"/>
        </w:tabs>
      </w:pPr>
      <w:hyperlink w:anchor="_Toc19851" w:history="1">
        <w:r>
          <w:rPr>
            <w:rFonts w:ascii="仿宋" w:eastAsia="仿宋" w:hAnsi="仿宋" w:cs="仿宋" w:hint="eastAsia"/>
            <w:lang w:eastAsia="zh-CN"/>
          </w:rPr>
          <w:t>(三)、节约用地措施</w:t>
        </w:r>
        <w:r>
          <w:tab/>
        </w:r>
        <w:r>
          <w:fldChar w:fldCharType="begin"/>
        </w:r>
        <w:r>
          <w:instrText xml:space="preserve"> PAGEREF _Toc19851 \h </w:instrText>
        </w:r>
        <w:r>
          <w:fldChar w:fldCharType="separate"/>
        </w:r>
        <w:r>
          <w:t>9</w:t>
        </w:r>
        <w:r>
          <w:fldChar w:fldCharType="end"/>
        </w:r>
      </w:hyperlink>
    </w:p>
    <w:p>
      <w:pPr>
        <w:pStyle w:val="TOC2"/>
        <w:tabs>
          <w:tab w:val="right" w:leader="dot" w:pos="8306"/>
        </w:tabs>
      </w:pPr>
      <w:hyperlink w:anchor="_Toc30651" w:history="1">
        <w:r>
          <w:rPr>
            <w:rFonts w:ascii="仿宋" w:eastAsia="仿宋" w:hAnsi="仿宋" w:cs="仿宋" w:hint="eastAsia"/>
            <w:lang w:eastAsia="zh-CN"/>
          </w:rPr>
          <w:t>(四)、总图布置方案</w:t>
        </w:r>
        <w:r>
          <w:tab/>
        </w:r>
        <w:r>
          <w:fldChar w:fldCharType="begin"/>
        </w:r>
        <w:r>
          <w:instrText xml:space="preserve"> PAGEREF _Toc30651 \h </w:instrText>
        </w:r>
        <w:r>
          <w:fldChar w:fldCharType="separate"/>
        </w:r>
        <w:r>
          <w:t>10</w:t>
        </w:r>
        <w:r>
          <w:fldChar w:fldCharType="end"/>
        </w:r>
      </w:hyperlink>
    </w:p>
    <w:p>
      <w:pPr>
        <w:pStyle w:val="TOC2"/>
        <w:tabs>
          <w:tab w:val="right" w:leader="dot" w:pos="8306"/>
        </w:tabs>
      </w:pPr>
      <w:hyperlink w:anchor="_Toc990" w:history="1">
        <w:r>
          <w:rPr>
            <w:rFonts w:ascii="仿宋" w:eastAsia="仿宋" w:hAnsi="仿宋" w:cs="仿宋" w:hint="eastAsia"/>
            <w:lang w:eastAsia="zh-CN"/>
          </w:rPr>
          <w:t>(五)、选址综合评价</w:t>
        </w:r>
        <w:r>
          <w:tab/>
        </w:r>
        <w:r>
          <w:fldChar w:fldCharType="begin"/>
        </w:r>
        <w:r>
          <w:instrText xml:space="preserve"> PAGEREF _Toc990 \h </w:instrText>
        </w:r>
        <w:r>
          <w:fldChar w:fldCharType="separate"/>
        </w:r>
        <w:r>
          <w:t>11</w:t>
        </w:r>
        <w:r>
          <w:fldChar w:fldCharType="end"/>
        </w:r>
      </w:hyperlink>
    </w:p>
    <w:p>
      <w:pPr>
        <w:pStyle w:val="TOC1"/>
        <w:tabs>
          <w:tab w:val="right" w:leader="dot" w:pos="8306"/>
        </w:tabs>
      </w:pPr>
      <w:hyperlink w:anchor="_Toc29970" w:history="1">
        <w:r>
          <w:rPr>
            <w:rFonts w:ascii="仿宋" w:eastAsia="仿宋" w:hAnsi="仿宋" w:cs="仿宋" w:hint="eastAsia"/>
            <w:lang w:eastAsia="zh-CN"/>
          </w:rPr>
          <w:t>四、市场分析、调研</w:t>
        </w:r>
        <w:r>
          <w:tab/>
        </w:r>
        <w:r>
          <w:fldChar w:fldCharType="begin"/>
        </w:r>
        <w:r>
          <w:instrText xml:space="preserve"> PAGEREF _Toc29970 \h </w:instrText>
        </w:r>
        <w:r>
          <w:fldChar w:fldCharType="separate"/>
        </w:r>
        <w:r>
          <w:t>12</w:t>
        </w:r>
        <w:r>
          <w:fldChar w:fldCharType="end"/>
        </w:r>
      </w:hyperlink>
    </w:p>
    <w:p>
      <w:pPr>
        <w:pStyle w:val="TOC2"/>
        <w:tabs>
          <w:tab w:val="right" w:leader="dot" w:pos="8306"/>
        </w:tabs>
      </w:pPr>
      <w:hyperlink w:anchor="_Toc32661" w:history="1">
        <w:r>
          <w:rPr>
            <w:rFonts w:ascii="仿宋" w:eastAsia="仿宋" w:hAnsi="仿宋" w:cs="仿宋" w:hint="eastAsia"/>
            <w:lang w:eastAsia="zh-CN"/>
          </w:rPr>
          <w:t>(一)、环保船行业分析</w:t>
        </w:r>
        <w:r>
          <w:tab/>
        </w:r>
        <w:r>
          <w:fldChar w:fldCharType="begin"/>
        </w:r>
        <w:r>
          <w:instrText xml:space="preserve"> PAGEREF _Toc32661 \h </w:instrText>
        </w:r>
        <w:r>
          <w:fldChar w:fldCharType="separate"/>
        </w:r>
        <w:r>
          <w:t>12</w:t>
        </w:r>
        <w:r>
          <w:fldChar w:fldCharType="end"/>
        </w:r>
      </w:hyperlink>
    </w:p>
    <w:p>
      <w:pPr>
        <w:pStyle w:val="TOC2"/>
        <w:tabs>
          <w:tab w:val="right" w:leader="dot" w:pos="8306"/>
        </w:tabs>
      </w:pPr>
      <w:hyperlink w:anchor="_Toc10462" w:history="1">
        <w:r>
          <w:rPr>
            <w:rFonts w:ascii="仿宋" w:eastAsia="仿宋" w:hAnsi="仿宋" w:cs="仿宋" w:hint="eastAsia"/>
            <w:lang w:eastAsia="zh-CN"/>
          </w:rPr>
          <w:t>(二)、环保船市场分析预测</w:t>
        </w:r>
        <w:r>
          <w:tab/>
        </w:r>
        <w:r>
          <w:fldChar w:fldCharType="begin"/>
        </w:r>
        <w:r>
          <w:instrText xml:space="preserve"> PAGEREF _Toc10462 \h </w:instrText>
        </w:r>
        <w:r>
          <w:fldChar w:fldCharType="separate"/>
        </w:r>
        <w:r>
          <w:t>13</w:t>
        </w:r>
        <w:r>
          <w:fldChar w:fldCharType="end"/>
        </w:r>
      </w:hyperlink>
    </w:p>
    <w:p>
      <w:pPr>
        <w:pStyle w:val="TOC1"/>
        <w:tabs>
          <w:tab w:val="right" w:leader="dot" w:pos="8306"/>
        </w:tabs>
      </w:pPr>
      <w:hyperlink w:anchor="_Toc26872" w:history="1">
        <w:r>
          <w:rPr>
            <w:rFonts w:ascii="仿宋" w:eastAsia="仿宋" w:hAnsi="仿宋" w:cs="仿宋" w:hint="eastAsia"/>
            <w:lang w:eastAsia="zh-CN"/>
          </w:rPr>
          <w:t>五、工艺说明</w:t>
        </w:r>
        <w:r>
          <w:tab/>
        </w:r>
        <w:r>
          <w:fldChar w:fldCharType="begin"/>
        </w:r>
        <w:r>
          <w:instrText xml:space="preserve"> PAGEREF _Toc26872 \h </w:instrText>
        </w:r>
        <w:r>
          <w:fldChar w:fldCharType="separate"/>
        </w:r>
        <w:r>
          <w:t>14</w:t>
        </w:r>
        <w:r>
          <w:fldChar w:fldCharType="end"/>
        </w:r>
      </w:hyperlink>
    </w:p>
    <w:p>
      <w:pPr>
        <w:pStyle w:val="TOC2"/>
        <w:tabs>
          <w:tab w:val="right" w:leader="dot" w:pos="8306"/>
        </w:tabs>
      </w:pPr>
      <w:hyperlink w:anchor="_Toc29045" w:history="1">
        <w:r>
          <w:rPr>
            <w:rFonts w:ascii="仿宋" w:eastAsia="仿宋" w:hAnsi="仿宋" w:cs="仿宋" w:hint="eastAsia"/>
            <w:lang w:eastAsia="zh-CN"/>
          </w:rPr>
          <w:t>(一)、技术管理特点</w:t>
        </w:r>
        <w:r>
          <w:tab/>
        </w:r>
        <w:r>
          <w:fldChar w:fldCharType="begin"/>
        </w:r>
        <w:r>
          <w:instrText xml:space="preserve"> PAGEREF _Toc29045 \h </w:instrText>
        </w:r>
        <w:r>
          <w:fldChar w:fldCharType="separate"/>
        </w:r>
        <w:r>
          <w:t>14</w:t>
        </w:r>
        <w:r>
          <w:fldChar w:fldCharType="end"/>
        </w:r>
      </w:hyperlink>
    </w:p>
    <w:p>
      <w:pPr>
        <w:pStyle w:val="TOC2"/>
        <w:tabs>
          <w:tab w:val="right" w:leader="dot" w:pos="8306"/>
        </w:tabs>
      </w:pPr>
      <w:hyperlink w:anchor="_Toc18322" w:history="1">
        <w:r>
          <w:rPr>
            <w:rFonts w:ascii="仿宋" w:eastAsia="仿宋" w:hAnsi="仿宋" w:cs="仿宋" w:hint="eastAsia"/>
            <w:lang w:eastAsia="zh-CN"/>
          </w:rPr>
          <w:t>(二)、环保船项目工艺技术设计方案</w:t>
        </w:r>
        <w:r>
          <w:tab/>
        </w:r>
        <w:r>
          <w:fldChar w:fldCharType="begin"/>
        </w:r>
        <w:r>
          <w:instrText xml:space="preserve"> PAGEREF _Toc18322 \h </w:instrText>
        </w:r>
        <w:r>
          <w:fldChar w:fldCharType="separate"/>
        </w:r>
        <w:r>
          <w:t>15</w:t>
        </w:r>
        <w:r>
          <w:fldChar w:fldCharType="end"/>
        </w:r>
      </w:hyperlink>
    </w:p>
    <w:p>
      <w:pPr>
        <w:pStyle w:val="TOC2"/>
        <w:tabs>
          <w:tab w:val="right" w:leader="dot" w:pos="8306"/>
        </w:tabs>
      </w:pPr>
      <w:hyperlink w:anchor="_Toc22704" w:history="1">
        <w:r>
          <w:rPr>
            <w:rFonts w:ascii="仿宋" w:eastAsia="仿宋" w:hAnsi="仿宋" w:cs="仿宋" w:hint="eastAsia"/>
            <w:lang w:eastAsia="zh-CN"/>
          </w:rPr>
          <w:t>(三)、设备选型方案</w:t>
        </w:r>
        <w:r>
          <w:tab/>
        </w:r>
        <w:r>
          <w:fldChar w:fldCharType="begin"/>
        </w:r>
        <w:r>
          <w:instrText xml:space="preserve"> PAGEREF _Toc22704 \h </w:instrText>
        </w:r>
        <w:r>
          <w:fldChar w:fldCharType="separate"/>
        </w:r>
        <w:r>
          <w:t>16</w:t>
        </w:r>
        <w:r>
          <w:fldChar w:fldCharType="end"/>
        </w:r>
      </w:hyperlink>
    </w:p>
    <w:p>
      <w:pPr>
        <w:pStyle w:val="TOC1"/>
        <w:tabs>
          <w:tab w:val="right" w:leader="dot" w:pos="8306"/>
        </w:tabs>
      </w:pPr>
      <w:hyperlink w:anchor="_Toc1120" w:history="1">
        <w:r>
          <w:rPr>
            <w:rFonts w:ascii="仿宋" w:eastAsia="仿宋" w:hAnsi="仿宋" w:cs="仿宋" w:hint="eastAsia"/>
            <w:lang w:eastAsia="zh-CN"/>
          </w:rPr>
          <w:t>六、环保船项目可持续发展</w:t>
        </w:r>
        <w:r>
          <w:tab/>
        </w:r>
        <w:r>
          <w:fldChar w:fldCharType="begin"/>
        </w:r>
        <w:r>
          <w:instrText xml:space="preserve"> PAGEREF _Toc1120 \h </w:instrText>
        </w:r>
        <w:r>
          <w:fldChar w:fldCharType="separate"/>
        </w:r>
        <w:r>
          <w:t>18</w:t>
        </w:r>
        <w:r>
          <w:fldChar w:fldCharType="end"/>
        </w:r>
      </w:hyperlink>
    </w:p>
    <w:p>
      <w:pPr>
        <w:pStyle w:val="TOC2"/>
        <w:tabs>
          <w:tab w:val="right" w:leader="dot" w:pos="8306"/>
        </w:tabs>
      </w:pPr>
      <w:hyperlink w:anchor="_Toc22502" w:history="1">
        <w:r>
          <w:rPr>
            <w:rFonts w:ascii="仿宋" w:eastAsia="仿宋" w:hAnsi="仿宋" w:cs="仿宋" w:hint="eastAsia"/>
            <w:lang w:eastAsia="zh-CN"/>
          </w:rPr>
          <w:t>(一)、可持续战略与实践</w:t>
        </w:r>
        <w:r>
          <w:tab/>
        </w:r>
        <w:r>
          <w:fldChar w:fldCharType="begin"/>
        </w:r>
        <w:r>
          <w:instrText xml:space="preserve"> PAGEREF _Toc22502 \h </w:instrText>
        </w:r>
        <w:r>
          <w:fldChar w:fldCharType="separate"/>
        </w:r>
        <w:r>
          <w:t>18</w:t>
        </w:r>
        <w:r>
          <w:fldChar w:fldCharType="end"/>
        </w:r>
      </w:hyperlink>
    </w:p>
    <w:p>
      <w:pPr>
        <w:pStyle w:val="TOC2"/>
        <w:tabs>
          <w:tab w:val="right" w:leader="dot" w:pos="8306"/>
        </w:tabs>
      </w:pPr>
      <w:hyperlink w:anchor="_Toc16005" w:history="1">
        <w:r>
          <w:rPr>
            <w:rFonts w:ascii="仿宋" w:eastAsia="仿宋" w:hAnsi="仿宋" w:cs="仿宋" w:hint="eastAsia"/>
            <w:lang w:eastAsia="zh-CN"/>
          </w:rPr>
          <w:t>(二)、环保与社会责任</w:t>
        </w:r>
        <w:r>
          <w:tab/>
        </w:r>
        <w:r>
          <w:fldChar w:fldCharType="begin"/>
        </w:r>
        <w:r>
          <w:instrText xml:space="preserve"> PAGEREF _Toc16005 \h </w:instrText>
        </w:r>
        <w:r>
          <w:fldChar w:fldCharType="separate"/>
        </w:r>
        <w:r>
          <w:t>18</w:t>
        </w:r>
        <w:r>
          <w:fldChar w:fldCharType="end"/>
        </w:r>
      </w:hyperlink>
    </w:p>
    <w:p>
      <w:pPr>
        <w:pStyle w:val="TOC1"/>
        <w:tabs>
          <w:tab w:val="right" w:leader="dot" w:pos="8306"/>
        </w:tabs>
      </w:pPr>
      <w:hyperlink w:anchor="_Toc30786" w:history="1">
        <w:r>
          <w:rPr>
            <w:rFonts w:ascii="仿宋" w:eastAsia="仿宋" w:hAnsi="仿宋" w:cs="仿宋" w:hint="eastAsia"/>
            <w:lang w:eastAsia="zh-CN"/>
          </w:rPr>
          <w:t>七、环保船项目人力资源管理</w:t>
        </w:r>
        <w:r>
          <w:tab/>
        </w:r>
        <w:r>
          <w:fldChar w:fldCharType="begin"/>
        </w:r>
        <w:r>
          <w:instrText xml:space="preserve"> PAGEREF _Toc30786 \h </w:instrText>
        </w:r>
        <w:r>
          <w:fldChar w:fldCharType="separate"/>
        </w:r>
        <w:r>
          <w:t>19</w:t>
        </w:r>
        <w:r>
          <w:fldChar w:fldCharType="end"/>
        </w:r>
      </w:hyperlink>
    </w:p>
    <w:p>
      <w:pPr>
        <w:pStyle w:val="TOC2"/>
        <w:tabs>
          <w:tab w:val="right" w:leader="dot" w:pos="8306"/>
        </w:tabs>
      </w:pPr>
      <w:hyperlink w:anchor="_Toc3762" w:history="1">
        <w:r>
          <w:rPr>
            <w:rFonts w:ascii="仿宋" w:eastAsia="仿宋" w:hAnsi="仿宋" w:cs="仿宋" w:hint="eastAsia"/>
            <w:lang w:eastAsia="zh-CN"/>
          </w:rPr>
          <w:t>(一)、建立健全的预算管理制度</w:t>
        </w:r>
        <w:r>
          <w:tab/>
        </w:r>
        <w:r>
          <w:fldChar w:fldCharType="begin"/>
        </w:r>
        <w:r>
          <w:instrText xml:space="preserve"> PAGEREF _Toc3762 \h </w:instrText>
        </w:r>
        <w:r>
          <w:fldChar w:fldCharType="separate"/>
        </w:r>
        <w:r>
          <w:t>19</w:t>
        </w:r>
        <w:r>
          <w:fldChar w:fldCharType="end"/>
        </w:r>
      </w:hyperlink>
    </w:p>
    <w:p>
      <w:pPr>
        <w:pStyle w:val="TOC2"/>
        <w:tabs>
          <w:tab w:val="right" w:leader="dot" w:pos="8306"/>
        </w:tabs>
      </w:pPr>
      <w:hyperlink w:anchor="_Toc6941" w:history="1">
        <w:r>
          <w:rPr>
            <w:rFonts w:ascii="仿宋" w:eastAsia="仿宋" w:hAnsi="仿宋" w:cs="仿宋" w:hint="eastAsia"/>
            <w:lang w:eastAsia="zh-CN"/>
          </w:rPr>
          <w:t>(二)、加强资金流动监控</w:t>
        </w:r>
        <w:r>
          <w:tab/>
        </w:r>
        <w:r>
          <w:fldChar w:fldCharType="begin"/>
        </w:r>
        <w:r>
          <w:instrText xml:space="preserve"> PAGEREF _Toc6941 \h </w:instrText>
        </w:r>
        <w:r>
          <w:fldChar w:fldCharType="separate"/>
        </w:r>
        <w:r>
          <w:t>21</w:t>
        </w:r>
        <w:r>
          <w:fldChar w:fldCharType="end"/>
        </w:r>
      </w:hyperlink>
    </w:p>
    <w:p>
      <w:pPr>
        <w:pStyle w:val="TOC2"/>
        <w:tabs>
          <w:tab w:val="right" w:leader="dot" w:pos="8306"/>
        </w:tabs>
      </w:pPr>
      <w:hyperlink w:anchor="_Toc30361" w:history="1">
        <w:r>
          <w:rPr>
            <w:rFonts w:ascii="仿宋" w:eastAsia="仿宋" w:hAnsi="仿宋" w:cs="仿宋" w:hint="eastAsia"/>
            <w:lang w:eastAsia="zh-CN"/>
          </w:rPr>
          <w:t>(三)、制定完善的风险控制机制</w:t>
        </w:r>
        <w:r>
          <w:tab/>
        </w:r>
        <w:r>
          <w:fldChar w:fldCharType="begin"/>
        </w:r>
        <w:r>
          <w:instrText xml:space="preserve"> PAGEREF _Toc30361 \h </w:instrText>
        </w:r>
        <w:r>
          <w:fldChar w:fldCharType="separate"/>
        </w:r>
        <w:r>
          <w:t>22</w:t>
        </w:r>
        <w:r>
          <w:fldChar w:fldCharType="end"/>
        </w:r>
      </w:hyperlink>
    </w:p>
    <w:p>
      <w:pPr>
        <w:pStyle w:val="TOC2"/>
        <w:tabs>
          <w:tab w:val="right" w:leader="dot" w:pos="8306"/>
        </w:tabs>
      </w:pPr>
      <w:hyperlink w:anchor="_Toc21020" w:history="1">
        <w:r>
          <w:rPr>
            <w:rFonts w:ascii="仿宋" w:eastAsia="仿宋" w:hAnsi="仿宋" w:cs="仿宋" w:hint="eastAsia"/>
            <w:lang w:eastAsia="zh-CN"/>
          </w:rPr>
          <w:t>(四)、优化成本管理</w:t>
        </w:r>
        <w:r>
          <w:tab/>
        </w:r>
        <w:r>
          <w:fldChar w:fldCharType="begin"/>
        </w:r>
        <w:r>
          <w:instrText xml:space="preserve"> PAGEREF _Toc21020 \h </w:instrText>
        </w:r>
        <w:r>
          <w:fldChar w:fldCharType="separate"/>
        </w:r>
        <w:r>
          <w:t>23</w:t>
        </w:r>
        <w:r>
          <w:fldChar w:fldCharType="end"/>
        </w:r>
      </w:hyperlink>
    </w:p>
    <w:p>
      <w:pPr>
        <w:pStyle w:val="TOC1"/>
        <w:tabs>
          <w:tab w:val="right" w:leader="dot" w:pos="8306"/>
        </w:tabs>
      </w:pPr>
      <w:hyperlink w:anchor="_Toc25891" w:history="1">
        <w:r>
          <w:rPr>
            <w:rFonts w:ascii="仿宋" w:eastAsia="仿宋" w:hAnsi="仿宋" w:cs="仿宋" w:hint="eastAsia"/>
            <w:lang w:eastAsia="zh-CN"/>
          </w:rPr>
          <w:t>八、环保船项目技术管理</w:t>
        </w:r>
        <w:r>
          <w:tab/>
        </w:r>
        <w:r>
          <w:fldChar w:fldCharType="begin"/>
        </w:r>
        <w:r>
          <w:instrText xml:space="preserve"> PAGEREF _Toc25891 \h </w:instrText>
        </w:r>
        <w:r>
          <w:fldChar w:fldCharType="separate"/>
        </w:r>
        <w:r>
          <w:t>25</w:t>
        </w:r>
        <w:r>
          <w:fldChar w:fldCharType="end"/>
        </w:r>
      </w:hyperlink>
    </w:p>
    <w:p>
      <w:pPr>
        <w:pStyle w:val="TOC2"/>
        <w:tabs>
          <w:tab w:val="right" w:leader="dot" w:pos="8306"/>
        </w:tabs>
      </w:pPr>
      <w:hyperlink w:anchor="_Toc11530" w:history="1">
        <w:r>
          <w:rPr>
            <w:rFonts w:ascii="仿宋" w:eastAsia="仿宋" w:hAnsi="仿宋" w:cs="仿宋" w:hint="eastAsia"/>
            <w:lang w:eastAsia="zh-CN"/>
          </w:rPr>
          <w:t>(一)、技术方案选用方向</w:t>
        </w:r>
        <w:r>
          <w:tab/>
        </w:r>
        <w:r>
          <w:fldChar w:fldCharType="begin"/>
        </w:r>
        <w:r>
          <w:instrText xml:space="preserve"> PAGEREF _Toc11530 \h </w:instrText>
        </w:r>
        <w:r>
          <w:fldChar w:fldCharType="separate"/>
        </w:r>
        <w:r>
          <w:t>25</w:t>
        </w:r>
        <w:r>
          <w:fldChar w:fldCharType="end"/>
        </w:r>
      </w:hyperlink>
    </w:p>
    <w:p>
      <w:pPr>
        <w:pStyle w:val="TOC2"/>
        <w:tabs>
          <w:tab w:val="right" w:leader="dot" w:pos="8306"/>
        </w:tabs>
      </w:pPr>
      <w:hyperlink w:anchor="_Toc15692" w:history="1">
        <w:r>
          <w:rPr>
            <w:rFonts w:ascii="仿宋" w:eastAsia="仿宋" w:hAnsi="仿宋" w:cs="仿宋" w:hint="eastAsia"/>
            <w:lang w:eastAsia="zh-CN"/>
          </w:rPr>
          <w:t>(二)、工艺技术方案选用原则</w:t>
        </w:r>
        <w:r>
          <w:tab/>
        </w:r>
        <w:r>
          <w:fldChar w:fldCharType="begin"/>
        </w:r>
        <w:r>
          <w:instrText xml:space="preserve"> PAGEREF _Toc15692 \h </w:instrText>
        </w:r>
        <w:r>
          <w:fldChar w:fldCharType="separate"/>
        </w:r>
        <w:r>
          <w:t>26</w:t>
        </w:r>
        <w:r>
          <w:fldChar w:fldCharType="end"/>
        </w:r>
      </w:hyperlink>
    </w:p>
    <w:p>
      <w:pPr>
        <w:pStyle w:val="TOC2"/>
        <w:tabs>
          <w:tab w:val="right" w:leader="dot" w:pos="8306"/>
        </w:tabs>
      </w:pPr>
      <w:hyperlink w:anchor="_Toc21459" w:history="1">
        <w:r>
          <w:rPr>
            <w:rFonts w:ascii="仿宋" w:eastAsia="仿宋" w:hAnsi="仿宋" w:cs="仿宋" w:hint="eastAsia"/>
            <w:lang w:eastAsia="zh-CN"/>
          </w:rPr>
          <w:t>(三)、工艺技术方案要求</w:t>
        </w:r>
        <w:r>
          <w:tab/>
        </w:r>
        <w:r>
          <w:fldChar w:fldCharType="begin"/>
        </w:r>
        <w:r>
          <w:instrText xml:space="preserve"> PAGEREF _Toc21459 \h </w:instrText>
        </w:r>
        <w:r>
          <w:fldChar w:fldCharType="separate"/>
        </w:r>
        <w:r>
          <w:t>28</w:t>
        </w:r>
        <w:r>
          <w:fldChar w:fldCharType="end"/>
        </w:r>
      </w:hyperlink>
    </w:p>
    <w:p>
      <w:pPr>
        <w:pStyle w:val="TOC1"/>
        <w:tabs>
          <w:tab w:val="right" w:leader="dot" w:pos="8306"/>
        </w:tabs>
      </w:pPr>
      <w:hyperlink w:anchor="_Toc31941" w:history="1">
        <w:r>
          <w:rPr>
            <w:rFonts w:ascii="仿宋" w:eastAsia="仿宋" w:hAnsi="仿宋" w:cs="仿宋" w:hint="eastAsia"/>
            <w:lang w:eastAsia="zh-CN"/>
          </w:rPr>
          <w:t>九、环保船项目创新与研发</w:t>
        </w:r>
        <w:r>
          <w:tab/>
        </w:r>
        <w:r>
          <w:fldChar w:fldCharType="begin"/>
        </w:r>
        <w:r>
          <w:instrText xml:space="preserve"> PAGEREF _Toc31941 \h </w:instrText>
        </w:r>
        <w:r>
          <w:fldChar w:fldCharType="separate"/>
        </w:r>
        <w:r>
          <w:t>31</w:t>
        </w:r>
        <w:r>
          <w:fldChar w:fldCharType="end"/>
        </w:r>
      </w:hyperlink>
    </w:p>
    <w:p>
      <w:pPr>
        <w:pStyle w:val="TOC2"/>
        <w:tabs>
          <w:tab w:val="right" w:leader="dot" w:pos="8306"/>
        </w:tabs>
      </w:pPr>
      <w:hyperlink w:anchor="_Toc13579" w:history="1">
        <w:r>
          <w:rPr>
            <w:rFonts w:ascii="仿宋" w:eastAsia="仿宋" w:hAnsi="仿宋" w:cs="仿宋" w:hint="eastAsia"/>
            <w:lang w:eastAsia="zh-CN"/>
          </w:rPr>
          <w:t>(一)、创新策略与方向</w:t>
        </w:r>
        <w:r>
          <w:tab/>
        </w:r>
        <w:r>
          <w:fldChar w:fldCharType="begin"/>
        </w:r>
        <w:r>
          <w:instrText xml:space="preserve"> PAGEREF _Toc13579 \h </w:instrText>
        </w:r>
        <w:r>
          <w:fldChar w:fldCharType="separate"/>
        </w:r>
        <w:r>
          <w:t>31</w:t>
        </w:r>
        <w:r>
          <w:fldChar w:fldCharType="end"/>
        </w:r>
      </w:hyperlink>
    </w:p>
    <w:p>
      <w:pPr>
        <w:pStyle w:val="TOC2"/>
        <w:tabs>
          <w:tab w:val="right" w:leader="dot" w:pos="8306"/>
        </w:tabs>
      </w:pPr>
      <w:hyperlink w:anchor="_Toc18643" w:history="1">
        <w:r>
          <w:rPr>
            <w:rFonts w:ascii="仿宋" w:eastAsia="仿宋" w:hAnsi="仿宋" w:cs="仿宋" w:hint="eastAsia"/>
            <w:lang w:eastAsia="zh-CN"/>
          </w:rPr>
          <w:t>(二)、研发规划与投入</w:t>
        </w:r>
        <w:r>
          <w:tab/>
        </w:r>
        <w:r>
          <w:fldChar w:fldCharType="begin"/>
        </w:r>
        <w:r>
          <w:instrText xml:space="preserve"> PAGEREF _Toc18643 \h </w:instrText>
        </w:r>
        <w:r>
          <w:fldChar w:fldCharType="separate"/>
        </w:r>
        <w:r>
          <w:t>32</w:t>
        </w:r>
        <w:r>
          <w:fldChar w:fldCharType="end"/>
        </w:r>
      </w:hyperlink>
    </w:p>
    <w:p>
      <w:pPr>
        <w:pStyle w:val="TOC1"/>
        <w:tabs>
          <w:tab w:val="right" w:leader="dot" w:pos="8306"/>
        </w:tabs>
      </w:pPr>
      <w:hyperlink w:anchor="_Toc5598" w:history="1">
        <w:r>
          <w:rPr>
            <w:rFonts w:ascii="仿宋" w:eastAsia="仿宋" w:hAnsi="仿宋" w:cs="仿宋" w:hint="eastAsia"/>
            <w:lang w:eastAsia="zh-CN"/>
          </w:rPr>
          <w:t>十、环保船项目投资规划</w:t>
        </w:r>
        <w:r>
          <w:tab/>
        </w:r>
        <w:r>
          <w:fldChar w:fldCharType="begin"/>
        </w:r>
        <w:r>
          <w:instrText xml:space="preserve"> PAGEREF _Toc5598 \h </w:instrText>
        </w:r>
        <w:r>
          <w:fldChar w:fldCharType="separate"/>
        </w:r>
        <w:r>
          <w:t>34</w:t>
        </w:r>
        <w:r>
          <w:fldChar w:fldCharType="end"/>
        </w:r>
      </w:hyperlink>
    </w:p>
    <w:p>
      <w:pPr>
        <w:pStyle w:val="TOC2"/>
        <w:tabs>
          <w:tab w:val="right" w:leader="dot" w:pos="8306"/>
        </w:tabs>
      </w:pPr>
      <w:hyperlink w:anchor="_Toc6919" w:history="1">
        <w:r>
          <w:rPr>
            <w:rFonts w:ascii="仿宋" w:eastAsia="仿宋" w:hAnsi="仿宋" w:cs="仿宋" w:hint="eastAsia"/>
            <w:lang w:eastAsia="zh-CN"/>
          </w:rPr>
          <w:t>(一)、环保船项目总投资估算</w:t>
        </w:r>
        <w:r>
          <w:tab/>
        </w:r>
        <w:r>
          <w:fldChar w:fldCharType="begin"/>
        </w:r>
        <w:r>
          <w:instrText xml:space="preserve"> PAGEREF _Toc6919 \h </w:instrText>
        </w:r>
        <w:r>
          <w:fldChar w:fldCharType="separate"/>
        </w:r>
        <w:r>
          <w:t>34</w:t>
        </w:r>
        <w:r>
          <w:fldChar w:fldCharType="end"/>
        </w:r>
      </w:hyperlink>
    </w:p>
    <w:p>
      <w:pPr>
        <w:pStyle w:val="TOC2"/>
        <w:tabs>
          <w:tab w:val="right" w:leader="dot" w:pos="8306"/>
        </w:tabs>
      </w:pPr>
      <w:hyperlink w:anchor="_Toc30306" w:history="1">
        <w:r>
          <w:rPr>
            <w:rFonts w:ascii="仿宋" w:eastAsia="仿宋" w:hAnsi="仿宋" w:cs="仿宋" w:hint="eastAsia"/>
            <w:lang w:eastAsia="zh-CN"/>
          </w:rPr>
          <w:t>(二)、资金筹措</w:t>
        </w:r>
        <w:r>
          <w:tab/>
        </w:r>
        <w:r>
          <w:fldChar w:fldCharType="begin"/>
        </w:r>
        <w:r>
          <w:instrText xml:space="preserve"> PAGEREF _Toc30306 \h </w:instrText>
        </w:r>
        <w:r>
          <w:fldChar w:fldCharType="separate"/>
        </w:r>
        <w:r>
          <w:t>35</w:t>
        </w:r>
        <w:r>
          <w:fldChar w:fldCharType="end"/>
        </w:r>
      </w:hyperlink>
    </w:p>
    <w:p>
      <w:pPr>
        <w:pStyle w:val="TOC1"/>
        <w:tabs>
          <w:tab w:val="right" w:leader="dot" w:pos="8306"/>
        </w:tabs>
      </w:pPr>
      <w:hyperlink w:anchor="_Toc21690" w:history="1">
        <w:r>
          <w:rPr>
            <w:rFonts w:ascii="仿宋" w:eastAsia="仿宋" w:hAnsi="仿宋" w:cs="仿宋" w:hint="eastAsia"/>
            <w:lang w:eastAsia="zh-CN"/>
          </w:rPr>
          <w:t>十一、环保船项目人力资源培养与发展</w:t>
        </w:r>
        <w:r>
          <w:tab/>
        </w:r>
        <w:r>
          <w:fldChar w:fldCharType="begin"/>
        </w:r>
        <w:r>
          <w:instrText xml:space="preserve"> PAGEREF _Toc21690 \h </w:instrText>
        </w:r>
        <w:r>
          <w:fldChar w:fldCharType="separate"/>
        </w:r>
        <w:r>
          <w:t>36</w:t>
        </w:r>
        <w:r>
          <w:fldChar w:fldCharType="end"/>
        </w:r>
      </w:hyperlink>
    </w:p>
    <w:p>
      <w:pPr>
        <w:pStyle w:val="TOC2"/>
        <w:tabs>
          <w:tab w:val="right" w:leader="dot" w:pos="8306"/>
        </w:tabs>
      </w:pPr>
      <w:hyperlink w:anchor="_Toc5541" w:history="1">
        <w:r>
          <w:rPr>
            <w:rFonts w:ascii="仿宋" w:eastAsia="仿宋" w:hAnsi="仿宋" w:cs="仿宋" w:hint="eastAsia"/>
            <w:lang w:eastAsia="zh-CN"/>
          </w:rPr>
          <w:t>(一)、人才需求与规划</w:t>
        </w:r>
        <w:r>
          <w:tab/>
        </w:r>
        <w:r>
          <w:fldChar w:fldCharType="begin"/>
        </w:r>
        <w:r>
          <w:instrText xml:space="preserve"> PAGEREF _Toc5541 \h </w:instrText>
        </w:r>
        <w:r>
          <w:fldChar w:fldCharType="separate"/>
        </w:r>
        <w:r>
          <w:t>36</w:t>
        </w:r>
        <w:r>
          <w:fldChar w:fldCharType="end"/>
        </w:r>
      </w:hyperlink>
    </w:p>
    <w:p>
      <w:pPr>
        <w:pStyle w:val="TOC2"/>
        <w:tabs>
          <w:tab w:val="right" w:leader="dot" w:pos="8306"/>
        </w:tabs>
      </w:pPr>
      <w:hyperlink w:anchor="_Toc30587" w:history="1">
        <w:r>
          <w:rPr>
            <w:rFonts w:ascii="仿宋" w:eastAsia="仿宋" w:hAnsi="仿宋" w:cs="仿宋" w:hint="eastAsia"/>
            <w:lang w:eastAsia="zh-CN"/>
          </w:rPr>
          <w:t>(二)、培训与发展计划</w:t>
        </w:r>
        <w:r>
          <w:tab/>
        </w:r>
        <w:r>
          <w:fldChar w:fldCharType="begin"/>
        </w:r>
        <w:r>
          <w:instrText xml:space="preserve"> PAGEREF _Toc30587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62" w:history="1">
        <w:r>
          <w:rPr>
            <w:rFonts w:ascii="仿宋" w:eastAsia="仿宋" w:hAnsi="仿宋" w:cs="仿宋" w:hint="eastAsia"/>
            <w:lang w:eastAsia="zh-CN"/>
          </w:rPr>
          <w:t>十二、环保船项目环境影响分析</w:t>
        </w:r>
        <w:r>
          <w:tab/>
        </w:r>
        <w:r>
          <w:fldChar w:fldCharType="begin"/>
        </w:r>
        <w:r>
          <w:instrText xml:space="preserve"> PAGEREF _Toc31462 \h </w:instrText>
        </w:r>
        <w:r>
          <w:fldChar w:fldCharType="separate"/>
        </w:r>
        <w:r>
          <w:t>37</w:t>
        </w:r>
        <w:r>
          <w:fldChar w:fldCharType="end"/>
        </w:r>
      </w:hyperlink>
    </w:p>
    <w:p>
      <w:pPr>
        <w:pStyle w:val="TOC2"/>
        <w:tabs>
          <w:tab w:val="right" w:leader="dot" w:pos="8306"/>
        </w:tabs>
      </w:pPr>
      <w:hyperlink w:anchor="_Toc29132" w:history="1">
        <w:r>
          <w:rPr>
            <w:rFonts w:ascii="仿宋" w:eastAsia="仿宋" w:hAnsi="仿宋" w:cs="仿宋" w:hint="eastAsia"/>
            <w:lang w:eastAsia="zh-CN"/>
          </w:rPr>
          <w:t>(一)、建设区域环境质量现状</w:t>
        </w:r>
        <w:r>
          <w:tab/>
        </w:r>
        <w:r>
          <w:fldChar w:fldCharType="begin"/>
        </w:r>
        <w:r>
          <w:instrText xml:space="preserve"> PAGEREF _Toc29132 \h </w:instrText>
        </w:r>
        <w:r>
          <w:fldChar w:fldCharType="separate"/>
        </w:r>
        <w:r>
          <w:t>37</w:t>
        </w:r>
        <w:r>
          <w:fldChar w:fldCharType="end"/>
        </w:r>
      </w:hyperlink>
    </w:p>
    <w:p>
      <w:pPr>
        <w:pStyle w:val="TOC2"/>
        <w:tabs>
          <w:tab w:val="right" w:leader="dot" w:pos="8306"/>
        </w:tabs>
      </w:pPr>
      <w:hyperlink w:anchor="_Toc21979" w:history="1">
        <w:r>
          <w:rPr>
            <w:rFonts w:ascii="仿宋" w:eastAsia="仿宋" w:hAnsi="仿宋" w:cs="仿宋" w:hint="eastAsia"/>
            <w:lang w:eastAsia="zh-CN"/>
          </w:rPr>
          <w:t>(二)、建设期环境保护</w:t>
        </w:r>
        <w:r>
          <w:tab/>
        </w:r>
        <w:r>
          <w:fldChar w:fldCharType="begin"/>
        </w:r>
        <w:r>
          <w:instrText xml:space="preserve"> PAGEREF _Toc21979 \h </w:instrText>
        </w:r>
        <w:r>
          <w:fldChar w:fldCharType="separate"/>
        </w:r>
        <w:r>
          <w:t>38</w:t>
        </w:r>
        <w:r>
          <w:fldChar w:fldCharType="end"/>
        </w:r>
      </w:hyperlink>
    </w:p>
    <w:p>
      <w:pPr>
        <w:pStyle w:val="TOC2"/>
        <w:tabs>
          <w:tab w:val="right" w:leader="dot" w:pos="8306"/>
        </w:tabs>
      </w:pPr>
      <w:hyperlink w:anchor="_Toc10973" w:history="1">
        <w:r>
          <w:rPr>
            <w:rFonts w:ascii="仿宋" w:eastAsia="仿宋" w:hAnsi="仿宋" w:cs="仿宋" w:hint="eastAsia"/>
            <w:lang w:eastAsia="zh-CN"/>
          </w:rPr>
          <w:t>(三)、运营期环境保护</w:t>
        </w:r>
        <w:r>
          <w:tab/>
        </w:r>
        <w:r>
          <w:fldChar w:fldCharType="begin"/>
        </w:r>
        <w:r>
          <w:instrText xml:space="preserve"> PAGEREF _Toc10973 \h </w:instrText>
        </w:r>
        <w:r>
          <w:fldChar w:fldCharType="separate"/>
        </w:r>
        <w:r>
          <w:t>40</w:t>
        </w:r>
        <w:r>
          <w:fldChar w:fldCharType="end"/>
        </w:r>
      </w:hyperlink>
    </w:p>
    <w:p>
      <w:pPr>
        <w:pStyle w:val="TOC2"/>
        <w:tabs>
          <w:tab w:val="right" w:leader="dot" w:pos="8306"/>
        </w:tabs>
      </w:pPr>
      <w:hyperlink w:anchor="_Toc22008" w:history="1">
        <w:r>
          <w:rPr>
            <w:rFonts w:ascii="仿宋" w:eastAsia="仿宋" w:hAnsi="仿宋" w:cs="仿宋" w:hint="eastAsia"/>
            <w:lang w:eastAsia="zh-CN"/>
          </w:rPr>
          <w:t>(四)、环保船项目建设对区域经济的影响</w:t>
        </w:r>
        <w:r>
          <w:tab/>
        </w:r>
        <w:r>
          <w:fldChar w:fldCharType="begin"/>
        </w:r>
        <w:r>
          <w:instrText xml:space="preserve"> PAGEREF _Toc22008 \h </w:instrText>
        </w:r>
        <w:r>
          <w:fldChar w:fldCharType="separate"/>
        </w:r>
        <w:r>
          <w:t>41</w:t>
        </w:r>
        <w:r>
          <w:fldChar w:fldCharType="end"/>
        </w:r>
      </w:hyperlink>
    </w:p>
    <w:p>
      <w:pPr>
        <w:pStyle w:val="TOC2"/>
        <w:tabs>
          <w:tab w:val="right" w:leader="dot" w:pos="8306"/>
        </w:tabs>
      </w:pPr>
      <w:hyperlink w:anchor="_Toc3378" w:history="1">
        <w:r>
          <w:rPr>
            <w:rFonts w:ascii="仿宋" w:eastAsia="仿宋" w:hAnsi="仿宋" w:cs="仿宋" w:hint="eastAsia"/>
            <w:lang w:eastAsia="zh-CN"/>
          </w:rPr>
          <w:t>(五)、废弃物处理</w:t>
        </w:r>
        <w:r>
          <w:tab/>
        </w:r>
        <w:r>
          <w:fldChar w:fldCharType="begin"/>
        </w:r>
        <w:r>
          <w:instrText xml:space="preserve"> PAGEREF _Toc3378 \h </w:instrText>
        </w:r>
        <w:r>
          <w:fldChar w:fldCharType="separate"/>
        </w:r>
        <w:r>
          <w:t>43</w:t>
        </w:r>
        <w:r>
          <w:fldChar w:fldCharType="end"/>
        </w:r>
      </w:hyperlink>
    </w:p>
    <w:p>
      <w:pPr>
        <w:pStyle w:val="TOC2"/>
        <w:tabs>
          <w:tab w:val="right" w:leader="dot" w:pos="8306"/>
        </w:tabs>
      </w:pPr>
      <w:hyperlink w:anchor="_Toc22798" w:history="1">
        <w:r>
          <w:rPr>
            <w:rFonts w:ascii="仿宋" w:eastAsia="仿宋" w:hAnsi="仿宋" w:cs="仿宋" w:hint="eastAsia"/>
            <w:lang w:eastAsia="zh-CN"/>
          </w:rPr>
          <w:t>(六)、特殊环境影响分析</w:t>
        </w:r>
        <w:r>
          <w:tab/>
        </w:r>
        <w:r>
          <w:fldChar w:fldCharType="begin"/>
        </w:r>
        <w:r>
          <w:instrText xml:space="preserve"> PAGEREF _Toc22798 \h </w:instrText>
        </w:r>
        <w:r>
          <w:fldChar w:fldCharType="separate"/>
        </w:r>
        <w:r>
          <w:t>44</w:t>
        </w:r>
        <w:r>
          <w:fldChar w:fldCharType="end"/>
        </w:r>
      </w:hyperlink>
    </w:p>
    <w:p>
      <w:pPr>
        <w:pStyle w:val="TOC2"/>
        <w:tabs>
          <w:tab w:val="right" w:leader="dot" w:pos="8306"/>
        </w:tabs>
      </w:pPr>
      <w:hyperlink w:anchor="_Toc3920" w:history="1">
        <w:r>
          <w:rPr>
            <w:rFonts w:ascii="仿宋" w:eastAsia="仿宋" w:hAnsi="仿宋" w:cs="仿宋" w:hint="eastAsia"/>
            <w:lang w:eastAsia="zh-CN"/>
          </w:rPr>
          <w:t>(七)、清洁生产</w:t>
        </w:r>
        <w:r>
          <w:tab/>
        </w:r>
        <w:r>
          <w:fldChar w:fldCharType="begin"/>
        </w:r>
        <w:r>
          <w:instrText xml:space="preserve"> PAGEREF _Toc3920 \h </w:instrText>
        </w:r>
        <w:r>
          <w:fldChar w:fldCharType="separate"/>
        </w:r>
        <w:r>
          <w:t>45</w:t>
        </w:r>
        <w:r>
          <w:fldChar w:fldCharType="end"/>
        </w:r>
      </w:hyperlink>
    </w:p>
    <w:p>
      <w:pPr>
        <w:pStyle w:val="TOC2"/>
        <w:tabs>
          <w:tab w:val="right" w:leader="dot" w:pos="8306"/>
        </w:tabs>
      </w:pPr>
      <w:hyperlink w:anchor="_Toc5049" w:history="1">
        <w:r>
          <w:rPr>
            <w:rFonts w:ascii="仿宋" w:eastAsia="仿宋" w:hAnsi="仿宋" w:cs="仿宋" w:hint="eastAsia"/>
            <w:lang w:eastAsia="zh-CN"/>
          </w:rPr>
          <w:t>(八)、环境保护综合评价</w:t>
        </w:r>
        <w:r>
          <w:tab/>
        </w:r>
        <w:r>
          <w:fldChar w:fldCharType="begin"/>
        </w:r>
        <w:r>
          <w:instrText xml:space="preserve"> PAGEREF _Toc5049 \h </w:instrText>
        </w:r>
        <w:r>
          <w:fldChar w:fldCharType="separate"/>
        </w:r>
        <w:r>
          <w:t>46</w:t>
        </w:r>
        <w:r>
          <w:fldChar w:fldCharType="end"/>
        </w:r>
      </w:hyperlink>
    </w:p>
    <w:p>
      <w:pPr>
        <w:pStyle w:val="TOC1"/>
        <w:tabs>
          <w:tab w:val="right" w:leader="dot" w:pos="8306"/>
        </w:tabs>
      </w:pPr>
      <w:hyperlink w:anchor="_Toc29407" w:history="1">
        <w:r>
          <w:rPr>
            <w:rFonts w:ascii="仿宋" w:eastAsia="仿宋" w:hAnsi="仿宋" w:cs="仿宋" w:hint="eastAsia"/>
            <w:lang w:eastAsia="zh-CN"/>
          </w:rPr>
          <w:t>十三、环保船项目工程方案分析</w:t>
        </w:r>
        <w:r>
          <w:tab/>
        </w:r>
        <w:r>
          <w:fldChar w:fldCharType="begin"/>
        </w:r>
        <w:r>
          <w:instrText xml:space="preserve"> PAGEREF _Toc29407 \h </w:instrText>
        </w:r>
        <w:r>
          <w:fldChar w:fldCharType="separate"/>
        </w:r>
        <w:r>
          <w:t>47</w:t>
        </w:r>
        <w:r>
          <w:fldChar w:fldCharType="end"/>
        </w:r>
      </w:hyperlink>
    </w:p>
    <w:p>
      <w:pPr>
        <w:pStyle w:val="TOC2"/>
        <w:tabs>
          <w:tab w:val="right" w:leader="dot" w:pos="8306"/>
        </w:tabs>
      </w:pPr>
      <w:hyperlink w:anchor="_Toc10876" w:history="1">
        <w:r>
          <w:rPr>
            <w:rFonts w:ascii="仿宋" w:eastAsia="仿宋" w:hAnsi="仿宋" w:cs="仿宋" w:hint="eastAsia"/>
            <w:lang w:eastAsia="zh-CN"/>
          </w:rPr>
          <w:t>(一)、建筑工程设计原则</w:t>
        </w:r>
        <w:r>
          <w:tab/>
        </w:r>
        <w:r>
          <w:fldChar w:fldCharType="begin"/>
        </w:r>
        <w:r>
          <w:instrText xml:space="preserve"> PAGEREF _Toc10876 \h </w:instrText>
        </w:r>
        <w:r>
          <w:fldChar w:fldCharType="separate"/>
        </w:r>
        <w:r>
          <w:t>47</w:t>
        </w:r>
        <w:r>
          <w:fldChar w:fldCharType="end"/>
        </w:r>
      </w:hyperlink>
    </w:p>
    <w:p>
      <w:pPr>
        <w:pStyle w:val="TOC2"/>
        <w:tabs>
          <w:tab w:val="right" w:leader="dot" w:pos="8306"/>
        </w:tabs>
      </w:pPr>
      <w:hyperlink w:anchor="_Toc30186" w:history="1">
        <w:r>
          <w:rPr>
            <w:rFonts w:ascii="仿宋" w:eastAsia="仿宋" w:hAnsi="仿宋" w:cs="仿宋" w:hint="eastAsia"/>
            <w:lang w:eastAsia="zh-CN"/>
          </w:rPr>
          <w:t>(二)、土建工程建设指标</w:t>
        </w:r>
        <w:r>
          <w:tab/>
        </w:r>
        <w:r>
          <w:fldChar w:fldCharType="begin"/>
        </w:r>
        <w:r>
          <w:instrText xml:space="preserve"> PAGEREF _Toc30186 \h </w:instrText>
        </w:r>
        <w:r>
          <w:fldChar w:fldCharType="separate"/>
        </w:r>
        <w:r>
          <w:t>50</w:t>
        </w:r>
        <w:r>
          <w:fldChar w:fldCharType="end"/>
        </w:r>
      </w:hyperlink>
    </w:p>
    <w:p>
      <w:pPr>
        <w:pStyle w:val="TOC1"/>
        <w:tabs>
          <w:tab w:val="right" w:leader="dot" w:pos="8306"/>
        </w:tabs>
      </w:pPr>
      <w:hyperlink w:anchor="_Toc10363" w:history="1">
        <w:r>
          <w:rPr>
            <w:rFonts w:ascii="仿宋" w:eastAsia="仿宋" w:hAnsi="仿宋" w:cs="仿宋" w:hint="eastAsia"/>
            <w:lang w:eastAsia="zh-CN"/>
          </w:rPr>
          <w:t>十四、质量管理体系</w:t>
        </w:r>
        <w:r>
          <w:tab/>
        </w:r>
        <w:r>
          <w:fldChar w:fldCharType="begin"/>
        </w:r>
        <w:r>
          <w:instrText xml:space="preserve"> PAGEREF _Toc10363 \h </w:instrText>
        </w:r>
        <w:r>
          <w:fldChar w:fldCharType="separate"/>
        </w:r>
        <w:r>
          <w:t>52</w:t>
        </w:r>
        <w:r>
          <w:fldChar w:fldCharType="end"/>
        </w:r>
      </w:hyperlink>
    </w:p>
    <w:p>
      <w:pPr>
        <w:pStyle w:val="TOC2"/>
        <w:tabs>
          <w:tab w:val="right" w:leader="dot" w:pos="8306"/>
        </w:tabs>
      </w:pPr>
      <w:hyperlink w:anchor="_Toc20267" w:history="1">
        <w:r>
          <w:rPr>
            <w:rFonts w:ascii="仿宋" w:eastAsia="仿宋" w:hAnsi="仿宋" w:cs="仿宋" w:hint="eastAsia"/>
            <w:lang w:eastAsia="zh-CN"/>
          </w:rPr>
          <w:t>(一)、质量目标与方针</w:t>
        </w:r>
        <w:r>
          <w:tab/>
        </w:r>
        <w:r>
          <w:fldChar w:fldCharType="begin"/>
        </w:r>
        <w:r>
          <w:instrText xml:space="preserve"> PAGEREF _Toc20267 \h </w:instrText>
        </w:r>
        <w:r>
          <w:fldChar w:fldCharType="separate"/>
        </w:r>
        <w:r>
          <w:t>52</w:t>
        </w:r>
        <w:r>
          <w:fldChar w:fldCharType="end"/>
        </w:r>
      </w:hyperlink>
    </w:p>
    <w:p>
      <w:pPr>
        <w:pStyle w:val="TOC2"/>
        <w:tabs>
          <w:tab w:val="right" w:leader="dot" w:pos="8306"/>
        </w:tabs>
      </w:pPr>
      <w:hyperlink w:anchor="_Toc26921" w:history="1">
        <w:r>
          <w:rPr>
            <w:rFonts w:ascii="仿宋" w:eastAsia="仿宋" w:hAnsi="仿宋" w:cs="仿宋" w:hint="eastAsia"/>
            <w:lang w:eastAsia="zh-CN"/>
          </w:rPr>
          <w:t>(二)、质量管理责任</w:t>
        </w:r>
        <w:r>
          <w:tab/>
        </w:r>
        <w:r>
          <w:fldChar w:fldCharType="begin"/>
        </w:r>
        <w:r>
          <w:instrText xml:space="preserve"> PAGEREF _Toc26921 \h </w:instrText>
        </w:r>
        <w:r>
          <w:fldChar w:fldCharType="separate"/>
        </w:r>
        <w:r>
          <w:t>53</w:t>
        </w:r>
        <w:r>
          <w:fldChar w:fldCharType="end"/>
        </w:r>
      </w:hyperlink>
    </w:p>
    <w:p>
      <w:pPr>
        <w:pStyle w:val="TOC2"/>
        <w:tabs>
          <w:tab w:val="right" w:leader="dot" w:pos="8306"/>
        </w:tabs>
      </w:pPr>
      <w:hyperlink w:anchor="_Toc21875" w:history="1">
        <w:r>
          <w:rPr>
            <w:rFonts w:ascii="仿宋" w:eastAsia="仿宋" w:hAnsi="仿宋" w:cs="仿宋" w:hint="eastAsia"/>
            <w:lang w:eastAsia="zh-CN"/>
          </w:rPr>
          <w:t>(三)、质量管理体系文件</w:t>
        </w:r>
        <w:r>
          <w:tab/>
        </w:r>
        <w:r>
          <w:fldChar w:fldCharType="begin"/>
        </w:r>
        <w:r>
          <w:instrText xml:space="preserve"> PAGEREF _Toc21875 \h </w:instrText>
        </w:r>
        <w:r>
          <w:fldChar w:fldCharType="separate"/>
        </w:r>
        <w:r>
          <w:t>54</w:t>
        </w:r>
        <w:r>
          <w:fldChar w:fldCharType="end"/>
        </w:r>
      </w:hyperlink>
    </w:p>
    <w:p>
      <w:pPr>
        <w:pStyle w:val="TOC2"/>
        <w:tabs>
          <w:tab w:val="right" w:leader="dot" w:pos="8306"/>
        </w:tabs>
      </w:pPr>
      <w:hyperlink w:anchor="_Toc29813" w:history="1">
        <w:r>
          <w:rPr>
            <w:rFonts w:ascii="仿宋" w:eastAsia="仿宋" w:hAnsi="仿宋" w:cs="仿宋" w:hint="eastAsia"/>
            <w:lang w:eastAsia="zh-CN"/>
          </w:rPr>
          <w:t>(四)、质量培训与教育</w:t>
        </w:r>
        <w:r>
          <w:tab/>
        </w:r>
        <w:r>
          <w:fldChar w:fldCharType="begin"/>
        </w:r>
        <w:r>
          <w:instrText xml:space="preserve"> PAGEREF _Toc29813 \h </w:instrText>
        </w:r>
        <w:r>
          <w:fldChar w:fldCharType="separate"/>
        </w:r>
        <w:r>
          <w:t>57</w:t>
        </w:r>
        <w:r>
          <w:fldChar w:fldCharType="end"/>
        </w:r>
      </w:hyperlink>
    </w:p>
    <w:p>
      <w:pPr>
        <w:pStyle w:val="TOC2"/>
        <w:tabs>
          <w:tab w:val="right" w:leader="dot" w:pos="8306"/>
        </w:tabs>
      </w:pPr>
      <w:hyperlink w:anchor="_Toc29629" w:history="1">
        <w:r>
          <w:rPr>
            <w:rFonts w:ascii="仿宋" w:eastAsia="仿宋" w:hAnsi="仿宋" w:cs="仿宋" w:hint="eastAsia"/>
            <w:lang w:eastAsia="zh-CN"/>
          </w:rPr>
          <w:t>(五)、质量审核与评价</w:t>
        </w:r>
        <w:r>
          <w:tab/>
        </w:r>
        <w:r>
          <w:fldChar w:fldCharType="begin"/>
        </w:r>
        <w:r>
          <w:instrText xml:space="preserve"> PAGEREF _Toc29629 \h </w:instrText>
        </w:r>
        <w:r>
          <w:fldChar w:fldCharType="separate"/>
        </w:r>
        <w:r>
          <w:t>58</w:t>
        </w:r>
        <w:r>
          <w:fldChar w:fldCharType="end"/>
        </w:r>
      </w:hyperlink>
    </w:p>
    <w:p>
      <w:pPr>
        <w:pStyle w:val="TOC2"/>
        <w:tabs>
          <w:tab w:val="right" w:leader="dot" w:pos="8306"/>
        </w:tabs>
      </w:pPr>
      <w:hyperlink w:anchor="_Toc2350" w:history="1">
        <w:r>
          <w:rPr>
            <w:rFonts w:ascii="仿宋" w:eastAsia="仿宋" w:hAnsi="仿宋" w:cs="仿宋" w:hint="eastAsia"/>
            <w:lang w:eastAsia="zh-CN"/>
          </w:rPr>
          <w:t>(六)、不符合与纠正措施</w:t>
        </w:r>
        <w:r>
          <w:tab/>
        </w:r>
        <w:r>
          <w:fldChar w:fldCharType="begin"/>
        </w:r>
        <w:r>
          <w:instrText xml:space="preserve"> PAGEREF _Toc2350 \h </w:instrText>
        </w:r>
        <w:r>
          <w:fldChar w:fldCharType="separate"/>
        </w:r>
        <w:r>
          <w:t>59</w:t>
        </w:r>
        <w:r>
          <w:fldChar w:fldCharType="end"/>
        </w:r>
      </w:hyperlink>
    </w:p>
    <w:p>
      <w:pPr>
        <w:pStyle w:val="TOC1"/>
        <w:tabs>
          <w:tab w:val="right" w:leader="dot" w:pos="8306"/>
        </w:tabs>
      </w:pPr>
      <w:hyperlink w:anchor="_Toc22122" w:history="1">
        <w:r>
          <w:rPr>
            <w:rFonts w:ascii="仿宋" w:eastAsia="仿宋" w:hAnsi="仿宋" w:cs="仿宋" w:hint="eastAsia"/>
            <w:lang w:eastAsia="zh-CN"/>
          </w:rPr>
          <w:t>十五、环保船项目治理与监督</w:t>
        </w:r>
        <w:r>
          <w:tab/>
        </w:r>
        <w:r>
          <w:fldChar w:fldCharType="begin"/>
        </w:r>
        <w:r>
          <w:instrText xml:space="preserve"> PAGEREF _Toc22122 \h </w:instrText>
        </w:r>
        <w:r>
          <w:fldChar w:fldCharType="separate"/>
        </w:r>
        <w:r>
          <w:t>60</w:t>
        </w:r>
        <w:r>
          <w:fldChar w:fldCharType="end"/>
        </w:r>
      </w:hyperlink>
    </w:p>
    <w:p>
      <w:pPr>
        <w:pStyle w:val="TOC2"/>
        <w:tabs>
          <w:tab w:val="right" w:leader="dot" w:pos="8306"/>
        </w:tabs>
      </w:pPr>
      <w:hyperlink w:anchor="_Toc12218" w:history="1">
        <w:r>
          <w:rPr>
            <w:rFonts w:ascii="仿宋" w:eastAsia="仿宋" w:hAnsi="仿宋" w:cs="仿宋" w:hint="eastAsia"/>
            <w:lang w:eastAsia="zh-CN"/>
          </w:rPr>
          <w:t>(一)、环保船项目治理结构</w:t>
        </w:r>
        <w:r>
          <w:tab/>
        </w:r>
        <w:r>
          <w:fldChar w:fldCharType="begin"/>
        </w:r>
        <w:r>
          <w:instrText xml:space="preserve"> PAGEREF _Toc12218 \h </w:instrText>
        </w:r>
        <w:r>
          <w:fldChar w:fldCharType="separate"/>
        </w:r>
        <w:r>
          <w:t>60</w:t>
        </w:r>
        <w:r>
          <w:fldChar w:fldCharType="end"/>
        </w:r>
      </w:hyperlink>
    </w:p>
    <w:p>
      <w:pPr>
        <w:pStyle w:val="TOC2"/>
        <w:tabs>
          <w:tab w:val="right" w:leader="dot" w:pos="8306"/>
        </w:tabs>
      </w:pPr>
      <w:hyperlink w:anchor="_Toc25519" w:history="1">
        <w:r>
          <w:rPr>
            <w:rFonts w:ascii="仿宋" w:eastAsia="仿宋" w:hAnsi="仿宋" w:cs="仿宋" w:hint="eastAsia"/>
            <w:lang w:eastAsia="zh-CN"/>
          </w:rPr>
          <w:t>(二)、监督与审计</w:t>
        </w:r>
        <w:r>
          <w:tab/>
        </w:r>
        <w:r>
          <w:fldChar w:fldCharType="begin"/>
        </w:r>
        <w:r>
          <w:instrText xml:space="preserve"> PAGEREF _Toc25519 \h </w:instrText>
        </w:r>
        <w:r>
          <w:fldChar w:fldCharType="separate"/>
        </w:r>
        <w:r>
          <w:t>61</w:t>
        </w:r>
        <w:r>
          <w:fldChar w:fldCharType="end"/>
        </w:r>
      </w:hyperlink>
    </w:p>
    <w:p>
      <w:pPr>
        <w:pStyle w:val="TOC1"/>
        <w:tabs>
          <w:tab w:val="right" w:leader="dot" w:pos="8306"/>
        </w:tabs>
      </w:pPr>
      <w:hyperlink w:anchor="_Toc16212" w:history="1">
        <w:r>
          <w:rPr>
            <w:rFonts w:ascii="仿宋" w:eastAsia="仿宋" w:hAnsi="仿宋" w:cs="仿宋" w:hint="eastAsia"/>
            <w:lang w:eastAsia="zh-CN"/>
          </w:rPr>
          <w:t>十六、环保船项目变更管理</w:t>
        </w:r>
        <w:r>
          <w:tab/>
        </w:r>
        <w:r>
          <w:fldChar w:fldCharType="begin"/>
        </w:r>
        <w:r>
          <w:instrText xml:space="preserve"> PAGEREF _Toc16212 \h </w:instrText>
        </w:r>
        <w:r>
          <w:fldChar w:fldCharType="separate"/>
        </w:r>
        <w:r>
          <w:t>63</w:t>
        </w:r>
        <w:r>
          <w:fldChar w:fldCharType="end"/>
        </w:r>
      </w:hyperlink>
    </w:p>
    <w:p>
      <w:pPr>
        <w:pStyle w:val="TOC2"/>
        <w:tabs>
          <w:tab w:val="right" w:leader="dot" w:pos="8306"/>
        </w:tabs>
      </w:pPr>
      <w:hyperlink w:anchor="_Toc24649" w:history="1">
        <w:r>
          <w:rPr>
            <w:rFonts w:ascii="仿宋" w:eastAsia="仿宋" w:hAnsi="仿宋" w:cs="仿宋" w:hint="eastAsia"/>
            <w:lang w:eastAsia="zh-CN"/>
          </w:rPr>
          <w:t>(一)、变更申请与评估</w:t>
        </w:r>
        <w:r>
          <w:tab/>
        </w:r>
        <w:r>
          <w:fldChar w:fldCharType="begin"/>
        </w:r>
        <w:r>
          <w:instrText xml:space="preserve"> PAGEREF _Toc24649 \h </w:instrText>
        </w:r>
        <w:r>
          <w:fldChar w:fldCharType="separate"/>
        </w:r>
        <w:r>
          <w:t>63</w:t>
        </w:r>
        <w:r>
          <w:fldChar w:fldCharType="end"/>
        </w:r>
      </w:hyperlink>
    </w:p>
    <w:p>
      <w:pPr>
        <w:pStyle w:val="TOC2"/>
        <w:tabs>
          <w:tab w:val="right" w:leader="dot" w:pos="8306"/>
        </w:tabs>
      </w:pPr>
      <w:hyperlink w:anchor="_Toc21100" w:history="1">
        <w:r>
          <w:rPr>
            <w:rFonts w:ascii="仿宋" w:eastAsia="仿宋" w:hAnsi="仿宋" w:cs="仿宋" w:hint="eastAsia"/>
            <w:lang w:eastAsia="zh-CN"/>
          </w:rPr>
          <w:t>(二)、变更实施与控制</w:t>
        </w:r>
        <w:r>
          <w:tab/>
        </w:r>
        <w:r>
          <w:fldChar w:fldCharType="begin"/>
        </w:r>
        <w:r>
          <w:instrText xml:space="preserve"> PAGEREF _Toc21100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920"/>
      <w:r>
        <w:rPr>
          <w:rFonts w:ascii="仿宋" w:eastAsia="仿宋" w:hAnsi="仿宋" w:cs="仿宋" w:hint="eastAsia"/>
          <w:sz w:val="28"/>
          <w:lang w:eastAsia="zh-CN"/>
        </w:rPr>
        <w:t>一、环保船项目危机管理</w:t>
      </w:r>
      <w:bookmarkEnd w:id="2"/>
    </w:p>
    <w:p>
      <w:pPr>
        <w:pStyle w:val="Heading2"/>
        <w:rPr>
          <w:rFonts w:ascii="仿宋" w:eastAsia="仿宋" w:hAnsi="仿宋" w:cs="仿宋" w:hint="eastAsia"/>
          <w:lang w:eastAsia="zh-CN"/>
        </w:rPr>
      </w:pPr>
      <w:bookmarkStart w:id="3" w:name="_Toc1001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危机管理中，危机预警与识别是确保环保船项目稳健运行的核心步骤。通过建立全面的监测机制，环保船项目团队旨在及时发现和理解潜在的风险和危机因素，以便采取及时的预防和应对措施，确保环保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首先，通过深入的风险评估，环保船项目团队全面分析了整个环保船项目和各个阶段可能存在的威胁。这包括准确评估每个潜在风险的发生概率和可能影响的程度，为后续危机预警提供了有力支持。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环保船项目团队着重于明确定义环保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环保船项目进展的持续监控，团队能够及时发现潜在问题并作出迅速反应。环保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在这一阶段，团队的专业素养和反应速度将发挥至关重要的作用，以确保潜在危机能够在初期得到有效的处理，最大程度地减轻负面影响。通过危机预警与识别，环保船项目得以更有序、可控地推进。</w:t>
      </w:r>
    </w:p>
    <w:p>
      <w:pPr>
        <w:pStyle w:val="Heading2"/>
        <w:ind w:firstLine="560" w:firstLineChars="200"/>
        <w:rPr>
          <w:rFonts w:ascii="仿宋" w:eastAsia="仿宋" w:hAnsi="仿宋" w:cs="仿宋" w:hint="eastAsia"/>
          <w:sz w:val="28"/>
          <w:lang w:eastAsia="zh-CN"/>
        </w:rPr>
      </w:pPr>
      <w:bookmarkStart w:id="4" w:name="_Toc995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在危机发生时，环保船项目团队立即行动，成立了应急小组。该小组的任务是迅速制定并实施紧急应对措施，以最小化潜在损失。以下是采取的主要措施：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暂停环保船项目进度：为遏制危机蔓延，环保船项目暂时停止进行，以便全面评估当前状况。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资源重新分配：重新评估环保船项目资源的分配，确保最大限度地减小损失。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实时沟通：与关键利益相关者建立实时沟通机制，向他们传递环保船项目危机的实际状况，保障环保船项目核心利益。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在紧急应对的同时，环保船项目团队强调了团队协作和有效沟通的重要性。以下是团队协作的关键举措：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信息共享机制：建立了信息共享平台，确保团队成员能够及时获取环保船项目危机的实时信息。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领导者沟通：环保船项目领导者通过定期会议和即时沟通工具，指导团队应对危机，保持团队稳定运行。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随着危机得到初步控制，环保船项目团队转向制定恢复计划，以确保环保船项目能够从中迅速恢复。主要恢复计划包括：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修复受损的进度计划：重新评估环保船项目进度，制定修复计划，确保环保船项目尽快回归正常进程。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重新调整资源分配：优化资源分配，确保环保船项目在有限资源下高效运转。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风险管理机制加强：对环保船项目风险进行全面评估，制定更强化的风险管理策略，以预防未来可能的危机。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563"/>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621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环保船项目的主要产品是XXXX，预计年产值为XXX万元。这一产品在市场中占据着重要的地位，其广泛的应用范围使得该环保船项目的市场前景非常广阔。</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环保船项目的xxx产品作为重要的原材料之一，将在多个领域发挥关键作用。其在建筑、交通、能源等方面的广泛应用将为整个产业链提供强大的支持，形成产业协同效应。环保船项目的年产值XXX万XXX万XXX万万元不仅反映了其在市场上的巨大潜力，更预示着它对国民经济的积极贡献。这种关联度高、涉及面广的产业关系，使得该环保船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40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总征地面积为XXXX平方米，相当于约XX.XX亩，其中净用地面积为XXXX平方米，红线范围内相当于约XX.XX亩。这一用地规模充分考虑了环保船项目的建设需求，保障了环保船项目在合适的空间内得以充分发展。环保船项目规划的总建筑面积为XXXX平方米，其中主体工程建设占XXXX平方米，计容建筑面积达XXXX平方米。预计建筑工程的投资将达到XXXX万元，为环保船项目的顺利推进提供了经济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计划购置的设备共计XXXX台（套），设备购置费用为XXXX万元。这一设备购置计划充分考虑到环保船项目的生产需求和技术要求，确保了环保船项目在生产运营中具备先进的技术装备和高效的生产能力。设备的合理配置将为环保船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计划总投资为XXXX万元，预计年实现营业收入为XXXX万元。这一产能规模的设定旨在确保环保船项目能够在投资与回报之间取得平衡，实现长期可持续的发展。环保船项目的总投资充分考虑到各个方面的需求，包括用地建设、设备购置等多个环节，以确保环保船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8250"/>
      <w:r>
        <w:rPr>
          <w:rFonts w:ascii="仿宋" w:eastAsia="仿宋" w:hAnsi="仿宋" w:cs="仿宋" w:hint="eastAsia"/>
          <w:sz w:val="28"/>
          <w:lang w:eastAsia="zh-CN"/>
        </w:rPr>
        <w:t>三、环保船项目选址可行性分析</w:t>
      </w:r>
      <w:bookmarkEnd w:id="8"/>
    </w:p>
    <w:p>
      <w:pPr>
        <w:pStyle w:val="Heading2"/>
        <w:rPr>
          <w:rFonts w:ascii="仿宋" w:eastAsia="仿宋" w:hAnsi="仿宋" w:cs="仿宋" w:hint="eastAsia"/>
          <w:lang w:eastAsia="zh-CN"/>
        </w:rPr>
      </w:pPr>
      <w:bookmarkStart w:id="9" w:name="_Toc12037"/>
      <w:r>
        <w:rPr>
          <w:rFonts w:ascii="仿宋" w:eastAsia="仿宋" w:hAnsi="仿宋" w:cs="仿宋" w:hint="eastAsia"/>
          <w:lang w:eastAsia="zh-CN"/>
        </w:rPr>
        <w:t>(一)、环保船项目选址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该环保船项目选址位于XX省XX市XX区XXX街道</w:t>
      </w:r>
    </w:p>
    <w:p>
      <w:pPr>
        <w:pStyle w:val="Heading2"/>
        <w:ind w:firstLine="560" w:firstLineChars="200"/>
        <w:rPr>
          <w:rFonts w:ascii="仿宋" w:eastAsia="仿宋" w:hAnsi="仿宋" w:cs="仿宋" w:hint="eastAsia"/>
          <w:sz w:val="28"/>
          <w:lang w:eastAsia="zh-CN"/>
        </w:rPr>
      </w:pPr>
      <w:bookmarkStart w:id="10" w:name="_Toc5453"/>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环保船项目的征地面积将根据环保船项目的实际规模和需求进行精确规划。具体面积XXX平方米，旨在确保环保船项目不仅能够满足当前的发展需求，还能够预留空间以适应未来的扩展。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净用地面积是在征地面积基础上去除不可利用面积后的实际可开发用地。具体面积XXX平方米，考虑到环保、交通、安全等多方面因素，以确保环保船项目在整体利用效率上达到最优。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环保船项目计划建设的建筑总规模具体面积XXX平方米。这一规模的确定综合考虑了环保船项目的性质、规模，以及城市规划的相关要求，确保建筑布局与周边环境协调一致。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绿地率是环保船项目用地中被规划为绿地的比例。具体面积XXX平方米，旨在通过合理规划绿地，改善环保船项目周边环境，提升居民生活质量，并符合城市整体绿化规划。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容积率是用地上可以建设的建筑总体积与用地面积之比。具体面积XXX，通过合理的容积率规划，确保环保船项目建筑规模与周边环境和谐共生。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确保环保船项目选址与当地城市规划相一致，具体面积XXX平方米。通过与城市规划部门深入沟通，确保环保船项目不仅符合城市的整体发展方向，还能够融入城市的发展布局，为城市的长远发展贡献力量。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充分了解并确保环保船项目选址符合当地产业政策，具体面积XXX平方米。这包括环保船项目对当地经济的促进作用，以及对相关产业的带动效应，确保环保船项目与地方政府的产业政策保持一致，促进共赢合作。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用地总体要求必须符合环保和可持续发展的原则，具体面积XXX平方米。通过采用绿色建筑设计、节能减排等措施，确保环保船项目在建设和运营过程中对环境的影响最小化，达到可持续发展的要求。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确保环保船项目选址具备必要的公共设施配套，具体面积XXX平方米。这包括交通便利性、教育、医疗等基础设施，以提高居民生活品质，使得环保船项目选址更具吸引力。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考虑用地总体要求对当地社会稳定性的影响，具体面积XXX平方米。通过深入了解当地社区反馈，确保环保船项目的选址和建设过程对当地社会和谐稳定产生积极作用。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环保船项目选址不仅符合法规和规划，还在实际操作中具有可行性。这一全面规划将为环保船项目的成功实施提供坚实的基础，确保环保船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985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环保船项目的设备规划和空间设计中，我们将采取灵活设备布局的措施。设备布局将根据实际需求进行灵活设计，避免不必要的浪费。通过合理规划设备摆放位置，我们将提高设备的利用率，减少设备间距，以确保环保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环保船项目内部引入共享设施的概念，例如共享会议室、办公区等。通过这种方式，我们可以减少对资源的重复建设，提高资源共享效率，从而减小环保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3065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环保船项目的总图布置中，我们将不同功能区域进行明确的规划，以最大程度满足环保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990"/>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我们首先关注市场因素，包括潜在客户分布、竞争对手位置、市场需求等。通过深入的市场调研，我们能够更准确地评估选址对于市场开拓和产品销售的影响，确保环保船项目能够在有利的市场环境中蓬勃发展。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环保船项目对环境的影响是综合评价的重要因素之一。我们将详细考虑选址周边的自然环境、生态保护区、水源地等情况，确保环保船项目的建设和运营对环境影响最小化，并符合当地的环保法规标准。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对选址的评价还需充分考虑当地政府的产业政策和法规。我们将详细了解环保船项目所在地的相关政策，确保环保船项目的规划和运营与当地法规相符，降低不必要的法律风险。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考虑到社会稳定性对企业运营的重要性，我们将评估选址地区的社会安全情况、劳工关系、社区反馈等方面，以确保环保船项目的建设和运营不会受到社会稳定性的负面影响。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最后，我们将综合考虑用地成本，包括土地购置费用、土地开发成本等。通过对用地成本的详细评估，我们能够做出更为精确的经济效益分析，为环保船项目的投资决策提供有力支持。</w:t>
      </w:r>
    </w:p>
    <w:p>
      <w:pPr>
        <w:pStyle w:val="Heading1"/>
        <w:ind w:firstLine="560" w:firstLineChars="200"/>
        <w:rPr>
          <w:rFonts w:ascii="仿宋" w:eastAsia="仿宋" w:hAnsi="仿宋" w:cs="仿宋" w:hint="eastAsia"/>
          <w:sz w:val="28"/>
          <w:lang w:eastAsia="zh-CN"/>
        </w:rPr>
      </w:pPr>
      <w:bookmarkStart w:id="14" w:name="_Toc2997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2661"/>
      <w:r>
        <w:rPr>
          <w:rFonts w:ascii="仿宋" w:eastAsia="仿宋" w:hAnsi="仿宋" w:cs="仿宋" w:hint="eastAsia"/>
          <w:lang w:eastAsia="zh-CN"/>
        </w:rPr>
        <w:t>(一)、环保船行业分析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环保船行业一直以来都是市场的关注焦点。行业内的发展趋势、竞争态势以及潜在机会都对环保船项目的推进产生深远的影响。通过深入研究行业的整体概貌，我们将更好地理解行业的核心特征，为环保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保船行业，技术一直是推动创新和发展的关键因素。我们将对当前技术趋势进行详尽分析，包括但不限于人工智能、大数据应用、先进制造技术等。这有助于环保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环保船项目成功的基础。我们将对主要竞争对手进行深入研究，包括其市场份额、产品特点、市场定位等。通过全面了解竞争对手的优势和劣势，环保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0462"/>
      <w:r>
        <w:rPr>
          <w:rFonts w:ascii="仿宋" w:eastAsia="仿宋" w:hAnsi="仿宋" w:cs="仿宋" w:hint="eastAsia"/>
          <w:sz w:val="28"/>
          <w:lang w:eastAsia="zh-CN"/>
        </w:rPr>
        <w:t>(二)、环保船市场分析预测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通过对市场规模的深入调研，我们将预测环保船市场未来的增长趋势。这包括市场的整体规模、各细分领域的发展趋势等。环保船项目可以根据市场的扩张速度和潜在机会，制定更符合市场需求的发展策略。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了解消费者的需求是市场分析的核心。我们将通过调查研究，深入挖掘目标消费者的需求特点、购买习惯以及对产品和服务的期望。这有助于环保船项目更好地定位目标市场，提供更符合消费者期待的解决方案。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环保船项目实施过程中需要充分考虑的因素。我们将对市场风险进行全面评估，包括但不限于政策法规风险、市场竞争风险、技术变革风险等。通过对潜在风险的深入分析，环保船项目可以制定相应的风险缓解策略，降低不确定性对环保船项目的影响。</w:t>
      </w:r>
    </w:p>
    <w:p>
      <w:pPr>
        <w:pStyle w:val="Heading1"/>
        <w:ind w:firstLine="560" w:firstLineChars="200"/>
        <w:rPr>
          <w:rFonts w:ascii="仿宋" w:eastAsia="仿宋" w:hAnsi="仿宋" w:cs="仿宋" w:hint="eastAsia"/>
          <w:sz w:val="28"/>
          <w:lang w:eastAsia="zh-CN"/>
        </w:rPr>
      </w:pPr>
      <w:bookmarkStart w:id="17" w:name="_Toc26872"/>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9045"/>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环保船项目的技术管理特点体现在其创新导向。通过引入最先进的技术趋势和解决方案，环保船项目致力于提升科技含量、提高质量和效率水平。这意味着我们将采用最新的工具和方法，确保环保船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环保船项目技术管理的显著特征。通过整合不同领域的技术资源，我们实现了跨学科的协同工作。这有助于优化技术架构，提高整体效能。此外，整合性策略还促进了不同技术团队之间的紧密沟通和高效合作，确保环保船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环保船项目所采用的技术。通过不断优化技术方案，环保船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环保船项目团队将在环保船项目初期识别可能的技术风险，并采取相应的预防和应对措施。通过建立健全的风险评估机制，环保船项目能够在实施过程中及时发现并解决潜在的技术问题，保障环保船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通过这些独特的技术管理特点，我们确信在环保船项目中，技术将成为环保船项目成功的有力支持。这一深度剖析揭示了技术管理在环保船项目实施中的关键作用，为环保船项目的技术基础奠定了坚实的基础。</w:t>
      </w:r>
    </w:p>
    <w:p>
      <w:pPr>
        <w:pStyle w:val="Heading2"/>
        <w:ind w:firstLine="560" w:firstLineChars="200"/>
        <w:rPr>
          <w:rFonts w:ascii="仿宋" w:eastAsia="仿宋" w:hAnsi="仿宋" w:cs="仿宋" w:hint="eastAsia"/>
          <w:sz w:val="28"/>
          <w:lang w:eastAsia="zh-CN"/>
        </w:rPr>
      </w:pPr>
      <w:bookmarkStart w:id="19" w:name="_Toc18322"/>
      <w:r>
        <w:rPr>
          <w:rFonts w:ascii="仿宋" w:eastAsia="仿宋" w:hAnsi="仿宋" w:cs="仿宋" w:hint="eastAsia"/>
          <w:sz w:val="28"/>
          <w:lang w:eastAsia="zh-CN"/>
        </w:rPr>
        <w:t>(二)、环保船项目工艺技术设计方案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环保船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生产经营活动方面，环保船项目将严格按照相关行业规范要求进行组织。通过有效控制产品质量，环保船项目将致力于为顾客提供优质的环保船项目产品和良好的服务。这体现了环保船项目对于生产活动合规性和质量标准的高度重视，为环保船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环保船项目注重生态效益和清洁生产原则。环保船项目建设将紧密结合地方特色经济发展，与社会经济发展规划和区域环境保护规划方案相协调一致。通过与当地区域自然生态系统的结合，环保船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环保船项目产品具有多样化的客户需求和个性化的特点。因此，环保船项目产品规格品种多样，且单批生产数量较小。为满足这一特点，环保船项目承办单位将建设先进的柔性制造生产线。通过广泛应用柔性制造技术，环保船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环保船项目采用的技术具有较高的技术含量和自动化水平，处于国内先进水平。这一技术选用不仅体现了对生产效率、质量和环境友好性的高标准要求，同时为环保船项目的可持续发展奠定了坚实的基础。</w:t>
      </w:r>
    </w:p>
    <w:p>
      <w:pPr>
        <w:pStyle w:val="Heading2"/>
        <w:ind w:firstLine="560" w:firstLineChars="200"/>
        <w:rPr>
          <w:rFonts w:ascii="仿宋" w:eastAsia="仿宋" w:hAnsi="仿宋" w:cs="仿宋" w:hint="eastAsia"/>
          <w:sz w:val="28"/>
          <w:lang w:eastAsia="zh-CN"/>
        </w:rPr>
      </w:pPr>
      <w:bookmarkStart w:id="20" w:name="_Toc22704"/>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为确保环保船项目的高效生产和技术实施，我们制定了一套精心设计的设备选型方案，以满足环保船项目生产、质量和环保的要求。该方案的主要特点如下：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https://d.book118.com/475223323101011044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环保船项目计划设计方案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8B25BE"/>
    <w:rsid w:val="578B25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5223323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2024-01-20T05:16:00Z</dcterms:created>
  <dcterms:modified xsi:type="dcterms:W3CDTF">2024-01-20T05:16:14Z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F8530B3A2B8945A3B5A4C7F31A77BB7C_11</vt:lpwstr>
  </property>
  <property fmtid="{D5CDD505-2E9C-101B-9397-08002B2CF9AE}" pid="3" name="KSOProductBuildVer">
    <vt:lpwstr>2052-12.1.0.16120</vt:lpwstr>
  </property>
</Properties>
</file>