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自动旋切贴合蔬菜嫁接机项目可行性建设方案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89" w:history="1">
        <w:r>
          <w:rPr>
            <w:rFonts w:ascii="仿宋" w:eastAsia="仿宋" w:hAnsi="仿宋" w:cs="仿宋" w:hint="eastAsia"/>
            <w:lang w:eastAsia="zh-CN"/>
          </w:rPr>
          <w:t>序言</w:t>
        </w:r>
        <w:r>
          <w:tab/>
        </w:r>
        <w:r>
          <w:fldChar w:fldCharType="begin"/>
        </w:r>
        <w:r>
          <w:instrText xml:space="preserve"> PAGEREF _Toc21189 \h </w:instrText>
        </w:r>
        <w:r>
          <w:fldChar w:fldCharType="separate"/>
        </w:r>
        <w:r>
          <w:t>3</w:t>
        </w:r>
        <w:r>
          <w:fldChar w:fldCharType="end"/>
        </w:r>
      </w:hyperlink>
    </w:p>
    <w:p>
      <w:pPr>
        <w:pStyle w:val="TOC1"/>
        <w:tabs>
          <w:tab w:val="right" w:leader="dot" w:pos="8306"/>
        </w:tabs>
      </w:pPr>
      <w:hyperlink w:anchor="_Toc23534" w:history="1">
        <w:r>
          <w:rPr>
            <w:rFonts w:ascii="仿宋" w:eastAsia="仿宋" w:hAnsi="仿宋" w:cs="仿宋" w:hint="eastAsia"/>
            <w:lang w:eastAsia="zh-CN"/>
          </w:rPr>
          <w:t>一、财务管理与成本控制</w:t>
        </w:r>
        <w:r>
          <w:tab/>
        </w:r>
        <w:r>
          <w:fldChar w:fldCharType="begin"/>
        </w:r>
        <w:r>
          <w:instrText xml:space="preserve"> PAGEREF _Toc23534 \h </w:instrText>
        </w:r>
        <w:r>
          <w:fldChar w:fldCharType="separate"/>
        </w:r>
        <w:r>
          <w:t>3</w:t>
        </w:r>
        <w:r>
          <w:fldChar w:fldCharType="end"/>
        </w:r>
      </w:hyperlink>
    </w:p>
    <w:p>
      <w:pPr>
        <w:pStyle w:val="TOC2"/>
        <w:tabs>
          <w:tab w:val="right" w:leader="dot" w:pos="8306"/>
        </w:tabs>
      </w:pPr>
      <w:hyperlink w:anchor="_Toc13563" w:history="1">
        <w:r>
          <w:rPr>
            <w:rFonts w:ascii="仿宋" w:eastAsia="仿宋" w:hAnsi="仿宋" w:cs="仿宋" w:hint="eastAsia"/>
            <w:lang w:eastAsia="zh-CN"/>
          </w:rPr>
          <w:t>(一)、财务管理体系建设</w:t>
        </w:r>
        <w:r>
          <w:tab/>
        </w:r>
        <w:r>
          <w:fldChar w:fldCharType="begin"/>
        </w:r>
        <w:r>
          <w:instrText xml:space="preserve"> PAGEREF _Toc13563 \h </w:instrText>
        </w:r>
        <w:r>
          <w:fldChar w:fldCharType="separate"/>
        </w:r>
        <w:r>
          <w:t>3</w:t>
        </w:r>
        <w:r>
          <w:fldChar w:fldCharType="end"/>
        </w:r>
      </w:hyperlink>
    </w:p>
    <w:p>
      <w:pPr>
        <w:pStyle w:val="TOC2"/>
        <w:tabs>
          <w:tab w:val="right" w:leader="dot" w:pos="8306"/>
        </w:tabs>
      </w:pPr>
      <w:hyperlink w:anchor="_Toc23720" w:history="1">
        <w:r>
          <w:rPr>
            <w:rFonts w:ascii="仿宋" w:eastAsia="仿宋" w:hAnsi="仿宋" w:cs="仿宋" w:hint="eastAsia"/>
            <w:lang w:eastAsia="zh-CN"/>
          </w:rPr>
          <w:t>(二)、成本控制措施</w:t>
        </w:r>
        <w:r>
          <w:tab/>
        </w:r>
        <w:r>
          <w:fldChar w:fldCharType="begin"/>
        </w:r>
        <w:r>
          <w:instrText xml:space="preserve"> PAGEREF _Toc23720 \h </w:instrText>
        </w:r>
        <w:r>
          <w:fldChar w:fldCharType="separate"/>
        </w:r>
        <w:r>
          <w:t>4</w:t>
        </w:r>
        <w:r>
          <w:fldChar w:fldCharType="end"/>
        </w:r>
      </w:hyperlink>
    </w:p>
    <w:p>
      <w:pPr>
        <w:pStyle w:val="TOC1"/>
        <w:tabs>
          <w:tab w:val="right" w:leader="dot" w:pos="8306"/>
        </w:tabs>
      </w:pPr>
      <w:hyperlink w:anchor="_Toc23509" w:history="1">
        <w:r>
          <w:rPr>
            <w:rFonts w:ascii="仿宋" w:eastAsia="仿宋" w:hAnsi="仿宋" w:cs="仿宋" w:hint="eastAsia"/>
            <w:lang w:eastAsia="zh-CN"/>
          </w:rPr>
          <w:t>二、环境和生态影响分析</w:t>
        </w:r>
        <w:r>
          <w:tab/>
        </w:r>
        <w:r>
          <w:fldChar w:fldCharType="begin"/>
        </w:r>
        <w:r>
          <w:instrText xml:space="preserve"> PAGEREF _Toc23509 \h </w:instrText>
        </w:r>
        <w:r>
          <w:fldChar w:fldCharType="separate"/>
        </w:r>
        <w:r>
          <w:t>5</w:t>
        </w:r>
        <w:r>
          <w:fldChar w:fldCharType="end"/>
        </w:r>
      </w:hyperlink>
    </w:p>
    <w:p>
      <w:pPr>
        <w:pStyle w:val="TOC2"/>
        <w:tabs>
          <w:tab w:val="right" w:leader="dot" w:pos="8306"/>
        </w:tabs>
      </w:pPr>
      <w:hyperlink w:anchor="_Toc4002" w:history="1">
        <w:r>
          <w:rPr>
            <w:rFonts w:ascii="仿宋" w:eastAsia="仿宋" w:hAnsi="仿宋" w:cs="仿宋" w:hint="eastAsia"/>
            <w:lang w:eastAsia="zh-CN"/>
          </w:rPr>
          <w:t>(一)、环境和生态现状</w:t>
        </w:r>
        <w:r>
          <w:tab/>
        </w:r>
        <w:r>
          <w:fldChar w:fldCharType="begin"/>
        </w:r>
        <w:r>
          <w:instrText xml:space="preserve"> PAGEREF _Toc4002 \h </w:instrText>
        </w:r>
        <w:r>
          <w:fldChar w:fldCharType="separate"/>
        </w:r>
        <w:r>
          <w:t>5</w:t>
        </w:r>
        <w:r>
          <w:fldChar w:fldCharType="end"/>
        </w:r>
      </w:hyperlink>
    </w:p>
    <w:p>
      <w:pPr>
        <w:pStyle w:val="TOC2"/>
        <w:tabs>
          <w:tab w:val="right" w:leader="dot" w:pos="8306"/>
        </w:tabs>
      </w:pPr>
      <w:hyperlink w:anchor="_Toc25713" w:history="1">
        <w:r>
          <w:rPr>
            <w:rFonts w:ascii="仿宋" w:eastAsia="仿宋" w:hAnsi="仿宋" w:cs="仿宋" w:hint="eastAsia"/>
            <w:lang w:eastAsia="zh-CN"/>
          </w:rPr>
          <w:t>(二)、生态环境影响分析</w:t>
        </w:r>
        <w:r>
          <w:tab/>
        </w:r>
        <w:r>
          <w:fldChar w:fldCharType="begin"/>
        </w:r>
        <w:r>
          <w:instrText xml:space="preserve"> PAGEREF _Toc25713 \h </w:instrText>
        </w:r>
        <w:r>
          <w:fldChar w:fldCharType="separate"/>
        </w:r>
        <w:r>
          <w:t>7</w:t>
        </w:r>
        <w:r>
          <w:fldChar w:fldCharType="end"/>
        </w:r>
      </w:hyperlink>
    </w:p>
    <w:p>
      <w:pPr>
        <w:pStyle w:val="TOC2"/>
        <w:tabs>
          <w:tab w:val="right" w:leader="dot" w:pos="8306"/>
        </w:tabs>
      </w:pPr>
      <w:hyperlink w:anchor="_Toc18641" w:history="1">
        <w:r>
          <w:rPr>
            <w:rFonts w:ascii="仿宋" w:eastAsia="仿宋" w:hAnsi="仿宋" w:cs="仿宋" w:hint="eastAsia"/>
            <w:lang w:eastAsia="zh-CN"/>
          </w:rPr>
          <w:t>(三)、生态环境保护措施</w:t>
        </w:r>
        <w:r>
          <w:tab/>
        </w:r>
        <w:r>
          <w:fldChar w:fldCharType="begin"/>
        </w:r>
        <w:r>
          <w:instrText xml:space="preserve"> PAGEREF _Toc18641 \h </w:instrText>
        </w:r>
        <w:r>
          <w:fldChar w:fldCharType="separate"/>
        </w:r>
        <w:r>
          <w:t>8</w:t>
        </w:r>
        <w:r>
          <w:fldChar w:fldCharType="end"/>
        </w:r>
      </w:hyperlink>
    </w:p>
    <w:p>
      <w:pPr>
        <w:pStyle w:val="TOC2"/>
        <w:tabs>
          <w:tab w:val="right" w:leader="dot" w:pos="8306"/>
        </w:tabs>
      </w:pPr>
      <w:hyperlink w:anchor="_Toc6391" w:history="1">
        <w:r>
          <w:rPr>
            <w:rFonts w:ascii="仿宋" w:eastAsia="仿宋" w:hAnsi="仿宋" w:cs="仿宋" w:hint="eastAsia"/>
            <w:lang w:eastAsia="zh-CN"/>
          </w:rPr>
          <w:t>(四)、地质灾害影响分析</w:t>
        </w:r>
        <w:r>
          <w:tab/>
        </w:r>
        <w:r>
          <w:fldChar w:fldCharType="begin"/>
        </w:r>
        <w:r>
          <w:instrText xml:space="preserve"> PAGEREF _Toc6391 \h </w:instrText>
        </w:r>
        <w:r>
          <w:fldChar w:fldCharType="separate"/>
        </w:r>
        <w:r>
          <w:t>10</w:t>
        </w:r>
        <w:r>
          <w:fldChar w:fldCharType="end"/>
        </w:r>
      </w:hyperlink>
    </w:p>
    <w:p>
      <w:pPr>
        <w:pStyle w:val="TOC2"/>
        <w:tabs>
          <w:tab w:val="right" w:leader="dot" w:pos="8306"/>
        </w:tabs>
      </w:pPr>
      <w:hyperlink w:anchor="_Toc32672" w:history="1">
        <w:r>
          <w:rPr>
            <w:rFonts w:ascii="仿宋" w:eastAsia="仿宋" w:hAnsi="仿宋" w:cs="仿宋" w:hint="eastAsia"/>
            <w:lang w:eastAsia="zh-CN"/>
          </w:rPr>
          <w:t>(五)、特殊环境影响</w:t>
        </w:r>
        <w:r>
          <w:tab/>
        </w:r>
        <w:r>
          <w:fldChar w:fldCharType="begin"/>
        </w:r>
        <w:r>
          <w:instrText xml:space="preserve"> PAGEREF _Toc32672 \h </w:instrText>
        </w:r>
        <w:r>
          <w:fldChar w:fldCharType="separate"/>
        </w:r>
        <w:r>
          <w:t>12</w:t>
        </w:r>
        <w:r>
          <w:fldChar w:fldCharType="end"/>
        </w:r>
      </w:hyperlink>
    </w:p>
    <w:p>
      <w:pPr>
        <w:pStyle w:val="TOC1"/>
        <w:tabs>
          <w:tab w:val="right" w:leader="dot" w:pos="8306"/>
        </w:tabs>
      </w:pPr>
      <w:hyperlink w:anchor="_Toc6533" w:history="1">
        <w:r>
          <w:rPr>
            <w:rFonts w:ascii="仿宋" w:eastAsia="仿宋" w:hAnsi="仿宋" w:cs="仿宋" w:hint="eastAsia"/>
            <w:lang w:eastAsia="zh-CN"/>
          </w:rPr>
          <w:t>三、资源开发及综合利用分析</w:t>
        </w:r>
        <w:r>
          <w:tab/>
        </w:r>
        <w:r>
          <w:fldChar w:fldCharType="begin"/>
        </w:r>
        <w:r>
          <w:instrText xml:space="preserve"> PAGEREF _Toc6533 \h </w:instrText>
        </w:r>
        <w:r>
          <w:fldChar w:fldCharType="separate"/>
        </w:r>
        <w:r>
          <w:t>13</w:t>
        </w:r>
        <w:r>
          <w:fldChar w:fldCharType="end"/>
        </w:r>
      </w:hyperlink>
    </w:p>
    <w:p>
      <w:pPr>
        <w:pStyle w:val="TOC2"/>
        <w:tabs>
          <w:tab w:val="right" w:leader="dot" w:pos="8306"/>
        </w:tabs>
      </w:pPr>
      <w:hyperlink w:anchor="_Toc10411" w:history="1">
        <w:r>
          <w:rPr>
            <w:rFonts w:ascii="仿宋" w:eastAsia="仿宋" w:hAnsi="仿宋" w:cs="仿宋" w:hint="eastAsia"/>
            <w:lang w:eastAsia="zh-CN"/>
          </w:rPr>
          <w:t>(一)、资源开发方案</w:t>
        </w:r>
        <w:r>
          <w:tab/>
        </w:r>
        <w:r>
          <w:fldChar w:fldCharType="begin"/>
        </w:r>
        <w:r>
          <w:instrText xml:space="preserve"> PAGEREF _Toc10411 \h </w:instrText>
        </w:r>
        <w:r>
          <w:fldChar w:fldCharType="separate"/>
        </w:r>
        <w:r>
          <w:t>13</w:t>
        </w:r>
        <w:r>
          <w:fldChar w:fldCharType="end"/>
        </w:r>
      </w:hyperlink>
    </w:p>
    <w:p>
      <w:pPr>
        <w:pStyle w:val="TOC2"/>
        <w:tabs>
          <w:tab w:val="right" w:leader="dot" w:pos="8306"/>
        </w:tabs>
      </w:pPr>
      <w:hyperlink w:anchor="_Toc20846" w:history="1">
        <w:r>
          <w:rPr>
            <w:rFonts w:ascii="仿宋" w:eastAsia="仿宋" w:hAnsi="仿宋" w:cs="仿宋" w:hint="eastAsia"/>
            <w:lang w:eastAsia="zh-CN"/>
          </w:rPr>
          <w:t>(二)、资源利用方案</w:t>
        </w:r>
        <w:r>
          <w:tab/>
        </w:r>
        <w:r>
          <w:fldChar w:fldCharType="begin"/>
        </w:r>
        <w:r>
          <w:instrText xml:space="preserve"> PAGEREF _Toc20846 \h </w:instrText>
        </w:r>
        <w:r>
          <w:fldChar w:fldCharType="separate"/>
        </w:r>
        <w:r>
          <w:t>14</w:t>
        </w:r>
        <w:r>
          <w:fldChar w:fldCharType="end"/>
        </w:r>
      </w:hyperlink>
    </w:p>
    <w:p>
      <w:pPr>
        <w:pStyle w:val="TOC2"/>
        <w:tabs>
          <w:tab w:val="right" w:leader="dot" w:pos="8306"/>
        </w:tabs>
      </w:pPr>
      <w:hyperlink w:anchor="_Toc20083" w:history="1">
        <w:r>
          <w:rPr>
            <w:rFonts w:ascii="仿宋" w:eastAsia="仿宋" w:hAnsi="仿宋" w:cs="仿宋" w:hint="eastAsia"/>
            <w:lang w:eastAsia="zh-CN"/>
          </w:rPr>
          <w:t>(三)、资源节约措施</w:t>
        </w:r>
        <w:r>
          <w:tab/>
        </w:r>
        <w:r>
          <w:fldChar w:fldCharType="begin"/>
        </w:r>
        <w:r>
          <w:instrText xml:space="preserve"> PAGEREF _Toc20083 \h </w:instrText>
        </w:r>
        <w:r>
          <w:fldChar w:fldCharType="separate"/>
        </w:r>
        <w:r>
          <w:t>15</w:t>
        </w:r>
        <w:r>
          <w:fldChar w:fldCharType="end"/>
        </w:r>
      </w:hyperlink>
    </w:p>
    <w:p>
      <w:pPr>
        <w:pStyle w:val="TOC1"/>
        <w:tabs>
          <w:tab w:val="right" w:leader="dot" w:pos="8306"/>
        </w:tabs>
      </w:pPr>
      <w:hyperlink w:anchor="_Toc17318" w:history="1">
        <w:r>
          <w:rPr>
            <w:rFonts w:ascii="仿宋" w:eastAsia="仿宋" w:hAnsi="仿宋" w:cs="仿宋" w:hint="eastAsia"/>
            <w:lang w:eastAsia="zh-CN"/>
          </w:rPr>
          <w:t>四、自动旋切贴合蔬菜嫁接机项目概论</w:t>
        </w:r>
        <w:r>
          <w:tab/>
        </w:r>
        <w:r>
          <w:fldChar w:fldCharType="begin"/>
        </w:r>
        <w:r>
          <w:instrText xml:space="preserve"> PAGEREF _Toc17318 \h </w:instrText>
        </w:r>
        <w:r>
          <w:fldChar w:fldCharType="separate"/>
        </w:r>
        <w:r>
          <w:t>16</w:t>
        </w:r>
        <w:r>
          <w:fldChar w:fldCharType="end"/>
        </w:r>
      </w:hyperlink>
    </w:p>
    <w:p>
      <w:pPr>
        <w:pStyle w:val="TOC2"/>
        <w:tabs>
          <w:tab w:val="right" w:leader="dot" w:pos="8306"/>
        </w:tabs>
      </w:pPr>
      <w:hyperlink w:anchor="_Toc26803" w:history="1">
        <w:r>
          <w:rPr>
            <w:rFonts w:ascii="仿宋" w:eastAsia="仿宋" w:hAnsi="仿宋" w:cs="仿宋" w:hint="eastAsia"/>
            <w:lang w:eastAsia="zh-CN"/>
          </w:rPr>
          <w:t>(一)、项目申报单位概况</w:t>
        </w:r>
        <w:r>
          <w:tab/>
        </w:r>
        <w:r>
          <w:fldChar w:fldCharType="begin"/>
        </w:r>
        <w:r>
          <w:instrText xml:space="preserve"> PAGEREF _Toc26803 \h </w:instrText>
        </w:r>
        <w:r>
          <w:fldChar w:fldCharType="separate"/>
        </w:r>
        <w:r>
          <w:t>16</w:t>
        </w:r>
        <w:r>
          <w:fldChar w:fldCharType="end"/>
        </w:r>
      </w:hyperlink>
    </w:p>
    <w:p>
      <w:pPr>
        <w:pStyle w:val="TOC2"/>
        <w:tabs>
          <w:tab w:val="right" w:leader="dot" w:pos="8306"/>
        </w:tabs>
      </w:pPr>
      <w:hyperlink w:anchor="_Toc20300" w:history="1">
        <w:r>
          <w:rPr>
            <w:rFonts w:ascii="仿宋" w:eastAsia="仿宋" w:hAnsi="仿宋" w:cs="仿宋" w:hint="eastAsia"/>
            <w:lang w:eastAsia="zh-CN"/>
          </w:rPr>
          <w:t>(二)、项目概况</w:t>
        </w:r>
        <w:r>
          <w:tab/>
        </w:r>
        <w:r>
          <w:fldChar w:fldCharType="begin"/>
        </w:r>
        <w:r>
          <w:instrText xml:space="preserve"> PAGEREF _Toc20300 \h </w:instrText>
        </w:r>
        <w:r>
          <w:fldChar w:fldCharType="separate"/>
        </w:r>
        <w:r>
          <w:t>17</w:t>
        </w:r>
        <w:r>
          <w:fldChar w:fldCharType="end"/>
        </w:r>
      </w:hyperlink>
    </w:p>
    <w:p>
      <w:pPr>
        <w:pStyle w:val="TOC1"/>
        <w:tabs>
          <w:tab w:val="right" w:leader="dot" w:pos="8306"/>
        </w:tabs>
      </w:pPr>
      <w:hyperlink w:anchor="_Toc12080" w:history="1">
        <w:r>
          <w:rPr>
            <w:rFonts w:ascii="仿宋" w:eastAsia="仿宋" w:hAnsi="仿宋" w:cs="仿宋" w:hint="eastAsia"/>
            <w:lang w:eastAsia="zh-CN"/>
          </w:rPr>
          <w:t>五、项目监理与质量保证</w:t>
        </w:r>
        <w:r>
          <w:tab/>
        </w:r>
        <w:r>
          <w:fldChar w:fldCharType="begin"/>
        </w:r>
        <w:r>
          <w:instrText xml:space="preserve"> PAGEREF _Toc12080 \h </w:instrText>
        </w:r>
        <w:r>
          <w:fldChar w:fldCharType="separate"/>
        </w:r>
        <w:r>
          <w:t>20</w:t>
        </w:r>
        <w:r>
          <w:fldChar w:fldCharType="end"/>
        </w:r>
      </w:hyperlink>
    </w:p>
    <w:p>
      <w:pPr>
        <w:pStyle w:val="TOC2"/>
        <w:tabs>
          <w:tab w:val="right" w:leader="dot" w:pos="8306"/>
        </w:tabs>
      </w:pPr>
      <w:hyperlink w:anchor="_Toc21930" w:history="1">
        <w:r>
          <w:rPr>
            <w:rFonts w:ascii="仿宋" w:eastAsia="仿宋" w:hAnsi="仿宋" w:cs="仿宋" w:hint="eastAsia"/>
            <w:lang w:eastAsia="zh-CN"/>
          </w:rPr>
          <w:t>(一)、监理体系构建</w:t>
        </w:r>
        <w:r>
          <w:tab/>
        </w:r>
        <w:r>
          <w:fldChar w:fldCharType="begin"/>
        </w:r>
        <w:r>
          <w:instrText xml:space="preserve"> PAGEREF _Toc21930 \h </w:instrText>
        </w:r>
        <w:r>
          <w:fldChar w:fldCharType="separate"/>
        </w:r>
        <w:r>
          <w:t>20</w:t>
        </w:r>
        <w:r>
          <w:fldChar w:fldCharType="end"/>
        </w:r>
      </w:hyperlink>
    </w:p>
    <w:p>
      <w:pPr>
        <w:pStyle w:val="TOC2"/>
        <w:tabs>
          <w:tab w:val="right" w:leader="dot" w:pos="8306"/>
        </w:tabs>
      </w:pPr>
      <w:hyperlink w:anchor="_Toc19517" w:history="1">
        <w:r>
          <w:rPr>
            <w:rFonts w:ascii="仿宋" w:eastAsia="仿宋" w:hAnsi="仿宋" w:cs="仿宋" w:hint="eastAsia"/>
            <w:lang w:eastAsia="zh-CN"/>
          </w:rPr>
          <w:t>(二)、质量保证体系实施</w:t>
        </w:r>
        <w:r>
          <w:tab/>
        </w:r>
        <w:r>
          <w:fldChar w:fldCharType="begin"/>
        </w:r>
        <w:r>
          <w:instrText xml:space="preserve"> PAGEREF _Toc19517 \h </w:instrText>
        </w:r>
        <w:r>
          <w:fldChar w:fldCharType="separate"/>
        </w:r>
        <w:r>
          <w:t>21</w:t>
        </w:r>
        <w:r>
          <w:fldChar w:fldCharType="end"/>
        </w:r>
      </w:hyperlink>
    </w:p>
    <w:p>
      <w:pPr>
        <w:pStyle w:val="TOC2"/>
        <w:tabs>
          <w:tab w:val="right" w:leader="dot" w:pos="8306"/>
        </w:tabs>
      </w:pPr>
      <w:hyperlink w:anchor="_Toc13613" w:history="1">
        <w:r>
          <w:rPr>
            <w:rFonts w:ascii="仿宋" w:eastAsia="仿宋" w:hAnsi="仿宋" w:cs="仿宋" w:hint="eastAsia"/>
            <w:lang w:eastAsia="zh-CN"/>
          </w:rPr>
          <w:t>(三)、监理与质量控制流程</w:t>
        </w:r>
        <w:r>
          <w:tab/>
        </w:r>
        <w:r>
          <w:fldChar w:fldCharType="begin"/>
        </w:r>
        <w:r>
          <w:instrText xml:space="preserve"> PAGEREF _Toc13613 \h </w:instrText>
        </w:r>
        <w:r>
          <w:fldChar w:fldCharType="separate"/>
        </w:r>
        <w:r>
          <w:t>22</w:t>
        </w:r>
        <w:r>
          <w:fldChar w:fldCharType="end"/>
        </w:r>
      </w:hyperlink>
    </w:p>
    <w:p>
      <w:pPr>
        <w:pStyle w:val="TOC1"/>
        <w:tabs>
          <w:tab w:val="right" w:leader="dot" w:pos="8306"/>
        </w:tabs>
      </w:pPr>
      <w:hyperlink w:anchor="_Toc13397" w:history="1">
        <w:r>
          <w:rPr>
            <w:rFonts w:ascii="仿宋" w:eastAsia="仿宋" w:hAnsi="仿宋" w:cs="仿宋" w:hint="eastAsia"/>
            <w:lang w:eastAsia="zh-CN"/>
          </w:rPr>
          <w:t>六、项目选址研究</w:t>
        </w:r>
        <w:r>
          <w:tab/>
        </w:r>
        <w:r>
          <w:fldChar w:fldCharType="begin"/>
        </w:r>
        <w:r>
          <w:instrText xml:space="preserve"> PAGEREF _Toc13397 \h </w:instrText>
        </w:r>
        <w:r>
          <w:fldChar w:fldCharType="separate"/>
        </w:r>
        <w:r>
          <w:t>22</w:t>
        </w:r>
        <w:r>
          <w:fldChar w:fldCharType="end"/>
        </w:r>
      </w:hyperlink>
    </w:p>
    <w:p>
      <w:pPr>
        <w:pStyle w:val="TOC2"/>
        <w:tabs>
          <w:tab w:val="right" w:leader="dot" w:pos="8306"/>
        </w:tabs>
      </w:pPr>
      <w:hyperlink w:anchor="_Toc26910" w:history="1">
        <w:r>
          <w:rPr>
            <w:rFonts w:ascii="仿宋" w:eastAsia="仿宋" w:hAnsi="仿宋" w:cs="仿宋" w:hint="eastAsia"/>
            <w:lang w:eastAsia="zh-CN"/>
          </w:rPr>
          <w:t>(一)、项目选址原则</w:t>
        </w:r>
        <w:r>
          <w:tab/>
        </w:r>
        <w:r>
          <w:fldChar w:fldCharType="begin"/>
        </w:r>
        <w:r>
          <w:instrText xml:space="preserve"> PAGEREF _Toc26910 \h </w:instrText>
        </w:r>
        <w:r>
          <w:fldChar w:fldCharType="separate"/>
        </w:r>
        <w:r>
          <w:t>22</w:t>
        </w:r>
        <w:r>
          <w:fldChar w:fldCharType="end"/>
        </w:r>
      </w:hyperlink>
    </w:p>
    <w:p>
      <w:pPr>
        <w:pStyle w:val="TOC2"/>
        <w:tabs>
          <w:tab w:val="right" w:leader="dot" w:pos="8306"/>
        </w:tabs>
      </w:pPr>
      <w:hyperlink w:anchor="_Toc21360" w:history="1">
        <w:r>
          <w:rPr>
            <w:rFonts w:ascii="仿宋" w:eastAsia="仿宋" w:hAnsi="仿宋" w:cs="仿宋" w:hint="eastAsia"/>
            <w:lang w:eastAsia="zh-CN"/>
          </w:rPr>
          <w:t>(二)、项目选址</w:t>
        </w:r>
        <w:r>
          <w:tab/>
        </w:r>
        <w:r>
          <w:fldChar w:fldCharType="begin"/>
        </w:r>
        <w:r>
          <w:instrText xml:space="preserve"> PAGEREF _Toc21360 \h </w:instrText>
        </w:r>
        <w:r>
          <w:fldChar w:fldCharType="separate"/>
        </w:r>
        <w:r>
          <w:t>25</w:t>
        </w:r>
        <w:r>
          <w:fldChar w:fldCharType="end"/>
        </w:r>
      </w:hyperlink>
    </w:p>
    <w:p>
      <w:pPr>
        <w:pStyle w:val="TOC2"/>
        <w:tabs>
          <w:tab w:val="right" w:leader="dot" w:pos="8306"/>
        </w:tabs>
      </w:pPr>
      <w:hyperlink w:anchor="_Toc23589" w:history="1">
        <w:r>
          <w:rPr>
            <w:rFonts w:ascii="仿宋" w:eastAsia="仿宋" w:hAnsi="仿宋" w:cs="仿宋" w:hint="eastAsia"/>
            <w:lang w:eastAsia="zh-CN"/>
          </w:rPr>
          <w:t>(三)、建设条件分析</w:t>
        </w:r>
        <w:r>
          <w:tab/>
        </w:r>
        <w:r>
          <w:fldChar w:fldCharType="begin"/>
        </w:r>
        <w:r>
          <w:instrText xml:space="preserve"> PAGEREF _Toc23589 \h </w:instrText>
        </w:r>
        <w:r>
          <w:fldChar w:fldCharType="separate"/>
        </w:r>
        <w:r>
          <w:t>28</w:t>
        </w:r>
        <w:r>
          <w:fldChar w:fldCharType="end"/>
        </w:r>
      </w:hyperlink>
    </w:p>
    <w:p>
      <w:pPr>
        <w:pStyle w:val="TOC2"/>
        <w:tabs>
          <w:tab w:val="right" w:leader="dot" w:pos="8306"/>
        </w:tabs>
      </w:pPr>
      <w:hyperlink w:anchor="_Toc1527" w:history="1">
        <w:r>
          <w:rPr>
            <w:rFonts w:ascii="仿宋" w:eastAsia="仿宋" w:hAnsi="仿宋" w:cs="仿宋" w:hint="eastAsia"/>
            <w:lang w:eastAsia="zh-CN"/>
          </w:rPr>
          <w:t>(四)、用地控制指标</w:t>
        </w:r>
        <w:r>
          <w:tab/>
        </w:r>
        <w:r>
          <w:fldChar w:fldCharType="begin"/>
        </w:r>
        <w:r>
          <w:instrText xml:space="preserve"> PAGEREF _Toc1527 \h </w:instrText>
        </w:r>
        <w:r>
          <w:fldChar w:fldCharType="separate"/>
        </w:r>
        <w:r>
          <w:t>29</w:t>
        </w:r>
        <w:r>
          <w:fldChar w:fldCharType="end"/>
        </w:r>
      </w:hyperlink>
    </w:p>
    <w:p>
      <w:pPr>
        <w:pStyle w:val="TOC2"/>
        <w:tabs>
          <w:tab w:val="right" w:leader="dot" w:pos="8306"/>
        </w:tabs>
      </w:pPr>
      <w:hyperlink w:anchor="_Toc11227" w:history="1">
        <w:r>
          <w:rPr>
            <w:rFonts w:ascii="仿宋" w:eastAsia="仿宋" w:hAnsi="仿宋" w:cs="仿宋" w:hint="eastAsia"/>
            <w:lang w:eastAsia="zh-CN"/>
          </w:rPr>
          <w:t>(五)、地总体要求</w:t>
        </w:r>
        <w:r>
          <w:tab/>
        </w:r>
        <w:r>
          <w:fldChar w:fldCharType="begin"/>
        </w:r>
        <w:r>
          <w:instrText xml:space="preserve"> PAGEREF _Toc11227 \h </w:instrText>
        </w:r>
        <w:r>
          <w:fldChar w:fldCharType="separate"/>
        </w:r>
        <w:r>
          <w:t>30</w:t>
        </w:r>
        <w:r>
          <w:fldChar w:fldCharType="end"/>
        </w:r>
      </w:hyperlink>
    </w:p>
    <w:p>
      <w:pPr>
        <w:pStyle w:val="TOC2"/>
        <w:tabs>
          <w:tab w:val="right" w:leader="dot" w:pos="8306"/>
        </w:tabs>
      </w:pPr>
      <w:hyperlink w:anchor="_Toc17042" w:history="1">
        <w:r>
          <w:rPr>
            <w:rFonts w:ascii="仿宋" w:eastAsia="仿宋" w:hAnsi="仿宋" w:cs="仿宋" w:hint="eastAsia"/>
            <w:lang w:eastAsia="zh-CN"/>
          </w:rPr>
          <w:t>(六)、节约用地措施</w:t>
        </w:r>
        <w:r>
          <w:tab/>
        </w:r>
        <w:r>
          <w:fldChar w:fldCharType="begin"/>
        </w:r>
        <w:r>
          <w:instrText xml:space="preserve"> PAGEREF _Toc17042 \h </w:instrText>
        </w:r>
        <w:r>
          <w:fldChar w:fldCharType="separate"/>
        </w:r>
        <w:r>
          <w:t>31</w:t>
        </w:r>
        <w:r>
          <w:fldChar w:fldCharType="end"/>
        </w:r>
      </w:hyperlink>
    </w:p>
    <w:p>
      <w:pPr>
        <w:pStyle w:val="TOC2"/>
        <w:tabs>
          <w:tab w:val="right" w:leader="dot" w:pos="8306"/>
        </w:tabs>
      </w:pPr>
      <w:hyperlink w:anchor="_Toc19959" w:history="1">
        <w:r>
          <w:rPr>
            <w:rFonts w:ascii="仿宋" w:eastAsia="仿宋" w:hAnsi="仿宋" w:cs="仿宋" w:hint="eastAsia"/>
            <w:lang w:eastAsia="zh-CN"/>
          </w:rPr>
          <w:t>(七)、选址综合评价</w:t>
        </w:r>
        <w:r>
          <w:tab/>
        </w:r>
        <w:r>
          <w:fldChar w:fldCharType="begin"/>
        </w:r>
        <w:r>
          <w:instrText xml:space="preserve"> PAGEREF _Toc19959 \h </w:instrText>
        </w:r>
        <w:r>
          <w:fldChar w:fldCharType="separate"/>
        </w:r>
        <w:r>
          <w:t>33</w:t>
        </w:r>
        <w:r>
          <w:fldChar w:fldCharType="end"/>
        </w:r>
      </w:hyperlink>
    </w:p>
    <w:p>
      <w:pPr>
        <w:pStyle w:val="TOC1"/>
        <w:tabs>
          <w:tab w:val="right" w:leader="dot" w:pos="8306"/>
        </w:tabs>
      </w:pPr>
      <w:hyperlink w:anchor="_Toc17181" w:history="1">
        <w:r>
          <w:rPr>
            <w:rFonts w:ascii="仿宋" w:eastAsia="仿宋" w:hAnsi="仿宋" w:cs="仿宋" w:hint="eastAsia"/>
            <w:lang w:eastAsia="zh-CN"/>
          </w:rPr>
          <w:t>七、经济效益与社会效益优化</w:t>
        </w:r>
        <w:r>
          <w:tab/>
        </w:r>
        <w:r>
          <w:fldChar w:fldCharType="begin"/>
        </w:r>
        <w:r>
          <w:instrText xml:space="preserve"> PAGEREF _Toc17181 \h </w:instrText>
        </w:r>
        <w:r>
          <w:fldChar w:fldCharType="separate"/>
        </w:r>
        <w:r>
          <w:t>34</w:t>
        </w:r>
        <w:r>
          <w:fldChar w:fldCharType="end"/>
        </w:r>
      </w:hyperlink>
    </w:p>
    <w:p>
      <w:pPr>
        <w:pStyle w:val="TOC2"/>
        <w:tabs>
          <w:tab w:val="right" w:leader="dot" w:pos="8306"/>
        </w:tabs>
      </w:pPr>
      <w:hyperlink w:anchor="_Toc19418" w:history="1">
        <w:r>
          <w:rPr>
            <w:rFonts w:ascii="仿宋" w:eastAsia="仿宋" w:hAnsi="仿宋" w:cs="仿宋" w:hint="eastAsia"/>
            <w:lang w:eastAsia="zh-CN"/>
          </w:rPr>
          <w:t>(一)、经济效益提升策略</w:t>
        </w:r>
        <w:r>
          <w:tab/>
        </w:r>
        <w:r>
          <w:fldChar w:fldCharType="begin"/>
        </w:r>
        <w:r>
          <w:instrText xml:space="preserve"> PAGEREF _Toc19418 \h </w:instrText>
        </w:r>
        <w:r>
          <w:fldChar w:fldCharType="separate"/>
        </w:r>
        <w:r>
          <w:t>34</w:t>
        </w:r>
        <w:r>
          <w:fldChar w:fldCharType="end"/>
        </w:r>
      </w:hyperlink>
    </w:p>
    <w:p>
      <w:pPr>
        <w:pStyle w:val="TOC2"/>
        <w:tabs>
          <w:tab w:val="right" w:leader="dot" w:pos="8306"/>
        </w:tabs>
      </w:pPr>
      <w:hyperlink w:anchor="_Toc11910" w:history="1">
        <w:r>
          <w:rPr>
            <w:rFonts w:ascii="仿宋" w:eastAsia="仿宋" w:hAnsi="仿宋" w:cs="仿宋" w:hint="eastAsia"/>
            <w:lang w:eastAsia="zh-CN"/>
          </w:rPr>
          <w:t>(二)、社会效益增强方案</w:t>
        </w:r>
        <w:r>
          <w:tab/>
        </w:r>
        <w:r>
          <w:fldChar w:fldCharType="begin"/>
        </w:r>
        <w:r>
          <w:instrText xml:space="preserve"> PAGEREF _Toc11910 \h </w:instrText>
        </w:r>
        <w:r>
          <w:fldChar w:fldCharType="separate"/>
        </w:r>
        <w:r>
          <w:t>35</w:t>
        </w:r>
        <w:r>
          <w:fldChar w:fldCharType="end"/>
        </w:r>
      </w:hyperlink>
    </w:p>
    <w:p>
      <w:pPr>
        <w:pStyle w:val="TOC1"/>
        <w:tabs>
          <w:tab w:val="right" w:leader="dot" w:pos="8306"/>
        </w:tabs>
      </w:pPr>
      <w:hyperlink w:anchor="_Toc12168" w:history="1">
        <w:r>
          <w:rPr>
            <w:rFonts w:ascii="仿宋" w:eastAsia="仿宋" w:hAnsi="仿宋" w:cs="仿宋" w:hint="eastAsia"/>
            <w:lang w:eastAsia="zh-CN"/>
          </w:rPr>
          <w:t>八、项目变更管理</w:t>
        </w:r>
        <w:r>
          <w:tab/>
        </w:r>
        <w:r>
          <w:fldChar w:fldCharType="begin"/>
        </w:r>
        <w:r>
          <w:instrText xml:space="preserve"> PAGEREF _Toc12168 \h </w:instrText>
        </w:r>
        <w:r>
          <w:fldChar w:fldCharType="separate"/>
        </w:r>
        <w:r>
          <w:t>36</w:t>
        </w:r>
        <w:r>
          <w:fldChar w:fldCharType="end"/>
        </w:r>
      </w:hyperlink>
    </w:p>
    <w:p>
      <w:pPr>
        <w:pStyle w:val="TOC2"/>
        <w:tabs>
          <w:tab w:val="right" w:leader="dot" w:pos="8306"/>
        </w:tabs>
      </w:pPr>
      <w:hyperlink w:anchor="_Toc4711" w:history="1">
        <w:r>
          <w:rPr>
            <w:rFonts w:ascii="仿宋" w:eastAsia="仿宋" w:hAnsi="仿宋" w:cs="仿宋" w:hint="eastAsia"/>
            <w:lang w:eastAsia="zh-CN"/>
          </w:rPr>
          <w:t>(一)、变更控制流程</w:t>
        </w:r>
        <w:r>
          <w:tab/>
        </w:r>
        <w:r>
          <w:fldChar w:fldCharType="begin"/>
        </w:r>
        <w:r>
          <w:instrText xml:space="preserve"> PAGEREF _Toc4711 \h </w:instrText>
        </w:r>
        <w:r>
          <w:fldChar w:fldCharType="separate"/>
        </w:r>
        <w:r>
          <w:t>36</w:t>
        </w:r>
        <w:r>
          <w:fldChar w:fldCharType="end"/>
        </w:r>
      </w:hyperlink>
    </w:p>
    <w:p>
      <w:pPr>
        <w:pStyle w:val="TOC2"/>
        <w:tabs>
          <w:tab w:val="right" w:leader="dot" w:pos="8306"/>
        </w:tabs>
      </w:pPr>
      <w:hyperlink w:anchor="_Toc21834" w:history="1">
        <w:r>
          <w:rPr>
            <w:rFonts w:ascii="仿宋" w:eastAsia="仿宋" w:hAnsi="仿宋" w:cs="仿宋" w:hint="eastAsia"/>
            <w:lang w:eastAsia="zh-CN"/>
          </w:rPr>
          <w:t>(二)、影响评估与处理</w:t>
        </w:r>
        <w:r>
          <w:tab/>
        </w:r>
        <w:r>
          <w:fldChar w:fldCharType="begin"/>
        </w:r>
        <w:r>
          <w:instrText xml:space="preserve"> PAGEREF _Toc21834 \h </w:instrText>
        </w:r>
        <w:r>
          <w:fldChar w:fldCharType="separate"/>
        </w:r>
        <w:r>
          <w:t>37</w:t>
        </w:r>
        <w:r>
          <w:fldChar w:fldCharType="end"/>
        </w:r>
      </w:hyperlink>
    </w:p>
    <w:p>
      <w:pPr>
        <w:pStyle w:val="TOC2"/>
        <w:tabs>
          <w:tab w:val="right" w:leader="dot" w:pos="8306"/>
        </w:tabs>
      </w:pPr>
      <w:hyperlink w:anchor="_Toc12946" w:history="1">
        <w:r>
          <w:rPr>
            <w:rFonts w:ascii="仿宋" w:eastAsia="仿宋" w:hAnsi="仿宋" w:cs="仿宋" w:hint="eastAsia"/>
            <w:lang w:eastAsia="zh-CN"/>
          </w:rPr>
          <w:t>(三)、变更记录与追踪</w:t>
        </w:r>
        <w:r>
          <w:tab/>
        </w:r>
        <w:r>
          <w:fldChar w:fldCharType="begin"/>
        </w:r>
        <w:r>
          <w:instrText xml:space="preserve"> PAGEREF _Toc12946 \h </w:instrText>
        </w:r>
        <w:r>
          <w:fldChar w:fldCharType="separate"/>
        </w:r>
        <w:r>
          <w:t>38</w:t>
        </w:r>
        <w:r>
          <w:fldChar w:fldCharType="end"/>
        </w:r>
      </w:hyperlink>
    </w:p>
    <w:p>
      <w:pPr>
        <w:pStyle w:val="TOC2"/>
        <w:tabs>
          <w:tab w:val="right" w:leader="dot" w:pos="8306"/>
        </w:tabs>
      </w:pPr>
      <w:hyperlink w:anchor="_Toc12179" w:history="1">
        <w:r>
          <w:rPr>
            <w:rFonts w:ascii="仿宋" w:eastAsia="仿宋" w:hAnsi="仿宋" w:cs="仿宋" w:hint="eastAsia"/>
            <w:lang w:eastAsia="zh-CN"/>
          </w:rPr>
          <w:t>(四)、变更管理策略</w:t>
        </w:r>
        <w:r>
          <w:tab/>
        </w:r>
        <w:r>
          <w:fldChar w:fldCharType="begin"/>
        </w:r>
        <w:r>
          <w:instrText xml:space="preserve"> PAGEREF _Toc12179 \h </w:instrText>
        </w:r>
        <w:r>
          <w:fldChar w:fldCharType="separate"/>
        </w:r>
        <w:r>
          <w:t>40</w:t>
        </w:r>
        <w:r>
          <w:fldChar w:fldCharType="end"/>
        </w:r>
      </w:hyperlink>
    </w:p>
    <w:p>
      <w:pPr>
        <w:pStyle w:val="TOC1"/>
        <w:tabs>
          <w:tab w:val="right" w:leader="dot" w:pos="8306"/>
        </w:tabs>
      </w:pPr>
      <w:hyperlink w:anchor="_Toc9715" w:history="1">
        <w:r>
          <w:rPr>
            <w:rFonts w:ascii="仿宋" w:eastAsia="仿宋" w:hAnsi="仿宋" w:cs="仿宋" w:hint="eastAsia"/>
            <w:lang w:eastAsia="zh-CN"/>
          </w:rPr>
          <w:t>九、技术创新与产业升级</w:t>
        </w:r>
        <w:r>
          <w:tab/>
        </w:r>
        <w:r>
          <w:fldChar w:fldCharType="begin"/>
        </w:r>
        <w:r>
          <w:instrText xml:space="preserve"> PAGEREF _Toc9715 \h </w:instrText>
        </w:r>
        <w:r>
          <w:fldChar w:fldCharType="separate"/>
        </w:r>
        <w:r>
          <w:t>42</w:t>
        </w:r>
        <w:r>
          <w:fldChar w:fldCharType="end"/>
        </w:r>
      </w:hyperlink>
    </w:p>
    <w:p>
      <w:pPr>
        <w:pStyle w:val="TOC2"/>
        <w:tabs>
          <w:tab w:val="right" w:leader="dot" w:pos="8306"/>
        </w:tabs>
      </w:pPr>
      <w:hyperlink w:anchor="_Toc14047" w:history="1">
        <w:r>
          <w:rPr>
            <w:rFonts w:ascii="仿宋" w:eastAsia="仿宋" w:hAnsi="仿宋" w:cs="仿宋" w:hint="eastAsia"/>
            <w:lang w:eastAsia="zh-CN"/>
          </w:rPr>
          <w:t>(一)、技术创新方向与目标</w:t>
        </w:r>
        <w:r>
          <w:tab/>
        </w:r>
        <w:r>
          <w:fldChar w:fldCharType="begin"/>
        </w:r>
        <w:r>
          <w:instrText xml:space="preserve"> PAGEREF _Toc14047 \h </w:instrText>
        </w:r>
        <w:r>
          <w:fldChar w:fldCharType="separate"/>
        </w:r>
        <w:r>
          <w:t>42</w:t>
        </w:r>
        <w:r>
          <w:fldChar w:fldCharType="end"/>
        </w:r>
      </w:hyperlink>
    </w:p>
    <w:p>
      <w:pPr>
        <w:pStyle w:val="TOC2"/>
        <w:tabs>
          <w:tab w:val="right" w:leader="dot" w:pos="8306"/>
        </w:tabs>
      </w:pPr>
      <w:hyperlink w:anchor="_Toc13158" w:history="1">
        <w:r>
          <w:rPr>
            <w:rFonts w:ascii="仿宋" w:eastAsia="仿宋" w:hAnsi="仿宋" w:cs="仿宋" w:hint="eastAsia"/>
            <w:lang w:eastAsia="zh-CN"/>
          </w:rPr>
          <w:t>(二)、产业升级路径与措施</w:t>
        </w:r>
        <w:r>
          <w:tab/>
        </w:r>
        <w:r>
          <w:fldChar w:fldCharType="begin"/>
        </w:r>
        <w:r>
          <w:instrText xml:space="preserve"> PAGEREF _Toc13158 \h </w:instrText>
        </w:r>
        <w:r>
          <w:fldChar w:fldCharType="separate"/>
        </w:r>
        <w:r>
          <w:t>43</w:t>
        </w:r>
        <w:r>
          <w:fldChar w:fldCharType="end"/>
        </w:r>
      </w:hyperlink>
    </w:p>
    <w:p>
      <w:pPr>
        <w:pStyle w:val="TOC1"/>
        <w:tabs>
          <w:tab w:val="right" w:leader="dot" w:pos="8306"/>
        </w:tabs>
      </w:pPr>
      <w:hyperlink w:anchor="_Toc19869" w:history="1">
        <w:r>
          <w:rPr>
            <w:rFonts w:ascii="仿宋" w:eastAsia="仿宋" w:hAnsi="仿宋" w:cs="仿宋" w:hint="eastAsia"/>
            <w:lang w:eastAsia="zh-CN"/>
          </w:rPr>
          <w:t>十、环境保护与绿色发展</w:t>
        </w:r>
        <w:r>
          <w:tab/>
        </w:r>
        <w:r>
          <w:fldChar w:fldCharType="begin"/>
        </w:r>
        <w:r>
          <w:instrText xml:space="preserve"> PAGEREF _Toc19869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52" w:history="1">
        <w:r>
          <w:rPr>
            <w:rFonts w:ascii="仿宋" w:eastAsia="仿宋" w:hAnsi="仿宋" w:cs="仿宋" w:hint="eastAsia"/>
            <w:lang w:eastAsia="zh-CN"/>
          </w:rPr>
          <w:t>(一)、环境保护措施</w:t>
        </w:r>
        <w:r>
          <w:tab/>
        </w:r>
        <w:r>
          <w:fldChar w:fldCharType="begin"/>
        </w:r>
        <w:r>
          <w:instrText xml:space="preserve"> PAGEREF _Toc13952 \h </w:instrText>
        </w:r>
        <w:r>
          <w:fldChar w:fldCharType="separate"/>
        </w:r>
        <w:r>
          <w:t>44</w:t>
        </w:r>
        <w:r>
          <w:fldChar w:fldCharType="end"/>
        </w:r>
      </w:hyperlink>
    </w:p>
    <w:p>
      <w:pPr>
        <w:pStyle w:val="TOC2"/>
        <w:tabs>
          <w:tab w:val="right" w:leader="dot" w:pos="8306"/>
        </w:tabs>
      </w:pPr>
      <w:hyperlink w:anchor="_Toc24684" w:history="1">
        <w:r>
          <w:rPr>
            <w:rFonts w:ascii="仿宋" w:eastAsia="仿宋" w:hAnsi="仿宋" w:cs="仿宋" w:hint="eastAsia"/>
            <w:lang w:eastAsia="zh-CN"/>
          </w:rPr>
          <w:t>(二)、绿色发展与可持续发展策略</w:t>
        </w:r>
        <w:r>
          <w:tab/>
        </w:r>
        <w:r>
          <w:fldChar w:fldCharType="begin"/>
        </w:r>
        <w:r>
          <w:instrText xml:space="preserve"> PAGEREF _Toc24684 \h </w:instrText>
        </w:r>
        <w:r>
          <w:fldChar w:fldCharType="separate"/>
        </w:r>
        <w:r>
          <w:t>46</w:t>
        </w:r>
        <w:r>
          <w:fldChar w:fldCharType="end"/>
        </w:r>
      </w:hyperlink>
    </w:p>
    <w:p>
      <w:pPr>
        <w:pStyle w:val="TOC1"/>
        <w:tabs>
          <w:tab w:val="right" w:leader="dot" w:pos="8306"/>
        </w:tabs>
      </w:pPr>
      <w:hyperlink w:anchor="_Toc21338" w:history="1">
        <w:r>
          <w:rPr>
            <w:rFonts w:ascii="仿宋" w:eastAsia="仿宋" w:hAnsi="仿宋" w:cs="仿宋" w:hint="eastAsia"/>
            <w:lang w:eastAsia="zh-CN"/>
          </w:rPr>
          <w:t>十一、项目质量与标准</w:t>
        </w:r>
        <w:r>
          <w:tab/>
        </w:r>
        <w:r>
          <w:fldChar w:fldCharType="begin"/>
        </w:r>
        <w:r>
          <w:instrText xml:space="preserve"> PAGEREF _Toc21338 \h </w:instrText>
        </w:r>
        <w:r>
          <w:fldChar w:fldCharType="separate"/>
        </w:r>
        <w:r>
          <w:t>47</w:t>
        </w:r>
        <w:r>
          <w:fldChar w:fldCharType="end"/>
        </w:r>
      </w:hyperlink>
    </w:p>
    <w:p>
      <w:pPr>
        <w:pStyle w:val="TOC2"/>
        <w:tabs>
          <w:tab w:val="right" w:leader="dot" w:pos="8306"/>
        </w:tabs>
      </w:pPr>
      <w:hyperlink w:anchor="_Toc3372" w:history="1">
        <w:r>
          <w:rPr>
            <w:rFonts w:ascii="仿宋" w:eastAsia="仿宋" w:hAnsi="仿宋" w:cs="仿宋" w:hint="eastAsia"/>
            <w:lang w:eastAsia="zh-CN"/>
          </w:rPr>
          <w:t>(一)、质量保障体系</w:t>
        </w:r>
        <w:r>
          <w:tab/>
        </w:r>
        <w:r>
          <w:fldChar w:fldCharType="begin"/>
        </w:r>
        <w:r>
          <w:instrText xml:space="preserve"> PAGEREF _Toc3372 \h </w:instrText>
        </w:r>
        <w:r>
          <w:fldChar w:fldCharType="separate"/>
        </w:r>
        <w:r>
          <w:t>47</w:t>
        </w:r>
        <w:r>
          <w:fldChar w:fldCharType="end"/>
        </w:r>
      </w:hyperlink>
    </w:p>
    <w:p>
      <w:pPr>
        <w:pStyle w:val="TOC2"/>
        <w:tabs>
          <w:tab w:val="right" w:leader="dot" w:pos="8306"/>
        </w:tabs>
      </w:pPr>
      <w:hyperlink w:anchor="_Toc14804" w:history="1">
        <w:r>
          <w:rPr>
            <w:rFonts w:ascii="仿宋" w:eastAsia="仿宋" w:hAnsi="仿宋" w:cs="仿宋" w:hint="eastAsia"/>
            <w:lang w:eastAsia="zh-CN"/>
          </w:rPr>
          <w:t>(二)、标准化作业流程</w:t>
        </w:r>
        <w:r>
          <w:tab/>
        </w:r>
        <w:r>
          <w:fldChar w:fldCharType="begin"/>
        </w:r>
        <w:r>
          <w:instrText xml:space="preserve"> PAGEREF _Toc14804 \h </w:instrText>
        </w:r>
        <w:r>
          <w:fldChar w:fldCharType="separate"/>
        </w:r>
        <w:r>
          <w:t>49</w:t>
        </w:r>
        <w:r>
          <w:fldChar w:fldCharType="end"/>
        </w:r>
      </w:hyperlink>
    </w:p>
    <w:p>
      <w:pPr>
        <w:pStyle w:val="TOC2"/>
        <w:tabs>
          <w:tab w:val="right" w:leader="dot" w:pos="8306"/>
        </w:tabs>
      </w:pPr>
      <w:hyperlink w:anchor="_Toc12212" w:history="1">
        <w:r>
          <w:rPr>
            <w:rFonts w:ascii="仿宋" w:eastAsia="仿宋" w:hAnsi="仿宋" w:cs="仿宋" w:hint="eastAsia"/>
            <w:lang w:eastAsia="zh-CN"/>
          </w:rPr>
          <w:t>(三)、质量监控与评估</w:t>
        </w:r>
        <w:r>
          <w:tab/>
        </w:r>
        <w:r>
          <w:fldChar w:fldCharType="begin"/>
        </w:r>
        <w:r>
          <w:instrText xml:space="preserve"> PAGEREF _Toc12212 \h </w:instrText>
        </w:r>
        <w:r>
          <w:fldChar w:fldCharType="separate"/>
        </w:r>
        <w:r>
          <w:t>51</w:t>
        </w:r>
        <w:r>
          <w:fldChar w:fldCharType="end"/>
        </w:r>
      </w:hyperlink>
    </w:p>
    <w:p>
      <w:pPr>
        <w:pStyle w:val="TOC2"/>
        <w:tabs>
          <w:tab w:val="right" w:leader="dot" w:pos="8306"/>
        </w:tabs>
      </w:pPr>
      <w:hyperlink w:anchor="_Toc31736" w:history="1">
        <w:r>
          <w:rPr>
            <w:rFonts w:ascii="仿宋" w:eastAsia="仿宋" w:hAnsi="仿宋" w:cs="仿宋" w:hint="eastAsia"/>
            <w:lang w:eastAsia="zh-CN"/>
          </w:rPr>
          <w:t>(四)、质量改进计划</w:t>
        </w:r>
        <w:r>
          <w:tab/>
        </w:r>
        <w:r>
          <w:fldChar w:fldCharType="begin"/>
        </w:r>
        <w:r>
          <w:instrText xml:space="preserve"> PAGEREF _Toc31736 \h </w:instrText>
        </w:r>
        <w:r>
          <w:fldChar w:fldCharType="separate"/>
        </w:r>
        <w:r>
          <w:t>51</w:t>
        </w:r>
        <w:r>
          <w:fldChar w:fldCharType="end"/>
        </w:r>
      </w:hyperlink>
    </w:p>
    <w:p>
      <w:pPr>
        <w:pStyle w:val="TOC1"/>
        <w:tabs>
          <w:tab w:val="right" w:leader="dot" w:pos="8306"/>
        </w:tabs>
      </w:pPr>
      <w:hyperlink w:anchor="_Toc26932" w:history="1">
        <w:r>
          <w:rPr>
            <w:rFonts w:ascii="仿宋" w:eastAsia="仿宋" w:hAnsi="仿宋" w:cs="仿宋" w:hint="eastAsia"/>
            <w:lang w:eastAsia="zh-CN"/>
          </w:rPr>
          <w:t>十二、土地利用与规划方案</w:t>
        </w:r>
        <w:r>
          <w:tab/>
        </w:r>
        <w:r>
          <w:fldChar w:fldCharType="begin"/>
        </w:r>
        <w:r>
          <w:instrText xml:space="preserve"> PAGEREF _Toc26932 \h </w:instrText>
        </w:r>
        <w:r>
          <w:fldChar w:fldCharType="separate"/>
        </w:r>
        <w:r>
          <w:t>53</w:t>
        </w:r>
        <w:r>
          <w:fldChar w:fldCharType="end"/>
        </w:r>
      </w:hyperlink>
    </w:p>
    <w:p>
      <w:pPr>
        <w:pStyle w:val="TOC2"/>
        <w:tabs>
          <w:tab w:val="right" w:leader="dot" w:pos="8306"/>
        </w:tabs>
      </w:pPr>
      <w:hyperlink w:anchor="_Toc22620" w:history="1">
        <w:r>
          <w:rPr>
            <w:rFonts w:ascii="仿宋" w:eastAsia="仿宋" w:hAnsi="仿宋" w:cs="仿宋" w:hint="eastAsia"/>
            <w:lang w:eastAsia="zh-CN"/>
          </w:rPr>
          <w:t>(一)、项目用地情况分析</w:t>
        </w:r>
        <w:r>
          <w:tab/>
        </w:r>
        <w:r>
          <w:fldChar w:fldCharType="begin"/>
        </w:r>
        <w:r>
          <w:instrText xml:space="preserve"> PAGEREF _Toc22620 \h </w:instrText>
        </w:r>
        <w:r>
          <w:fldChar w:fldCharType="separate"/>
        </w:r>
        <w:r>
          <w:t>53</w:t>
        </w:r>
        <w:r>
          <w:fldChar w:fldCharType="end"/>
        </w:r>
      </w:hyperlink>
    </w:p>
    <w:p>
      <w:pPr>
        <w:pStyle w:val="TOC2"/>
        <w:tabs>
          <w:tab w:val="right" w:leader="dot" w:pos="8306"/>
        </w:tabs>
      </w:pPr>
      <w:hyperlink w:anchor="_Toc8062" w:history="1">
        <w:r>
          <w:rPr>
            <w:rFonts w:ascii="仿宋" w:eastAsia="仿宋" w:hAnsi="仿宋" w:cs="仿宋" w:hint="eastAsia"/>
            <w:lang w:eastAsia="zh-CN"/>
          </w:rPr>
          <w:t>(二)、土地利用规划方案</w:t>
        </w:r>
        <w:r>
          <w:tab/>
        </w:r>
        <w:r>
          <w:fldChar w:fldCharType="begin"/>
        </w:r>
        <w:r>
          <w:instrText xml:space="preserve"> PAGEREF _Toc8062 \h </w:instrText>
        </w:r>
        <w:r>
          <w:fldChar w:fldCharType="separate"/>
        </w:r>
        <w:r>
          <w:t>54</w:t>
        </w:r>
        <w:r>
          <w:fldChar w:fldCharType="end"/>
        </w:r>
      </w:hyperlink>
    </w:p>
    <w:p>
      <w:pPr>
        <w:pStyle w:val="TOC1"/>
        <w:tabs>
          <w:tab w:val="right" w:leader="dot" w:pos="8306"/>
        </w:tabs>
      </w:pPr>
      <w:hyperlink w:anchor="_Toc8378" w:history="1">
        <w:r>
          <w:rPr>
            <w:rFonts w:ascii="仿宋" w:eastAsia="仿宋" w:hAnsi="仿宋" w:cs="仿宋" w:hint="eastAsia"/>
            <w:lang w:eastAsia="zh-CN"/>
          </w:rPr>
          <w:t>十三、项目施工方案</w:t>
        </w:r>
        <w:r>
          <w:tab/>
        </w:r>
        <w:r>
          <w:fldChar w:fldCharType="begin"/>
        </w:r>
        <w:r>
          <w:instrText xml:space="preserve"> PAGEREF _Toc8378 \h </w:instrText>
        </w:r>
        <w:r>
          <w:fldChar w:fldCharType="separate"/>
        </w:r>
        <w:r>
          <w:t>55</w:t>
        </w:r>
        <w:r>
          <w:fldChar w:fldCharType="end"/>
        </w:r>
      </w:hyperlink>
    </w:p>
    <w:p>
      <w:pPr>
        <w:pStyle w:val="TOC2"/>
        <w:tabs>
          <w:tab w:val="right" w:leader="dot" w:pos="8306"/>
        </w:tabs>
      </w:pPr>
      <w:hyperlink w:anchor="_Toc7122" w:history="1">
        <w:r>
          <w:rPr>
            <w:rFonts w:ascii="仿宋" w:eastAsia="仿宋" w:hAnsi="仿宋" w:cs="仿宋" w:hint="eastAsia"/>
            <w:lang w:eastAsia="zh-CN"/>
          </w:rPr>
          <w:t>(一)、施工组织设计</w:t>
        </w:r>
        <w:r>
          <w:tab/>
        </w:r>
        <w:r>
          <w:fldChar w:fldCharType="begin"/>
        </w:r>
        <w:r>
          <w:instrText xml:space="preserve"> PAGEREF _Toc7122 \h </w:instrText>
        </w:r>
        <w:r>
          <w:fldChar w:fldCharType="separate"/>
        </w:r>
        <w:r>
          <w:t>55</w:t>
        </w:r>
        <w:r>
          <w:fldChar w:fldCharType="end"/>
        </w:r>
      </w:hyperlink>
    </w:p>
    <w:p>
      <w:pPr>
        <w:pStyle w:val="TOC2"/>
        <w:tabs>
          <w:tab w:val="right" w:leader="dot" w:pos="8306"/>
        </w:tabs>
      </w:pPr>
      <w:hyperlink w:anchor="_Toc26131" w:history="1">
        <w:r>
          <w:rPr>
            <w:rFonts w:ascii="仿宋" w:eastAsia="仿宋" w:hAnsi="仿宋" w:cs="仿宋" w:hint="eastAsia"/>
            <w:lang w:eastAsia="zh-CN"/>
          </w:rPr>
          <w:t>(二)、施工工艺与技术路线</w:t>
        </w:r>
        <w:r>
          <w:tab/>
        </w:r>
        <w:r>
          <w:fldChar w:fldCharType="begin"/>
        </w:r>
        <w:r>
          <w:instrText xml:space="preserve"> PAGEREF _Toc26131 \h </w:instrText>
        </w:r>
        <w:r>
          <w:fldChar w:fldCharType="separate"/>
        </w:r>
        <w:r>
          <w:t>57</w:t>
        </w:r>
        <w:r>
          <w:fldChar w:fldCharType="end"/>
        </w:r>
      </w:hyperlink>
    </w:p>
    <w:p>
      <w:pPr>
        <w:pStyle w:val="TOC2"/>
        <w:tabs>
          <w:tab w:val="right" w:leader="dot" w:pos="8306"/>
        </w:tabs>
      </w:pPr>
      <w:hyperlink w:anchor="_Toc27879" w:history="1">
        <w:r>
          <w:rPr>
            <w:rFonts w:ascii="仿宋" w:eastAsia="仿宋" w:hAnsi="仿宋" w:cs="仿宋" w:hint="eastAsia"/>
            <w:lang w:eastAsia="zh-CN"/>
          </w:rPr>
          <w:t>(三)、关键节点施工计划</w:t>
        </w:r>
        <w:r>
          <w:tab/>
        </w:r>
        <w:r>
          <w:fldChar w:fldCharType="begin"/>
        </w:r>
        <w:r>
          <w:instrText xml:space="preserve"> PAGEREF _Toc27879 \h </w:instrText>
        </w:r>
        <w:r>
          <w:fldChar w:fldCharType="separate"/>
        </w:r>
        <w:r>
          <w:t>58</w:t>
        </w:r>
        <w:r>
          <w:fldChar w:fldCharType="end"/>
        </w:r>
      </w:hyperlink>
    </w:p>
    <w:p>
      <w:pPr>
        <w:pStyle w:val="TOC2"/>
        <w:tabs>
          <w:tab w:val="right" w:leader="dot" w:pos="8306"/>
        </w:tabs>
      </w:pPr>
      <w:hyperlink w:anchor="_Toc7956" w:history="1">
        <w:r>
          <w:rPr>
            <w:rFonts w:ascii="仿宋" w:eastAsia="仿宋" w:hAnsi="仿宋" w:cs="仿宋" w:hint="eastAsia"/>
            <w:lang w:eastAsia="zh-CN"/>
          </w:rPr>
          <w:t>(四)、施工现场管理</w:t>
        </w:r>
        <w:r>
          <w:tab/>
        </w:r>
        <w:r>
          <w:fldChar w:fldCharType="begin"/>
        </w:r>
        <w:r>
          <w:instrText xml:space="preserve"> PAGEREF _Toc7956 \h </w:instrText>
        </w:r>
        <w:r>
          <w:fldChar w:fldCharType="separate"/>
        </w:r>
        <w:r>
          <w:t>59</w:t>
        </w:r>
        <w:r>
          <w:fldChar w:fldCharType="end"/>
        </w:r>
      </w:hyperlink>
    </w:p>
    <w:p>
      <w:pPr>
        <w:pStyle w:val="TOC1"/>
        <w:tabs>
          <w:tab w:val="right" w:leader="dot" w:pos="8306"/>
        </w:tabs>
      </w:pPr>
      <w:hyperlink w:anchor="_Toc3644" w:history="1">
        <w:r>
          <w:rPr>
            <w:rFonts w:ascii="仿宋" w:eastAsia="仿宋" w:hAnsi="仿宋" w:cs="仿宋" w:hint="eastAsia"/>
            <w:lang w:eastAsia="zh-CN"/>
          </w:rPr>
          <w:t>十四、产业协同与集群发展</w:t>
        </w:r>
        <w:r>
          <w:tab/>
        </w:r>
        <w:r>
          <w:fldChar w:fldCharType="begin"/>
        </w:r>
        <w:r>
          <w:instrText xml:space="preserve"> PAGEREF _Toc3644 \h </w:instrText>
        </w:r>
        <w:r>
          <w:fldChar w:fldCharType="separate"/>
        </w:r>
        <w:r>
          <w:t>61</w:t>
        </w:r>
        <w:r>
          <w:fldChar w:fldCharType="end"/>
        </w:r>
      </w:hyperlink>
    </w:p>
    <w:p>
      <w:pPr>
        <w:pStyle w:val="TOC2"/>
        <w:tabs>
          <w:tab w:val="right" w:leader="dot" w:pos="8306"/>
        </w:tabs>
      </w:pPr>
      <w:hyperlink w:anchor="_Toc25252" w:history="1">
        <w:r>
          <w:rPr>
            <w:rFonts w:ascii="仿宋" w:eastAsia="仿宋" w:hAnsi="仿宋" w:cs="仿宋" w:hint="eastAsia"/>
            <w:lang w:eastAsia="zh-CN"/>
          </w:rPr>
          <w:t>(一)、产业协同机制建设</w:t>
        </w:r>
        <w:r>
          <w:tab/>
        </w:r>
        <w:r>
          <w:fldChar w:fldCharType="begin"/>
        </w:r>
        <w:r>
          <w:instrText xml:space="preserve"> PAGEREF _Toc25252 \h </w:instrText>
        </w:r>
        <w:r>
          <w:fldChar w:fldCharType="separate"/>
        </w:r>
        <w:r>
          <w:t>61</w:t>
        </w:r>
        <w:r>
          <w:fldChar w:fldCharType="end"/>
        </w:r>
      </w:hyperlink>
    </w:p>
    <w:p>
      <w:pPr>
        <w:pStyle w:val="TOC2"/>
        <w:tabs>
          <w:tab w:val="right" w:leader="dot" w:pos="8306"/>
        </w:tabs>
      </w:pPr>
      <w:hyperlink w:anchor="_Toc9980" w:history="1">
        <w:r>
          <w:rPr>
            <w:rFonts w:ascii="仿宋" w:eastAsia="仿宋" w:hAnsi="仿宋" w:cs="仿宋" w:hint="eastAsia"/>
            <w:lang w:eastAsia="zh-CN"/>
          </w:rPr>
          <w:t>(二)、产业集群培育与发展</w:t>
        </w:r>
        <w:r>
          <w:tab/>
        </w:r>
        <w:r>
          <w:fldChar w:fldCharType="begin"/>
        </w:r>
        <w:r>
          <w:instrText xml:space="preserve"> PAGEREF _Toc9980 \h </w:instrText>
        </w:r>
        <w:r>
          <w:fldChar w:fldCharType="separate"/>
        </w:r>
        <w:r>
          <w:t>63</w:t>
        </w:r>
        <w:r>
          <w:fldChar w:fldCharType="end"/>
        </w:r>
      </w:hyperlink>
    </w:p>
    <w:p>
      <w:pPr>
        <w:pStyle w:val="TOC1"/>
        <w:tabs>
          <w:tab w:val="right" w:leader="dot" w:pos="8306"/>
        </w:tabs>
      </w:pPr>
      <w:hyperlink w:anchor="_Toc24501" w:history="1">
        <w:r>
          <w:rPr>
            <w:rFonts w:ascii="仿宋" w:eastAsia="仿宋" w:hAnsi="仿宋" w:cs="仿宋" w:hint="eastAsia"/>
            <w:lang w:eastAsia="zh-CN"/>
          </w:rPr>
          <w:t>十五、人力资源管理与开发</w:t>
        </w:r>
        <w:r>
          <w:tab/>
        </w:r>
        <w:r>
          <w:fldChar w:fldCharType="begin"/>
        </w:r>
        <w:r>
          <w:instrText xml:space="preserve"> PAGEREF _Toc24501 \h </w:instrText>
        </w:r>
        <w:r>
          <w:fldChar w:fldCharType="separate"/>
        </w:r>
        <w:r>
          <w:t>63</w:t>
        </w:r>
        <w:r>
          <w:fldChar w:fldCharType="end"/>
        </w:r>
      </w:hyperlink>
    </w:p>
    <w:p>
      <w:pPr>
        <w:pStyle w:val="TOC2"/>
        <w:tabs>
          <w:tab w:val="right" w:leader="dot" w:pos="8306"/>
        </w:tabs>
      </w:pPr>
      <w:hyperlink w:anchor="_Toc1273" w:history="1">
        <w:r>
          <w:rPr>
            <w:rFonts w:ascii="仿宋" w:eastAsia="仿宋" w:hAnsi="仿宋" w:cs="仿宋" w:hint="eastAsia"/>
            <w:lang w:eastAsia="zh-CN"/>
          </w:rPr>
          <w:t>(一)、人力资源规划</w:t>
        </w:r>
        <w:r>
          <w:tab/>
        </w:r>
        <w:r>
          <w:fldChar w:fldCharType="begin"/>
        </w:r>
        <w:r>
          <w:instrText xml:space="preserve"> PAGEREF _Toc1273 \h </w:instrText>
        </w:r>
        <w:r>
          <w:fldChar w:fldCharType="separate"/>
        </w:r>
        <w:r>
          <w:t>63</w:t>
        </w:r>
        <w:r>
          <w:fldChar w:fldCharType="end"/>
        </w:r>
      </w:hyperlink>
    </w:p>
    <w:p>
      <w:pPr>
        <w:pStyle w:val="TOC2"/>
        <w:tabs>
          <w:tab w:val="right" w:leader="dot" w:pos="8306"/>
        </w:tabs>
      </w:pPr>
      <w:hyperlink w:anchor="_Toc17619" w:history="1">
        <w:r>
          <w:rPr>
            <w:rFonts w:ascii="仿宋" w:eastAsia="仿宋" w:hAnsi="仿宋" w:cs="仿宋" w:hint="eastAsia"/>
            <w:lang w:eastAsia="zh-CN"/>
          </w:rPr>
          <w:t>(二)、人力资源开发与培训</w:t>
        </w:r>
        <w:r>
          <w:tab/>
        </w:r>
        <w:r>
          <w:fldChar w:fldCharType="begin"/>
        </w:r>
        <w:r>
          <w:instrText xml:space="preserve"> PAGEREF _Toc17619 \h </w:instrText>
        </w:r>
        <w:r>
          <w:fldChar w:fldCharType="separate"/>
        </w:r>
        <w:r>
          <w:t>65</w:t>
        </w:r>
        <w:r>
          <w:fldChar w:fldCharType="end"/>
        </w:r>
      </w:hyperlink>
    </w:p>
    <w:p>
      <w:pPr>
        <w:pStyle w:val="TOC1"/>
        <w:tabs>
          <w:tab w:val="right" w:leader="dot" w:pos="8306"/>
        </w:tabs>
      </w:pPr>
      <w:hyperlink w:anchor="_Toc23688" w:history="1">
        <w:r>
          <w:rPr>
            <w:rFonts w:ascii="仿宋" w:eastAsia="仿宋" w:hAnsi="仿宋" w:cs="仿宋" w:hint="eastAsia"/>
            <w:lang w:eastAsia="zh-CN"/>
          </w:rPr>
          <w:t>十六、创新驱动与持续发展</w:t>
        </w:r>
        <w:r>
          <w:tab/>
        </w:r>
        <w:r>
          <w:fldChar w:fldCharType="begin"/>
        </w:r>
        <w:r>
          <w:instrText xml:space="preserve"> PAGEREF _Toc23688 \h </w:instrText>
        </w:r>
        <w:r>
          <w:fldChar w:fldCharType="separate"/>
        </w:r>
        <w:r>
          <w:t>68</w:t>
        </w:r>
        <w:r>
          <w:fldChar w:fldCharType="end"/>
        </w:r>
      </w:hyperlink>
    </w:p>
    <w:p>
      <w:pPr>
        <w:pStyle w:val="TOC2"/>
        <w:tabs>
          <w:tab w:val="right" w:leader="dot" w:pos="8306"/>
        </w:tabs>
      </w:pPr>
      <w:hyperlink w:anchor="_Toc7435" w:history="1">
        <w:r>
          <w:rPr>
            <w:rFonts w:ascii="仿宋" w:eastAsia="仿宋" w:hAnsi="仿宋" w:cs="仿宋" w:hint="eastAsia"/>
            <w:lang w:eastAsia="zh-CN"/>
          </w:rPr>
          <w:t>(一)、创新驱动战略实施</w:t>
        </w:r>
        <w:r>
          <w:tab/>
        </w:r>
        <w:r>
          <w:fldChar w:fldCharType="begin"/>
        </w:r>
        <w:r>
          <w:instrText xml:space="preserve"> PAGEREF _Toc7435 \h </w:instrText>
        </w:r>
        <w:r>
          <w:fldChar w:fldCharType="separate"/>
        </w:r>
        <w:r>
          <w:t>68</w:t>
        </w:r>
        <w:r>
          <w:fldChar w:fldCharType="end"/>
        </w:r>
      </w:hyperlink>
    </w:p>
    <w:p>
      <w:pPr>
        <w:pStyle w:val="TOC2"/>
        <w:tabs>
          <w:tab w:val="right" w:leader="dot" w:pos="8306"/>
        </w:tabs>
      </w:pPr>
      <w:hyperlink w:anchor="_Toc23629" w:history="1">
        <w:r>
          <w:rPr>
            <w:rFonts w:ascii="仿宋" w:eastAsia="仿宋" w:hAnsi="仿宋" w:cs="仿宋" w:hint="eastAsia"/>
            <w:lang w:eastAsia="zh-CN"/>
          </w:rPr>
          <w:t>(二)、持续发展路径探索</w:t>
        </w:r>
        <w:r>
          <w:tab/>
        </w:r>
        <w:r>
          <w:fldChar w:fldCharType="begin"/>
        </w:r>
        <w:r>
          <w:instrText xml:space="preserve"> PAGEREF _Toc23629 \h </w:instrText>
        </w:r>
        <w:r>
          <w:fldChar w:fldCharType="separate"/>
        </w:r>
        <w:r>
          <w:t>69</w:t>
        </w:r>
        <w:r>
          <w:fldChar w:fldCharType="end"/>
        </w:r>
      </w:hyperlink>
    </w:p>
    <w:p>
      <w:pPr>
        <w:pStyle w:val="TOC1"/>
        <w:tabs>
          <w:tab w:val="right" w:leader="dot" w:pos="8306"/>
        </w:tabs>
      </w:pPr>
      <w:hyperlink w:anchor="_Toc5401" w:history="1">
        <w:r>
          <w:rPr>
            <w:rFonts w:ascii="仿宋" w:eastAsia="仿宋" w:hAnsi="仿宋" w:cs="仿宋" w:hint="eastAsia"/>
            <w:lang w:eastAsia="zh-CN"/>
          </w:rPr>
          <w:t>十七、成果转化与推广应用</w:t>
        </w:r>
        <w:r>
          <w:tab/>
        </w:r>
        <w:r>
          <w:fldChar w:fldCharType="begin"/>
        </w:r>
        <w:r>
          <w:instrText xml:space="preserve"> PAGEREF _Toc5401 \h </w:instrText>
        </w:r>
        <w:r>
          <w:fldChar w:fldCharType="separate"/>
        </w:r>
        <w:r>
          <w:t>73</w:t>
        </w:r>
        <w:r>
          <w:fldChar w:fldCharType="end"/>
        </w:r>
      </w:hyperlink>
    </w:p>
    <w:p>
      <w:pPr>
        <w:pStyle w:val="TOC2"/>
        <w:tabs>
          <w:tab w:val="right" w:leader="dot" w:pos="8306"/>
        </w:tabs>
      </w:pPr>
      <w:hyperlink w:anchor="_Toc23595" w:history="1">
        <w:r>
          <w:rPr>
            <w:rFonts w:ascii="仿宋" w:eastAsia="仿宋" w:hAnsi="仿宋" w:cs="仿宋" w:hint="eastAsia"/>
            <w:lang w:eastAsia="zh-CN"/>
          </w:rPr>
          <w:t>(一)、成果转化策略制定</w:t>
        </w:r>
        <w:r>
          <w:tab/>
        </w:r>
        <w:r>
          <w:fldChar w:fldCharType="begin"/>
        </w:r>
        <w:r>
          <w:instrText xml:space="preserve"> PAGEREF _Toc23595 \h </w:instrText>
        </w:r>
        <w:r>
          <w:fldChar w:fldCharType="separate"/>
        </w:r>
        <w:r>
          <w:t>73</w:t>
        </w:r>
        <w:r>
          <w:fldChar w:fldCharType="end"/>
        </w:r>
      </w:hyperlink>
    </w:p>
    <w:p>
      <w:pPr>
        <w:pStyle w:val="TOC2"/>
        <w:tabs>
          <w:tab w:val="right" w:leader="dot" w:pos="8306"/>
        </w:tabs>
      </w:pPr>
      <w:hyperlink w:anchor="_Toc29445" w:history="1">
        <w:r>
          <w:rPr>
            <w:rFonts w:ascii="仿宋" w:eastAsia="仿宋" w:hAnsi="仿宋" w:cs="仿宋" w:hint="eastAsia"/>
            <w:lang w:eastAsia="zh-CN"/>
          </w:rPr>
          <w:t>(二)、成果推广应用方案</w:t>
        </w:r>
        <w:r>
          <w:tab/>
        </w:r>
        <w:r>
          <w:fldChar w:fldCharType="begin"/>
        </w:r>
        <w:r>
          <w:instrText xml:space="preserve"> PAGEREF _Toc29445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3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356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自动旋切贴合蔬菜嫁接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72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509"/>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4002"/>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旋切贴合蔬菜嫁接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5713"/>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自动旋切贴合蔬菜嫁接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自动旋切贴合蔬菜嫁接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自动旋切贴合蔬菜嫁接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8641"/>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自动旋切贴合蔬菜嫁接机项目将致力于使用清洁能源，如太阳能和风能，减少对化石燃料的依赖。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6391"/>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在自动旋切贴合蔬菜嫁接机项目启动前，将进行一系列深入的地质调查，包括钻探和土壤取样，以深入了解项目区域的地层结构和土壤组成。特别是对于土壤的承载能力和地下水位的深度进行详细评估。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自动旋切贴合蔬菜嫁接机项目还将考虑建设排水系统，以减少地表水对土壤稳定性的影响。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完成初始的地质风险评估后，自动旋切贴合蔬菜嫁接机项目将安装长期地质监测设备，如倾斜仪、裂缝计和地下水位计，以持续监测地质条件的变化。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https://d.book118.com/475234331240011110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自动旋切贴合蔬菜嫁接机项目可行性建设方案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EF7A31"/>
    <w:rsid w:val="48EF7A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5234331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2024-02-05T03:01:00Z</dcterms:created>
  <dcterms:modified xsi:type="dcterms:W3CDTF">2024-02-05T03:02:06Z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B9AF78759B1943E3B6E28084196C9567_11</vt:lpwstr>
  </property>
  <property fmtid="{D5CDD505-2E9C-101B-9397-08002B2CF9AE}" pid="3" name="KSOProductBuildVer">
    <vt:lpwstr>2052-12.1.0.16250</vt:lpwstr>
  </property>
</Properties>
</file>