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X射线立体定向放射治疗系统(X刀)行业企业战略发展规划及建议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10" w:history="1">
        <w:r>
          <w:rPr>
            <w:rFonts w:ascii="仿宋" w:eastAsia="仿宋" w:hAnsi="仿宋" w:cs="仿宋" w:hint="eastAsia"/>
            <w:lang w:eastAsia="zh-CN"/>
          </w:rPr>
          <w:t>概论</w:t>
        </w:r>
        <w:r>
          <w:tab/>
        </w:r>
        <w:r>
          <w:fldChar w:fldCharType="begin"/>
        </w:r>
        <w:r>
          <w:instrText xml:space="preserve"> PAGEREF _Toc12410 \h </w:instrText>
        </w:r>
        <w:r>
          <w:fldChar w:fldCharType="separate"/>
        </w:r>
        <w:r>
          <w:t>4</w:t>
        </w:r>
        <w:r>
          <w:fldChar w:fldCharType="end"/>
        </w:r>
      </w:hyperlink>
    </w:p>
    <w:p>
      <w:pPr>
        <w:pStyle w:val="TOC1"/>
        <w:tabs>
          <w:tab w:val="right" w:leader="dot" w:pos="8306"/>
        </w:tabs>
      </w:pPr>
      <w:hyperlink w:anchor="_Toc9460" w:history="1">
        <w:r>
          <w:rPr>
            <w:rFonts w:ascii="仿宋" w:eastAsia="仿宋" w:hAnsi="仿宋" w:cs="仿宋" w:hint="eastAsia"/>
            <w:lang w:eastAsia="zh-CN"/>
          </w:rPr>
          <w:t>一、X射线立体定向放射治疗系统(X刀)项目概述</w:t>
        </w:r>
        <w:r>
          <w:tab/>
        </w:r>
        <w:r>
          <w:fldChar w:fldCharType="begin"/>
        </w:r>
        <w:r>
          <w:instrText xml:space="preserve"> PAGEREF _Toc9460 \h </w:instrText>
        </w:r>
        <w:r>
          <w:fldChar w:fldCharType="separate"/>
        </w:r>
        <w:r>
          <w:t>4</w:t>
        </w:r>
        <w:r>
          <w:fldChar w:fldCharType="end"/>
        </w:r>
      </w:hyperlink>
    </w:p>
    <w:p>
      <w:pPr>
        <w:pStyle w:val="TOC2"/>
        <w:tabs>
          <w:tab w:val="right" w:leader="dot" w:pos="8306"/>
        </w:tabs>
      </w:pPr>
      <w:hyperlink w:anchor="_Toc15961" w:history="1">
        <w:r>
          <w:rPr>
            <w:rFonts w:ascii="仿宋" w:eastAsia="仿宋" w:hAnsi="仿宋" w:cs="仿宋" w:hint="eastAsia"/>
            <w:lang w:eastAsia="zh-CN"/>
          </w:rPr>
          <w:t>(一)、X射线立体定向放射治疗系统(X刀)项目名称及建设性质</w:t>
        </w:r>
        <w:r>
          <w:tab/>
        </w:r>
        <w:r>
          <w:fldChar w:fldCharType="begin"/>
        </w:r>
        <w:r>
          <w:instrText xml:space="preserve"> PAGEREF _Toc15961 \h </w:instrText>
        </w:r>
        <w:r>
          <w:fldChar w:fldCharType="separate"/>
        </w:r>
        <w:r>
          <w:t>4</w:t>
        </w:r>
        <w:r>
          <w:fldChar w:fldCharType="end"/>
        </w:r>
      </w:hyperlink>
    </w:p>
    <w:p>
      <w:pPr>
        <w:pStyle w:val="TOC2"/>
        <w:tabs>
          <w:tab w:val="right" w:leader="dot" w:pos="8306"/>
        </w:tabs>
      </w:pPr>
      <w:hyperlink w:anchor="_Toc29339" w:history="1">
        <w:r>
          <w:rPr>
            <w:rFonts w:ascii="仿宋" w:eastAsia="仿宋" w:hAnsi="仿宋" w:cs="仿宋" w:hint="eastAsia"/>
            <w:lang w:eastAsia="zh-CN"/>
          </w:rPr>
          <w:t>(二)、X射线立体定向放射治疗系统(X刀)项目成本单位</w:t>
        </w:r>
        <w:r>
          <w:tab/>
        </w:r>
        <w:r>
          <w:fldChar w:fldCharType="begin"/>
        </w:r>
        <w:r>
          <w:instrText xml:space="preserve"> PAGEREF _Toc29339 \h </w:instrText>
        </w:r>
        <w:r>
          <w:fldChar w:fldCharType="separate"/>
        </w:r>
        <w:r>
          <w:t>4</w:t>
        </w:r>
        <w:r>
          <w:fldChar w:fldCharType="end"/>
        </w:r>
      </w:hyperlink>
    </w:p>
    <w:p>
      <w:pPr>
        <w:pStyle w:val="TOC2"/>
        <w:tabs>
          <w:tab w:val="right" w:leader="dot" w:pos="8306"/>
        </w:tabs>
      </w:pPr>
      <w:hyperlink w:anchor="_Toc26030" w:history="1">
        <w:r>
          <w:rPr>
            <w:rFonts w:ascii="仿宋" w:eastAsia="仿宋" w:hAnsi="仿宋" w:cs="仿宋" w:hint="eastAsia"/>
            <w:lang w:eastAsia="zh-CN"/>
          </w:rPr>
          <w:t>(三)、战略合作单位</w:t>
        </w:r>
        <w:r>
          <w:tab/>
        </w:r>
        <w:r>
          <w:fldChar w:fldCharType="begin"/>
        </w:r>
        <w:r>
          <w:instrText xml:space="preserve"> PAGEREF _Toc26030 \h </w:instrText>
        </w:r>
        <w:r>
          <w:fldChar w:fldCharType="separate"/>
        </w:r>
        <w:r>
          <w:t>5</w:t>
        </w:r>
        <w:r>
          <w:fldChar w:fldCharType="end"/>
        </w:r>
      </w:hyperlink>
    </w:p>
    <w:p>
      <w:pPr>
        <w:pStyle w:val="TOC2"/>
        <w:tabs>
          <w:tab w:val="right" w:leader="dot" w:pos="8306"/>
        </w:tabs>
      </w:pPr>
      <w:hyperlink w:anchor="_Toc26974" w:history="1">
        <w:r>
          <w:rPr>
            <w:rFonts w:ascii="仿宋" w:eastAsia="仿宋" w:hAnsi="仿宋" w:cs="仿宋" w:hint="eastAsia"/>
            <w:lang w:eastAsia="zh-CN"/>
          </w:rPr>
          <w:t>(四)、X射线立体定向放射治疗系统(X刀)项目提出的理由</w:t>
        </w:r>
        <w:r>
          <w:tab/>
        </w:r>
        <w:r>
          <w:fldChar w:fldCharType="begin"/>
        </w:r>
        <w:r>
          <w:instrText xml:space="preserve"> PAGEREF _Toc26974 \h </w:instrText>
        </w:r>
        <w:r>
          <w:fldChar w:fldCharType="separate"/>
        </w:r>
        <w:r>
          <w:t>5</w:t>
        </w:r>
        <w:r>
          <w:fldChar w:fldCharType="end"/>
        </w:r>
      </w:hyperlink>
    </w:p>
    <w:p>
      <w:pPr>
        <w:pStyle w:val="TOC2"/>
        <w:tabs>
          <w:tab w:val="right" w:leader="dot" w:pos="8306"/>
        </w:tabs>
      </w:pPr>
      <w:hyperlink w:anchor="_Toc25161" w:history="1">
        <w:r>
          <w:rPr>
            <w:rFonts w:ascii="仿宋" w:eastAsia="仿宋" w:hAnsi="仿宋" w:cs="仿宋" w:hint="eastAsia"/>
            <w:lang w:eastAsia="zh-CN"/>
          </w:rPr>
          <w:t>(五)、X射线立体定向放射治疗系统(X刀)项目选址及用地综述</w:t>
        </w:r>
        <w:r>
          <w:tab/>
        </w:r>
        <w:r>
          <w:fldChar w:fldCharType="begin"/>
        </w:r>
        <w:r>
          <w:instrText xml:space="preserve"> PAGEREF _Toc25161 \h </w:instrText>
        </w:r>
        <w:r>
          <w:fldChar w:fldCharType="separate"/>
        </w:r>
        <w:r>
          <w:t>6</w:t>
        </w:r>
        <w:r>
          <w:fldChar w:fldCharType="end"/>
        </w:r>
      </w:hyperlink>
    </w:p>
    <w:p>
      <w:pPr>
        <w:pStyle w:val="TOC2"/>
        <w:tabs>
          <w:tab w:val="right" w:leader="dot" w:pos="8306"/>
        </w:tabs>
      </w:pPr>
      <w:hyperlink w:anchor="_Toc23429" w:history="1">
        <w:r>
          <w:rPr>
            <w:rFonts w:ascii="仿宋" w:eastAsia="仿宋" w:hAnsi="仿宋" w:cs="仿宋" w:hint="eastAsia"/>
            <w:lang w:eastAsia="zh-CN"/>
          </w:rPr>
          <w:t>(六)、土建工程建设指标</w:t>
        </w:r>
        <w:r>
          <w:tab/>
        </w:r>
        <w:r>
          <w:fldChar w:fldCharType="begin"/>
        </w:r>
        <w:r>
          <w:instrText xml:space="preserve"> PAGEREF _Toc23429 \h </w:instrText>
        </w:r>
        <w:r>
          <w:fldChar w:fldCharType="separate"/>
        </w:r>
        <w:r>
          <w:t>7</w:t>
        </w:r>
        <w:r>
          <w:fldChar w:fldCharType="end"/>
        </w:r>
      </w:hyperlink>
    </w:p>
    <w:p>
      <w:pPr>
        <w:pStyle w:val="TOC2"/>
        <w:tabs>
          <w:tab w:val="right" w:leader="dot" w:pos="8306"/>
        </w:tabs>
      </w:pPr>
      <w:hyperlink w:anchor="_Toc13318" w:history="1">
        <w:r>
          <w:rPr>
            <w:rFonts w:ascii="仿宋" w:eastAsia="仿宋" w:hAnsi="仿宋" w:cs="仿宋" w:hint="eastAsia"/>
            <w:lang w:eastAsia="zh-CN"/>
          </w:rPr>
          <w:t>(七)、设备购置</w:t>
        </w:r>
        <w:r>
          <w:tab/>
        </w:r>
        <w:r>
          <w:fldChar w:fldCharType="begin"/>
        </w:r>
        <w:r>
          <w:instrText xml:space="preserve"> PAGEREF _Toc13318 \h </w:instrText>
        </w:r>
        <w:r>
          <w:fldChar w:fldCharType="separate"/>
        </w:r>
        <w:r>
          <w:t>8</w:t>
        </w:r>
        <w:r>
          <w:fldChar w:fldCharType="end"/>
        </w:r>
      </w:hyperlink>
    </w:p>
    <w:p>
      <w:pPr>
        <w:pStyle w:val="TOC2"/>
        <w:tabs>
          <w:tab w:val="right" w:leader="dot" w:pos="8306"/>
        </w:tabs>
      </w:pPr>
      <w:hyperlink w:anchor="_Toc19795" w:history="1">
        <w:r>
          <w:rPr>
            <w:rFonts w:ascii="仿宋" w:eastAsia="仿宋" w:hAnsi="仿宋" w:cs="仿宋" w:hint="eastAsia"/>
            <w:lang w:eastAsia="zh-CN"/>
          </w:rPr>
          <w:t>(八)、产品规划方案</w:t>
        </w:r>
        <w:r>
          <w:tab/>
        </w:r>
        <w:r>
          <w:fldChar w:fldCharType="begin"/>
        </w:r>
        <w:r>
          <w:instrText xml:space="preserve"> PAGEREF _Toc19795 \h </w:instrText>
        </w:r>
        <w:r>
          <w:fldChar w:fldCharType="separate"/>
        </w:r>
        <w:r>
          <w:t>9</w:t>
        </w:r>
        <w:r>
          <w:fldChar w:fldCharType="end"/>
        </w:r>
      </w:hyperlink>
    </w:p>
    <w:p>
      <w:pPr>
        <w:pStyle w:val="TOC2"/>
        <w:tabs>
          <w:tab w:val="right" w:leader="dot" w:pos="8306"/>
        </w:tabs>
      </w:pPr>
      <w:hyperlink w:anchor="_Toc2731" w:history="1">
        <w:r>
          <w:rPr>
            <w:rFonts w:ascii="仿宋" w:eastAsia="仿宋" w:hAnsi="仿宋" w:cs="仿宋" w:hint="eastAsia"/>
            <w:lang w:eastAsia="zh-CN"/>
          </w:rPr>
          <w:t>(九)、原材料供应</w:t>
        </w:r>
        <w:r>
          <w:tab/>
        </w:r>
        <w:r>
          <w:fldChar w:fldCharType="begin"/>
        </w:r>
        <w:r>
          <w:instrText xml:space="preserve"> PAGEREF _Toc2731 \h </w:instrText>
        </w:r>
        <w:r>
          <w:fldChar w:fldCharType="separate"/>
        </w:r>
        <w:r>
          <w:t>9</w:t>
        </w:r>
        <w:r>
          <w:fldChar w:fldCharType="end"/>
        </w:r>
      </w:hyperlink>
    </w:p>
    <w:p>
      <w:pPr>
        <w:pStyle w:val="TOC2"/>
        <w:tabs>
          <w:tab w:val="right" w:leader="dot" w:pos="8306"/>
        </w:tabs>
      </w:pPr>
      <w:hyperlink w:anchor="_Toc8667" w:history="1">
        <w:r>
          <w:rPr>
            <w:rFonts w:ascii="仿宋" w:eastAsia="仿宋" w:hAnsi="仿宋" w:cs="仿宋" w:hint="eastAsia"/>
            <w:lang w:eastAsia="zh-CN"/>
          </w:rPr>
          <w:t>(十)、X射线立体定向放射治疗系统(X刀)项目能耗分析</w:t>
        </w:r>
        <w:r>
          <w:tab/>
        </w:r>
        <w:r>
          <w:fldChar w:fldCharType="begin"/>
        </w:r>
        <w:r>
          <w:instrText xml:space="preserve"> PAGEREF _Toc8667 \h </w:instrText>
        </w:r>
        <w:r>
          <w:fldChar w:fldCharType="separate"/>
        </w:r>
        <w:r>
          <w:t>10</w:t>
        </w:r>
        <w:r>
          <w:fldChar w:fldCharType="end"/>
        </w:r>
      </w:hyperlink>
    </w:p>
    <w:p>
      <w:pPr>
        <w:pStyle w:val="TOC2"/>
        <w:tabs>
          <w:tab w:val="right" w:leader="dot" w:pos="8306"/>
        </w:tabs>
      </w:pPr>
      <w:hyperlink w:anchor="_Toc28121" w:history="1">
        <w:r>
          <w:rPr>
            <w:rFonts w:ascii="仿宋" w:eastAsia="仿宋" w:hAnsi="仿宋" w:cs="仿宋" w:hint="eastAsia"/>
            <w:lang w:eastAsia="zh-CN"/>
          </w:rPr>
          <w:t>(十一)、环境保护</w:t>
        </w:r>
        <w:r>
          <w:tab/>
        </w:r>
        <w:r>
          <w:fldChar w:fldCharType="begin"/>
        </w:r>
        <w:r>
          <w:instrText xml:space="preserve"> PAGEREF _Toc28121 \h </w:instrText>
        </w:r>
        <w:r>
          <w:fldChar w:fldCharType="separate"/>
        </w:r>
        <w:r>
          <w:t>11</w:t>
        </w:r>
        <w:r>
          <w:fldChar w:fldCharType="end"/>
        </w:r>
      </w:hyperlink>
    </w:p>
    <w:p>
      <w:pPr>
        <w:pStyle w:val="TOC2"/>
        <w:tabs>
          <w:tab w:val="right" w:leader="dot" w:pos="8306"/>
        </w:tabs>
      </w:pPr>
      <w:hyperlink w:anchor="_Toc6053" w:history="1">
        <w:r>
          <w:rPr>
            <w:rFonts w:ascii="仿宋" w:eastAsia="仿宋" w:hAnsi="仿宋" w:cs="仿宋" w:hint="eastAsia"/>
            <w:lang w:eastAsia="zh-CN"/>
          </w:rPr>
          <w:t>(十二)、X射线立体定向放射治疗系统(X刀)项目建设符合性</w:t>
        </w:r>
        <w:r>
          <w:tab/>
        </w:r>
        <w:r>
          <w:fldChar w:fldCharType="begin"/>
        </w:r>
        <w:r>
          <w:instrText xml:space="preserve"> PAGEREF _Toc6053 \h </w:instrText>
        </w:r>
        <w:r>
          <w:fldChar w:fldCharType="separate"/>
        </w:r>
        <w:r>
          <w:t>12</w:t>
        </w:r>
        <w:r>
          <w:fldChar w:fldCharType="end"/>
        </w:r>
      </w:hyperlink>
    </w:p>
    <w:p>
      <w:pPr>
        <w:pStyle w:val="TOC2"/>
        <w:tabs>
          <w:tab w:val="right" w:leader="dot" w:pos="8306"/>
        </w:tabs>
      </w:pPr>
      <w:hyperlink w:anchor="_Toc27037" w:history="1">
        <w:r>
          <w:rPr>
            <w:rFonts w:ascii="仿宋" w:eastAsia="仿宋" w:hAnsi="仿宋" w:cs="仿宋" w:hint="eastAsia"/>
            <w:lang w:eastAsia="zh-CN"/>
          </w:rPr>
          <w:t>(十三)、X射线立体定向放射治疗系统(X刀)项目进度规划</w:t>
        </w:r>
        <w:r>
          <w:tab/>
        </w:r>
        <w:r>
          <w:fldChar w:fldCharType="begin"/>
        </w:r>
        <w:r>
          <w:instrText xml:space="preserve"> PAGEREF _Toc27037 \h </w:instrText>
        </w:r>
        <w:r>
          <w:fldChar w:fldCharType="separate"/>
        </w:r>
        <w:r>
          <w:t>13</w:t>
        </w:r>
        <w:r>
          <w:fldChar w:fldCharType="end"/>
        </w:r>
      </w:hyperlink>
    </w:p>
    <w:p>
      <w:pPr>
        <w:pStyle w:val="TOC2"/>
        <w:tabs>
          <w:tab w:val="right" w:leader="dot" w:pos="8306"/>
        </w:tabs>
      </w:pPr>
      <w:hyperlink w:anchor="_Toc23439" w:history="1">
        <w:r>
          <w:rPr>
            <w:rFonts w:ascii="仿宋" w:eastAsia="仿宋" w:hAnsi="仿宋" w:cs="仿宋" w:hint="eastAsia"/>
            <w:lang w:eastAsia="zh-CN"/>
          </w:rPr>
          <w:t>(十四)、投资估算及经济效益分析</w:t>
        </w:r>
        <w:r>
          <w:tab/>
        </w:r>
        <w:r>
          <w:fldChar w:fldCharType="begin"/>
        </w:r>
        <w:r>
          <w:instrText xml:space="preserve"> PAGEREF _Toc23439 \h </w:instrText>
        </w:r>
        <w:r>
          <w:fldChar w:fldCharType="separate"/>
        </w:r>
        <w:r>
          <w:t>14</w:t>
        </w:r>
        <w:r>
          <w:fldChar w:fldCharType="end"/>
        </w:r>
      </w:hyperlink>
    </w:p>
    <w:p>
      <w:pPr>
        <w:pStyle w:val="TOC2"/>
        <w:tabs>
          <w:tab w:val="right" w:leader="dot" w:pos="8306"/>
        </w:tabs>
      </w:pPr>
      <w:hyperlink w:anchor="_Toc3162" w:history="1">
        <w:r>
          <w:rPr>
            <w:rFonts w:ascii="仿宋" w:eastAsia="仿宋" w:hAnsi="仿宋" w:cs="仿宋" w:hint="eastAsia"/>
            <w:lang w:eastAsia="zh-CN"/>
          </w:rPr>
          <w:t>(十五)、报告说明</w:t>
        </w:r>
        <w:r>
          <w:tab/>
        </w:r>
        <w:r>
          <w:fldChar w:fldCharType="begin"/>
        </w:r>
        <w:r>
          <w:instrText xml:space="preserve"> PAGEREF _Toc3162 \h </w:instrText>
        </w:r>
        <w:r>
          <w:fldChar w:fldCharType="separate"/>
        </w:r>
        <w:r>
          <w:t>14</w:t>
        </w:r>
        <w:r>
          <w:fldChar w:fldCharType="end"/>
        </w:r>
      </w:hyperlink>
    </w:p>
    <w:p>
      <w:pPr>
        <w:pStyle w:val="TOC2"/>
        <w:tabs>
          <w:tab w:val="right" w:leader="dot" w:pos="8306"/>
        </w:tabs>
      </w:pPr>
      <w:hyperlink w:anchor="_Toc27522" w:history="1">
        <w:r>
          <w:rPr>
            <w:rFonts w:ascii="仿宋" w:eastAsia="仿宋" w:hAnsi="仿宋" w:cs="仿宋" w:hint="eastAsia"/>
            <w:lang w:eastAsia="zh-CN"/>
          </w:rPr>
          <w:t>(十六)、X射线立体定向放射治疗系统(X刀)项目评价</w:t>
        </w:r>
        <w:r>
          <w:tab/>
        </w:r>
        <w:r>
          <w:fldChar w:fldCharType="begin"/>
        </w:r>
        <w:r>
          <w:instrText xml:space="preserve"> PAGEREF _Toc27522 \h </w:instrText>
        </w:r>
        <w:r>
          <w:fldChar w:fldCharType="separate"/>
        </w:r>
        <w:r>
          <w:t>15</w:t>
        </w:r>
        <w:r>
          <w:fldChar w:fldCharType="end"/>
        </w:r>
      </w:hyperlink>
    </w:p>
    <w:p>
      <w:pPr>
        <w:pStyle w:val="TOC2"/>
        <w:tabs>
          <w:tab w:val="right" w:leader="dot" w:pos="8306"/>
        </w:tabs>
      </w:pPr>
      <w:hyperlink w:anchor="_Toc10528" w:history="1">
        <w:r>
          <w:rPr>
            <w:rFonts w:ascii="仿宋" w:eastAsia="仿宋" w:hAnsi="仿宋" w:cs="仿宋" w:hint="eastAsia"/>
            <w:lang w:eastAsia="zh-CN"/>
          </w:rPr>
          <w:t>(十七)、主要经济指标</w:t>
        </w:r>
        <w:r>
          <w:tab/>
        </w:r>
        <w:r>
          <w:fldChar w:fldCharType="begin"/>
        </w:r>
        <w:r>
          <w:instrText xml:space="preserve"> PAGEREF _Toc10528 \h </w:instrText>
        </w:r>
        <w:r>
          <w:fldChar w:fldCharType="separate"/>
        </w:r>
        <w:r>
          <w:t>15</w:t>
        </w:r>
        <w:r>
          <w:fldChar w:fldCharType="end"/>
        </w:r>
      </w:hyperlink>
    </w:p>
    <w:p>
      <w:pPr>
        <w:pStyle w:val="TOC1"/>
        <w:tabs>
          <w:tab w:val="right" w:leader="dot" w:pos="8306"/>
        </w:tabs>
      </w:pPr>
      <w:hyperlink w:anchor="_Toc4080" w:history="1">
        <w:r>
          <w:rPr>
            <w:rFonts w:ascii="仿宋" w:eastAsia="仿宋" w:hAnsi="仿宋" w:cs="仿宋" w:hint="eastAsia"/>
            <w:lang w:eastAsia="zh-CN"/>
          </w:rPr>
          <w:t>二、SWOT分析</w:t>
        </w:r>
        <w:r>
          <w:tab/>
        </w:r>
        <w:r>
          <w:fldChar w:fldCharType="begin"/>
        </w:r>
        <w:r>
          <w:instrText xml:space="preserve"> PAGEREF _Toc4080 \h </w:instrText>
        </w:r>
        <w:r>
          <w:fldChar w:fldCharType="separate"/>
        </w:r>
        <w:r>
          <w:t>17</w:t>
        </w:r>
        <w:r>
          <w:fldChar w:fldCharType="end"/>
        </w:r>
      </w:hyperlink>
    </w:p>
    <w:p>
      <w:pPr>
        <w:pStyle w:val="TOC2"/>
        <w:tabs>
          <w:tab w:val="right" w:leader="dot" w:pos="8306"/>
        </w:tabs>
      </w:pPr>
      <w:hyperlink w:anchor="_Toc10676" w:history="1">
        <w:r>
          <w:rPr>
            <w:rFonts w:ascii="仿宋" w:eastAsia="仿宋" w:hAnsi="仿宋" w:cs="仿宋" w:hint="eastAsia"/>
            <w:lang w:eastAsia="zh-CN"/>
          </w:rPr>
          <w:t>(一)、优势分析(S)</w:t>
        </w:r>
        <w:r>
          <w:tab/>
        </w:r>
        <w:r>
          <w:fldChar w:fldCharType="begin"/>
        </w:r>
        <w:r>
          <w:instrText xml:space="preserve"> PAGEREF _Toc10676 \h </w:instrText>
        </w:r>
        <w:r>
          <w:fldChar w:fldCharType="separate"/>
        </w:r>
        <w:r>
          <w:t>17</w:t>
        </w:r>
        <w:r>
          <w:fldChar w:fldCharType="end"/>
        </w:r>
      </w:hyperlink>
    </w:p>
    <w:p>
      <w:pPr>
        <w:pStyle w:val="TOC2"/>
        <w:tabs>
          <w:tab w:val="right" w:leader="dot" w:pos="8306"/>
        </w:tabs>
      </w:pPr>
      <w:hyperlink w:anchor="_Toc10815" w:history="1">
        <w:r>
          <w:rPr>
            <w:rFonts w:ascii="仿宋" w:eastAsia="仿宋" w:hAnsi="仿宋" w:cs="仿宋" w:hint="eastAsia"/>
            <w:lang w:eastAsia="zh-CN"/>
          </w:rPr>
          <w:t>(二)、劣势分析(W)</w:t>
        </w:r>
        <w:r>
          <w:tab/>
        </w:r>
        <w:r>
          <w:fldChar w:fldCharType="begin"/>
        </w:r>
        <w:r>
          <w:instrText xml:space="preserve"> PAGEREF _Toc10815 \h </w:instrText>
        </w:r>
        <w:r>
          <w:fldChar w:fldCharType="separate"/>
        </w:r>
        <w:r>
          <w:t>18</w:t>
        </w:r>
        <w:r>
          <w:fldChar w:fldCharType="end"/>
        </w:r>
      </w:hyperlink>
    </w:p>
    <w:p>
      <w:pPr>
        <w:pStyle w:val="TOC2"/>
        <w:tabs>
          <w:tab w:val="right" w:leader="dot" w:pos="8306"/>
        </w:tabs>
      </w:pPr>
      <w:hyperlink w:anchor="_Toc21965" w:history="1">
        <w:r>
          <w:rPr>
            <w:rFonts w:ascii="仿宋" w:eastAsia="仿宋" w:hAnsi="仿宋" w:cs="仿宋" w:hint="eastAsia"/>
            <w:lang w:eastAsia="zh-CN"/>
          </w:rPr>
          <w:t>(三)、机会分析(O)</w:t>
        </w:r>
        <w:r>
          <w:tab/>
        </w:r>
        <w:r>
          <w:fldChar w:fldCharType="begin"/>
        </w:r>
        <w:r>
          <w:instrText xml:space="preserve"> PAGEREF _Toc21965 \h </w:instrText>
        </w:r>
        <w:r>
          <w:fldChar w:fldCharType="separate"/>
        </w:r>
        <w:r>
          <w:t>19</w:t>
        </w:r>
        <w:r>
          <w:fldChar w:fldCharType="end"/>
        </w:r>
      </w:hyperlink>
    </w:p>
    <w:p>
      <w:pPr>
        <w:pStyle w:val="TOC2"/>
        <w:tabs>
          <w:tab w:val="right" w:leader="dot" w:pos="8306"/>
        </w:tabs>
      </w:pPr>
      <w:hyperlink w:anchor="_Toc18311" w:history="1">
        <w:r>
          <w:rPr>
            <w:rFonts w:ascii="仿宋" w:eastAsia="仿宋" w:hAnsi="仿宋" w:cs="仿宋" w:hint="eastAsia"/>
            <w:lang w:eastAsia="zh-CN"/>
          </w:rPr>
          <w:t>(四)、威胁分析(T)</w:t>
        </w:r>
        <w:r>
          <w:tab/>
        </w:r>
        <w:r>
          <w:fldChar w:fldCharType="begin"/>
        </w:r>
        <w:r>
          <w:instrText xml:space="preserve"> PAGEREF _Toc18311 \h </w:instrText>
        </w:r>
        <w:r>
          <w:fldChar w:fldCharType="separate"/>
        </w:r>
        <w:r>
          <w:t>21</w:t>
        </w:r>
        <w:r>
          <w:fldChar w:fldCharType="end"/>
        </w:r>
      </w:hyperlink>
    </w:p>
    <w:p>
      <w:pPr>
        <w:pStyle w:val="TOC1"/>
        <w:tabs>
          <w:tab w:val="right" w:leader="dot" w:pos="8306"/>
        </w:tabs>
      </w:pPr>
      <w:hyperlink w:anchor="_Toc24921" w:history="1">
        <w:r>
          <w:rPr>
            <w:rFonts w:ascii="仿宋" w:eastAsia="仿宋" w:hAnsi="仿宋" w:cs="仿宋" w:hint="eastAsia"/>
            <w:lang w:eastAsia="zh-CN"/>
          </w:rPr>
          <w:t>三、建筑物技术方案</w:t>
        </w:r>
        <w:r>
          <w:tab/>
        </w:r>
        <w:r>
          <w:fldChar w:fldCharType="begin"/>
        </w:r>
        <w:r>
          <w:instrText xml:space="preserve"> PAGEREF _Toc24921 \h </w:instrText>
        </w:r>
        <w:r>
          <w:fldChar w:fldCharType="separate"/>
        </w:r>
        <w:r>
          <w:t>24</w:t>
        </w:r>
        <w:r>
          <w:fldChar w:fldCharType="end"/>
        </w:r>
      </w:hyperlink>
    </w:p>
    <w:p>
      <w:pPr>
        <w:pStyle w:val="TOC2"/>
        <w:tabs>
          <w:tab w:val="right" w:leader="dot" w:pos="8306"/>
        </w:tabs>
      </w:pPr>
      <w:hyperlink w:anchor="_Toc8787" w:history="1">
        <w:r>
          <w:rPr>
            <w:rFonts w:ascii="仿宋" w:eastAsia="仿宋" w:hAnsi="仿宋" w:cs="仿宋" w:hint="eastAsia"/>
            <w:lang w:eastAsia="zh-CN"/>
          </w:rPr>
          <w:t>(一)、项目工程设计总体要求</w:t>
        </w:r>
        <w:r>
          <w:tab/>
        </w:r>
        <w:r>
          <w:fldChar w:fldCharType="begin"/>
        </w:r>
        <w:r>
          <w:instrText xml:space="preserve"> PAGEREF _Toc8787 \h </w:instrText>
        </w:r>
        <w:r>
          <w:fldChar w:fldCharType="separate"/>
        </w:r>
        <w:r>
          <w:t>24</w:t>
        </w:r>
        <w:r>
          <w:fldChar w:fldCharType="end"/>
        </w:r>
      </w:hyperlink>
    </w:p>
    <w:p>
      <w:pPr>
        <w:pStyle w:val="TOC2"/>
        <w:tabs>
          <w:tab w:val="right" w:leader="dot" w:pos="8306"/>
        </w:tabs>
      </w:pPr>
      <w:hyperlink w:anchor="_Toc25028" w:history="1">
        <w:r>
          <w:rPr>
            <w:rFonts w:ascii="仿宋" w:eastAsia="仿宋" w:hAnsi="仿宋" w:cs="仿宋" w:hint="eastAsia"/>
            <w:lang w:eastAsia="zh-CN"/>
          </w:rPr>
          <w:t>(二)、建设方案</w:t>
        </w:r>
        <w:r>
          <w:tab/>
        </w:r>
        <w:r>
          <w:fldChar w:fldCharType="begin"/>
        </w:r>
        <w:r>
          <w:instrText xml:space="preserve"> PAGEREF _Toc25028 \h </w:instrText>
        </w:r>
        <w:r>
          <w:fldChar w:fldCharType="separate"/>
        </w:r>
        <w:r>
          <w:t>25</w:t>
        </w:r>
        <w:r>
          <w:fldChar w:fldCharType="end"/>
        </w:r>
      </w:hyperlink>
    </w:p>
    <w:p>
      <w:pPr>
        <w:pStyle w:val="TOC2"/>
        <w:tabs>
          <w:tab w:val="right" w:leader="dot" w:pos="8306"/>
        </w:tabs>
      </w:pPr>
      <w:hyperlink w:anchor="_Toc21311" w:history="1">
        <w:r>
          <w:rPr>
            <w:rFonts w:ascii="仿宋" w:eastAsia="仿宋" w:hAnsi="仿宋" w:cs="仿宋" w:hint="eastAsia"/>
            <w:lang w:eastAsia="zh-CN"/>
          </w:rPr>
          <w:t>(三)、建筑工程建设指标</w:t>
        </w:r>
        <w:r>
          <w:tab/>
        </w:r>
        <w:r>
          <w:fldChar w:fldCharType="begin"/>
        </w:r>
        <w:r>
          <w:instrText xml:space="preserve"> PAGEREF _Toc21311 \h </w:instrText>
        </w:r>
        <w:r>
          <w:fldChar w:fldCharType="separate"/>
        </w:r>
        <w:r>
          <w:t>26</w:t>
        </w:r>
        <w:r>
          <w:fldChar w:fldCharType="end"/>
        </w:r>
      </w:hyperlink>
    </w:p>
    <w:p>
      <w:pPr>
        <w:pStyle w:val="TOC1"/>
        <w:tabs>
          <w:tab w:val="right" w:leader="dot" w:pos="8306"/>
        </w:tabs>
      </w:pPr>
      <w:hyperlink w:anchor="_Toc2710" w:history="1">
        <w:r>
          <w:rPr>
            <w:rFonts w:ascii="仿宋" w:eastAsia="仿宋" w:hAnsi="仿宋" w:cs="仿宋" w:hint="eastAsia"/>
            <w:lang w:eastAsia="zh-CN"/>
          </w:rPr>
          <w:t>四、建设规模</w:t>
        </w:r>
        <w:r>
          <w:tab/>
        </w:r>
        <w:r>
          <w:fldChar w:fldCharType="begin"/>
        </w:r>
        <w:r>
          <w:instrText xml:space="preserve"> PAGEREF _Toc2710 \h </w:instrText>
        </w:r>
        <w:r>
          <w:fldChar w:fldCharType="separate"/>
        </w:r>
        <w:r>
          <w:t>26</w:t>
        </w:r>
        <w:r>
          <w:fldChar w:fldCharType="end"/>
        </w:r>
      </w:hyperlink>
    </w:p>
    <w:p>
      <w:pPr>
        <w:pStyle w:val="TOC2"/>
        <w:tabs>
          <w:tab w:val="right" w:leader="dot" w:pos="8306"/>
        </w:tabs>
      </w:pPr>
      <w:hyperlink w:anchor="_Toc12199" w:history="1">
        <w:r>
          <w:rPr>
            <w:rFonts w:ascii="仿宋" w:eastAsia="仿宋" w:hAnsi="仿宋" w:cs="仿宋" w:hint="eastAsia"/>
            <w:lang w:eastAsia="zh-CN"/>
          </w:rPr>
          <w:t>(一)、产品规划</w:t>
        </w:r>
        <w:r>
          <w:tab/>
        </w:r>
        <w:r>
          <w:fldChar w:fldCharType="begin"/>
        </w:r>
        <w:r>
          <w:instrText xml:space="preserve"> PAGEREF _Toc12199 \h </w:instrText>
        </w:r>
        <w:r>
          <w:fldChar w:fldCharType="separate"/>
        </w:r>
        <w:r>
          <w:t>26</w:t>
        </w:r>
        <w:r>
          <w:fldChar w:fldCharType="end"/>
        </w:r>
      </w:hyperlink>
    </w:p>
    <w:p>
      <w:pPr>
        <w:pStyle w:val="TOC2"/>
        <w:tabs>
          <w:tab w:val="right" w:leader="dot" w:pos="8306"/>
        </w:tabs>
      </w:pPr>
      <w:hyperlink w:anchor="_Toc21478" w:history="1">
        <w:r>
          <w:rPr>
            <w:rFonts w:ascii="仿宋" w:eastAsia="仿宋" w:hAnsi="仿宋" w:cs="仿宋" w:hint="eastAsia"/>
            <w:lang w:eastAsia="zh-CN"/>
          </w:rPr>
          <w:t>(二)、建设规模</w:t>
        </w:r>
        <w:r>
          <w:tab/>
        </w:r>
        <w:r>
          <w:fldChar w:fldCharType="begin"/>
        </w:r>
        <w:r>
          <w:instrText xml:space="preserve"> PAGEREF _Toc21478 \h </w:instrText>
        </w:r>
        <w:r>
          <w:fldChar w:fldCharType="separate"/>
        </w:r>
        <w:r>
          <w:t>27</w:t>
        </w:r>
        <w:r>
          <w:fldChar w:fldCharType="end"/>
        </w:r>
      </w:hyperlink>
    </w:p>
    <w:p>
      <w:pPr>
        <w:pStyle w:val="TOC1"/>
        <w:tabs>
          <w:tab w:val="right" w:leader="dot" w:pos="8306"/>
        </w:tabs>
      </w:pPr>
      <w:hyperlink w:anchor="_Toc3786" w:history="1">
        <w:r>
          <w:rPr>
            <w:rFonts w:ascii="仿宋" w:eastAsia="仿宋" w:hAnsi="仿宋" w:cs="仿宋" w:hint="eastAsia"/>
            <w:lang w:eastAsia="zh-CN"/>
          </w:rPr>
          <w:t>五、项目基本情况</w:t>
        </w:r>
        <w:r>
          <w:tab/>
        </w:r>
        <w:r>
          <w:fldChar w:fldCharType="begin"/>
        </w:r>
        <w:r>
          <w:instrText xml:space="preserve"> PAGEREF _Toc3786 \h </w:instrText>
        </w:r>
        <w:r>
          <w:fldChar w:fldCharType="separate"/>
        </w:r>
        <w:r>
          <w:t>27</w:t>
        </w:r>
        <w:r>
          <w:fldChar w:fldCharType="end"/>
        </w:r>
      </w:hyperlink>
    </w:p>
    <w:p>
      <w:pPr>
        <w:pStyle w:val="TOC2"/>
        <w:tabs>
          <w:tab w:val="right" w:leader="dot" w:pos="8306"/>
        </w:tabs>
      </w:pPr>
      <w:hyperlink w:anchor="_Toc364" w:history="1">
        <w:r>
          <w:rPr>
            <w:rFonts w:ascii="仿宋" w:eastAsia="仿宋" w:hAnsi="仿宋" w:cs="仿宋" w:hint="eastAsia"/>
            <w:lang w:eastAsia="zh-CN"/>
          </w:rPr>
          <w:t>(一)、项目名称及建设性质</w:t>
        </w:r>
        <w:r>
          <w:tab/>
        </w:r>
        <w:r>
          <w:fldChar w:fldCharType="begin"/>
        </w:r>
        <w:r>
          <w:instrText xml:space="preserve"> PAGEREF _Toc364 \h </w:instrText>
        </w:r>
        <w:r>
          <w:fldChar w:fldCharType="separate"/>
        </w:r>
        <w:r>
          <w:t>27</w:t>
        </w:r>
        <w:r>
          <w:fldChar w:fldCharType="end"/>
        </w:r>
      </w:hyperlink>
    </w:p>
    <w:p>
      <w:pPr>
        <w:pStyle w:val="TOC2"/>
        <w:tabs>
          <w:tab w:val="right" w:leader="dot" w:pos="8306"/>
        </w:tabs>
      </w:pPr>
      <w:hyperlink w:anchor="_Toc12557" w:history="1">
        <w:r>
          <w:rPr>
            <w:rFonts w:ascii="仿宋" w:eastAsia="仿宋" w:hAnsi="仿宋" w:cs="仿宋" w:hint="eastAsia"/>
            <w:lang w:eastAsia="zh-CN"/>
          </w:rPr>
          <w:t>(二)、项目承办单位</w:t>
        </w:r>
        <w:r>
          <w:tab/>
        </w:r>
        <w:r>
          <w:fldChar w:fldCharType="begin"/>
        </w:r>
        <w:r>
          <w:instrText xml:space="preserve"> PAGEREF _Toc12557 \h </w:instrText>
        </w:r>
        <w:r>
          <w:fldChar w:fldCharType="separate"/>
        </w:r>
        <w:r>
          <w:t>28</w:t>
        </w:r>
        <w:r>
          <w:fldChar w:fldCharType="end"/>
        </w:r>
      </w:hyperlink>
    </w:p>
    <w:p>
      <w:pPr>
        <w:pStyle w:val="TOC2"/>
        <w:tabs>
          <w:tab w:val="right" w:leader="dot" w:pos="8306"/>
        </w:tabs>
      </w:pPr>
      <w:hyperlink w:anchor="_Toc30532" w:history="1">
        <w:r>
          <w:rPr>
            <w:rFonts w:ascii="仿宋" w:eastAsia="仿宋" w:hAnsi="仿宋" w:cs="仿宋" w:hint="eastAsia"/>
            <w:lang w:eastAsia="zh-CN"/>
          </w:rPr>
          <w:t>(三)、项目实施的可行性</w:t>
        </w:r>
        <w:r>
          <w:tab/>
        </w:r>
        <w:r>
          <w:fldChar w:fldCharType="begin"/>
        </w:r>
        <w:r>
          <w:instrText xml:space="preserve"> PAGEREF _Toc30532 \h </w:instrText>
        </w:r>
        <w:r>
          <w:fldChar w:fldCharType="separate"/>
        </w:r>
        <w:r>
          <w:t>29</w:t>
        </w:r>
        <w:r>
          <w:fldChar w:fldCharType="end"/>
        </w:r>
      </w:hyperlink>
    </w:p>
    <w:p>
      <w:pPr>
        <w:pStyle w:val="TOC2"/>
        <w:tabs>
          <w:tab w:val="right" w:leader="dot" w:pos="8306"/>
        </w:tabs>
      </w:pPr>
      <w:hyperlink w:anchor="_Toc8767" w:history="1">
        <w:r>
          <w:rPr>
            <w:rFonts w:ascii="仿宋" w:eastAsia="仿宋" w:hAnsi="仿宋" w:cs="仿宋" w:hint="eastAsia"/>
            <w:lang w:eastAsia="zh-CN"/>
          </w:rPr>
          <w:t>(四)、项目建设选址</w:t>
        </w:r>
        <w:r>
          <w:tab/>
        </w:r>
        <w:r>
          <w:fldChar w:fldCharType="begin"/>
        </w:r>
        <w:r>
          <w:instrText xml:space="preserve"> PAGEREF _Toc8767 \h </w:instrText>
        </w:r>
        <w:r>
          <w:fldChar w:fldCharType="separate"/>
        </w:r>
        <w:r>
          <w:t>31</w:t>
        </w:r>
        <w:r>
          <w:fldChar w:fldCharType="end"/>
        </w:r>
      </w:hyperlink>
    </w:p>
    <w:p>
      <w:pPr>
        <w:pStyle w:val="TOC2"/>
        <w:tabs>
          <w:tab w:val="right" w:leader="dot" w:pos="8306"/>
        </w:tabs>
      </w:pPr>
      <w:hyperlink w:anchor="_Toc29083" w:history="1">
        <w:r>
          <w:rPr>
            <w:rFonts w:ascii="仿宋" w:eastAsia="仿宋" w:hAnsi="仿宋" w:cs="仿宋" w:hint="eastAsia"/>
            <w:lang w:eastAsia="zh-CN"/>
          </w:rPr>
          <w:t>(五)、建筑物建设规模</w:t>
        </w:r>
        <w:r>
          <w:tab/>
        </w:r>
        <w:r>
          <w:fldChar w:fldCharType="begin"/>
        </w:r>
        <w:r>
          <w:instrText xml:space="preserve"> PAGEREF _Toc29083 \h </w:instrText>
        </w:r>
        <w:r>
          <w:fldChar w:fldCharType="separate"/>
        </w:r>
        <w:r>
          <w:t>32</w:t>
        </w:r>
        <w:r>
          <w:fldChar w:fldCharType="end"/>
        </w:r>
      </w:hyperlink>
    </w:p>
    <w:p>
      <w:pPr>
        <w:pStyle w:val="TOC2"/>
        <w:tabs>
          <w:tab w:val="right" w:leader="dot" w:pos="8306"/>
        </w:tabs>
      </w:pPr>
      <w:hyperlink w:anchor="_Toc30477" w:history="1">
        <w:r>
          <w:rPr>
            <w:rFonts w:ascii="仿宋" w:eastAsia="仿宋" w:hAnsi="仿宋" w:cs="仿宋" w:hint="eastAsia"/>
            <w:lang w:eastAsia="zh-CN"/>
          </w:rPr>
          <w:t>(六)、项目总投资及资金构成</w:t>
        </w:r>
        <w:r>
          <w:tab/>
        </w:r>
        <w:r>
          <w:fldChar w:fldCharType="begin"/>
        </w:r>
        <w:r>
          <w:instrText xml:space="preserve"> PAGEREF _Toc30477 \h </w:instrText>
        </w:r>
        <w:r>
          <w:fldChar w:fldCharType="separate"/>
        </w:r>
        <w:r>
          <w:t>33</w:t>
        </w:r>
        <w:r>
          <w:fldChar w:fldCharType="end"/>
        </w:r>
      </w:hyperlink>
    </w:p>
    <w:p>
      <w:pPr>
        <w:pStyle w:val="TOC2"/>
        <w:tabs>
          <w:tab w:val="right" w:leader="dot" w:pos="8306"/>
        </w:tabs>
      </w:pPr>
      <w:hyperlink w:anchor="_Toc7894" w:history="1">
        <w:r>
          <w:rPr>
            <w:rFonts w:ascii="仿宋" w:eastAsia="仿宋" w:hAnsi="仿宋" w:cs="仿宋" w:hint="eastAsia"/>
            <w:lang w:eastAsia="zh-CN"/>
          </w:rPr>
          <w:t>(七)、资金筹措方案</w:t>
        </w:r>
        <w:r>
          <w:tab/>
        </w:r>
        <w:r>
          <w:fldChar w:fldCharType="begin"/>
        </w:r>
        <w:r>
          <w:instrText xml:space="preserve"> PAGEREF _Toc7894 \h </w:instrText>
        </w:r>
        <w:r>
          <w:fldChar w:fldCharType="separate"/>
        </w:r>
        <w:r>
          <w:t>34</w:t>
        </w:r>
        <w:r>
          <w:fldChar w:fldCharType="end"/>
        </w:r>
      </w:hyperlink>
    </w:p>
    <w:p>
      <w:pPr>
        <w:pStyle w:val="TOC2"/>
        <w:tabs>
          <w:tab w:val="right" w:leader="dot" w:pos="8306"/>
        </w:tabs>
      </w:pPr>
      <w:hyperlink w:anchor="_Toc1800" w:history="1">
        <w:r>
          <w:rPr>
            <w:rFonts w:ascii="仿宋" w:eastAsia="仿宋" w:hAnsi="仿宋" w:cs="仿宋" w:hint="eastAsia"/>
            <w:lang w:eastAsia="zh-CN"/>
          </w:rPr>
          <w:t>(八)、项目预期经济效益规划目标</w:t>
        </w:r>
        <w:r>
          <w:tab/>
        </w:r>
        <w:r>
          <w:fldChar w:fldCharType="begin"/>
        </w:r>
        <w:r>
          <w:instrText xml:space="preserve"> PAGEREF _Toc1800 \h </w:instrText>
        </w:r>
        <w:r>
          <w:fldChar w:fldCharType="separate"/>
        </w:r>
        <w:r>
          <w:t>35</w:t>
        </w:r>
        <w:r>
          <w:fldChar w:fldCharType="end"/>
        </w:r>
      </w:hyperlink>
    </w:p>
    <w:p>
      <w:pPr>
        <w:pStyle w:val="TOC2"/>
        <w:tabs>
          <w:tab w:val="right" w:leader="dot" w:pos="8306"/>
        </w:tabs>
      </w:pPr>
      <w:hyperlink w:anchor="_Toc22527" w:history="1">
        <w:r>
          <w:rPr>
            <w:rFonts w:ascii="仿宋" w:eastAsia="仿宋" w:hAnsi="仿宋" w:cs="仿宋" w:hint="eastAsia"/>
            <w:lang w:eastAsia="zh-CN"/>
          </w:rPr>
          <w:t>(九)、项目建设进度规划</w:t>
        </w:r>
        <w:r>
          <w:tab/>
        </w:r>
        <w:r>
          <w:fldChar w:fldCharType="begin"/>
        </w:r>
        <w:r>
          <w:instrText xml:space="preserve"> PAGEREF _Toc22527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72" w:history="1">
        <w:r>
          <w:rPr>
            <w:rFonts w:ascii="仿宋" w:eastAsia="仿宋" w:hAnsi="仿宋" w:cs="仿宋" w:hint="eastAsia"/>
            <w:lang w:eastAsia="zh-CN"/>
          </w:rPr>
          <w:t>六、X射线立体定向放射治疗系统(X刀)项目建设目标</w:t>
        </w:r>
        <w:r>
          <w:tab/>
        </w:r>
        <w:r>
          <w:fldChar w:fldCharType="begin"/>
        </w:r>
        <w:r>
          <w:instrText xml:space="preserve"> PAGEREF _Toc4072 \h </w:instrText>
        </w:r>
        <w:r>
          <w:fldChar w:fldCharType="separate"/>
        </w:r>
        <w:r>
          <w:t>39</w:t>
        </w:r>
        <w:r>
          <w:fldChar w:fldCharType="end"/>
        </w:r>
      </w:hyperlink>
    </w:p>
    <w:p>
      <w:pPr>
        <w:pStyle w:val="TOC2"/>
        <w:tabs>
          <w:tab w:val="right" w:leader="dot" w:pos="8306"/>
        </w:tabs>
      </w:pPr>
      <w:hyperlink w:anchor="_Toc20849" w:history="1">
        <w:r>
          <w:rPr>
            <w:rFonts w:ascii="仿宋" w:eastAsia="仿宋" w:hAnsi="仿宋" w:cs="仿宋" w:hint="eastAsia"/>
            <w:lang w:eastAsia="zh-CN"/>
          </w:rPr>
          <w:t>(一)、X射线立体定向放射治疗系统(X刀)项目建设目标</w:t>
        </w:r>
        <w:r>
          <w:tab/>
        </w:r>
        <w:r>
          <w:fldChar w:fldCharType="begin"/>
        </w:r>
        <w:r>
          <w:instrText xml:space="preserve"> PAGEREF _Toc20849 \h </w:instrText>
        </w:r>
        <w:r>
          <w:fldChar w:fldCharType="separate"/>
        </w:r>
        <w:r>
          <w:t>39</w:t>
        </w:r>
        <w:r>
          <w:fldChar w:fldCharType="end"/>
        </w:r>
      </w:hyperlink>
    </w:p>
    <w:p>
      <w:pPr>
        <w:pStyle w:val="TOC1"/>
        <w:tabs>
          <w:tab w:val="right" w:leader="dot" w:pos="8306"/>
        </w:tabs>
      </w:pPr>
      <w:hyperlink w:anchor="_Toc21499" w:history="1">
        <w:r>
          <w:rPr>
            <w:rFonts w:ascii="仿宋" w:eastAsia="仿宋" w:hAnsi="仿宋" w:cs="仿宋" w:hint="eastAsia"/>
            <w:lang w:eastAsia="zh-CN"/>
          </w:rPr>
          <w:t>七、行业、市场分析</w:t>
        </w:r>
        <w:r>
          <w:tab/>
        </w:r>
        <w:r>
          <w:fldChar w:fldCharType="begin"/>
        </w:r>
        <w:r>
          <w:instrText xml:space="preserve"> PAGEREF _Toc21499 \h </w:instrText>
        </w:r>
        <w:r>
          <w:fldChar w:fldCharType="separate"/>
        </w:r>
        <w:r>
          <w:t>40</w:t>
        </w:r>
        <w:r>
          <w:fldChar w:fldCharType="end"/>
        </w:r>
      </w:hyperlink>
    </w:p>
    <w:p>
      <w:pPr>
        <w:pStyle w:val="TOC2"/>
        <w:tabs>
          <w:tab w:val="right" w:leader="dot" w:pos="8306"/>
        </w:tabs>
      </w:pPr>
      <w:hyperlink w:anchor="_Toc11807" w:history="1">
        <w:r>
          <w:rPr>
            <w:rFonts w:ascii="仿宋" w:eastAsia="仿宋" w:hAnsi="仿宋" w:cs="仿宋" w:hint="eastAsia"/>
            <w:lang w:eastAsia="zh-CN"/>
          </w:rPr>
          <w:t>(一)、行业分析</w:t>
        </w:r>
        <w:r>
          <w:tab/>
        </w:r>
        <w:r>
          <w:fldChar w:fldCharType="begin"/>
        </w:r>
        <w:r>
          <w:instrText xml:space="preserve"> PAGEREF _Toc11807 \h </w:instrText>
        </w:r>
        <w:r>
          <w:fldChar w:fldCharType="separate"/>
        </w:r>
        <w:r>
          <w:t>40</w:t>
        </w:r>
        <w:r>
          <w:fldChar w:fldCharType="end"/>
        </w:r>
      </w:hyperlink>
    </w:p>
    <w:p>
      <w:pPr>
        <w:pStyle w:val="TOC2"/>
        <w:tabs>
          <w:tab w:val="right" w:leader="dot" w:pos="8306"/>
        </w:tabs>
      </w:pPr>
      <w:hyperlink w:anchor="_Toc5335" w:history="1">
        <w:r>
          <w:rPr>
            <w:rFonts w:ascii="仿宋" w:eastAsia="仿宋" w:hAnsi="仿宋" w:cs="仿宋" w:hint="eastAsia"/>
            <w:lang w:eastAsia="zh-CN"/>
          </w:rPr>
          <w:t>(二)、市场分析</w:t>
        </w:r>
        <w:r>
          <w:tab/>
        </w:r>
        <w:r>
          <w:fldChar w:fldCharType="begin"/>
        </w:r>
        <w:r>
          <w:instrText xml:space="preserve"> PAGEREF _Toc5335 \h </w:instrText>
        </w:r>
        <w:r>
          <w:fldChar w:fldCharType="separate"/>
        </w:r>
        <w:r>
          <w:t>41</w:t>
        </w:r>
        <w:r>
          <w:fldChar w:fldCharType="end"/>
        </w:r>
      </w:hyperlink>
    </w:p>
    <w:p>
      <w:pPr>
        <w:pStyle w:val="TOC2"/>
        <w:tabs>
          <w:tab w:val="right" w:leader="dot" w:pos="8306"/>
        </w:tabs>
      </w:pPr>
      <w:hyperlink w:anchor="_Toc29171" w:history="1">
        <w:r>
          <w:rPr>
            <w:rFonts w:ascii="仿宋" w:eastAsia="仿宋" w:hAnsi="仿宋" w:cs="仿宋" w:hint="eastAsia"/>
            <w:lang w:eastAsia="zh-CN"/>
          </w:rPr>
          <w:t>(三)、行业发展及市场前景分析</w:t>
        </w:r>
        <w:r>
          <w:tab/>
        </w:r>
        <w:r>
          <w:fldChar w:fldCharType="begin"/>
        </w:r>
        <w:r>
          <w:instrText xml:space="preserve"> PAGEREF _Toc29171 \h </w:instrText>
        </w:r>
        <w:r>
          <w:fldChar w:fldCharType="separate"/>
        </w:r>
        <w:r>
          <w:t>42</w:t>
        </w:r>
        <w:r>
          <w:fldChar w:fldCharType="end"/>
        </w:r>
      </w:hyperlink>
    </w:p>
    <w:p>
      <w:pPr>
        <w:pStyle w:val="TOC1"/>
        <w:tabs>
          <w:tab w:val="right" w:leader="dot" w:pos="8306"/>
        </w:tabs>
      </w:pPr>
      <w:hyperlink w:anchor="_Toc5319" w:history="1">
        <w:r>
          <w:rPr>
            <w:rFonts w:ascii="仿宋" w:eastAsia="仿宋" w:hAnsi="仿宋" w:cs="仿宋" w:hint="eastAsia"/>
            <w:lang w:eastAsia="zh-CN"/>
          </w:rPr>
          <w:t>八、组织机构及人力资源</w:t>
        </w:r>
        <w:r>
          <w:tab/>
        </w:r>
        <w:r>
          <w:fldChar w:fldCharType="begin"/>
        </w:r>
        <w:r>
          <w:instrText xml:space="preserve"> PAGEREF _Toc5319 \h </w:instrText>
        </w:r>
        <w:r>
          <w:fldChar w:fldCharType="separate"/>
        </w:r>
        <w:r>
          <w:t>43</w:t>
        </w:r>
        <w:r>
          <w:fldChar w:fldCharType="end"/>
        </w:r>
      </w:hyperlink>
    </w:p>
    <w:p>
      <w:pPr>
        <w:pStyle w:val="TOC2"/>
        <w:tabs>
          <w:tab w:val="right" w:leader="dot" w:pos="8306"/>
        </w:tabs>
      </w:pPr>
      <w:hyperlink w:anchor="_Toc29700" w:history="1">
        <w:r>
          <w:rPr>
            <w:rFonts w:ascii="仿宋" w:eastAsia="仿宋" w:hAnsi="仿宋" w:cs="仿宋" w:hint="eastAsia"/>
            <w:lang w:eastAsia="zh-CN"/>
          </w:rPr>
          <w:t>(一)、人力资源配置</w:t>
        </w:r>
        <w:r>
          <w:tab/>
        </w:r>
        <w:r>
          <w:fldChar w:fldCharType="begin"/>
        </w:r>
        <w:r>
          <w:instrText xml:space="preserve"> PAGEREF _Toc29700 \h </w:instrText>
        </w:r>
        <w:r>
          <w:fldChar w:fldCharType="separate"/>
        </w:r>
        <w:r>
          <w:t>43</w:t>
        </w:r>
        <w:r>
          <w:fldChar w:fldCharType="end"/>
        </w:r>
      </w:hyperlink>
    </w:p>
    <w:p>
      <w:pPr>
        <w:pStyle w:val="TOC2"/>
        <w:tabs>
          <w:tab w:val="right" w:leader="dot" w:pos="8306"/>
        </w:tabs>
      </w:pPr>
      <w:hyperlink w:anchor="_Toc23700" w:history="1">
        <w:r>
          <w:rPr>
            <w:rFonts w:ascii="仿宋" w:eastAsia="仿宋" w:hAnsi="仿宋" w:cs="仿宋" w:hint="eastAsia"/>
            <w:lang w:eastAsia="zh-CN"/>
          </w:rPr>
          <w:t>(二)、员工技能培训</w:t>
        </w:r>
        <w:r>
          <w:tab/>
        </w:r>
        <w:r>
          <w:fldChar w:fldCharType="begin"/>
        </w:r>
        <w:r>
          <w:instrText xml:space="preserve"> PAGEREF _Toc23700 \h </w:instrText>
        </w:r>
        <w:r>
          <w:fldChar w:fldCharType="separate"/>
        </w:r>
        <w:r>
          <w:t>44</w:t>
        </w:r>
        <w:r>
          <w:fldChar w:fldCharType="end"/>
        </w:r>
      </w:hyperlink>
    </w:p>
    <w:p>
      <w:pPr>
        <w:pStyle w:val="TOC1"/>
        <w:tabs>
          <w:tab w:val="right" w:leader="dot" w:pos="8306"/>
        </w:tabs>
      </w:pPr>
      <w:hyperlink w:anchor="_Toc14273" w:history="1">
        <w:r>
          <w:rPr>
            <w:rFonts w:ascii="仿宋" w:eastAsia="仿宋" w:hAnsi="仿宋" w:cs="仿宋" w:hint="eastAsia"/>
            <w:lang w:eastAsia="zh-CN"/>
          </w:rPr>
          <w:t>九、X射线立体定向放射治疗系统(X刀)整合营销</w:t>
        </w:r>
        <w:r>
          <w:tab/>
        </w:r>
        <w:r>
          <w:fldChar w:fldCharType="begin"/>
        </w:r>
        <w:r>
          <w:instrText xml:space="preserve"> PAGEREF _Toc14273 \h </w:instrText>
        </w:r>
        <w:r>
          <w:fldChar w:fldCharType="separate"/>
        </w:r>
        <w:r>
          <w:t>45</w:t>
        </w:r>
        <w:r>
          <w:fldChar w:fldCharType="end"/>
        </w:r>
      </w:hyperlink>
    </w:p>
    <w:p>
      <w:pPr>
        <w:pStyle w:val="TOC2"/>
        <w:tabs>
          <w:tab w:val="right" w:leader="dot" w:pos="8306"/>
        </w:tabs>
      </w:pPr>
      <w:hyperlink w:anchor="_Toc12434" w:history="1">
        <w:r>
          <w:rPr>
            <w:rFonts w:ascii="仿宋" w:eastAsia="仿宋" w:hAnsi="仿宋" w:cs="仿宋" w:hint="eastAsia"/>
            <w:lang w:eastAsia="zh-CN"/>
          </w:rPr>
          <w:t>(一)、跨渠道整合</w:t>
        </w:r>
        <w:r>
          <w:tab/>
        </w:r>
        <w:r>
          <w:fldChar w:fldCharType="begin"/>
        </w:r>
        <w:r>
          <w:instrText xml:space="preserve"> PAGEREF _Toc12434 \h </w:instrText>
        </w:r>
        <w:r>
          <w:fldChar w:fldCharType="separate"/>
        </w:r>
        <w:r>
          <w:t>45</w:t>
        </w:r>
        <w:r>
          <w:fldChar w:fldCharType="end"/>
        </w:r>
      </w:hyperlink>
    </w:p>
    <w:p>
      <w:pPr>
        <w:pStyle w:val="TOC2"/>
        <w:tabs>
          <w:tab w:val="right" w:leader="dot" w:pos="8306"/>
        </w:tabs>
      </w:pPr>
      <w:hyperlink w:anchor="_Toc3143" w:history="1">
        <w:r>
          <w:rPr>
            <w:rFonts w:ascii="仿宋" w:eastAsia="仿宋" w:hAnsi="仿宋" w:cs="仿宋" w:hint="eastAsia"/>
            <w:lang w:eastAsia="zh-CN"/>
          </w:rPr>
          <w:t>(二)、品牌一体化</w:t>
        </w:r>
        <w:r>
          <w:tab/>
        </w:r>
        <w:r>
          <w:fldChar w:fldCharType="begin"/>
        </w:r>
        <w:r>
          <w:instrText xml:space="preserve"> PAGEREF _Toc3143 \h </w:instrText>
        </w:r>
        <w:r>
          <w:fldChar w:fldCharType="separate"/>
        </w:r>
        <w:r>
          <w:t>46</w:t>
        </w:r>
        <w:r>
          <w:fldChar w:fldCharType="end"/>
        </w:r>
      </w:hyperlink>
    </w:p>
    <w:p>
      <w:pPr>
        <w:pStyle w:val="TOC2"/>
        <w:tabs>
          <w:tab w:val="right" w:leader="dot" w:pos="8306"/>
        </w:tabs>
      </w:pPr>
      <w:hyperlink w:anchor="_Toc14107" w:history="1">
        <w:r>
          <w:rPr>
            <w:rFonts w:ascii="仿宋" w:eastAsia="仿宋" w:hAnsi="仿宋" w:cs="仿宋" w:hint="eastAsia"/>
            <w:lang w:eastAsia="zh-CN"/>
          </w:rPr>
          <w:t>(三)、数据整合</w:t>
        </w:r>
        <w:r>
          <w:tab/>
        </w:r>
        <w:r>
          <w:fldChar w:fldCharType="begin"/>
        </w:r>
        <w:r>
          <w:instrText xml:space="preserve"> PAGEREF _Toc14107 \h </w:instrText>
        </w:r>
        <w:r>
          <w:fldChar w:fldCharType="separate"/>
        </w:r>
        <w:r>
          <w:t>47</w:t>
        </w:r>
        <w:r>
          <w:fldChar w:fldCharType="end"/>
        </w:r>
      </w:hyperlink>
    </w:p>
    <w:p>
      <w:pPr>
        <w:pStyle w:val="TOC2"/>
        <w:tabs>
          <w:tab w:val="right" w:leader="dot" w:pos="8306"/>
        </w:tabs>
      </w:pPr>
      <w:hyperlink w:anchor="_Toc2931" w:history="1">
        <w:r>
          <w:rPr>
            <w:rFonts w:ascii="仿宋" w:eastAsia="仿宋" w:hAnsi="仿宋" w:cs="仿宋" w:hint="eastAsia"/>
            <w:lang w:eastAsia="zh-CN"/>
          </w:rPr>
          <w:t>(四)、客户关系管理</w:t>
        </w:r>
        <w:r>
          <w:tab/>
        </w:r>
        <w:r>
          <w:fldChar w:fldCharType="begin"/>
        </w:r>
        <w:r>
          <w:instrText xml:space="preserve"> PAGEREF _Toc2931 \h </w:instrText>
        </w:r>
        <w:r>
          <w:fldChar w:fldCharType="separate"/>
        </w:r>
        <w:r>
          <w:t>48</w:t>
        </w:r>
        <w:r>
          <w:fldChar w:fldCharType="end"/>
        </w:r>
      </w:hyperlink>
    </w:p>
    <w:p>
      <w:pPr>
        <w:pStyle w:val="TOC1"/>
        <w:tabs>
          <w:tab w:val="right" w:leader="dot" w:pos="8306"/>
        </w:tabs>
      </w:pPr>
      <w:hyperlink w:anchor="_Toc9184" w:history="1">
        <w:r>
          <w:rPr>
            <w:rFonts w:ascii="仿宋" w:eastAsia="仿宋" w:hAnsi="仿宋" w:cs="仿宋" w:hint="eastAsia"/>
            <w:lang w:eastAsia="zh-CN"/>
          </w:rPr>
          <w:t>十、X射线立体定向放射治疗系统(X刀)行业市场营销总体思路</w:t>
        </w:r>
        <w:r>
          <w:tab/>
        </w:r>
        <w:r>
          <w:fldChar w:fldCharType="begin"/>
        </w:r>
        <w:r>
          <w:instrText xml:space="preserve"> PAGEREF _Toc9184 \h </w:instrText>
        </w:r>
        <w:r>
          <w:fldChar w:fldCharType="separate"/>
        </w:r>
        <w:r>
          <w:t>49</w:t>
        </w:r>
        <w:r>
          <w:fldChar w:fldCharType="end"/>
        </w:r>
      </w:hyperlink>
    </w:p>
    <w:p>
      <w:pPr>
        <w:pStyle w:val="TOC2"/>
        <w:tabs>
          <w:tab w:val="right" w:leader="dot" w:pos="8306"/>
        </w:tabs>
      </w:pPr>
      <w:hyperlink w:anchor="_Toc7790" w:history="1">
        <w:r>
          <w:rPr>
            <w:rFonts w:ascii="仿宋" w:eastAsia="仿宋" w:hAnsi="仿宋" w:cs="仿宋" w:hint="eastAsia"/>
            <w:lang w:eastAsia="zh-CN"/>
          </w:rPr>
          <w:t>(一)、定位目标市场</w:t>
        </w:r>
        <w:r>
          <w:tab/>
        </w:r>
        <w:r>
          <w:fldChar w:fldCharType="begin"/>
        </w:r>
        <w:r>
          <w:instrText xml:space="preserve"> PAGEREF _Toc7790 \h </w:instrText>
        </w:r>
        <w:r>
          <w:fldChar w:fldCharType="separate"/>
        </w:r>
        <w:r>
          <w:t>49</w:t>
        </w:r>
        <w:r>
          <w:fldChar w:fldCharType="end"/>
        </w:r>
      </w:hyperlink>
    </w:p>
    <w:p>
      <w:pPr>
        <w:pStyle w:val="TOC2"/>
        <w:tabs>
          <w:tab w:val="right" w:leader="dot" w:pos="8306"/>
        </w:tabs>
      </w:pPr>
      <w:hyperlink w:anchor="_Toc5810" w:history="1">
        <w:r>
          <w:rPr>
            <w:rFonts w:ascii="仿宋" w:eastAsia="仿宋" w:hAnsi="仿宋" w:cs="仿宋" w:hint="eastAsia"/>
            <w:lang w:eastAsia="zh-CN"/>
          </w:rPr>
          <w:t>(二)、品牌建设和推广</w:t>
        </w:r>
        <w:r>
          <w:tab/>
        </w:r>
        <w:r>
          <w:fldChar w:fldCharType="begin"/>
        </w:r>
        <w:r>
          <w:instrText xml:space="preserve"> PAGEREF _Toc5810 \h </w:instrText>
        </w:r>
        <w:r>
          <w:fldChar w:fldCharType="separate"/>
        </w:r>
        <w:r>
          <w:t>49</w:t>
        </w:r>
        <w:r>
          <w:fldChar w:fldCharType="end"/>
        </w:r>
      </w:hyperlink>
    </w:p>
    <w:p>
      <w:pPr>
        <w:pStyle w:val="TOC2"/>
        <w:tabs>
          <w:tab w:val="right" w:leader="dot" w:pos="8306"/>
        </w:tabs>
      </w:pPr>
      <w:hyperlink w:anchor="_Toc7117" w:history="1">
        <w:r>
          <w:rPr>
            <w:rFonts w:ascii="仿宋" w:eastAsia="仿宋" w:hAnsi="仿宋" w:cs="仿宋" w:hint="eastAsia"/>
            <w:lang w:eastAsia="zh-CN"/>
          </w:rPr>
          <w:t>(三)、产品策略</w:t>
        </w:r>
        <w:r>
          <w:tab/>
        </w:r>
        <w:r>
          <w:fldChar w:fldCharType="begin"/>
        </w:r>
        <w:r>
          <w:instrText xml:space="preserve"> PAGEREF _Toc7117 \h </w:instrText>
        </w:r>
        <w:r>
          <w:fldChar w:fldCharType="separate"/>
        </w:r>
        <w:r>
          <w:t>49</w:t>
        </w:r>
        <w:r>
          <w:fldChar w:fldCharType="end"/>
        </w:r>
      </w:hyperlink>
    </w:p>
    <w:p>
      <w:pPr>
        <w:pStyle w:val="TOC2"/>
        <w:tabs>
          <w:tab w:val="right" w:leader="dot" w:pos="8306"/>
        </w:tabs>
      </w:pPr>
      <w:hyperlink w:anchor="_Toc4535" w:history="1">
        <w:r>
          <w:rPr>
            <w:rFonts w:ascii="仿宋" w:eastAsia="仿宋" w:hAnsi="仿宋" w:cs="仿宋" w:hint="eastAsia"/>
            <w:lang w:eastAsia="zh-CN"/>
          </w:rPr>
          <w:t>(四)、渠道与分销策略</w:t>
        </w:r>
        <w:r>
          <w:tab/>
        </w:r>
        <w:r>
          <w:fldChar w:fldCharType="begin"/>
        </w:r>
        <w:r>
          <w:instrText xml:space="preserve"> PAGEREF _Toc4535 \h </w:instrText>
        </w:r>
        <w:r>
          <w:fldChar w:fldCharType="separate"/>
        </w:r>
        <w:r>
          <w:t>50</w:t>
        </w:r>
        <w:r>
          <w:fldChar w:fldCharType="end"/>
        </w:r>
      </w:hyperlink>
    </w:p>
    <w:p>
      <w:pPr>
        <w:pStyle w:val="TOC2"/>
        <w:tabs>
          <w:tab w:val="right" w:leader="dot" w:pos="8306"/>
        </w:tabs>
      </w:pPr>
      <w:hyperlink w:anchor="_Toc29561" w:history="1">
        <w:r>
          <w:rPr>
            <w:rFonts w:ascii="仿宋" w:eastAsia="仿宋" w:hAnsi="仿宋" w:cs="仿宋" w:hint="eastAsia"/>
            <w:lang w:eastAsia="zh-CN"/>
          </w:rPr>
          <w:t>(五)、促销和营销活动</w:t>
        </w:r>
        <w:r>
          <w:tab/>
        </w:r>
        <w:r>
          <w:fldChar w:fldCharType="begin"/>
        </w:r>
        <w:r>
          <w:instrText xml:space="preserve"> PAGEREF _Toc29561 \h </w:instrText>
        </w:r>
        <w:r>
          <w:fldChar w:fldCharType="separate"/>
        </w:r>
        <w:r>
          <w:t>50</w:t>
        </w:r>
        <w:r>
          <w:fldChar w:fldCharType="end"/>
        </w:r>
      </w:hyperlink>
    </w:p>
    <w:p>
      <w:pPr>
        <w:pStyle w:val="TOC2"/>
        <w:tabs>
          <w:tab w:val="right" w:leader="dot" w:pos="8306"/>
        </w:tabs>
      </w:pPr>
      <w:hyperlink w:anchor="_Toc18983" w:history="1">
        <w:r>
          <w:rPr>
            <w:rFonts w:ascii="仿宋" w:eastAsia="仿宋" w:hAnsi="仿宋" w:cs="仿宋" w:hint="eastAsia"/>
            <w:lang w:eastAsia="zh-CN"/>
          </w:rPr>
          <w:t>(六)、客户关系管理</w:t>
        </w:r>
        <w:r>
          <w:tab/>
        </w:r>
        <w:r>
          <w:fldChar w:fldCharType="begin"/>
        </w:r>
        <w:r>
          <w:instrText xml:space="preserve"> PAGEREF _Toc18983 \h </w:instrText>
        </w:r>
        <w:r>
          <w:fldChar w:fldCharType="separate"/>
        </w:r>
        <w:r>
          <w:t>50</w:t>
        </w:r>
        <w:r>
          <w:fldChar w:fldCharType="end"/>
        </w:r>
      </w:hyperlink>
    </w:p>
    <w:p>
      <w:pPr>
        <w:pStyle w:val="TOC1"/>
        <w:tabs>
          <w:tab w:val="right" w:leader="dot" w:pos="8306"/>
        </w:tabs>
      </w:pPr>
      <w:hyperlink w:anchor="_Toc16113" w:history="1">
        <w:r>
          <w:rPr>
            <w:rFonts w:ascii="仿宋" w:eastAsia="仿宋" w:hAnsi="仿宋" w:cs="仿宋" w:hint="eastAsia"/>
            <w:lang w:eastAsia="zh-CN"/>
          </w:rPr>
          <w:t>十一、X射线立体定向放射治疗系统(X刀)项目质量管理</w:t>
        </w:r>
        <w:r>
          <w:tab/>
        </w:r>
        <w:r>
          <w:fldChar w:fldCharType="begin"/>
        </w:r>
        <w:r>
          <w:instrText xml:space="preserve"> PAGEREF _Toc16113 \h </w:instrText>
        </w:r>
        <w:r>
          <w:fldChar w:fldCharType="separate"/>
        </w:r>
        <w:r>
          <w:t>51</w:t>
        </w:r>
        <w:r>
          <w:fldChar w:fldCharType="end"/>
        </w:r>
      </w:hyperlink>
    </w:p>
    <w:p>
      <w:pPr>
        <w:pStyle w:val="TOC2"/>
        <w:tabs>
          <w:tab w:val="right" w:leader="dot" w:pos="8306"/>
        </w:tabs>
      </w:pPr>
      <w:hyperlink w:anchor="_Toc28673" w:history="1">
        <w:r>
          <w:rPr>
            <w:rFonts w:ascii="仿宋" w:eastAsia="仿宋" w:hAnsi="仿宋" w:cs="仿宋" w:hint="eastAsia"/>
            <w:lang w:eastAsia="zh-CN"/>
          </w:rPr>
          <w:t>(一)、质量管理体系建立</w:t>
        </w:r>
        <w:r>
          <w:tab/>
        </w:r>
        <w:r>
          <w:fldChar w:fldCharType="begin"/>
        </w:r>
        <w:r>
          <w:instrText xml:space="preserve"> PAGEREF _Toc28673 \h </w:instrText>
        </w:r>
        <w:r>
          <w:fldChar w:fldCharType="separate"/>
        </w:r>
        <w:r>
          <w:t>51</w:t>
        </w:r>
        <w:r>
          <w:fldChar w:fldCharType="end"/>
        </w:r>
      </w:hyperlink>
    </w:p>
    <w:p>
      <w:pPr>
        <w:pStyle w:val="TOC2"/>
        <w:tabs>
          <w:tab w:val="right" w:leader="dot" w:pos="8306"/>
        </w:tabs>
      </w:pPr>
      <w:hyperlink w:anchor="_Toc183" w:history="1">
        <w:r>
          <w:rPr>
            <w:rFonts w:ascii="仿宋" w:eastAsia="仿宋" w:hAnsi="仿宋" w:cs="仿宋" w:hint="eastAsia"/>
            <w:lang w:eastAsia="zh-CN"/>
          </w:rPr>
          <w:t>(二)、质量标准与评估</w:t>
        </w:r>
        <w:r>
          <w:tab/>
        </w:r>
        <w:r>
          <w:fldChar w:fldCharType="begin"/>
        </w:r>
        <w:r>
          <w:instrText xml:space="preserve"> PAGEREF _Toc183 \h </w:instrText>
        </w:r>
        <w:r>
          <w:fldChar w:fldCharType="separate"/>
        </w:r>
        <w:r>
          <w:t>52</w:t>
        </w:r>
        <w:r>
          <w:fldChar w:fldCharType="end"/>
        </w:r>
      </w:hyperlink>
    </w:p>
    <w:p>
      <w:pPr>
        <w:pStyle w:val="TOC2"/>
        <w:tabs>
          <w:tab w:val="right" w:leader="dot" w:pos="8306"/>
        </w:tabs>
      </w:pPr>
      <w:hyperlink w:anchor="_Toc11353" w:history="1">
        <w:r>
          <w:rPr>
            <w:rFonts w:ascii="仿宋" w:eastAsia="仿宋" w:hAnsi="仿宋" w:cs="仿宋" w:hint="eastAsia"/>
            <w:lang w:eastAsia="zh-CN"/>
          </w:rPr>
          <w:t>(三)、X射线立体定向放射治疗系统(X刀)项目质量控制计划</w:t>
        </w:r>
        <w:r>
          <w:tab/>
        </w:r>
        <w:r>
          <w:fldChar w:fldCharType="begin"/>
        </w:r>
        <w:r>
          <w:instrText xml:space="preserve"> PAGEREF _Toc11353 \h </w:instrText>
        </w:r>
        <w:r>
          <w:fldChar w:fldCharType="separate"/>
        </w:r>
        <w:r>
          <w:t>53</w:t>
        </w:r>
        <w:r>
          <w:fldChar w:fldCharType="end"/>
        </w:r>
      </w:hyperlink>
    </w:p>
    <w:p>
      <w:pPr>
        <w:pStyle w:val="TOC2"/>
        <w:tabs>
          <w:tab w:val="right" w:leader="dot" w:pos="8306"/>
        </w:tabs>
      </w:pPr>
      <w:hyperlink w:anchor="_Toc29652" w:history="1">
        <w:r>
          <w:rPr>
            <w:rFonts w:ascii="仿宋" w:eastAsia="仿宋" w:hAnsi="仿宋" w:cs="仿宋" w:hint="eastAsia"/>
            <w:lang w:eastAsia="zh-CN"/>
          </w:rPr>
          <w:t>(四)、不良事件处理与改进</w:t>
        </w:r>
        <w:r>
          <w:tab/>
        </w:r>
        <w:r>
          <w:fldChar w:fldCharType="begin"/>
        </w:r>
        <w:r>
          <w:instrText xml:space="preserve"> PAGEREF _Toc29652 \h </w:instrText>
        </w:r>
        <w:r>
          <w:fldChar w:fldCharType="separate"/>
        </w:r>
        <w:r>
          <w:t>54</w:t>
        </w:r>
        <w:r>
          <w:fldChar w:fldCharType="end"/>
        </w:r>
      </w:hyperlink>
    </w:p>
    <w:p>
      <w:pPr>
        <w:pStyle w:val="TOC1"/>
        <w:tabs>
          <w:tab w:val="right" w:leader="dot" w:pos="8306"/>
        </w:tabs>
      </w:pPr>
      <w:hyperlink w:anchor="_Toc21297" w:history="1">
        <w:r>
          <w:rPr>
            <w:rFonts w:ascii="仿宋" w:eastAsia="仿宋" w:hAnsi="仿宋" w:cs="仿宋" w:hint="eastAsia"/>
            <w:lang w:eastAsia="zh-CN"/>
          </w:rPr>
          <w:t>十二、X射线立体定向放射治疗系统(X刀)项目进展与里程碑</w:t>
        </w:r>
        <w:r>
          <w:tab/>
        </w:r>
        <w:r>
          <w:fldChar w:fldCharType="begin"/>
        </w:r>
        <w:r>
          <w:instrText xml:space="preserve"> PAGEREF _Toc21297 \h </w:instrText>
        </w:r>
        <w:r>
          <w:fldChar w:fldCharType="separate"/>
        </w:r>
        <w:r>
          <w:t>55</w:t>
        </w:r>
        <w:r>
          <w:fldChar w:fldCharType="end"/>
        </w:r>
      </w:hyperlink>
    </w:p>
    <w:p>
      <w:pPr>
        <w:pStyle w:val="TOC2"/>
        <w:tabs>
          <w:tab w:val="right" w:leader="dot" w:pos="8306"/>
        </w:tabs>
      </w:pPr>
      <w:hyperlink w:anchor="_Toc5342" w:history="1">
        <w:r>
          <w:rPr>
            <w:rFonts w:ascii="仿宋" w:eastAsia="仿宋" w:hAnsi="仿宋" w:cs="仿宋" w:hint="eastAsia"/>
            <w:lang w:eastAsia="zh-CN"/>
          </w:rPr>
          <w:t>(一)、X射线立体定向放射治疗系统(X刀)项目进展</w:t>
        </w:r>
        <w:r>
          <w:tab/>
        </w:r>
        <w:r>
          <w:fldChar w:fldCharType="begin"/>
        </w:r>
        <w:r>
          <w:instrText xml:space="preserve"> PAGEREF _Toc5342 \h </w:instrText>
        </w:r>
        <w:r>
          <w:fldChar w:fldCharType="separate"/>
        </w:r>
        <w:r>
          <w:t>55</w:t>
        </w:r>
        <w:r>
          <w:fldChar w:fldCharType="end"/>
        </w:r>
      </w:hyperlink>
    </w:p>
    <w:p>
      <w:pPr>
        <w:pStyle w:val="TOC2"/>
        <w:tabs>
          <w:tab w:val="right" w:leader="dot" w:pos="8306"/>
        </w:tabs>
      </w:pPr>
      <w:hyperlink w:anchor="_Toc27897" w:history="1">
        <w:r>
          <w:rPr>
            <w:rFonts w:ascii="仿宋" w:eastAsia="仿宋" w:hAnsi="仿宋" w:cs="仿宋" w:hint="eastAsia"/>
            <w:lang w:eastAsia="zh-CN"/>
          </w:rPr>
          <w:t>(二)、重要里程碑与进度控制</w:t>
        </w:r>
        <w:r>
          <w:tab/>
        </w:r>
        <w:r>
          <w:fldChar w:fldCharType="begin"/>
        </w:r>
        <w:r>
          <w:instrText xml:space="preserve"> PAGEREF _Toc27897 \h </w:instrText>
        </w:r>
        <w:r>
          <w:fldChar w:fldCharType="separate"/>
        </w:r>
        <w:r>
          <w:t>56</w:t>
        </w:r>
        <w:r>
          <w:fldChar w:fldCharType="end"/>
        </w:r>
      </w:hyperlink>
    </w:p>
    <w:p>
      <w:pPr>
        <w:pStyle w:val="TOC2"/>
        <w:tabs>
          <w:tab w:val="right" w:leader="dot" w:pos="8306"/>
        </w:tabs>
      </w:pPr>
      <w:hyperlink w:anchor="_Toc6127" w:history="1">
        <w:r>
          <w:rPr>
            <w:rFonts w:ascii="仿宋" w:eastAsia="仿宋" w:hAnsi="仿宋" w:cs="仿宋" w:hint="eastAsia"/>
            <w:lang w:eastAsia="zh-CN"/>
          </w:rPr>
          <w:t>(三)、问题识别与解决方案</w:t>
        </w:r>
        <w:r>
          <w:tab/>
        </w:r>
        <w:r>
          <w:fldChar w:fldCharType="begin"/>
        </w:r>
        <w:r>
          <w:instrText xml:space="preserve"> PAGEREF _Toc6127 \h </w:instrText>
        </w:r>
        <w:r>
          <w:fldChar w:fldCharType="separate"/>
        </w:r>
        <w:r>
          <w:t>57</w:t>
        </w:r>
        <w:r>
          <w:fldChar w:fldCharType="end"/>
        </w:r>
      </w:hyperlink>
    </w:p>
    <w:p>
      <w:pPr>
        <w:pStyle w:val="TOC1"/>
        <w:tabs>
          <w:tab w:val="right" w:leader="dot" w:pos="8306"/>
        </w:tabs>
      </w:pPr>
      <w:hyperlink w:anchor="_Toc7465" w:history="1">
        <w:r>
          <w:rPr>
            <w:rFonts w:ascii="仿宋" w:eastAsia="仿宋" w:hAnsi="仿宋" w:cs="仿宋" w:hint="eastAsia"/>
            <w:lang w:eastAsia="zh-CN"/>
          </w:rPr>
          <w:t>十三、环境影响分析</w:t>
        </w:r>
        <w:r>
          <w:tab/>
        </w:r>
        <w:r>
          <w:fldChar w:fldCharType="begin"/>
        </w:r>
        <w:r>
          <w:instrText xml:space="preserve"> PAGEREF _Toc7465 \h </w:instrText>
        </w:r>
        <w:r>
          <w:fldChar w:fldCharType="separate"/>
        </w:r>
        <w:r>
          <w:t>59</w:t>
        </w:r>
        <w:r>
          <w:fldChar w:fldCharType="end"/>
        </w:r>
      </w:hyperlink>
    </w:p>
    <w:p>
      <w:pPr>
        <w:pStyle w:val="TOC2"/>
        <w:tabs>
          <w:tab w:val="right" w:leader="dot" w:pos="8306"/>
        </w:tabs>
      </w:pPr>
      <w:hyperlink w:anchor="_Toc23387" w:history="1">
        <w:r>
          <w:rPr>
            <w:rFonts w:ascii="仿宋" w:eastAsia="仿宋" w:hAnsi="仿宋" w:cs="仿宋" w:hint="eastAsia"/>
            <w:lang w:eastAsia="zh-CN"/>
          </w:rPr>
          <w:t>(一)、建设区域环境质量现状</w:t>
        </w:r>
        <w:r>
          <w:tab/>
        </w:r>
        <w:r>
          <w:fldChar w:fldCharType="begin"/>
        </w:r>
        <w:r>
          <w:instrText xml:space="preserve"> PAGEREF _Toc23387 \h </w:instrText>
        </w:r>
        <w:r>
          <w:fldChar w:fldCharType="separate"/>
        </w:r>
        <w:r>
          <w:t>59</w:t>
        </w:r>
        <w:r>
          <w:fldChar w:fldCharType="end"/>
        </w:r>
      </w:hyperlink>
    </w:p>
    <w:p>
      <w:pPr>
        <w:pStyle w:val="TOC2"/>
        <w:tabs>
          <w:tab w:val="right" w:leader="dot" w:pos="8306"/>
        </w:tabs>
      </w:pPr>
      <w:hyperlink w:anchor="_Toc22162" w:history="1">
        <w:r>
          <w:rPr>
            <w:rFonts w:ascii="仿宋" w:eastAsia="仿宋" w:hAnsi="仿宋" w:cs="仿宋" w:hint="eastAsia"/>
            <w:lang w:eastAsia="zh-CN"/>
          </w:rPr>
          <w:t>(二)、建设期环境保护</w:t>
        </w:r>
        <w:r>
          <w:tab/>
        </w:r>
        <w:r>
          <w:fldChar w:fldCharType="begin"/>
        </w:r>
        <w:r>
          <w:instrText xml:space="preserve"> PAGEREF _Toc22162 \h </w:instrText>
        </w:r>
        <w:r>
          <w:fldChar w:fldCharType="separate"/>
        </w:r>
        <w:r>
          <w:t>60</w:t>
        </w:r>
        <w:r>
          <w:fldChar w:fldCharType="end"/>
        </w:r>
      </w:hyperlink>
    </w:p>
    <w:p>
      <w:pPr>
        <w:pStyle w:val="TOC2"/>
        <w:tabs>
          <w:tab w:val="right" w:leader="dot" w:pos="8306"/>
        </w:tabs>
      </w:pPr>
      <w:hyperlink w:anchor="_Toc9527" w:history="1">
        <w:r>
          <w:rPr>
            <w:rFonts w:ascii="仿宋" w:eastAsia="仿宋" w:hAnsi="仿宋" w:cs="仿宋" w:hint="eastAsia"/>
            <w:lang w:eastAsia="zh-CN"/>
          </w:rPr>
          <w:t>(三)、运营期环境保护</w:t>
        </w:r>
        <w:r>
          <w:tab/>
        </w:r>
        <w:r>
          <w:fldChar w:fldCharType="begin"/>
        </w:r>
        <w:r>
          <w:instrText xml:space="preserve"> PAGEREF _Toc9527 \h </w:instrText>
        </w:r>
        <w:r>
          <w:fldChar w:fldCharType="separate"/>
        </w:r>
        <w:r>
          <w:t>62</w:t>
        </w:r>
        <w:r>
          <w:fldChar w:fldCharType="end"/>
        </w:r>
      </w:hyperlink>
    </w:p>
    <w:p>
      <w:pPr>
        <w:pStyle w:val="TOC2"/>
        <w:tabs>
          <w:tab w:val="right" w:leader="dot" w:pos="8306"/>
        </w:tabs>
      </w:pPr>
      <w:hyperlink w:anchor="_Toc4955" w:history="1">
        <w:r>
          <w:rPr>
            <w:rFonts w:ascii="仿宋" w:eastAsia="仿宋" w:hAnsi="仿宋" w:cs="仿宋" w:hint="eastAsia"/>
            <w:lang w:eastAsia="zh-CN"/>
          </w:rPr>
          <w:t>(四)、废弃物处理</w:t>
        </w:r>
        <w:r>
          <w:tab/>
        </w:r>
        <w:r>
          <w:fldChar w:fldCharType="begin"/>
        </w:r>
        <w:r>
          <w:instrText xml:space="preserve"> PAGEREF _Toc4955 \h </w:instrText>
        </w:r>
        <w:r>
          <w:fldChar w:fldCharType="separate"/>
        </w:r>
        <w:r>
          <w:t>63</w:t>
        </w:r>
        <w:r>
          <w:fldChar w:fldCharType="end"/>
        </w:r>
      </w:hyperlink>
    </w:p>
    <w:p>
      <w:pPr>
        <w:pStyle w:val="TOC2"/>
        <w:tabs>
          <w:tab w:val="right" w:leader="dot" w:pos="8306"/>
        </w:tabs>
      </w:pPr>
      <w:hyperlink w:anchor="_Toc10727" w:history="1">
        <w:r>
          <w:rPr>
            <w:rFonts w:ascii="仿宋" w:eastAsia="仿宋" w:hAnsi="仿宋" w:cs="仿宋" w:hint="eastAsia"/>
            <w:lang w:eastAsia="zh-CN"/>
          </w:rPr>
          <w:t>(五)、特殊环境影响分析</w:t>
        </w:r>
        <w:r>
          <w:tab/>
        </w:r>
        <w:r>
          <w:fldChar w:fldCharType="begin"/>
        </w:r>
        <w:r>
          <w:instrText xml:space="preserve"> PAGEREF _Toc10727 \h </w:instrText>
        </w:r>
        <w:r>
          <w:fldChar w:fldCharType="separate"/>
        </w:r>
        <w:r>
          <w:t>64</w:t>
        </w:r>
        <w:r>
          <w:fldChar w:fldCharType="end"/>
        </w:r>
      </w:hyperlink>
    </w:p>
    <w:p>
      <w:pPr>
        <w:pStyle w:val="TOC2"/>
        <w:tabs>
          <w:tab w:val="right" w:leader="dot" w:pos="8306"/>
        </w:tabs>
      </w:pPr>
      <w:hyperlink w:anchor="_Toc13767" w:history="1">
        <w:r>
          <w:rPr>
            <w:rFonts w:ascii="仿宋" w:eastAsia="仿宋" w:hAnsi="仿宋" w:cs="仿宋" w:hint="eastAsia"/>
            <w:lang w:eastAsia="zh-CN"/>
          </w:rPr>
          <w:t>(六)、清洁生产</w:t>
        </w:r>
        <w:r>
          <w:tab/>
        </w:r>
        <w:r>
          <w:fldChar w:fldCharType="begin"/>
        </w:r>
        <w:r>
          <w:instrText xml:space="preserve"> PAGEREF _Toc13767 \h </w:instrText>
        </w:r>
        <w:r>
          <w:fldChar w:fldCharType="separate"/>
        </w:r>
        <w:r>
          <w:t>64</w:t>
        </w:r>
        <w:r>
          <w:fldChar w:fldCharType="end"/>
        </w:r>
      </w:hyperlink>
    </w:p>
    <w:p>
      <w:pPr>
        <w:pStyle w:val="TOC2"/>
        <w:tabs>
          <w:tab w:val="right" w:leader="dot" w:pos="8306"/>
        </w:tabs>
      </w:pPr>
      <w:hyperlink w:anchor="_Toc3150" w:history="1">
        <w:r>
          <w:rPr>
            <w:rFonts w:ascii="仿宋" w:eastAsia="仿宋" w:hAnsi="仿宋" w:cs="仿宋" w:hint="eastAsia"/>
            <w:lang w:eastAsia="zh-CN"/>
          </w:rPr>
          <w:t>(七)、X射线立体定向放射治疗系统(X刀)项目建设对区域经济的影响</w:t>
        </w:r>
        <w:r>
          <w:tab/>
        </w:r>
        <w:r>
          <w:fldChar w:fldCharType="begin"/>
        </w:r>
        <w:r>
          <w:instrText xml:space="preserve"> PAGEREF _Toc3150 \h </w:instrText>
        </w:r>
        <w:r>
          <w:fldChar w:fldCharType="separate"/>
        </w:r>
        <w:r>
          <w:t>65</w:t>
        </w:r>
        <w:r>
          <w:fldChar w:fldCharType="end"/>
        </w:r>
      </w:hyperlink>
    </w:p>
    <w:p>
      <w:pPr>
        <w:pStyle w:val="TOC2"/>
        <w:tabs>
          <w:tab w:val="right" w:leader="dot" w:pos="8306"/>
        </w:tabs>
      </w:pPr>
      <w:hyperlink w:anchor="_Toc8239" w:history="1">
        <w:r>
          <w:rPr>
            <w:rFonts w:ascii="仿宋" w:eastAsia="仿宋" w:hAnsi="仿宋" w:cs="仿宋" w:hint="eastAsia"/>
            <w:lang w:eastAsia="zh-CN"/>
          </w:rPr>
          <w:t>(八)、环境保护综合评价</w:t>
        </w:r>
        <w:r>
          <w:tab/>
        </w:r>
        <w:r>
          <w:fldChar w:fldCharType="begin"/>
        </w:r>
        <w:r>
          <w:instrText xml:space="preserve"> PAGEREF _Toc8239 \h </w:instrText>
        </w:r>
        <w:r>
          <w:fldChar w:fldCharType="separate"/>
        </w:r>
        <w:r>
          <w:t>67</w:t>
        </w:r>
        <w:r>
          <w:fldChar w:fldCharType="end"/>
        </w:r>
      </w:hyperlink>
    </w:p>
    <w:p>
      <w:pPr>
        <w:pStyle w:val="TOC1"/>
        <w:tabs>
          <w:tab w:val="right" w:leader="dot" w:pos="8306"/>
        </w:tabs>
      </w:pPr>
      <w:hyperlink w:anchor="_Toc19547" w:history="1">
        <w:r>
          <w:rPr>
            <w:rFonts w:ascii="仿宋" w:eastAsia="仿宋" w:hAnsi="仿宋" w:cs="仿宋" w:hint="eastAsia"/>
            <w:lang w:eastAsia="zh-CN"/>
          </w:rPr>
          <w:t>十四、X射线立体定向放射治疗系统(X刀)市场地位与竞争战略</w:t>
        </w:r>
        <w:r>
          <w:tab/>
        </w:r>
        <w:r>
          <w:fldChar w:fldCharType="begin"/>
        </w:r>
        <w:r>
          <w:instrText xml:space="preserve"> PAGEREF _Toc19547 \h </w:instrText>
        </w:r>
        <w:r>
          <w:fldChar w:fldCharType="separate"/>
        </w:r>
        <w:r>
          <w:t>68</w:t>
        </w:r>
        <w:r>
          <w:fldChar w:fldCharType="end"/>
        </w:r>
      </w:hyperlink>
    </w:p>
    <w:p>
      <w:pPr>
        <w:pStyle w:val="TOC2"/>
        <w:tabs>
          <w:tab w:val="right" w:leader="dot" w:pos="8306"/>
        </w:tabs>
      </w:pPr>
      <w:hyperlink w:anchor="_Toc17885" w:history="1">
        <w:r>
          <w:rPr>
            <w:rFonts w:ascii="仿宋" w:eastAsia="仿宋" w:hAnsi="仿宋" w:cs="仿宋" w:hint="eastAsia"/>
            <w:lang w:eastAsia="zh-CN"/>
          </w:rPr>
          <w:t>(一)、公司市场地位</w:t>
        </w:r>
        <w:r>
          <w:tab/>
        </w:r>
        <w:r>
          <w:fldChar w:fldCharType="begin"/>
        </w:r>
        <w:r>
          <w:instrText xml:space="preserve"> PAGEREF _Toc17885 \h </w:instrText>
        </w:r>
        <w:r>
          <w:fldChar w:fldCharType="separate"/>
        </w:r>
        <w:r>
          <w:t>68</w:t>
        </w:r>
        <w:r>
          <w:fldChar w:fldCharType="end"/>
        </w:r>
      </w:hyperlink>
    </w:p>
    <w:p>
      <w:pPr>
        <w:pStyle w:val="TOC2"/>
        <w:tabs>
          <w:tab w:val="right" w:leader="dot" w:pos="8306"/>
        </w:tabs>
      </w:pPr>
      <w:hyperlink w:anchor="_Toc32507" w:history="1">
        <w:r>
          <w:rPr>
            <w:rFonts w:ascii="仿宋" w:eastAsia="仿宋" w:hAnsi="仿宋" w:cs="仿宋" w:hint="eastAsia"/>
            <w:lang w:eastAsia="zh-CN"/>
          </w:rPr>
          <w:t>(二)、竞争对手分析</w:t>
        </w:r>
        <w:r>
          <w:tab/>
        </w:r>
        <w:r>
          <w:fldChar w:fldCharType="begin"/>
        </w:r>
        <w:r>
          <w:instrText xml:space="preserve"> PAGEREF _Toc32507 \h </w:instrText>
        </w:r>
        <w:r>
          <w:fldChar w:fldCharType="separate"/>
        </w:r>
        <w:r>
          <w:t>69</w:t>
        </w:r>
        <w:r>
          <w:fldChar w:fldCharType="end"/>
        </w:r>
      </w:hyperlink>
    </w:p>
    <w:p>
      <w:pPr>
        <w:pStyle w:val="TOC2"/>
        <w:tabs>
          <w:tab w:val="right" w:leader="dot" w:pos="8306"/>
        </w:tabs>
      </w:pPr>
      <w:hyperlink w:anchor="_Toc17317" w:history="1">
        <w:r>
          <w:rPr>
            <w:rFonts w:ascii="仿宋" w:eastAsia="仿宋" w:hAnsi="仿宋" w:cs="仿宋" w:hint="eastAsia"/>
            <w:lang w:eastAsia="zh-CN"/>
          </w:rPr>
          <w:t>(三)、竞争战略</w:t>
        </w:r>
        <w:r>
          <w:tab/>
        </w:r>
        <w:r>
          <w:fldChar w:fldCharType="begin"/>
        </w:r>
        <w:r>
          <w:instrText xml:space="preserve"> PAGEREF _Toc17317 \h </w:instrText>
        </w:r>
        <w:r>
          <w:fldChar w:fldCharType="separate"/>
        </w:r>
        <w:r>
          <w:t>70</w:t>
        </w:r>
        <w:r>
          <w:fldChar w:fldCharType="end"/>
        </w:r>
      </w:hyperlink>
    </w:p>
    <w:p>
      <w:pPr>
        <w:pStyle w:val="TOC2"/>
        <w:tabs>
          <w:tab w:val="right" w:leader="dot" w:pos="8306"/>
        </w:tabs>
      </w:pPr>
      <w:hyperlink w:anchor="_Toc17093" w:history="1">
        <w:r>
          <w:rPr>
            <w:rFonts w:ascii="仿宋" w:eastAsia="仿宋" w:hAnsi="仿宋" w:cs="仿宋" w:hint="eastAsia"/>
            <w:lang w:eastAsia="zh-CN"/>
          </w:rPr>
          <w:t>(四)、市场定位</w:t>
        </w:r>
        <w:r>
          <w:tab/>
        </w:r>
        <w:r>
          <w:fldChar w:fldCharType="begin"/>
        </w:r>
        <w:r>
          <w:instrText xml:space="preserve"> PAGEREF _Toc17093 \h </w:instrText>
        </w:r>
        <w:r>
          <w:fldChar w:fldCharType="separate"/>
        </w:r>
        <w:r>
          <w:t>71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041" w:history="1">
        <w:r>
          <w:rPr>
            <w:rFonts w:ascii="仿宋" w:eastAsia="仿宋" w:hAnsi="仿宋" w:cs="仿宋" w:hint="eastAsia"/>
            <w:lang w:eastAsia="zh-CN"/>
          </w:rPr>
          <w:t>十五、X射线立体定向放射治疗系统(X刀)项目管理与团队协作</w:t>
        </w:r>
        <w:r>
          <w:tab/>
        </w:r>
        <w:r>
          <w:fldChar w:fldCharType="begin"/>
        </w:r>
        <w:r>
          <w:instrText xml:space="preserve"> PAGEREF _Toc18041 \h </w:instrText>
        </w:r>
        <w:r>
          <w:fldChar w:fldCharType="separate"/>
        </w:r>
        <w:r>
          <w:t>72</w:t>
        </w:r>
        <w:r>
          <w:fldChar w:fldCharType="end"/>
        </w:r>
      </w:hyperlink>
    </w:p>
    <w:p>
      <w:pPr>
        <w:pStyle w:val="TOC2"/>
        <w:tabs>
          <w:tab w:val="right" w:leader="dot" w:pos="8306"/>
        </w:tabs>
      </w:pPr>
      <w:hyperlink w:anchor="_Toc16088" w:history="1">
        <w:r>
          <w:rPr>
            <w:rFonts w:ascii="仿宋" w:eastAsia="仿宋" w:hAnsi="仿宋" w:cs="仿宋" w:hint="eastAsia"/>
            <w:lang w:eastAsia="zh-CN"/>
          </w:rPr>
          <w:t>(一)、X射线立体定向放射治疗系统(X刀)项目管理方法论</w:t>
        </w:r>
        <w:r>
          <w:tab/>
        </w:r>
        <w:r>
          <w:fldChar w:fldCharType="begin"/>
        </w:r>
        <w:r>
          <w:instrText xml:space="preserve"> PAGEREF _Toc16088 \h </w:instrText>
        </w:r>
        <w:r>
          <w:fldChar w:fldCharType="separate"/>
        </w:r>
        <w:r>
          <w:t>72</w:t>
        </w:r>
        <w:r>
          <w:fldChar w:fldCharType="end"/>
        </w:r>
      </w:hyperlink>
    </w:p>
    <w:p>
      <w:pPr>
        <w:pStyle w:val="TOC2"/>
        <w:tabs>
          <w:tab w:val="right" w:leader="dot" w:pos="8306"/>
        </w:tabs>
      </w:pPr>
      <w:hyperlink w:anchor="_Toc30524" w:history="1">
        <w:r>
          <w:rPr>
            <w:rFonts w:ascii="仿宋" w:eastAsia="仿宋" w:hAnsi="仿宋" w:cs="仿宋" w:hint="eastAsia"/>
            <w:lang w:eastAsia="zh-CN"/>
          </w:rPr>
          <w:t>(二)、X射线立体定向放射治疗系统(X刀)项目计划与进度管理</w:t>
        </w:r>
        <w:r>
          <w:tab/>
        </w:r>
        <w:r>
          <w:fldChar w:fldCharType="begin"/>
        </w:r>
        <w:r>
          <w:instrText xml:space="preserve"> PAGEREF _Toc30524 \h </w:instrText>
        </w:r>
        <w:r>
          <w:fldChar w:fldCharType="separate"/>
        </w:r>
        <w:r>
          <w:t>73</w:t>
        </w:r>
        <w:r>
          <w:fldChar w:fldCharType="end"/>
        </w:r>
      </w:hyperlink>
    </w:p>
    <w:p>
      <w:pPr>
        <w:pStyle w:val="TOC2"/>
        <w:tabs>
          <w:tab w:val="right" w:leader="dot" w:pos="8306"/>
        </w:tabs>
      </w:pPr>
      <w:hyperlink w:anchor="_Toc9659" w:history="1">
        <w:r>
          <w:rPr>
            <w:rFonts w:ascii="仿宋" w:eastAsia="仿宋" w:hAnsi="仿宋" w:cs="仿宋" w:hint="eastAsia"/>
            <w:lang w:eastAsia="zh-CN"/>
          </w:rPr>
          <w:t>(三)、团队组建与角色分工</w:t>
        </w:r>
        <w:r>
          <w:tab/>
        </w:r>
        <w:r>
          <w:fldChar w:fldCharType="begin"/>
        </w:r>
        <w:r>
          <w:instrText xml:space="preserve"> PAGEREF _Toc9659 \h </w:instrText>
        </w:r>
        <w:r>
          <w:fldChar w:fldCharType="separate"/>
        </w:r>
        <w:r>
          <w:t>74</w:t>
        </w:r>
        <w:r>
          <w:fldChar w:fldCharType="end"/>
        </w:r>
      </w:hyperlink>
    </w:p>
    <w:p>
      <w:pPr>
        <w:pStyle w:val="TOC2"/>
        <w:tabs>
          <w:tab w:val="right" w:leader="dot" w:pos="8306"/>
        </w:tabs>
      </w:pPr>
      <w:hyperlink w:anchor="_Toc7850" w:history="1">
        <w:r>
          <w:rPr>
            <w:rFonts w:ascii="仿宋" w:eastAsia="仿宋" w:hAnsi="仿宋" w:cs="仿宋" w:hint="eastAsia"/>
            <w:lang w:eastAsia="zh-CN"/>
          </w:rPr>
          <w:t>(四)、沟通与协作机制</w:t>
        </w:r>
        <w:r>
          <w:tab/>
        </w:r>
        <w:r>
          <w:fldChar w:fldCharType="begin"/>
        </w:r>
        <w:r>
          <w:instrText xml:space="preserve"> PAGEREF _Toc7850 \h </w:instrText>
        </w:r>
        <w:r>
          <w:fldChar w:fldCharType="separate"/>
        </w:r>
        <w:r>
          <w:t>74</w:t>
        </w:r>
        <w:r>
          <w:fldChar w:fldCharType="end"/>
        </w:r>
      </w:hyperlink>
    </w:p>
    <w:p>
      <w:pPr>
        <w:pStyle w:val="TOC2"/>
        <w:tabs>
          <w:tab w:val="right" w:leader="dot" w:pos="8306"/>
        </w:tabs>
      </w:pPr>
      <w:hyperlink w:anchor="_Toc17482" w:history="1">
        <w:r>
          <w:rPr>
            <w:rFonts w:ascii="仿宋" w:eastAsia="仿宋" w:hAnsi="仿宋" w:cs="仿宋" w:hint="eastAsia"/>
            <w:lang w:eastAsia="zh-CN"/>
          </w:rPr>
          <w:t>(五)、X射线立体定向放射治疗系统(X刀)项目风险管理与应对</w:t>
        </w:r>
        <w:r>
          <w:tab/>
        </w:r>
        <w:r>
          <w:fldChar w:fldCharType="begin"/>
        </w:r>
        <w:r>
          <w:instrText xml:space="preserve"> PAGEREF _Toc17482 \h </w:instrText>
        </w:r>
        <w:r>
          <w:fldChar w:fldCharType="separate"/>
        </w:r>
        <w:r>
          <w:t>75</w:t>
        </w:r>
        <w:r>
          <w:fldChar w:fldCharType="end"/>
        </w:r>
      </w:hyperlink>
    </w:p>
    <w:p>
      <w:pPr>
        <w:pStyle w:val="TOC1"/>
        <w:tabs>
          <w:tab w:val="right" w:leader="dot" w:pos="8306"/>
        </w:tabs>
      </w:pPr>
      <w:hyperlink w:anchor="_Toc2322" w:history="1">
        <w:r>
          <w:rPr>
            <w:rFonts w:ascii="仿宋" w:eastAsia="仿宋" w:hAnsi="仿宋" w:cs="仿宋" w:hint="eastAsia"/>
            <w:lang w:eastAsia="zh-CN"/>
          </w:rPr>
          <w:t>十六、风险识别与分类</w:t>
        </w:r>
        <w:r>
          <w:tab/>
        </w:r>
        <w:r>
          <w:fldChar w:fldCharType="begin"/>
        </w:r>
        <w:r>
          <w:instrText xml:space="preserve"> PAGEREF _Toc2322 \h </w:instrText>
        </w:r>
        <w:r>
          <w:fldChar w:fldCharType="separate"/>
        </w:r>
        <w:r>
          <w:t>76</w:t>
        </w:r>
        <w:r>
          <w:fldChar w:fldCharType="end"/>
        </w:r>
      </w:hyperlink>
    </w:p>
    <w:p>
      <w:pPr>
        <w:pStyle w:val="TOC2"/>
        <w:tabs>
          <w:tab w:val="right" w:leader="dot" w:pos="8306"/>
        </w:tabs>
      </w:pPr>
      <w:hyperlink w:anchor="_Toc9455" w:history="1">
        <w:r>
          <w:rPr>
            <w:rFonts w:ascii="仿宋" w:eastAsia="仿宋" w:hAnsi="仿宋" w:cs="仿宋" w:hint="eastAsia"/>
            <w:lang w:eastAsia="zh-CN"/>
          </w:rPr>
          <w:t>(一)、风险识别</w:t>
        </w:r>
        <w:r>
          <w:tab/>
        </w:r>
        <w:r>
          <w:fldChar w:fldCharType="begin"/>
        </w:r>
        <w:r>
          <w:instrText xml:space="preserve"> PAGEREF _Toc9455 \h </w:instrText>
        </w:r>
        <w:r>
          <w:fldChar w:fldCharType="separate"/>
        </w:r>
        <w:r>
          <w:t>76</w:t>
        </w:r>
        <w:r>
          <w:fldChar w:fldCharType="end"/>
        </w:r>
      </w:hyperlink>
    </w:p>
    <w:p>
      <w:pPr>
        <w:pStyle w:val="TOC2"/>
        <w:tabs>
          <w:tab w:val="right" w:leader="dot" w:pos="8306"/>
        </w:tabs>
      </w:pPr>
      <w:hyperlink w:anchor="_Toc12585" w:history="1">
        <w:r>
          <w:rPr>
            <w:rFonts w:ascii="仿宋" w:eastAsia="仿宋" w:hAnsi="仿宋" w:cs="仿宋" w:hint="eastAsia"/>
            <w:lang w:eastAsia="zh-CN"/>
          </w:rPr>
          <w:t>(二)、风险分类</w:t>
        </w:r>
        <w:r>
          <w:tab/>
        </w:r>
        <w:r>
          <w:fldChar w:fldCharType="begin"/>
        </w:r>
        <w:r>
          <w:instrText xml:space="preserve"> PAGEREF _Toc12585 \h </w:instrText>
        </w:r>
        <w:r>
          <w:fldChar w:fldCharType="separate"/>
        </w:r>
        <w:r>
          <w:t>77</w:t>
        </w:r>
        <w:r>
          <w:fldChar w:fldCharType="end"/>
        </w:r>
      </w:hyperlink>
    </w:p>
    <w:p>
      <w:pPr>
        <w:pStyle w:val="TOC1"/>
        <w:tabs>
          <w:tab w:val="right" w:leader="dot" w:pos="8306"/>
        </w:tabs>
      </w:pPr>
      <w:hyperlink w:anchor="_Toc20918" w:history="1">
        <w:r>
          <w:rPr>
            <w:rFonts w:ascii="仿宋" w:eastAsia="仿宋" w:hAnsi="仿宋" w:cs="仿宋" w:hint="eastAsia"/>
            <w:lang w:eastAsia="zh-CN"/>
          </w:rPr>
          <w:t>十七、管理团队</w:t>
        </w:r>
        <w:r>
          <w:tab/>
        </w:r>
        <w:r>
          <w:fldChar w:fldCharType="begin"/>
        </w:r>
        <w:r>
          <w:instrText xml:space="preserve"> PAGEREF _Toc20918 \h </w:instrText>
        </w:r>
        <w:r>
          <w:fldChar w:fldCharType="separate"/>
        </w:r>
        <w:r>
          <w:t>79</w:t>
        </w:r>
        <w:r>
          <w:fldChar w:fldCharType="end"/>
        </w:r>
      </w:hyperlink>
    </w:p>
    <w:p>
      <w:pPr>
        <w:pStyle w:val="TOC2"/>
        <w:tabs>
          <w:tab w:val="right" w:leader="dot" w:pos="8306"/>
        </w:tabs>
      </w:pPr>
      <w:hyperlink w:anchor="_Toc12876" w:history="1">
        <w:r>
          <w:rPr>
            <w:rFonts w:ascii="仿宋" w:eastAsia="仿宋" w:hAnsi="仿宋" w:cs="仿宋" w:hint="eastAsia"/>
            <w:lang w:eastAsia="zh-CN"/>
          </w:rPr>
          <w:t>(一)、1 管理层简介</w:t>
        </w:r>
        <w:r>
          <w:tab/>
        </w:r>
        <w:r>
          <w:fldChar w:fldCharType="begin"/>
        </w:r>
        <w:r>
          <w:instrText xml:space="preserve"> PAGEREF _Toc12876 \h </w:instrText>
        </w:r>
        <w:r>
          <w:fldChar w:fldCharType="separate"/>
        </w:r>
        <w:r>
          <w:t>79</w:t>
        </w:r>
        <w:r>
          <w:fldChar w:fldCharType="end"/>
        </w:r>
      </w:hyperlink>
    </w:p>
    <w:p>
      <w:pPr>
        <w:pStyle w:val="TOC2"/>
        <w:tabs>
          <w:tab w:val="right" w:leader="dot" w:pos="8306"/>
        </w:tabs>
      </w:pPr>
      <w:hyperlink w:anchor="_Toc21508" w:history="1">
        <w:r>
          <w:rPr>
            <w:rFonts w:ascii="仿宋" w:eastAsia="仿宋" w:hAnsi="仿宋" w:cs="仿宋" w:hint="eastAsia"/>
            <w:lang w:eastAsia="zh-CN"/>
          </w:rPr>
          <w:t>(二)、组织结构</w:t>
        </w:r>
        <w:r>
          <w:tab/>
        </w:r>
        <w:r>
          <w:fldChar w:fldCharType="begin"/>
        </w:r>
        <w:r>
          <w:instrText xml:space="preserve"> PAGEREF _Toc21508 \h </w:instrText>
        </w:r>
        <w:r>
          <w:fldChar w:fldCharType="separate"/>
        </w:r>
        <w:r>
          <w:t>80</w:t>
        </w:r>
        <w:r>
          <w:fldChar w:fldCharType="end"/>
        </w:r>
      </w:hyperlink>
    </w:p>
    <w:p>
      <w:pPr>
        <w:pStyle w:val="TOC2"/>
        <w:tabs>
          <w:tab w:val="right" w:leader="dot" w:pos="8306"/>
        </w:tabs>
      </w:pPr>
      <w:hyperlink w:anchor="_Toc17888" w:history="1">
        <w:r>
          <w:rPr>
            <w:rFonts w:ascii="仿宋" w:eastAsia="仿宋" w:hAnsi="仿宋" w:cs="仿宋" w:hint="eastAsia"/>
            <w:lang w:eastAsia="zh-CN"/>
          </w:rPr>
          <w:t>(三)、岗位职责</w:t>
        </w:r>
        <w:r>
          <w:tab/>
        </w:r>
        <w:r>
          <w:fldChar w:fldCharType="begin"/>
        </w:r>
        <w:r>
          <w:instrText xml:space="preserve"> PAGEREF _Toc17888 \h </w:instrText>
        </w:r>
        <w:r>
          <w:fldChar w:fldCharType="separate"/>
        </w:r>
        <w:r>
          <w:t>82</w:t>
        </w:r>
        <w:r>
          <w:fldChar w:fldCharType="end"/>
        </w:r>
      </w:hyperlink>
    </w:p>
    <w:p>
      <w:pPr>
        <w:pStyle w:val="TOC1"/>
        <w:tabs>
          <w:tab w:val="right" w:leader="dot" w:pos="8306"/>
        </w:tabs>
      </w:pPr>
      <w:hyperlink w:anchor="_Toc18162" w:history="1">
        <w:r>
          <w:rPr>
            <w:rFonts w:ascii="仿宋" w:eastAsia="仿宋" w:hAnsi="仿宋" w:cs="仿宋" w:hint="eastAsia"/>
            <w:lang w:eastAsia="zh-CN"/>
          </w:rPr>
          <w:t>十八、社会影响与可持续性报告</w:t>
        </w:r>
        <w:r>
          <w:tab/>
        </w:r>
        <w:r>
          <w:fldChar w:fldCharType="begin"/>
        </w:r>
        <w:r>
          <w:instrText xml:space="preserve"> PAGEREF _Toc18162 \h </w:instrText>
        </w:r>
        <w:r>
          <w:fldChar w:fldCharType="separate"/>
        </w:r>
        <w:r>
          <w:t>84</w:t>
        </w:r>
        <w:r>
          <w:fldChar w:fldCharType="end"/>
        </w:r>
      </w:hyperlink>
    </w:p>
    <w:p>
      <w:pPr>
        <w:pStyle w:val="TOC2"/>
        <w:tabs>
          <w:tab w:val="right" w:leader="dot" w:pos="8306"/>
        </w:tabs>
      </w:pPr>
      <w:hyperlink w:anchor="_Toc27832" w:history="1">
        <w:r>
          <w:rPr>
            <w:rFonts w:ascii="仿宋" w:eastAsia="仿宋" w:hAnsi="仿宋" w:cs="仿宋" w:hint="eastAsia"/>
            <w:lang w:eastAsia="zh-CN"/>
          </w:rPr>
          <w:t>(一)、社会责任与可持续性</w:t>
        </w:r>
        <w:r>
          <w:tab/>
        </w:r>
        <w:r>
          <w:fldChar w:fldCharType="begin"/>
        </w:r>
        <w:r>
          <w:instrText xml:space="preserve"> PAGEREF _Toc27832 \h </w:instrText>
        </w:r>
        <w:r>
          <w:fldChar w:fldCharType="separate"/>
        </w:r>
        <w:r>
          <w:t>84</w:t>
        </w:r>
        <w:r>
          <w:fldChar w:fldCharType="end"/>
        </w:r>
      </w:hyperlink>
    </w:p>
    <w:p>
      <w:pPr>
        <w:pStyle w:val="TOC2"/>
        <w:tabs>
          <w:tab w:val="right" w:leader="dot" w:pos="8306"/>
        </w:tabs>
      </w:pPr>
      <w:hyperlink w:anchor="_Toc14752" w:history="1">
        <w:r>
          <w:rPr>
            <w:rFonts w:ascii="仿宋" w:eastAsia="仿宋" w:hAnsi="仿宋" w:cs="仿宋" w:hint="eastAsia"/>
            <w:lang w:eastAsia="zh-CN"/>
          </w:rPr>
          <w:t>(二)、社会影响评估</w:t>
        </w:r>
        <w:r>
          <w:tab/>
        </w:r>
        <w:r>
          <w:fldChar w:fldCharType="begin"/>
        </w:r>
        <w:r>
          <w:instrText xml:space="preserve"> PAGEREF _Toc14752 \h </w:instrText>
        </w:r>
        <w:r>
          <w:fldChar w:fldCharType="separate"/>
        </w:r>
        <w:r>
          <w:t>84</w:t>
        </w:r>
        <w:r>
          <w:fldChar w:fldCharType="end"/>
        </w:r>
      </w:hyperlink>
    </w:p>
    <w:p>
      <w:pPr>
        <w:pStyle w:val="TOC2"/>
        <w:tabs>
          <w:tab w:val="right" w:leader="dot" w:pos="8306"/>
        </w:tabs>
      </w:pPr>
      <w:hyperlink w:anchor="_Toc11434" w:history="1">
        <w:r>
          <w:rPr>
            <w:rFonts w:ascii="仿宋" w:eastAsia="仿宋" w:hAnsi="仿宋" w:cs="仿宋" w:hint="eastAsia"/>
            <w:lang w:eastAsia="zh-CN"/>
          </w:rPr>
          <w:t>(三)、可持续性报告与透明度</w:t>
        </w:r>
        <w:r>
          <w:tab/>
        </w:r>
        <w:r>
          <w:fldChar w:fldCharType="begin"/>
        </w:r>
        <w:r>
          <w:instrText xml:space="preserve"> PAGEREF _Toc11434 \h </w:instrText>
        </w:r>
        <w:r>
          <w:fldChar w:fldCharType="separate"/>
        </w:r>
        <w:r>
          <w:t>84</w:t>
        </w:r>
        <w:r>
          <w:fldChar w:fldCharType="end"/>
        </w:r>
      </w:hyperlink>
    </w:p>
    <w:p>
      <w:pPr>
        <w:pStyle w:val="TOC1"/>
        <w:tabs>
          <w:tab w:val="right" w:leader="dot" w:pos="8306"/>
        </w:tabs>
      </w:pPr>
      <w:hyperlink w:anchor="_Toc18682" w:history="1">
        <w:r>
          <w:rPr>
            <w:rFonts w:ascii="仿宋" w:eastAsia="仿宋" w:hAnsi="仿宋" w:cs="仿宋" w:hint="eastAsia"/>
            <w:lang w:eastAsia="zh-CN"/>
          </w:rPr>
          <w:t>十九、员工晋升与职业发展通道</w:t>
        </w:r>
        <w:r>
          <w:tab/>
        </w:r>
        <w:r>
          <w:fldChar w:fldCharType="begin"/>
        </w:r>
        <w:r>
          <w:instrText xml:space="preserve"> PAGEREF _Toc18682 \h </w:instrText>
        </w:r>
        <w:r>
          <w:fldChar w:fldCharType="separate"/>
        </w:r>
        <w:r>
          <w:t>85</w:t>
        </w:r>
        <w:r>
          <w:fldChar w:fldCharType="end"/>
        </w:r>
      </w:hyperlink>
    </w:p>
    <w:p>
      <w:pPr>
        <w:pStyle w:val="TOC2"/>
        <w:tabs>
          <w:tab w:val="right" w:leader="dot" w:pos="8306"/>
        </w:tabs>
      </w:pPr>
      <w:hyperlink w:anchor="_Toc19377" w:history="1">
        <w:r>
          <w:rPr>
            <w:rFonts w:ascii="仿宋" w:eastAsia="仿宋" w:hAnsi="仿宋" w:cs="仿宋" w:hint="eastAsia"/>
            <w:lang w:eastAsia="zh-CN"/>
          </w:rPr>
          <w:t>(一)、晋升制度的设计与实施</w:t>
        </w:r>
        <w:r>
          <w:tab/>
        </w:r>
        <w:r>
          <w:fldChar w:fldCharType="begin"/>
        </w:r>
        <w:r>
          <w:instrText xml:space="preserve"> PAGEREF _Toc19377 \h </w:instrText>
        </w:r>
        <w:r>
          <w:fldChar w:fldCharType="separate"/>
        </w:r>
        <w:r>
          <w:t>85</w:t>
        </w:r>
        <w:r>
          <w:fldChar w:fldCharType="end"/>
        </w:r>
      </w:hyperlink>
    </w:p>
    <w:p>
      <w:pPr>
        <w:pStyle w:val="TOC2"/>
        <w:tabs>
          <w:tab w:val="right" w:leader="dot" w:pos="8306"/>
        </w:tabs>
      </w:pPr>
      <w:hyperlink w:anchor="_Toc21699" w:history="1">
        <w:r>
          <w:rPr>
            <w:rFonts w:ascii="仿宋" w:eastAsia="仿宋" w:hAnsi="仿宋" w:cs="仿宋" w:hint="eastAsia"/>
            <w:lang w:eastAsia="zh-CN"/>
          </w:rPr>
          <w:t>(二)、职业发展通道的建立与拓展</w:t>
        </w:r>
        <w:r>
          <w:tab/>
        </w:r>
        <w:r>
          <w:fldChar w:fldCharType="begin"/>
        </w:r>
        <w:r>
          <w:instrText xml:space="preserve"> PAGEREF _Toc21699 \h </w:instrText>
        </w:r>
        <w:r>
          <w:fldChar w:fldCharType="separate"/>
        </w:r>
        <w:r>
          <w:t>86</w:t>
        </w:r>
        <w:r>
          <w:fldChar w:fldCharType="end"/>
        </w:r>
      </w:hyperlink>
    </w:p>
    <w:p>
      <w:pPr>
        <w:pStyle w:val="TOC2"/>
        <w:tabs>
          <w:tab w:val="right" w:leader="dot" w:pos="8306"/>
        </w:tabs>
      </w:pPr>
      <w:hyperlink w:anchor="_Toc32090" w:history="1">
        <w:r>
          <w:rPr>
            <w:rFonts w:ascii="仿宋" w:eastAsia="仿宋" w:hAnsi="仿宋" w:cs="仿宋" w:hint="eastAsia"/>
            <w:lang w:eastAsia="zh-CN"/>
          </w:rPr>
          <w:t>(三)、晋升机会的公平与透明保障</w:t>
        </w:r>
        <w:r>
          <w:tab/>
        </w:r>
        <w:r>
          <w:fldChar w:fldCharType="begin"/>
        </w:r>
        <w:r>
          <w:instrText xml:space="preserve"> PAGEREF _Toc32090 \h </w:instrText>
        </w:r>
        <w:r>
          <w:fldChar w:fldCharType="separate"/>
        </w:r>
        <w:r>
          <w:t>88</w:t>
        </w:r>
        <w:r>
          <w:fldChar w:fldCharType="end"/>
        </w:r>
      </w:hyperlink>
    </w:p>
    <w:p>
      <w:pPr>
        <w:pStyle w:val="TOC1"/>
        <w:tabs>
          <w:tab w:val="right" w:leader="dot" w:pos="8306"/>
        </w:tabs>
      </w:pPr>
      <w:hyperlink w:anchor="_Toc4581" w:history="1">
        <w:r>
          <w:rPr>
            <w:rFonts w:ascii="仿宋" w:eastAsia="仿宋" w:hAnsi="仿宋" w:cs="仿宋" w:hint="eastAsia"/>
            <w:lang w:eastAsia="zh-CN"/>
          </w:rPr>
          <w:t>二十、人力资源与员工培训</w:t>
        </w:r>
        <w:r>
          <w:tab/>
        </w:r>
        <w:r>
          <w:fldChar w:fldCharType="begin"/>
        </w:r>
        <w:r>
          <w:instrText xml:space="preserve"> PAGEREF _Toc4581 \h </w:instrText>
        </w:r>
        <w:r>
          <w:fldChar w:fldCharType="separate"/>
        </w:r>
        <w:r>
          <w:t>89</w:t>
        </w:r>
        <w:r>
          <w:fldChar w:fldCharType="end"/>
        </w:r>
      </w:hyperlink>
    </w:p>
    <w:p>
      <w:pPr>
        <w:pStyle w:val="TOC2"/>
        <w:tabs>
          <w:tab w:val="right" w:leader="dot" w:pos="8306"/>
        </w:tabs>
      </w:pPr>
      <w:hyperlink w:anchor="_Toc23620" w:history="1">
        <w:r>
          <w:rPr>
            <w:rFonts w:ascii="仿宋" w:eastAsia="仿宋" w:hAnsi="仿宋" w:cs="仿宋" w:hint="eastAsia"/>
            <w:lang w:eastAsia="zh-CN"/>
          </w:rPr>
          <w:t>(一)、人才招聘与选拔</w:t>
        </w:r>
        <w:r>
          <w:tab/>
        </w:r>
        <w:r>
          <w:fldChar w:fldCharType="begin"/>
        </w:r>
        <w:r>
          <w:instrText xml:space="preserve"> PAGEREF _Toc23620 \h </w:instrText>
        </w:r>
        <w:r>
          <w:fldChar w:fldCharType="separate"/>
        </w:r>
        <w:r>
          <w:t>89</w:t>
        </w:r>
        <w:r>
          <w:fldChar w:fldCharType="end"/>
        </w:r>
      </w:hyperlink>
    </w:p>
    <w:p>
      <w:pPr>
        <w:pStyle w:val="TOC2"/>
        <w:tabs>
          <w:tab w:val="right" w:leader="dot" w:pos="8306"/>
        </w:tabs>
      </w:pPr>
      <w:hyperlink w:anchor="_Toc3159" w:history="1">
        <w:r>
          <w:rPr>
            <w:rFonts w:ascii="仿宋" w:eastAsia="仿宋" w:hAnsi="仿宋" w:cs="仿宋" w:hint="eastAsia"/>
            <w:lang w:eastAsia="zh-CN"/>
          </w:rPr>
          <w:t>(二)、员工培训与职业发展</w:t>
        </w:r>
        <w:r>
          <w:tab/>
        </w:r>
        <w:r>
          <w:fldChar w:fldCharType="begin"/>
        </w:r>
        <w:r>
          <w:instrText xml:space="preserve"> PAGEREF _Toc3159 \h </w:instrText>
        </w:r>
        <w:r>
          <w:fldChar w:fldCharType="separate"/>
        </w:r>
        <w:r>
          <w:t>91</w:t>
        </w:r>
        <w:r>
          <w:fldChar w:fldCharType="end"/>
        </w:r>
      </w:hyperlink>
    </w:p>
    <w:p>
      <w:pPr>
        <w:pStyle w:val="TOC2"/>
        <w:tabs>
          <w:tab w:val="right" w:leader="dot" w:pos="8306"/>
        </w:tabs>
      </w:pPr>
      <w:hyperlink w:anchor="_Toc6398" w:history="1">
        <w:r>
          <w:rPr>
            <w:rFonts w:ascii="仿宋" w:eastAsia="仿宋" w:hAnsi="仿宋" w:cs="仿宋" w:hint="eastAsia"/>
            <w:lang w:eastAsia="zh-CN"/>
          </w:rPr>
          <w:t>(三)、员工福利与激励机制</w:t>
        </w:r>
        <w:r>
          <w:tab/>
        </w:r>
        <w:r>
          <w:fldChar w:fldCharType="begin"/>
        </w:r>
        <w:r>
          <w:instrText xml:space="preserve"> PAGEREF _Toc6398 \h </w:instrText>
        </w:r>
        <w:r>
          <w:fldChar w:fldCharType="separate"/>
        </w:r>
        <w:r>
          <w:t>93</w:t>
        </w:r>
        <w:r>
          <w:fldChar w:fldCharType="end"/>
        </w:r>
      </w:hyperlink>
    </w:p>
    <w:p>
      <w:pPr>
        <w:pStyle w:val="TOC2"/>
        <w:tabs>
          <w:tab w:val="right" w:leader="dot" w:pos="8306"/>
        </w:tabs>
      </w:pPr>
      <w:hyperlink w:anchor="_Toc32023" w:history="1">
        <w:r>
          <w:rPr>
            <w:rFonts w:ascii="仿宋" w:eastAsia="仿宋" w:hAnsi="仿宋" w:cs="仿宋" w:hint="eastAsia"/>
            <w:lang w:eastAsia="zh-CN"/>
          </w:rPr>
          <w:t>(四)、团队协作与企业文化</w:t>
        </w:r>
        <w:r>
          <w:tab/>
        </w:r>
        <w:r>
          <w:fldChar w:fldCharType="begin"/>
        </w:r>
        <w:r>
          <w:instrText xml:space="preserve"> PAGEREF _Toc32023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460"/>
      <w:r>
        <w:rPr>
          <w:rFonts w:ascii="仿宋" w:eastAsia="仿宋" w:hAnsi="仿宋" w:cs="仿宋" w:hint="eastAsia"/>
          <w:sz w:val="28"/>
          <w:lang w:eastAsia="zh-CN"/>
        </w:rPr>
        <w:t>一、X射线立体定向放射治疗系统(X刀)项目概述</w:t>
      </w:r>
      <w:bookmarkEnd w:id="2"/>
    </w:p>
    <w:p>
      <w:pPr>
        <w:pStyle w:val="Heading2"/>
        <w:rPr>
          <w:rFonts w:ascii="仿宋" w:eastAsia="仿宋" w:hAnsi="仿宋" w:cs="仿宋" w:hint="eastAsia"/>
          <w:lang w:eastAsia="zh-CN"/>
        </w:rPr>
      </w:pPr>
      <w:bookmarkStart w:id="3" w:name="_Toc15961"/>
      <w:r>
        <w:rPr>
          <w:rFonts w:ascii="仿宋" w:eastAsia="仿宋" w:hAnsi="仿宋" w:cs="仿宋" w:hint="eastAsia"/>
          <w:lang w:eastAsia="zh-CN"/>
        </w:rPr>
        <w:t>(一)、X射线立体定向放射治疗系统(X刀)项目名称及建设性质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一）X射线立体定向放射治疗系统(X刀)项目名称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XXXX射线立体定向放射治疗系统(X刀)项目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二）X射线立体定向放射治疗系统(X刀)项目建设性质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X射线立体定向放射治疗系统(X刀)项目是一项新的X射线立体定向放射治疗系统(X刀)项目，将借助XX开发区的良好产业基础和创新氛围，充分利用区位优势，全力打造一个以XXX为核心的综合性产业基地，预计每年的产值将达到XXX万元。</w:t>
      </w:r>
    </w:p>
    <w:p>
      <w:pPr>
        <w:pStyle w:val="Heading2"/>
        <w:ind w:firstLine="560" w:firstLineChars="200"/>
        <w:rPr>
          <w:rFonts w:ascii="仿宋" w:eastAsia="仿宋" w:hAnsi="仿宋" w:cs="仿宋" w:hint="eastAsia"/>
          <w:sz w:val="28"/>
          <w:lang w:eastAsia="zh-CN"/>
        </w:rPr>
      </w:pPr>
      <w:bookmarkStart w:id="4" w:name="_Toc29339"/>
      <w:r>
        <w:rPr>
          <w:rFonts w:ascii="仿宋" w:eastAsia="仿宋" w:hAnsi="仿宋" w:cs="仿宋" w:hint="eastAsia"/>
          <w:sz w:val="28"/>
          <w:lang w:eastAsia="zh-CN"/>
        </w:rPr>
        <w:t>(二)、X射线立体定向放射治疗系统(X刀)项目成本单位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https://d.book118.com/475242344230011113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X射线立体定向放射治疗系统(X刀)行业企业战略发展规划及建议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X射线立体定向放射治疗系统(X刀)行业企业战略发展规划及建议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X射线立体定向放射治疗系统(X刀)行业企业战略发展规划及建议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X射线立体定向放射治疗系统(X刀)行业企业战略发展规划及建议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X射线立体定向放射治疗系统(X刀)行业企业战略发展规划及建议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B3D0B"/>
    <w:rsid w:val="4593521B"/>
    <w:rsid w:val="483B3D0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5242344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2024-02-29T00:28:00Z</dcterms:created>
  <dcterms:modified xsi:type="dcterms:W3CDTF">2024-02-29T00:28:22Z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816D05DB24924AF79327494ECF264250_11</vt:lpwstr>
  </property>
  <property fmtid="{D5CDD505-2E9C-101B-9397-08002B2CF9AE}" pid="3" name="KSOProductBuildVer">
    <vt:lpwstr>2052-12.1.0.16250</vt:lpwstr>
  </property>
</Properties>
</file>