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76" w:history="1">
        <w:r>
          <w:rPr>
            <w:rFonts w:ascii="仿宋" w:eastAsia="仿宋" w:hAnsi="仿宋" w:cs="仿宋" w:hint="eastAsia"/>
            <w:lang w:eastAsia="zh-CN"/>
          </w:rPr>
          <w:t>前言</w:t>
        </w:r>
        <w:r>
          <w:tab/>
        </w:r>
        <w:r>
          <w:fldChar w:fldCharType="begin"/>
        </w:r>
        <w:r>
          <w:instrText xml:space="preserve"> PAGEREF _Toc5776 \h </w:instrText>
        </w:r>
        <w:r>
          <w:fldChar w:fldCharType="separate"/>
        </w:r>
        <w:r>
          <w:t>3</w:t>
        </w:r>
        <w:r>
          <w:fldChar w:fldCharType="end"/>
        </w:r>
      </w:hyperlink>
    </w:p>
    <w:p>
      <w:pPr>
        <w:pStyle w:val="TOC1"/>
        <w:tabs>
          <w:tab w:val="right" w:leader="dot" w:pos="8306"/>
        </w:tabs>
      </w:pPr>
      <w:hyperlink w:anchor="_Toc26483" w:history="1">
        <w:r>
          <w:rPr>
            <w:rFonts w:ascii="仿宋" w:eastAsia="仿宋" w:hAnsi="仿宋" w:cs="仿宋" w:hint="eastAsia"/>
            <w:lang w:eastAsia="zh-CN"/>
          </w:rPr>
          <w:t>一、V带项目建设背景及必要性分析</w:t>
        </w:r>
        <w:r>
          <w:tab/>
        </w:r>
        <w:r>
          <w:fldChar w:fldCharType="begin"/>
        </w:r>
        <w:r>
          <w:instrText xml:space="preserve"> PAGEREF _Toc26483 \h </w:instrText>
        </w:r>
        <w:r>
          <w:fldChar w:fldCharType="separate"/>
        </w:r>
        <w:r>
          <w:t>3</w:t>
        </w:r>
        <w:r>
          <w:fldChar w:fldCharType="end"/>
        </w:r>
      </w:hyperlink>
    </w:p>
    <w:p>
      <w:pPr>
        <w:pStyle w:val="TOC2"/>
        <w:tabs>
          <w:tab w:val="right" w:leader="dot" w:pos="8306"/>
        </w:tabs>
      </w:pPr>
      <w:hyperlink w:anchor="_Toc27075" w:history="1">
        <w:r>
          <w:rPr>
            <w:rFonts w:ascii="仿宋" w:eastAsia="仿宋" w:hAnsi="仿宋" w:cs="仿宋" w:hint="eastAsia"/>
            <w:lang w:eastAsia="zh-CN"/>
          </w:rPr>
          <w:t>(一)、V带项目背景分析</w:t>
        </w:r>
        <w:r>
          <w:tab/>
        </w:r>
        <w:r>
          <w:fldChar w:fldCharType="begin"/>
        </w:r>
        <w:r>
          <w:instrText xml:space="preserve"> PAGEREF _Toc27075 \h </w:instrText>
        </w:r>
        <w:r>
          <w:fldChar w:fldCharType="separate"/>
        </w:r>
        <w:r>
          <w:t>3</w:t>
        </w:r>
        <w:r>
          <w:fldChar w:fldCharType="end"/>
        </w:r>
      </w:hyperlink>
    </w:p>
    <w:p>
      <w:pPr>
        <w:pStyle w:val="TOC2"/>
        <w:tabs>
          <w:tab w:val="right" w:leader="dot" w:pos="8306"/>
        </w:tabs>
      </w:pPr>
      <w:hyperlink w:anchor="_Toc25621" w:history="1">
        <w:r>
          <w:rPr>
            <w:rFonts w:ascii="仿宋" w:eastAsia="仿宋" w:hAnsi="仿宋" w:cs="仿宋" w:hint="eastAsia"/>
            <w:lang w:eastAsia="zh-CN"/>
          </w:rPr>
          <w:t>(二)、V带项目建设必要性分析</w:t>
        </w:r>
        <w:r>
          <w:tab/>
        </w:r>
        <w:r>
          <w:fldChar w:fldCharType="begin"/>
        </w:r>
        <w:r>
          <w:instrText xml:space="preserve"> PAGEREF _Toc25621 \h </w:instrText>
        </w:r>
        <w:r>
          <w:fldChar w:fldCharType="separate"/>
        </w:r>
        <w:r>
          <w:t>5</w:t>
        </w:r>
        <w:r>
          <w:fldChar w:fldCharType="end"/>
        </w:r>
      </w:hyperlink>
    </w:p>
    <w:p>
      <w:pPr>
        <w:pStyle w:val="TOC1"/>
        <w:tabs>
          <w:tab w:val="right" w:leader="dot" w:pos="8306"/>
        </w:tabs>
      </w:pPr>
      <w:hyperlink w:anchor="_Toc4300" w:history="1">
        <w:r>
          <w:rPr>
            <w:rFonts w:ascii="仿宋" w:eastAsia="仿宋" w:hAnsi="仿宋" w:cs="仿宋" w:hint="eastAsia"/>
            <w:lang w:eastAsia="zh-CN"/>
          </w:rPr>
          <w:t>二、市场分析、调研</w:t>
        </w:r>
        <w:r>
          <w:tab/>
        </w:r>
        <w:r>
          <w:fldChar w:fldCharType="begin"/>
        </w:r>
        <w:r>
          <w:instrText xml:space="preserve"> PAGEREF _Toc4300 \h </w:instrText>
        </w:r>
        <w:r>
          <w:fldChar w:fldCharType="separate"/>
        </w:r>
        <w:r>
          <w:t>6</w:t>
        </w:r>
        <w:r>
          <w:fldChar w:fldCharType="end"/>
        </w:r>
      </w:hyperlink>
    </w:p>
    <w:p>
      <w:pPr>
        <w:pStyle w:val="TOC2"/>
        <w:tabs>
          <w:tab w:val="right" w:leader="dot" w:pos="8306"/>
        </w:tabs>
      </w:pPr>
      <w:hyperlink w:anchor="_Toc6480" w:history="1">
        <w:r>
          <w:rPr>
            <w:rFonts w:ascii="仿宋" w:eastAsia="仿宋" w:hAnsi="仿宋" w:cs="仿宋" w:hint="eastAsia"/>
            <w:lang w:eastAsia="zh-CN"/>
          </w:rPr>
          <w:t>(一)、V带行业分析</w:t>
        </w:r>
        <w:r>
          <w:tab/>
        </w:r>
        <w:r>
          <w:fldChar w:fldCharType="begin"/>
        </w:r>
        <w:r>
          <w:instrText xml:space="preserve"> PAGEREF _Toc6480 \h </w:instrText>
        </w:r>
        <w:r>
          <w:fldChar w:fldCharType="separate"/>
        </w:r>
        <w:r>
          <w:t>6</w:t>
        </w:r>
        <w:r>
          <w:fldChar w:fldCharType="end"/>
        </w:r>
      </w:hyperlink>
    </w:p>
    <w:p>
      <w:pPr>
        <w:pStyle w:val="TOC2"/>
        <w:tabs>
          <w:tab w:val="right" w:leader="dot" w:pos="8306"/>
        </w:tabs>
      </w:pPr>
      <w:hyperlink w:anchor="_Toc28342" w:history="1">
        <w:r>
          <w:rPr>
            <w:rFonts w:ascii="仿宋" w:eastAsia="仿宋" w:hAnsi="仿宋" w:cs="仿宋" w:hint="eastAsia"/>
            <w:lang w:eastAsia="zh-CN"/>
          </w:rPr>
          <w:t>(二)、V带市场分析预测</w:t>
        </w:r>
        <w:r>
          <w:tab/>
        </w:r>
        <w:r>
          <w:fldChar w:fldCharType="begin"/>
        </w:r>
        <w:r>
          <w:instrText xml:space="preserve"> PAGEREF _Toc28342 \h </w:instrText>
        </w:r>
        <w:r>
          <w:fldChar w:fldCharType="separate"/>
        </w:r>
        <w:r>
          <w:t>7</w:t>
        </w:r>
        <w:r>
          <w:fldChar w:fldCharType="end"/>
        </w:r>
      </w:hyperlink>
    </w:p>
    <w:p>
      <w:pPr>
        <w:pStyle w:val="TOC1"/>
        <w:tabs>
          <w:tab w:val="right" w:leader="dot" w:pos="8306"/>
        </w:tabs>
      </w:pPr>
      <w:hyperlink w:anchor="_Toc4319" w:history="1">
        <w:r>
          <w:rPr>
            <w:rFonts w:ascii="仿宋" w:eastAsia="仿宋" w:hAnsi="仿宋" w:cs="仿宋" w:hint="eastAsia"/>
            <w:lang w:eastAsia="zh-CN"/>
          </w:rPr>
          <w:t>三、V带项目文档管理</w:t>
        </w:r>
        <w:r>
          <w:tab/>
        </w:r>
        <w:r>
          <w:fldChar w:fldCharType="begin"/>
        </w:r>
        <w:r>
          <w:instrText xml:space="preserve"> PAGEREF _Toc4319 \h </w:instrText>
        </w:r>
        <w:r>
          <w:fldChar w:fldCharType="separate"/>
        </w:r>
        <w:r>
          <w:t>7</w:t>
        </w:r>
        <w:r>
          <w:fldChar w:fldCharType="end"/>
        </w:r>
      </w:hyperlink>
    </w:p>
    <w:p>
      <w:pPr>
        <w:pStyle w:val="TOC2"/>
        <w:tabs>
          <w:tab w:val="right" w:leader="dot" w:pos="8306"/>
        </w:tabs>
      </w:pPr>
      <w:hyperlink w:anchor="_Toc13767" w:history="1">
        <w:r>
          <w:rPr>
            <w:rFonts w:ascii="仿宋" w:eastAsia="仿宋" w:hAnsi="仿宋" w:cs="仿宋" w:hint="eastAsia"/>
            <w:lang w:eastAsia="zh-CN"/>
          </w:rPr>
          <w:t>(一)、文档编制与审查</w:t>
        </w:r>
        <w:r>
          <w:tab/>
        </w:r>
        <w:r>
          <w:fldChar w:fldCharType="begin"/>
        </w:r>
        <w:r>
          <w:instrText xml:space="preserve"> PAGEREF _Toc13767 \h </w:instrText>
        </w:r>
        <w:r>
          <w:fldChar w:fldCharType="separate"/>
        </w:r>
        <w:r>
          <w:t>7</w:t>
        </w:r>
        <w:r>
          <w:fldChar w:fldCharType="end"/>
        </w:r>
      </w:hyperlink>
    </w:p>
    <w:p>
      <w:pPr>
        <w:pStyle w:val="TOC2"/>
        <w:tabs>
          <w:tab w:val="right" w:leader="dot" w:pos="8306"/>
        </w:tabs>
      </w:pPr>
      <w:hyperlink w:anchor="_Toc3479" w:history="1">
        <w:r>
          <w:rPr>
            <w:rFonts w:ascii="仿宋" w:eastAsia="仿宋" w:hAnsi="仿宋" w:cs="仿宋" w:hint="eastAsia"/>
            <w:lang w:eastAsia="zh-CN"/>
          </w:rPr>
          <w:t>(二)、文档发布与分发</w:t>
        </w:r>
        <w:r>
          <w:tab/>
        </w:r>
        <w:r>
          <w:fldChar w:fldCharType="begin"/>
        </w:r>
        <w:r>
          <w:instrText xml:space="preserve"> PAGEREF _Toc3479 \h </w:instrText>
        </w:r>
        <w:r>
          <w:fldChar w:fldCharType="separate"/>
        </w:r>
        <w:r>
          <w:t>9</w:t>
        </w:r>
        <w:r>
          <w:fldChar w:fldCharType="end"/>
        </w:r>
      </w:hyperlink>
    </w:p>
    <w:p>
      <w:pPr>
        <w:pStyle w:val="TOC2"/>
        <w:tabs>
          <w:tab w:val="right" w:leader="dot" w:pos="8306"/>
        </w:tabs>
      </w:pPr>
      <w:hyperlink w:anchor="_Toc14461" w:history="1">
        <w:r>
          <w:rPr>
            <w:rFonts w:ascii="仿宋" w:eastAsia="仿宋" w:hAnsi="仿宋" w:cs="仿宋" w:hint="eastAsia"/>
            <w:lang w:eastAsia="zh-CN"/>
          </w:rPr>
          <w:t>(三)、文档存档与归档</w:t>
        </w:r>
        <w:r>
          <w:tab/>
        </w:r>
        <w:r>
          <w:fldChar w:fldCharType="begin"/>
        </w:r>
        <w:r>
          <w:instrText xml:space="preserve"> PAGEREF _Toc14461 \h </w:instrText>
        </w:r>
        <w:r>
          <w:fldChar w:fldCharType="separate"/>
        </w:r>
        <w:r>
          <w:t>10</w:t>
        </w:r>
        <w:r>
          <w:fldChar w:fldCharType="end"/>
        </w:r>
      </w:hyperlink>
    </w:p>
    <w:p>
      <w:pPr>
        <w:pStyle w:val="TOC1"/>
        <w:tabs>
          <w:tab w:val="right" w:leader="dot" w:pos="8306"/>
        </w:tabs>
      </w:pPr>
      <w:hyperlink w:anchor="_Toc20219" w:history="1">
        <w:r>
          <w:rPr>
            <w:rFonts w:ascii="仿宋" w:eastAsia="仿宋" w:hAnsi="仿宋" w:cs="仿宋" w:hint="eastAsia"/>
            <w:lang w:eastAsia="zh-CN"/>
          </w:rPr>
          <w:t>四、V带项目概论</w:t>
        </w:r>
        <w:r>
          <w:tab/>
        </w:r>
        <w:r>
          <w:fldChar w:fldCharType="begin"/>
        </w:r>
        <w:r>
          <w:instrText xml:space="preserve"> PAGEREF _Toc20219 \h </w:instrText>
        </w:r>
        <w:r>
          <w:fldChar w:fldCharType="separate"/>
        </w:r>
        <w:r>
          <w:t>11</w:t>
        </w:r>
        <w:r>
          <w:fldChar w:fldCharType="end"/>
        </w:r>
      </w:hyperlink>
    </w:p>
    <w:p>
      <w:pPr>
        <w:pStyle w:val="TOC2"/>
        <w:tabs>
          <w:tab w:val="right" w:leader="dot" w:pos="8306"/>
        </w:tabs>
      </w:pPr>
      <w:hyperlink w:anchor="_Toc31588" w:history="1">
        <w:r>
          <w:rPr>
            <w:rFonts w:ascii="仿宋" w:eastAsia="仿宋" w:hAnsi="仿宋" w:cs="仿宋" w:hint="eastAsia"/>
            <w:lang w:eastAsia="zh-CN"/>
          </w:rPr>
          <w:t>(一)、V带项目概况</w:t>
        </w:r>
        <w:r>
          <w:tab/>
        </w:r>
        <w:r>
          <w:fldChar w:fldCharType="begin"/>
        </w:r>
        <w:r>
          <w:instrText xml:space="preserve"> PAGEREF _Toc31588 \h </w:instrText>
        </w:r>
        <w:r>
          <w:fldChar w:fldCharType="separate"/>
        </w:r>
        <w:r>
          <w:t>11</w:t>
        </w:r>
        <w:r>
          <w:fldChar w:fldCharType="end"/>
        </w:r>
      </w:hyperlink>
    </w:p>
    <w:p>
      <w:pPr>
        <w:pStyle w:val="TOC2"/>
        <w:tabs>
          <w:tab w:val="right" w:leader="dot" w:pos="8306"/>
        </w:tabs>
      </w:pPr>
      <w:hyperlink w:anchor="_Toc17965" w:history="1">
        <w:r>
          <w:rPr>
            <w:rFonts w:ascii="仿宋" w:eastAsia="仿宋" w:hAnsi="仿宋" w:cs="仿宋" w:hint="eastAsia"/>
            <w:lang w:eastAsia="zh-CN"/>
          </w:rPr>
          <w:t>(二)、V带项目目标</w:t>
        </w:r>
        <w:r>
          <w:tab/>
        </w:r>
        <w:r>
          <w:fldChar w:fldCharType="begin"/>
        </w:r>
        <w:r>
          <w:instrText xml:space="preserve"> PAGEREF _Toc17965 \h </w:instrText>
        </w:r>
        <w:r>
          <w:fldChar w:fldCharType="separate"/>
        </w:r>
        <w:r>
          <w:t>13</w:t>
        </w:r>
        <w:r>
          <w:fldChar w:fldCharType="end"/>
        </w:r>
      </w:hyperlink>
    </w:p>
    <w:p>
      <w:pPr>
        <w:pStyle w:val="TOC2"/>
        <w:tabs>
          <w:tab w:val="right" w:leader="dot" w:pos="8306"/>
        </w:tabs>
      </w:pPr>
      <w:hyperlink w:anchor="_Toc22199" w:history="1">
        <w:r>
          <w:rPr>
            <w:rFonts w:ascii="仿宋" w:eastAsia="仿宋" w:hAnsi="仿宋" w:cs="仿宋" w:hint="eastAsia"/>
            <w:lang w:eastAsia="zh-CN"/>
          </w:rPr>
          <w:t>(三)、V带项目提出的理由</w:t>
        </w:r>
        <w:r>
          <w:tab/>
        </w:r>
        <w:r>
          <w:fldChar w:fldCharType="begin"/>
        </w:r>
        <w:r>
          <w:instrText xml:space="preserve"> PAGEREF _Toc22199 \h </w:instrText>
        </w:r>
        <w:r>
          <w:fldChar w:fldCharType="separate"/>
        </w:r>
        <w:r>
          <w:t>14</w:t>
        </w:r>
        <w:r>
          <w:fldChar w:fldCharType="end"/>
        </w:r>
      </w:hyperlink>
    </w:p>
    <w:p>
      <w:pPr>
        <w:pStyle w:val="TOC2"/>
        <w:tabs>
          <w:tab w:val="right" w:leader="dot" w:pos="8306"/>
        </w:tabs>
      </w:pPr>
      <w:hyperlink w:anchor="_Toc28567" w:history="1">
        <w:r>
          <w:rPr>
            <w:rFonts w:ascii="仿宋" w:eastAsia="仿宋" w:hAnsi="仿宋" w:cs="仿宋" w:hint="eastAsia"/>
            <w:lang w:eastAsia="zh-CN"/>
          </w:rPr>
          <w:t>(四)、V带项目意义</w:t>
        </w:r>
        <w:r>
          <w:tab/>
        </w:r>
        <w:r>
          <w:fldChar w:fldCharType="begin"/>
        </w:r>
        <w:r>
          <w:instrText xml:space="preserve"> PAGEREF _Toc28567 \h </w:instrText>
        </w:r>
        <w:r>
          <w:fldChar w:fldCharType="separate"/>
        </w:r>
        <w:r>
          <w:t>15</w:t>
        </w:r>
        <w:r>
          <w:fldChar w:fldCharType="end"/>
        </w:r>
      </w:hyperlink>
    </w:p>
    <w:p>
      <w:pPr>
        <w:pStyle w:val="TOC2"/>
        <w:tabs>
          <w:tab w:val="right" w:leader="dot" w:pos="8306"/>
        </w:tabs>
      </w:pPr>
      <w:hyperlink w:anchor="_Toc11754" w:history="1">
        <w:r>
          <w:rPr>
            <w:rFonts w:ascii="仿宋" w:eastAsia="仿宋" w:hAnsi="仿宋" w:cs="仿宋" w:hint="eastAsia"/>
            <w:lang w:eastAsia="zh-CN"/>
          </w:rPr>
          <w:t>(五)、V带项目背景</w:t>
        </w:r>
        <w:r>
          <w:tab/>
        </w:r>
        <w:r>
          <w:fldChar w:fldCharType="begin"/>
        </w:r>
        <w:r>
          <w:instrText xml:space="preserve"> PAGEREF _Toc11754 \h </w:instrText>
        </w:r>
        <w:r>
          <w:fldChar w:fldCharType="separate"/>
        </w:r>
        <w:r>
          <w:t>16</w:t>
        </w:r>
        <w:r>
          <w:fldChar w:fldCharType="end"/>
        </w:r>
      </w:hyperlink>
    </w:p>
    <w:p>
      <w:pPr>
        <w:pStyle w:val="TOC1"/>
        <w:tabs>
          <w:tab w:val="right" w:leader="dot" w:pos="8306"/>
        </w:tabs>
      </w:pPr>
      <w:hyperlink w:anchor="_Toc24269" w:history="1">
        <w:r>
          <w:rPr>
            <w:rFonts w:ascii="仿宋" w:eastAsia="仿宋" w:hAnsi="仿宋" w:cs="仿宋" w:hint="eastAsia"/>
            <w:lang w:eastAsia="zh-CN"/>
          </w:rPr>
          <w:t>五、V带项目选址可行性分析</w:t>
        </w:r>
        <w:r>
          <w:tab/>
        </w:r>
        <w:r>
          <w:fldChar w:fldCharType="begin"/>
        </w:r>
        <w:r>
          <w:instrText xml:space="preserve"> PAGEREF _Toc24269 \h </w:instrText>
        </w:r>
        <w:r>
          <w:fldChar w:fldCharType="separate"/>
        </w:r>
        <w:r>
          <w:t>17</w:t>
        </w:r>
        <w:r>
          <w:fldChar w:fldCharType="end"/>
        </w:r>
      </w:hyperlink>
    </w:p>
    <w:p>
      <w:pPr>
        <w:pStyle w:val="TOC2"/>
        <w:tabs>
          <w:tab w:val="right" w:leader="dot" w:pos="8306"/>
        </w:tabs>
      </w:pPr>
      <w:hyperlink w:anchor="_Toc13444" w:history="1">
        <w:r>
          <w:rPr>
            <w:rFonts w:ascii="仿宋" w:eastAsia="仿宋" w:hAnsi="仿宋" w:cs="仿宋" w:hint="eastAsia"/>
            <w:lang w:eastAsia="zh-CN"/>
          </w:rPr>
          <w:t>(一)、V带项目选址</w:t>
        </w:r>
        <w:r>
          <w:tab/>
        </w:r>
        <w:r>
          <w:fldChar w:fldCharType="begin"/>
        </w:r>
        <w:r>
          <w:instrText xml:space="preserve"> PAGEREF _Toc13444 \h </w:instrText>
        </w:r>
        <w:r>
          <w:fldChar w:fldCharType="separate"/>
        </w:r>
        <w:r>
          <w:t>17</w:t>
        </w:r>
        <w:r>
          <w:fldChar w:fldCharType="end"/>
        </w:r>
      </w:hyperlink>
    </w:p>
    <w:p>
      <w:pPr>
        <w:pStyle w:val="TOC2"/>
        <w:tabs>
          <w:tab w:val="right" w:leader="dot" w:pos="8306"/>
        </w:tabs>
      </w:pPr>
      <w:hyperlink w:anchor="_Toc13929" w:history="1">
        <w:r>
          <w:rPr>
            <w:rFonts w:ascii="仿宋" w:eastAsia="仿宋" w:hAnsi="仿宋" w:cs="仿宋" w:hint="eastAsia"/>
            <w:lang w:eastAsia="zh-CN"/>
          </w:rPr>
          <w:t>(二)、用地控制指标</w:t>
        </w:r>
        <w:r>
          <w:tab/>
        </w:r>
        <w:r>
          <w:fldChar w:fldCharType="begin"/>
        </w:r>
        <w:r>
          <w:instrText xml:space="preserve"> PAGEREF _Toc13929 \h </w:instrText>
        </w:r>
        <w:r>
          <w:fldChar w:fldCharType="separate"/>
        </w:r>
        <w:r>
          <w:t>17</w:t>
        </w:r>
        <w:r>
          <w:fldChar w:fldCharType="end"/>
        </w:r>
      </w:hyperlink>
    </w:p>
    <w:p>
      <w:pPr>
        <w:pStyle w:val="TOC2"/>
        <w:tabs>
          <w:tab w:val="right" w:leader="dot" w:pos="8306"/>
        </w:tabs>
      </w:pPr>
      <w:hyperlink w:anchor="_Toc13062" w:history="1">
        <w:r>
          <w:rPr>
            <w:rFonts w:ascii="仿宋" w:eastAsia="仿宋" w:hAnsi="仿宋" w:cs="仿宋" w:hint="eastAsia"/>
            <w:lang w:eastAsia="zh-CN"/>
          </w:rPr>
          <w:t>(三)、节约用地措施</w:t>
        </w:r>
        <w:r>
          <w:tab/>
        </w:r>
        <w:r>
          <w:fldChar w:fldCharType="begin"/>
        </w:r>
        <w:r>
          <w:instrText xml:space="preserve"> PAGEREF _Toc13062 \h </w:instrText>
        </w:r>
        <w:r>
          <w:fldChar w:fldCharType="separate"/>
        </w:r>
        <w:r>
          <w:t>19</w:t>
        </w:r>
        <w:r>
          <w:fldChar w:fldCharType="end"/>
        </w:r>
      </w:hyperlink>
    </w:p>
    <w:p>
      <w:pPr>
        <w:pStyle w:val="TOC2"/>
        <w:tabs>
          <w:tab w:val="right" w:leader="dot" w:pos="8306"/>
        </w:tabs>
      </w:pPr>
      <w:hyperlink w:anchor="_Toc21500" w:history="1">
        <w:r>
          <w:rPr>
            <w:rFonts w:ascii="仿宋" w:eastAsia="仿宋" w:hAnsi="仿宋" w:cs="仿宋" w:hint="eastAsia"/>
            <w:lang w:eastAsia="zh-CN"/>
          </w:rPr>
          <w:t>(四)、总图布置方案</w:t>
        </w:r>
        <w:r>
          <w:tab/>
        </w:r>
        <w:r>
          <w:fldChar w:fldCharType="begin"/>
        </w:r>
        <w:r>
          <w:instrText xml:space="preserve"> PAGEREF _Toc21500 \h </w:instrText>
        </w:r>
        <w:r>
          <w:fldChar w:fldCharType="separate"/>
        </w:r>
        <w:r>
          <w:t>20</w:t>
        </w:r>
        <w:r>
          <w:fldChar w:fldCharType="end"/>
        </w:r>
      </w:hyperlink>
    </w:p>
    <w:p>
      <w:pPr>
        <w:pStyle w:val="TOC2"/>
        <w:tabs>
          <w:tab w:val="right" w:leader="dot" w:pos="8306"/>
        </w:tabs>
      </w:pPr>
      <w:hyperlink w:anchor="_Toc5027" w:history="1">
        <w:r>
          <w:rPr>
            <w:rFonts w:ascii="仿宋" w:eastAsia="仿宋" w:hAnsi="仿宋" w:cs="仿宋" w:hint="eastAsia"/>
            <w:lang w:eastAsia="zh-CN"/>
          </w:rPr>
          <w:t>(五)、选址综合评价</w:t>
        </w:r>
        <w:r>
          <w:tab/>
        </w:r>
        <w:r>
          <w:fldChar w:fldCharType="begin"/>
        </w:r>
        <w:r>
          <w:instrText xml:space="preserve"> PAGEREF _Toc5027 \h </w:instrText>
        </w:r>
        <w:r>
          <w:fldChar w:fldCharType="separate"/>
        </w:r>
        <w:r>
          <w:t>21</w:t>
        </w:r>
        <w:r>
          <w:fldChar w:fldCharType="end"/>
        </w:r>
      </w:hyperlink>
    </w:p>
    <w:p>
      <w:pPr>
        <w:pStyle w:val="TOC1"/>
        <w:tabs>
          <w:tab w:val="right" w:leader="dot" w:pos="8306"/>
        </w:tabs>
      </w:pPr>
      <w:hyperlink w:anchor="_Toc30788" w:history="1">
        <w:r>
          <w:rPr>
            <w:rFonts w:ascii="仿宋" w:eastAsia="仿宋" w:hAnsi="仿宋" w:cs="仿宋" w:hint="eastAsia"/>
            <w:lang w:eastAsia="zh-CN"/>
          </w:rPr>
          <w:t>六、产品规划分析</w:t>
        </w:r>
        <w:r>
          <w:tab/>
        </w:r>
        <w:r>
          <w:fldChar w:fldCharType="begin"/>
        </w:r>
        <w:r>
          <w:instrText xml:space="preserve"> PAGEREF _Toc30788 \h </w:instrText>
        </w:r>
        <w:r>
          <w:fldChar w:fldCharType="separate"/>
        </w:r>
        <w:r>
          <w:t>22</w:t>
        </w:r>
        <w:r>
          <w:fldChar w:fldCharType="end"/>
        </w:r>
      </w:hyperlink>
    </w:p>
    <w:p>
      <w:pPr>
        <w:pStyle w:val="TOC2"/>
        <w:tabs>
          <w:tab w:val="right" w:leader="dot" w:pos="8306"/>
        </w:tabs>
      </w:pPr>
      <w:hyperlink w:anchor="_Toc32276" w:history="1">
        <w:r>
          <w:rPr>
            <w:rFonts w:ascii="仿宋" w:eastAsia="仿宋" w:hAnsi="仿宋" w:cs="仿宋" w:hint="eastAsia"/>
            <w:lang w:eastAsia="zh-CN"/>
          </w:rPr>
          <w:t>(一)、产品规划</w:t>
        </w:r>
        <w:r>
          <w:tab/>
        </w:r>
        <w:r>
          <w:fldChar w:fldCharType="begin"/>
        </w:r>
        <w:r>
          <w:instrText xml:space="preserve"> PAGEREF _Toc32276 \h </w:instrText>
        </w:r>
        <w:r>
          <w:fldChar w:fldCharType="separate"/>
        </w:r>
        <w:r>
          <w:t>22</w:t>
        </w:r>
        <w:r>
          <w:fldChar w:fldCharType="end"/>
        </w:r>
      </w:hyperlink>
    </w:p>
    <w:p>
      <w:pPr>
        <w:pStyle w:val="TOC2"/>
        <w:tabs>
          <w:tab w:val="right" w:leader="dot" w:pos="8306"/>
        </w:tabs>
      </w:pPr>
      <w:hyperlink w:anchor="_Toc13888" w:history="1">
        <w:r>
          <w:rPr>
            <w:rFonts w:ascii="仿宋" w:eastAsia="仿宋" w:hAnsi="仿宋" w:cs="仿宋" w:hint="eastAsia"/>
            <w:lang w:eastAsia="zh-CN"/>
          </w:rPr>
          <w:t>(二)、建设规模</w:t>
        </w:r>
        <w:r>
          <w:tab/>
        </w:r>
        <w:r>
          <w:fldChar w:fldCharType="begin"/>
        </w:r>
        <w:r>
          <w:instrText xml:space="preserve"> PAGEREF _Toc13888 \h </w:instrText>
        </w:r>
        <w:r>
          <w:fldChar w:fldCharType="separate"/>
        </w:r>
        <w:r>
          <w:t>23</w:t>
        </w:r>
        <w:r>
          <w:fldChar w:fldCharType="end"/>
        </w:r>
      </w:hyperlink>
    </w:p>
    <w:p>
      <w:pPr>
        <w:pStyle w:val="TOC1"/>
        <w:tabs>
          <w:tab w:val="right" w:leader="dot" w:pos="8306"/>
        </w:tabs>
      </w:pPr>
      <w:hyperlink w:anchor="_Toc17112" w:history="1">
        <w:r>
          <w:rPr>
            <w:rFonts w:ascii="仿宋" w:eastAsia="仿宋" w:hAnsi="仿宋" w:cs="仿宋" w:hint="eastAsia"/>
            <w:lang w:eastAsia="zh-CN"/>
          </w:rPr>
          <w:t>七、V带项目风险管理</w:t>
        </w:r>
        <w:r>
          <w:tab/>
        </w:r>
        <w:r>
          <w:fldChar w:fldCharType="begin"/>
        </w:r>
        <w:r>
          <w:instrText xml:space="preserve"> PAGEREF _Toc17112 \h </w:instrText>
        </w:r>
        <w:r>
          <w:fldChar w:fldCharType="separate"/>
        </w:r>
        <w:r>
          <w:t>24</w:t>
        </w:r>
        <w:r>
          <w:fldChar w:fldCharType="end"/>
        </w:r>
      </w:hyperlink>
    </w:p>
    <w:p>
      <w:pPr>
        <w:pStyle w:val="TOC2"/>
        <w:tabs>
          <w:tab w:val="right" w:leader="dot" w:pos="8306"/>
        </w:tabs>
      </w:pPr>
      <w:hyperlink w:anchor="_Toc2025" w:history="1">
        <w:r>
          <w:rPr>
            <w:rFonts w:ascii="仿宋" w:eastAsia="仿宋" w:hAnsi="仿宋" w:cs="仿宋" w:hint="eastAsia"/>
            <w:lang w:eastAsia="zh-CN"/>
          </w:rPr>
          <w:t>(一)、风险识别与评估</w:t>
        </w:r>
        <w:r>
          <w:tab/>
        </w:r>
        <w:r>
          <w:fldChar w:fldCharType="begin"/>
        </w:r>
        <w:r>
          <w:instrText xml:space="preserve"> PAGEREF _Toc2025 \h </w:instrText>
        </w:r>
        <w:r>
          <w:fldChar w:fldCharType="separate"/>
        </w:r>
        <w:r>
          <w:t>24</w:t>
        </w:r>
        <w:r>
          <w:fldChar w:fldCharType="end"/>
        </w:r>
      </w:hyperlink>
    </w:p>
    <w:p>
      <w:pPr>
        <w:pStyle w:val="TOC2"/>
        <w:tabs>
          <w:tab w:val="right" w:leader="dot" w:pos="8306"/>
        </w:tabs>
      </w:pPr>
      <w:hyperlink w:anchor="_Toc6554" w:history="1">
        <w:r>
          <w:rPr>
            <w:rFonts w:ascii="仿宋" w:eastAsia="仿宋" w:hAnsi="仿宋" w:cs="仿宋" w:hint="eastAsia"/>
            <w:lang w:eastAsia="zh-CN"/>
          </w:rPr>
          <w:t>(二)、风险应对策略</w:t>
        </w:r>
        <w:r>
          <w:tab/>
        </w:r>
        <w:r>
          <w:fldChar w:fldCharType="begin"/>
        </w:r>
        <w:r>
          <w:instrText xml:space="preserve"> PAGEREF _Toc6554 \h </w:instrText>
        </w:r>
        <w:r>
          <w:fldChar w:fldCharType="separate"/>
        </w:r>
        <w:r>
          <w:t>25</w:t>
        </w:r>
        <w:r>
          <w:fldChar w:fldCharType="end"/>
        </w:r>
      </w:hyperlink>
    </w:p>
    <w:p>
      <w:pPr>
        <w:pStyle w:val="TOC2"/>
        <w:tabs>
          <w:tab w:val="right" w:leader="dot" w:pos="8306"/>
        </w:tabs>
      </w:pPr>
      <w:hyperlink w:anchor="_Toc7565" w:history="1">
        <w:r>
          <w:rPr>
            <w:rFonts w:ascii="仿宋" w:eastAsia="仿宋" w:hAnsi="仿宋" w:cs="仿宋" w:hint="eastAsia"/>
            <w:lang w:eastAsia="zh-CN"/>
          </w:rPr>
          <w:t>(三)、风险监控与控制</w:t>
        </w:r>
        <w:r>
          <w:tab/>
        </w:r>
        <w:r>
          <w:fldChar w:fldCharType="begin"/>
        </w:r>
        <w:r>
          <w:instrText xml:space="preserve"> PAGEREF _Toc7565 \h </w:instrText>
        </w:r>
        <w:r>
          <w:fldChar w:fldCharType="separate"/>
        </w:r>
        <w:r>
          <w:t>27</w:t>
        </w:r>
        <w:r>
          <w:fldChar w:fldCharType="end"/>
        </w:r>
      </w:hyperlink>
    </w:p>
    <w:p>
      <w:pPr>
        <w:pStyle w:val="TOC1"/>
        <w:tabs>
          <w:tab w:val="right" w:leader="dot" w:pos="8306"/>
        </w:tabs>
      </w:pPr>
      <w:hyperlink w:anchor="_Toc5009" w:history="1">
        <w:r>
          <w:rPr>
            <w:rFonts w:ascii="仿宋" w:eastAsia="仿宋" w:hAnsi="仿宋" w:cs="仿宋" w:hint="eastAsia"/>
            <w:lang w:eastAsia="zh-CN"/>
          </w:rPr>
          <w:t>八、生产安全保护</w:t>
        </w:r>
        <w:r>
          <w:tab/>
        </w:r>
        <w:r>
          <w:fldChar w:fldCharType="begin"/>
        </w:r>
        <w:r>
          <w:instrText xml:space="preserve"> PAGEREF _Toc5009 \h </w:instrText>
        </w:r>
        <w:r>
          <w:fldChar w:fldCharType="separate"/>
        </w:r>
        <w:r>
          <w:t>28</w:t>
        </w:r>
        <w:r>
          <w:fldChar w:fldCharType="end"/>
        </w:r>
      </w:hyperlink>
    </w:p>
    <w:p>
      <w:pPr>
        <w:pStyle w:val="TOC2"/>
        <w:tabs>
          <w:tab w:val="right" w:leader="dot" w:pos="8306"/>
        </w:tabs>
      </w:pPr>
      <w:hyperlink w:anchor="_Toc25887" w:history="1">
        <w:r>
          <w:rPr>
            <w:rFonts w:ascii="仿宋" w:eastAsia="仿宋" w:hAnsi="仿宋" w:cs="仿宋" w:hint="eastAsia"/>
            <w:lang w:eastAsia="zh-CN"/>
          </w:rPr>
          <w:t>(一)、消防安全</w:t>
        </w:r>
        <w:r>
          <w:tab/>
        </w:r>
        <w:r>
          <w:fldChar w:fldCharType="begin"/>
        </w:r>
        <w:r>
          <w:instrText xml:space="preserve"> PAGEREF _Toc25887 \h </w:instrText>
        </w:r>
        <w:r>
          <w:fldChar w:fldCharType="separate"/>
        </w:r>
        <w:r>
          <w:t>28</w:t>
        </w:r>
        <w:r>
          <w:fldChar w:fldCharType="end"/>
        </w:r>
      </w:hyperlink>
    </w:p>
    <w:p>
      <w:pPr>
        <w:pStyle w:val="TOC2"/>
        <w:tabs>
          <w:tab w:val="right" w:leader="dot" w:pos="8306"/>
        </w:tabs>
      </w:pPr>
      <w:hyperlink w:anchor="_Toc27157" w:history="1">
        <w:r>
          <w:rPr>
            <w:rFonts w:ascii="仿宋" w:eastAsia="仿宋" w:hAnsi="仿宋" w:cs="仿宋" w:hint="eastAsia"/>
            <w:lang w:eastAsia="zh-CN"/>
          </w:rPr>
          <w:t>(二)、防火防爆总图布置措施</w:t>
        </w:r>
        <w:r>
          <w:tab/>
        </w:r>
        <w:r>
          <w:fldChar w:fldCharType="begin"/>
        </w:r>
        <w:r>
          <w:instrText xml:space="preserve"> PAGEREF _Toc27157 \h </w:instrText>
        </w:r>
        <w:r>
          <w:fldChar w:fldCharType="separate"/>
        </w:r>
        <w:r>
          <w:t>29</w:t>
        </w:r>
        <w:r>
          <w:fldChar w:fldCharType="end"/>
        </w:r>
      </w:hyperlink>
    </w:p>
    <w:p>
      <w:pPr>
        <w:pStyle w:val="TOC2"/>
        <w:tabs>
          <w:tab w:val="right" w:leader="dot" w:pos="8306"/>
        </w:tabs>
      </w:pPr>
      <w:hyperlink w:anchor="_Toc28928" w:history="1">
        <w:r>
          <w:rPr>
            <w:rFonts w:ascii="仿宋" w:eastAsia="仿宋" w:hAnsi="仿宋" w:cs="仿宋" w:hint="eastAsia"/>
            <w:lang w:eastAsia="zh-CN"/>
          </w:rPr>
          <w:t>(三)、自然灾害防范措施</w:t>
        </w:r>
        <w:r>
          <w:tab/>
        </w:r>
        <w:r>
          <w:fldChar w:fldCharType="begin"/>
        </w:r>
        <w:r>
          <w:instrText xml:space="preserve"> PAGEREF _Toc28928 \h </w:instrText>
        </w:r>
        <w:r>
          <w:fldChar w:fldCharType="separate"/>
        </w:r>
        <w:r>
          <w:t>30</w:t>
        </w:r>
        <w:r>
          <w:fldChar w:fldCharType="end"/>
        </w:r>
      </w:hyperlink>
    </w:p>
    <w:p>
      <w:pPr>
        <w:pStyle w:val="TOC2"/>
        <w:tabs>
          <w:tab w:val="right" w:leader="dot" w:pos="8306"/>
        </w:tabs>
      </w:pPr>
      <w:hyperlink w:anchor="_Toc21192" w:history="1">
        <w:r>
          <w:rPr>
            <w:rFonts w:ascii="仿宋" w:eastAsia="仿宋" w:hAnsi="仿宋" w:cs="仿宋" w:hint="eastAsia"/>
            <w:lang w:eastAsia="zh-CN"/>
          </w:rPr>
          <w:t>(四)、安全色及安全标志使用要求</w:t>
        </w:r>
        <w:r>
          <w:tab/>
        </w:r>
        <w:r>
          <w:fldChar w:fldCharType="begin"/>
        </w:r>
        <w:r>
          <w:instrText xml:space="preserve"> PAGEREF _Toc21192 \h </w:instrText>
        </w:r>
        <w:r>
          <w:fldChar w:fldCharType="separate"/>
        </w:r>
        <w:r>
          <w:t>31</w:t>
        </w:r>
        <w:r>
          <w:fldChar w:fldCharType="end"/>
        </w:r>
      </w:hyperlink>
    </w:p>
    <w:p>
      <w:pPr>
        <w:pStyle w:val="TOC2"/>
        <w:tabs>
          <w:tab w:val="right" w:leader="dot" w:pos="8306"/>
        </w:tabs>
      </w:pPr>
      <w:hyperlink w:anchor="_Toc25094" w:history="1">
        <w:r>
          <w:rPr>
            <w:rFonts w:ascii="仿宋" w:eastAsia="仿宋" w:hAnsi="仿宋" w:cs="仿宋" w:hint="eastAsia"/>
            <w:lang w:eastAsia="zh-CN"/>
          </w:rPr>
          <w:t>(五)、防尘防毒措施</w:t>
        </w:r>
        <w:r>
          <w:tab/>
        </w:r>
        <w:r>
          <w:fldChar w:fldCharType="begin"/>
        </w:r>
        <w:r>
          <w:instrText xml:space="preserve"> PAGEREF _Toc25094 \h </w:instrText>
        </w:r>
        <w:r>
          <w:fldChar w:fldCharType="separate"/>
        </w:r>
        <w:r>
          <w:t>32</w:t>
        </w:r>
        <w:r>
          <w:fldChar w:fldCharType="end"/>
        </w:r>
      </w:hyperlink>
    </w:p>
    <w:p>
      <w:pPr>
        <w:pStyle w:val="TOC2"/>
        <w:tabs>
          <w:tab w:val="right" w:leader="dot" w:pos="8306"/>
        </w:tabs>
      </w:pPr>
      <w:hyperlink w:anchor="_Toc3577" w:history="1">
        <w:r>
          <w:rPr>
            <w:rFonts w:ascii="仿宋" w:eastAsia="仿宋" w:hAnsi="仿宋" w:cs="仿宋" w:hint="eastAsia"/>
            <w:lang w:eastAsia="zh-CN"/>
          </w:rPr>
          <w:t>(六)、防静电、触电防护及防雷措施</w:t>
        </w:r>
        <w:r>
          <w:tab/>
        </w:r>
        <w:r>
          <w:fldChar w:fldCharType="begin"/>
        </w:r>
        <w:r>
          <w:instrText xml:space="preserve"> PAGEREF _Toc3577 \h </w:instrText>
        </w:r>
        <w:r>
          <w:fldChar w:fldCharType="separate"/>
        </w:r>
        <w:r>
          <w:t>33</w:t>
        </w:r>
        <w:r>
          <w:fldChar w:fldCharType="end"/>
        </w:r>
      </w:hyperlink>
    </w:p>
    <w:p>
      <w:pPr>
        <w:pStyle w:val="TOC2"/>
        <w:tabs>
          <w:tab w:val="right" w:leader="dot" w:pos="8306"/>
        </w:tabs>
      </w:pPr>
      <w:hyperlink w:anchor="_Toc22224" w:history="1">
        <w:r>
          <w:rPr>
            <w:rFonts w:ascii="仿宋" w:eastAsia="仿宋" w:hAnsi="仿宋" w:cs="仿宋" w:hint="eastAsia"/>
            <w:lang w:eastAsia="zh-CN"/>
          </w:rPr>
          <w:t>(七)、机械设备安全保障措施</w:t>
        </w:r>
        <w:r>
          <w:tab/>
        </w:r>
        <w:r>
          <w:fldChar w:fldCharType="begin"/>
        </w:r>
        <w:r>
          <w:instrText xml:space="preserve"> PAGEREF _Toc22224 \h </w:instrText>
        </w:r>
        <w:r>
          <w:fldChar w:fldCharType="separate"/>
        </w:r>
        <w:r>
          <w:t>34</w:t>
        </w:r>
        <w:r>
          <w:fldChar w:fldCharType="end"/>
        </w:r>
      </w:hyperlink>
    </w:p>
    <w:p>
      <w:pPr>
        <w:pStyle w:val="TOC1"/>
        <w:tabs>
          <w:tab w:val="right" w:leader="dot" w:pos="8306"/>
        </w:tabs>
      </w:pPr>
      <w:hyperlink w:anchor="_Toc18731" w:history="1">
        <w:r>
          <w:rPr>
            <w:rFonts w:ascii="仿宋" w:eastAsia="仿宋" w:hAnsi="仿宋" w:cs="仿宋" w:hint="eastAsia"/>
            <w:lang w:eastAsia="zh-CN"/>
          </w:rPr>
          <w:t>九、V带项目技术管理</w:t>
        </w:r>
        <w:r>
          <w:tab/>
        </w:r>
        <w:r>
          <w:fldChar w:fldCharType="begin"/>
        </w:r>
        <w:r>
          <w:instrText xml:space="preserve"> PAGEREF _Toc18731 \h </w:instrText>
        </w:r>
        <w:r>
          <w:fldChar w:fldCharType="separate"/>
        </w:r>
        <w:r>
          <w:t>36</w:t>
        </w:r>
        <w:r>
          <w:fldChar w:fldCharType="end"/>
        </w:r>
      </w:hyperlink>
    </w:p>
    <w:p>
      <w:pPr>
        <w:pStyle w:val="TOC2"/>
        <w:tabs>
          <w:tab w:val="right" w:leader="dot" w:pos="8306"/>
        </w:tabs>
      </w:pPr>
      <w:hyperlink w:anchor="_Toc12968" w:history="1">
        <w:r>
          <w:rPr>
            <w:rFonts w:ascii="仿宋" w:eastAsia="仿宋" w:hAnsi="仿宋" w:cs="仿宋" w:hint="eastAsia"/>
            <w:lang w:eastAsia="zh-CN"/>
          </w:rPr>
          <w:t>(一)、技术方案选用方向</w:t>
        </w:r>
        <w:r>
          <w:tab/>
        </w:r>
        <w:r>
          <w:fldChar w:fldCharType="begin"/>
        </w:r>
        <w:r>
          <w:instrText xml:space="preserve"> PAGEREF _Toc12968 \h </w:instrText>
        </w:r>
        <w:r>
          <w:fldChar w:fldCharType="separate"/>
        </w:r>
        <w:r>
          <w:t>36</w:t>
        </w:r>
        <w:r>
          <w:fldChar w:fldCharType="end"/>
        </w:r>
      </w:hyperlink>
    </w:p>
    <w:p>
      <w:pPr>
        <w:pStyle w:val="TOC2"/>
        <w:tabs>
          <w:tab w:val="right" w:leader="dot" w:pos="8306"/>
        </w:tabs>
      </w:pPr>
      <w:hyperlink w:anchor="_Toc32499" w:history="1">
        <w:r>
          <w:rPr>
            <w:rFonts w:ascii="仿宋" w:eastAsia="仿宋" w:hAnsi="仿宋" w:cs="仿宋" w:hint="eastAsia"/>
            <w:lang w:eastAsia="zh-CN"/>
          </w:rPr>
          <w:t>(二)、工艺技术方案选用原则</w:t>
        </w:r>
        <w:r>
          <w:tab/>
        </w:r>
        <w:r>
          <w:fldChar w:fldCharType="begin"/>
        </w:r>
        <w:r>
          <w:instrText xml:space="preserve"> PAGEREF _Toc32499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05" w:history="1">
        <w:r>
          <w:rPr>
            <w:rFonts w:ascii="仿宋" w:eastAsia="仿宋" w:hAnsi="仿宋" w:cs="仿宋" w:hint="eastAsia"/>
            <w:lang w:eastAsia="zh-CN"/>
          </w:rPr>
          <w:t>(三)、工艺技术方案要求</w:t>
        </w:r>
        <w:r>
          <w:tab/>
        </w:r>
        <w:r>
          <w:fldChar w:fldCharType="begin"/>
        </w:r>
        <w:r>
          <w:instrText xml:space="preserve"> PAGEREF _Toc24705 \h </w:instrText>
        </w:r>
        <w:r>
          <w:fldChar w:fldCharType="separate"/>
        </w:r>
        <w:r>
          <w:t>39</w:t>
        </w:r>
        <w:r>
          <w:fldChar w:fldCharType="end"/>
        </w:r>
      </w:hyperlink>
    </w:p>
    <w:p>
      <w:pPr>
        <w:pStyle w:val="TOC1"/>
        <w:tabs>
          <w:tab w:val="right" w:leader="dot" w:pos="8306"/>
        </w:tabs>
      </w:pPr>
      <w:hyperlink w:anchor="_Toc1659" w:history="1">
        <w:r>
          <w:rPr>
            <w:rFonts w:ascii="仿宋" w:eastAsia="仿宋" w:hAnsi="仿宋" w:cs="仿宋" w:hint="eastAsia"/>
            <w:lang w:eastAsia="zh-CN"/>
          </w:rPr>
          <w:t>十、V带项目环境影响分析</w:t>
        </w:r>
        <w:r>
          <w:tab/>
        </w:r>
        <w:r>
          <w:fldChar w:fldCharType="begin"/>
        </w:r>
        <w:r>
          <w:instrText xml:space="preserve"> PAGEREF _Toc1659 \h </w:instrText>
        </w:r>
        <w:r>
          <w:fldChar w:fldCharType="separate"/>
        </w:r>
        <w:r>
          <w:t>42</w:t>
        </w:r>
        <w:r>
          <w:fldChar w:fldCharType="end"/>
        </w:r>
      </w:hyperlink>
    </w:p>
    <w:p>
      <w:pPr>
        <w:pStyle w:val="TOC2"/>
        <w:tabs>
          <w:tab w:val="right" w:leader="dot" w:pos="8306"/>
        </w:tabs>
      </w:pPr>
      <w:hyperlink w:anchor="_Toc6865" w:history="1">
        <w:r>
          <w:rPr>
            <w:rFonts w:ascii="仿宋" w:eastAsia="仿宋" w:hAnsi="仿宋" w:cs="仿宋" w:hint="eastAsia"/>
            <w:lang w:eastAsia="zh-CN"/>
          </w:rPr>
          <w:t>(一)、建设区域环境质量现状</w:t>
        </w:r>
        <w:r>
          <w:tab/>
        </w:r>
        <w:r>
          <w:fldChar w:fldCharType="begin"/>
        </w:r>
        <w:r>
          <w:instrText xml:space="preserve"> PAGEREF _Toc6865 \h </w:instrText>
        </w:r>
        <w:r>
          <w:fldChar w:fldCharType="separate"/>
        </w:r>
        <w:r>
          <w:t>42</w:t>
        </w:r>
        <w:r>
          <w:fldChar w:fldCharType="end"/>
        </w:r>
      </w:hyperlink>
    </w:p>
    <w:p>
      <w:pPr>
        <w:pStyle w:val="TOC2"/>
        <w:tabs>
          <w:tab w:val="right" w:leader="dot" w:pos="8306"/>
        </w:tabs>
      </w:pPr>
      <w:hyperlink w:anchor="_Toc22641" w:history="1">
        <w:r>
          <w:rPr>
            <w:rFonts w:ascii="仿宋" w:eastAsia="仿宋" w:hAnsi="仿宋" w:cs="仿宋" w:hint="eastAsia"/>
            <w:lang w:eastAsia="zh-CN"/>
          </w:rPr>
          <w:t>(二)、建设期环境保护</w:t>
        </w:r>
        <w:r>
          <w:tab/>
        </w:r>
        <w:r>
          <w:fldChar w:fldCharType="begin"/>
        </w:r>
        <w:r>
          <w:instrText xml:space="preserve"> PAGEREF _Toc22641 \h </w:instrText>
        </w:r>
        <w:r>
          <w:fldChar w:fldCharType="separate"/>
        </w:r>
        <w:r>
          <w:t>43</w:t>
        </w:r>
        <w:r>
          <w:fldChar w:fldCharType="end"/>
        </w:r>
      </w:hyperlink>
    </w:p>
    <w:p>
      <w:pPr>
        <w:pStyle w:val="TOC2"/>
        <w:tabs>
          <w:tab w:val="right" w:leader="dot" w:pos="8306"/>
        </w:tabs>
      </w:pPr>
      <w:hyperlink w:anchor="_Toc18266" w:history="1">
        <w:r>
          <w:rPr>
            <w:rFonts w:ascii="仿宋" w:eastAsia="仿宋" w:hAnsi="仿宋" w:cs="仿宋" w:hint="eastAsia"/>
            <w:lang w:eastAsia="zh-CN"/>
          </w:rPr>
          <w:t>(三)、运营期环境保护</w:t>
        </w:r>
        <w:r>
          <w:tab/>
        </w:r>
        <w:r>
          <w:fldChar w:fldCharType="begin"/>
        </w:r>
        <w:r>
          <w:instrText xml:space="preserve"> PAGEREF _Toc18266 \h </w:instrText>
        </w:r>
        <w:r>
          <w:fldChar w:fldCharType="separate"/>
        </w:r>
        <w:r>
          <w:t>44</w:t>
        </w:r>
        <w:r>
          <w:fldChar w:fldCharType="end"/>
        </w:r>
      </w:hyperlink>
    </w:p>
    <w:p>
      <w:pPr>
        <w:pStyle w:val="TOC2"/>
        <w:tabs>
          <w:tab w:val="right" w:leader="dot" w:pos="8306"/>
        </w:tabs>
      </w:pPr>
      <w:hyperlink w:anchor="_Toc31794" w:history="1">
        <w:r>
          <w:rPr>
            <w:rFonts w:ascii="仿宋" w:eastAsia="仿宋" w:hAnsi="仿宋" w:cs="仿宋" w:hint="eastAsia"/>
            <w:lang w:eastAsia="zh-CN"/>
          </w:rPr>
          <w:t>(四)、V带项目建设对区域经济的影响</w:t>
        </w:r>
        <w:r>
          <w:tab/>
        </w:r>
        <w:r>
          <w:fldChar w:fldCharType="begin"/>
        </w:r>
        <w:r>
          <w:instrText xml:space="preserve"> PAGEREF _Toc31794 \h </w:instrText>
        </w:r>
        <w:r>
          <w:fldChar w:fldCharType="separate"/>
        </w:r>
        <w:r>
          <w:t>46</w:t>
        </w:r>
        <w:r>
          <w:fldChar w:fldCharType="end"/>
        </w:r>
      </w:hyperlink>
    </w:p>
    <w:p>
      <w:pPr>
        <w:pStyle w:val="TOC2"/>
        <w:tabs>
          <w:tab w:val="right" w:leader="dot" w:pos="8306"/>
        </w:tabs>
      </w:pPr>
      <w:hyperlink w:anchor="_Toc11809" w:history="1">
        <w:r>
          <w:rPr>
            <w:rFonts w:ascii="仿宋" w:eastAsia="仿宋" w:hAnsi="仿宋" w:cs="仿宋" w:hint="eastAsia"/>
            <w:lang w:eastAsia="zh-CN"/>
          </w:rPr>
          <w:t>(五)、废弃物处理</w:t>
        </w:r>
        <w:r>
          <w:tab/>
        </w:r>
        <w:r>
          <w:fldChar w:fldCharType="begin"/>
        </w:r>
        <w:r>
          <w:instrText xml:space="preserve"> PAGEREF _Toc11809 \h </w:instrText>
        </w:r>
        <w:r>
          <w:fldChar w:fldCharType="separate"/>
        </w:r>
        <w:r>
          <w:t>47</w:t>
        </w:r>
        <w:r>
          <w:fldChar w:fldCharType="end"/>
        </w:r>
      </w:hyperlink>
    </w:p>
    <w:p>
      <w:pPr>
        <w:pStyle w:val="TOC2"/>
        <w:tabs>
          <w:tab w:val="right" w:leader="dot" w:pos="8306"/>
        </w:tabs>
      </w:pPr>
      <w:hyperlink w:anchor="_Toc26468" w:history="1">
        <w:r>
          <w:rPr>
            <w:rFonts w:ascii="仿宋" w:eastAsia="仿宋" w:hAnsi="仿宋" w:cs="仿宋" w:hint="eastAsia"/>
            <w:lang w:eastAsia="zh-CN"/>
          </w:rPr>
          <w:t>(六)、特殊环境影响分析</w:t>
        </w:r>
        <w:r>
          <w:tab/>
        </w:r>
        <w:r>
          <w:fldChar w:fldCharType="begin"/>
        </w:r>
        <w:r>
          <w:instrText xml:space="preserve"> PAGEREF _Toc26468 \h </w:instrText>
        </w:r>
        <w:r>
          <w:fldChar w:fldCharType="separate"/>
        </w:r>
        <w:r>
          <w:t>49</w:t>
        </w:r>
        <w:r>
          <w:fldChar w:fldCharType="end"/>
        </w:r>
      </w:hyperlink>
    </w:p>
    <w:p>
      <w:pPr>
        <w:pStyle w:val="TOC2"/>
        <w:tabs>
          <w:tab w:val="right" w:leader="dot" w:pos="8306"/>
        </w:tabs>
      </w:pPr>
      <w:hyperlink w:anchor="_Toc19738" w:history="1">
        <w:r>
          <w:rPr>
            <w:rFonts w:ascii="仿宋" w:eastAsia="仿宋" w:hAnsi="仿宋" w:cs="仿宋" w:hint="eastAsia"/>
            <w:lang w:eastAsia="zh-CN"/>
          </w:rPr>
          <w:t>(七)、清洁生产</w:t>
        </w:r>
        <w:r>
          <w:tab/>
        </w:r>
        <w:r>
          <w:fldChar w:fldCharType="begin"/>
        </w:r>
        <w:r>
          <w:instrText xml:space="preserve"> PAGEREF _Toc19738 \h </w:instrText>
        </w:r>
        <w:r>
          <w:fldChar w:fldCharType="separate"/>
        </w:r>
        <w:r>
          <w:t>50</w:t>
        </w:r>
        <w:r>
          <w:fldChar w:fldCharType="end"/>
        </w:r>
      </w:hyperlink>
    </w:p>
    <w:p>
      <w:pPr>
        <w:pStyle w:val="TOC2"/>
        <w:tabs>
          <w:tab w:val="right" w:leader="dot" w:pos="8306"/>
        </w:tabs>
      </w:pPr>
      <w:hyperlink w:anchor="_Toc11112" w:history="1">
        <w:r>
          <w:rPr>
            <w:rFonts w:ascii="仿宋" w:eastAsia="仿宋" w:hAnsi="仿宋" w:cs="仿宋" w:hint="eastAsia"/>
            <w:lang w:eastAsia="zh-CN"/>
          </w:rPr>
          <w:t>(八)、环境保护综合评价</w:t>
        </w:r>
        <w:r>
          <w:tab/>
        </w:r>
        <w:r>
          <w:fldChar w:fldCharType="begin"/>
        </w:r>
        <w:r>
          <w:instrText xml:space="preserve"> PAGEREF _Toc11112 \h </w:instrText>
        </w:r>
        <w:r>
          <w:fldChar w:fldCharType="separate"/>
        </w:r>
        <w:r>
          <w:t>51</w:t>
        </w:r>
        <w:r>
          <w:fldChar w:fldCharType="end"/>
        </w:r>
      </w:hyperlink>
    </w:p>
    <w:p>
      <w:pPr>
        <w:pStyle w:val="TOC1"/>
        <w:tabs>
          <w:tab w:val="right" w:leader="dot" w:pos="8306"/>
        </w:tabs>
      </w:pPr>
      <w:hyperlink w:anchor="_Toc22111" w:history="1">
        <w:r>
          <w:rPr>
            <w:rFonts w:ascii="仿宋" w:eastAsia="仿宋" w:hAnsi="仿宋" w:cs="仿宋" w:hint="eastAsia"/>
            <w:lang w:eastAsia="zh-CN"/>
          </w:rPr>
          <w:t>十一、V带项目经营效益</w:t>
        </w:r>
        <w:r>
          <w:tab/>
        </w:r>
        <w:r>
          <w:fldChar w:fldCharType="begin"/>
        </w:r>
        <w:r>
          <w:instrText xml:space="preserve"> PAGEREF _Toc22111 \h </w:instrText>
        </w:r>
        <w:r>
          <w:fldChar w:fldCharType="separate"/>
        </w:r>
        <w:r>
          <w:t>52</w:t>
        </w:r>
        <w:r>
          <w:fldChar w:fldCharType="end"/>
        </w:r>
      </w:hyperlink>
    </w:p>
    <w:p>
      <w:pPr>
        <w:pStyle w:val="TOC2"/>
        <w:tabs>
          <w:tab w:val="right" w:leader="dot" w:pos="8306"/>
        </w:tabs>
      </w:pPr>
      <w:hyperlink w:anchor="_Toc26436" w:history="1">
        <w:r>
          <w:rPr>
            <w:rFonts w:ascii="仿宋" w:eastAsia="仿宋" w:hAnsi="仿宋" w:cs="仿宋" w:hint="eastAsia"/>
            <w:lang w:eastAsia="zh-CN"/>
          </w:rPr>
          <w:t>(一)、经济评价财务测算</w:t>
        </w:r>
        <w:r>
          <w:tab/>
        </w:r>
        <w:r>
          <w:fldChar w:fldCharType="begin"/>
        </w:r>
        <w:r>
          <w:instrText xml:space="preserve"> PAGEREF _Toc26436 \h </w:instrText>
        </w:r>
        <w:r>
          <w:fldChar w:fldCharType="separate"/>
        </w:r>
        <w:r>
          <w:t>52</w:t>
        </w:r>
        <w:r>
          <w:fldChar w:fldCharType="end"/>
        </w:r>
      </w:hyperlink>
    </w:p>
    <w:p>
      <w:pPr>
        <w:pStyle w:val="TOC2"/>
        <w:tabs>
          <w:tab w:val="right" w:leader="dot" w:pos="8306"/>
        </w:tabs>
      </w:pPr>
      <w:hyperlink w:anchor="_Toc5351" w:history="1">
        <w:r>
          <w:rPr>
            <w:rFonts w:ascii="仿宋" w:eastAsia="仿宋" w:hAnsi="仿宋" w:cs="仿宋" w:hint="eastAsia"/>
            <w:lang w:eastAsia="zh-CN"/>
          </w:rPr>
          <w:t>(二)、V带项目盈利能力分析</w:t>
        </w:r>
        <w:r>
          <w:tab/>
        </w:r>
        <w:r>
          <w:fldChar w:fldCharType="begin"/>
        </w:r>
        <w:r>
          <w:instrText xml:space="preserve"> PAGEREF _Toc5351 \h </w:instrText>
        </w:r>
        <w:r>
          <w:fldChar w:fldCharType="separate"/>
        </w:r>
        <w:r>
          <w:t>53</w:t>
        </w:r>
        <w:r>
          <w:fldChar w:fldCharType="end"/>
        </w:r>
      </w:hyperlink>
    </w:p>
    <w:p>
      <w:pPr>
        <w:pStyle w:val="TOC1"/>
        <w:tabs>
          <w:tab w:val="right" w:leader="dot" w:pos="8306"/>
        </w:tabs>
      </w:pPr>
      <w:hyperlink w:anchor="_Toc27127" w:history="1">
        <w:r>
          <w:rPr>
            <w:rFonts w:ascii="仿宋" w:eastAsia="仿宋" w:hAnsi="仿宋" w:cs="仿宋" w:hint="eastAsia"/>
            <w:lang w:eastAsia="zh-CN"/>
          </w:rPr>
          <w:t>十二、V带项目人力资源管理</w:t>
        </w:r>
        <w:r>
          <w:tab/>
        </w:r>
        <w:r>
          <w:fldChar w:fldCharType="begin"/>
        </w:r>
        <w:r>
          <w:instrText xml:space="preserve"> PAGEREF _Toc27127 \h </w:instrText>
        </w:r>
        <w:r>
          <w:fldChar w:fldCharType="separate"/>
        </w:r>
        <w:r>
          <w:t>54</w:t>
        </w:r>
        <w:r>
          <w:fldChar w:fldCharType="end"/>
        </w:r>
      </w:hyperlink>
    </w:p>
    <w:p>
      <w:pPr>
        <w:pStyle w:val="TOC2"/>
        <w:tabs>
          <w:tab w:val="right" w:leader="dot" w:pos="8306"/>
        </w:tabs>
      </w:pPr>
      <w:hyperlink w:anchor="_Toc5136" w:history="1">
        <w:r>
          <w:rPr>
            <w:rFonts w:ascii="仿宋" w:eastAsia="仿宋" w:hAnsi="仿宋" w:cs="仿宋" w:hint="eastAsia"/>
            <w:lang w:eastAsia="zh-CN"/>
          </w:rPr>
          <w:t>(一)、建立健全的预算管理制度</w:t>
        </w:r>
        <w:r>
          <w:tab/>
        </w:r>
        <w:r>
          <w:fldChar w:fldCharType="begin"/>
        </w:r>
        <w:r>
          <w:instrText xml:space="preserve"> PAGEREF _Toc5136 \h </w:instrText>
        </w:r>
        <w:r>
          <w:fldChar w:fldCharType="separate"/>
        </w:r>
        <w:r>
          <w:t>54</w:t>
        </w:r>
        <w:r>
          <w:fldChar w:fldCharType="end"/>
        </w:r>
      </w:hyperlink>
    </w:p>
    <w:p>
      <w:pPr>
        <w:pStyle w:val="TOC2"/>
        <w:tabs>
          <w:tab w:val="right" w:leader="dot" w:pos="8306"/>
        </w:tabs>
      </w:pPr>
      <w:hyperlink w:anchor="_Toc4181" w:history="1">
        <w:r>
          <w:rPr>
            <w:rFonts w:ascii="仿宋" w:eastAsia="仿宋" w:hAnsi="仿宋" w:cs="仿宋" w:hint="eastAsia"/>
            <w:lang w:eastAsia="zh-CN"/>
          </w:rPr>
          <w:t>(二)、加强资金流动监控</w:t>
        </w:r>
        <w:r>
          <w:tab/>
        </w:r>
        <w:r>
          <w:fldChar w:fldCharType="begin"/>
        </w:r>
        <w:r>
          <w:instrText xml:space="preserve"> PAGEREF _Toc4181 \h </w:instrText>
        </w:r>
        <w:r>
          <w:fldChar w:fldCharType="separate"/>
        </w:r>
        <w:r>
          <w:t>56</w:t>
        </w:r>
        <w:r>
          <w:fldChar w:fldCharType="end"/>
        </w:r>
      </w:hyperlink>
    </w:p>
    <w:p>
      <w:pPr>
        <w:pStyle w:val="TOC2"/>
        <w:tabs>
          <w:tab w:val="right" w:leader="dot" w:pos="8306"/>
        </w:tabs>
      </w:pPr>
      <w:hyperlink w:anchor="_Toc2183" w:history="1">
        <w:r>
          <w:rPr>
            <w:rFonts w:ascii="仿宋" w:eastAsia="仿宋" w:hAnsi="仿宋" w:cs="仿宋" w:hint="eastAsia"/>
            <w:lang w:eastAsia="zh-CN"/>
          </w:rPr>
          <w:t>(三)、制定完善的风险控制机制</w:t>
        </w:r>
        <w:r>
          <w:tab/>
        </w:r>
        <w:r>
          <w:fldChar w:fldCharType="begin"/>
        </w:r>
        <w:r>
          <w:instrText xml:space="preserve"> PAGEREF _Toc2183 \h </w:instrText>
        </w:r>
        <w:r>
          <w:fldChar w:fldCharType="separate"/>
        </w:r>
        <w:r>
          <w:t>57</w:t>
        </w:r>
        <w:r>
          <w:fldChar w:fldCharType="end"/>
        </w:r>
      </w:hyperlink>
    </w:p>
    <w:p>
      <w:pPr>
        <w:pStyle w:val="TOC2"/>
        <w:tabs>
          <w:tab w:val="right" w:leader="dot" w:pos="8306"/>
        </w:tabs>
      </w:pPr>
      <w:hyperlink w:anchor="_Toc734" w:history="1">
        <w:r>
          <w:rPr>
            <w:rFonts w:ascii="仿宋" w:eastAsia="仿宋" w:hAnsi="仿宋" w:cs="仿宋" w:hint="eastAsia"/>
            <w:lang w:eastAsia="zh-CN"/>
          </w:rPr>
          <w:t>(四)、优化成本管理</w:t>
        </w:r>
        <w:r>
          <w:tab/>
        </w:r>
        <w:r>
          <w:fldChar w:fldCharType="begin"/>
        </w:r>
        <w:r>
          <w:instrText xml:space="preserve"> PAGEREF _Toc734 \h </w:instrText>
        </w:r>
        <w:r>
          <w:fldChar w:fldCharType="separate"/>
        </w:r>
        <w:r>
          <w:t>58</w:t>
        </w:r>
        <w:r>
          <w:fldChar w:fldCharType="end"/>
        </w:r>
      </w:hyperlink>
    </w:p>
    <w:p>
      <w:pPr>
        <w:pStyle w:val="TOC1"/>
        <w:tabs>
          <w:tab w:val="right" w:leader="dot" w:pos="8306"/>
        </w:tabs>
      </w:pPr>
      <w:hyperlink w:anchor="_Toc11592" w:history="1">
        <w:r>
          <w:rPr>
            <w:rFonts w:ascii="仿宋" w:eastAsia="仿宋" w:hAnsi="仿宋" w:cs="仿宋" w:hint="eastAsia"/>
            <w:lang w:eastAsia="zh-CN"/>
          </w:rPr>
          <w:t>十三、V带项目变更管理</w:t>
        </w:r>
        <w:r>
          <w:tab/>
        </w:r>
        <w:r>
          <w:fldChar w:fldCharType="begin"/>
        </w:r>
        <w:r>
          <w:instrText xml:space="preserve"> PAGEREF _Toc11592 \h </w:instrText>
        </w:r>
        <w:r>
          <w:fldChar w:fldCharType="separate"/>
        </w:r>
        <w:r>
          <w:t>59</w:t>
        </w:r>
        <w:r>
          <w:fldChar w:fldCharType="end"/>
        </w:r>
      </w:hyperlink>
    </w:p>
    <w:p>
      <w:pPr>
        <w:pStyle w:val="TOC2"/>
        <w:tabs>
          <w:tab w:val="right" w:leader="dot" w:pos="8306"/>
        </w:tabs>
      </w:pPr>
      <w:hyperlink w:anchor="_Toc23338" w:history="1">
        <w:r>
          <w:rPr>
            <w:rFonts w:ascii="仿宋" w:eastAsia="仿宋" w:hAnsi="仿宋" w:cs="仿宋" w:hint="eastAsia"/>
            <w:lang w:eastAsia="zh-CN"/>
          </w:rPr>
          <w:t>(一)、变更申请与评估</w:t>
        </w:r>
        <w:r>
          <w:tab/>
        </w:r>
        <w:r>
          <w:fldChar w:fldCharType="begin"/>
        </w:r>
        <w:r>
          <w:instrText xml:space="preserve"> PAGEREF _Toc23338 \h </w:instrText>
        </w:r>
        <w:r>
          <w:fldChar w:fldCharType="separate"/>
        </w:r>
        <w:r>
          <w:t>59</w:t>
        </w:r>
        <w:r>
          <w:fldChar w:fldCharType="end"/>
        </w:r>
      </w:hyperlink>
    </w:p>
    <w:p>
      <w:pPr>
        <w:pStyle w:val="TOC2"/>
        <w:tabs>
          <w:tab w:val="right" w:leader="dot" w:pos="8306"/>
        </w:tabs>
      </w:pPr>
      <w:hyperlink w:anchor="_Toc7634" w:history="1">
        <w:r>
          <w:rPr>
            <w:rFonts w:ascii="仿宋" w:eastAsia="仿宋" w:hAnsi="仿宋" w:cs="仿宋" w:hint="eastAsia"/>
            <w:lang w:eastAsia="zh-CN"/>
          </w:rPr>
          <w:t>(二)、变更实施与控制</w:t>
        </w:r>
        <w:r>
          <w:tab/>
        </w:r>
        <w:r>
          <w:fldChar w:fldCharType="begin"/>
        </w:r>
        <w:r>
          <w:instrText xml:space="preserve"> PAGEREF _Toc7634 \h </w:instrText>
        </w:r>
        <w:r>
          <w:fldChar w:fldCharType="separate"/>
        </w:r>
        <w:r>
          <w:t>60</w:t>
        </w:r>
        <w:r>
          <w:fldChar w:fldCharType="end"/>
        </w:r>
      </w:hyperlink>
    </w:p>
    <w:p>
      <w:pPr>
        <w:pStyle w:val="TOC1"/>
        <w:tabs>
          <w:tab w:val="right" w:leader="dot" w:pos="8306"/>
        </w:tabs>
      </w:pPr>
      <w:hyperlink w:anchor="_Toc13795" w:history="1">
        <w:r>
          <w:rPr>
            <w:rFonts w:ascii="仿宋" w:eastAsia="仿宋" w:hAnsi="仿宋" w:cs="仿宋" w:hint="eastAsia"/>
            <w:lang w:eastAsia="zh-CN"/>
          </w:rPr>
          <w:t>十四、风险识别与分类</w:t>
        </w:r>
        <w:r>
          <w:tab/>
        </w:r>
        <w:r>
          <w:fldChar w:fldCharType="begin"/>
        </w:r>
        <w:r>
          <w:instrText xml:space="preserve"> PAGEREF _Toc13795 \h </w:instrText>
        </w:r>
        <w:r>
          <w:fldChar w:fldCharType="separate"/>
        </w:r>
        <w:r>
          <w:t>60</w:t>
        </w:r>
        <w:r>
          <w:fldChar w:fldCharType="end"/>
        </w:r>
      </w:hyperlink>
    </w:p>
    <w:p>
      <w:pPr>
        <w:pStyle w:val="TOC2"/>
        <w:tabs>
          <w:tab w:val="right" w:leader="dot" w:pos="8306"/>
        </w:tabs>
      </w:pPr>
      <w:hyperlink w:anchor="_Toc16065" w:history="1">
        <w:r>
          <w:rPr>
            <w:rFonts w:ascii="仿宋" w:eastAsia="仿宋" w:hAnsi="仿宋" w:cs="仿宋" w:hint="eastAsia"/>
            <w:lang w:eastAsia="zh-CN"/>
          </w:rPr>
          <w:t>(一)、风险识别</w:t>
        </w:r>
        <w:r>
          <w:tab/>
        </w:r>
        <w:r>
          <w:fldChar w:fldCharType="begin"/>
        </w:r>
        <w:r>
          <w:instrText xml:space="preserve"> PAGEREF _Toc16065 \h </w:instrText>
        </w:r>
        <w:r>
          <w:fldChar w:fldCharType="separate"/>
        </w:r>
        <w:r>
          <w:t>60</w:t>
        </w:r>
        <w:r>
          <w:fldChar w:fldCharType="end"/>
        </w:r>
      </w:hyperlink>
    </w:p>
    <w:p>
      <w:pPr>
        <w:pStyle w:val="TOC2"/>
        <w:tabs>
          <w:tab w:val="right" w:leader="dot" w:pos="8306"/>
        </w:tabs>
      </w:pPr>
      <w:hyperlink w:anchor="_Toc7527" w:history="1">
        <w:r>
          <w:rPr>
            <w:rFonts w:ascii="仿宋" w:eastAsia="仿宋" w:hAnsi="仿宋" w:cs="仿宋" w:hint="eastAsia"/>
            <w:lang w:eastAsia="zh-CN"/>
          </w:rPr>
          <w:t>(二)、风险分类</w:t>
        </w:r>
        <w:r>
          <w:tab/>
        </w:r>
        <w:r>
          <w:fldChar w:fldCharType="begin"/>
        </w:r>
        <w:r>
          <w:instrText xml:space="preserve"> PAGEREF _Toc7527 \h </w:instrText>
        </w:r>
        <w:r>
          <w:fldChar w:fldCharType="separate"/>
        </w:r>
        <w:r>
          <w:t>61</w:t>
        </w:r>
        <w:r>
          <w:fldChar w:fldCharType="end"/>
        </w:r>
      </w:hyperlink>
    </w:p>
    <w:p>
      <w:pPr>
        <w:pStyle w:val="TOC1"/>
        <w:tabs>
          <w:tab w:val="right" w:leader="dot" w:pos="8306"/>
        </w:tabs>
      </w:pPr>
      <w:hyperlink w:anchor="_Toc4199" w:history="1">
        <w:r>
          <w:rPr>
            <w:rFonts w:ascii="仿宋" w:eastAsia="仿宋" w:hAnsi="仿宋" w:cs="仿宋" w:hint="eastAsia"/>
            <w:lang w:eastAsia="zh-CN"/>
          </w:rPr>
          <w:t>十五、V带项目实施时间节点</w:t>
        </w:r>
        <w:r>
          <w:tab/>
        </w:r>
        <w:r>
          <w:fldChar w:fldCharType="begin"/>
        </w:r>
        <w:r>
          <w:instrText xml:space="preserve"> PAGEREF _Toc4199 \h </w:instrText>
        </w:r>
        <w:r>
          <w:fldChar w:fldCharType="separate"/>
        </w:r>
        <w:r>
          <w:t>63</w:t>
        </w:r>
        <w:r>
          <w:fldChar w:fldCharType="end"/>
        </w:r>
      </w:hyperlink>
    </w:p>
    <w:p>
      <w:pPr>
        <w:pStyle w:val="TOC2"/>
        <w:tabs>
          <w:tab w:val="right" w:leader="dot" w:pos="8306"/>
        </w:tabs>
      </w:pPr>
      <w:hyperlink w:anchor="_Toc23165" w:history="1">
        <w:r>
          <w:rPr>
            <w:rFonts w:ascii="仿宋" w:eastAsia="仿宋" w:hAnsi="仿宋" w:cs="仿宋" w:hint="eastAsia"/>
            <w:lang w:eastAsia="zh-CN"/>
          </w:rPr>
          <w:t>(一)、V带项目启动阶段时间节点</w:t>
        </w:r>
        <w:r>
          <w:tab/>
        </w:r>
        <w:r>
          <w:fldChar w:fldCharType="begin"/>
        </w:r>
        <w:r>
          <w:instrText xml:space="preserve"> PAGEREF _Toc23165 \h </w:instrText>
        </w:r>
        <w:r>
          <w:fldChar w:fldCharType="separate"/>
        </w:r>
        <w:r>
          <w:t>63</w:t>
        </w:r>
        <w:r>
          <w:fldChar w:fldCharType="end"/>
        </w:r>
      </w:hyperlink>
    </w:p>
    <w:p>
      <w:pPr>
        <w:pStyle w:val="TOC2"/>
        <w:tabs>
          <w:tab w:val="right" w:leader="dot" w:pos="8306"/>
        </w:tabs>
      </w:pPr>
      <w:hyperlink w:anchor="_Toc25386" w:history="1">
        <w:r>
          <w:rPr>
            <w:rFonts w:ascii="仿宋" w:eastAsia="仿宋" w:hAnsi="仿宋" w:cs="仿宋" w:hint="eastAsia"/>
            <w:lang w:eastAsia="zh-CN"/>
          </w:rPr>
          <w:t>(二)、V带项目执行阶段时间节点</w:t>
        </w:r>
        <w:r>
          <w:tab/>
        </w:r>
        <w:r>
          <w:fldChar w:fldCharType="begin"/>
        </w:r>
        <w:r>
          <w:instrText xml:space="preserve"> PAGEREF _Toc25386 \h </w:instrText>
        </w:r>
        <w:r>
          <w:fldChar w:fldCharType="separate"/>
        </w:r>
        <w:r>
          <w:t>64</w:t>
        </w:r>
        <w:r>
          <w:fldChar w:fldCharType="end"/>
        </w:r>
      </w:hyperlink>
    </w:p>
    <w:p>
      <w:pPr>
        <w:pStyle w:val="TOC2"/>
        <w:tabs>
          <w:tab w:val="right" w:leader="dot" w:pos="8306"/>
        </w:tabs>
      </w:pPr>
      <w:hyperlink w:anchor="_Toc25547" w:history="1">
        <w:r>
          <w:rPr>
            <w:rFonts w:ascii="仿宋" w:eastAsia="仿宋" w:hAnsi="仿宋" w:cs="仿宋" w:hint="eastAsia"/>
            <w:lang w:eastAsia="zh-CN"/>
          </w:rPr>
          <w:t>(三)、V带项目完成阶段时间节点</w:t>
        </w:r>
        <w:r>
          <w:tab/>
        </w:r>
        <w:r>
          <w:fldChar w:fldCharType="begin"/>
        </w:r>
        <w:r>
          <w:instrText xml:space="preserve"> PAGEREF _Toc25547 \h </w:instrText>
        </w:r>
        <w:r>
          <w:fldChar w:fldCharType="separate"/>
        </w:r>
        <w:r>
          <w:t>65</w:t>
        </w:r>
        <w:r>
          <w:fldChar w:fldCharType="end"/>
        </w:r>
      </w:hyperlink>
    </w:p>
    <w:p>
      <w:pPr>
        <w:pStyle w:val="TOC1"/>
        <w:tabs>
          <w:tab w:val="right" w:leader="dot" w:pos="8306"/>
        </w:tabs>
      </w:pPr>
      <w:hyperlink w:anchor="_Toc25503" w:history="1">
        <w:r>
          <w:rPr>
            <w:rFonts w:ascii="仿宋" w:eastAsia="仿宋" w:hAnsi="仿宋" w:cs="仿宋" w:hint="eastAsia"/>
            <w:lang w:eastAsia="zh-CN"/>
          </w:rPr>
          <w:t>十六、营销与推广策略</w:t>
        </w:r>
        <w:r>
          <w:tab/>
        </w:r>
        <w:r>
          <w:fldChar w:fldCharType="begin"/>
        </w:r>
        <w:r>
          <w:instrText xml:space="preserve"> PAGEREF _Toc25503 \h </w:instrText>
        </w:r>
        <w:r>
          <w:fldChar w:fldCharType="separate"/>
        </w:r>
        <w:r>
          <w:t>66</w:t>
        </w:r>
        <w:r>
          <w:fldChar w:fldCharType="end"/>
        </w:r>
      </w:hyperlink>
    </w:p>
    <w:p>
      <w:pPr>
        <w:pStyle w:val="TOC2"/>
        <w:tabs>
          <w:tab w:val="right" w:leader="dot" w:pos="8306"/>
        </w:tabs>
      </w:pPr>
      <w:hyperlink w:anchor="_Toc10736" w:history="1">
        <w:r>
          <w:rPr>
            <w:rFonts w:ascii="仿宋" w:eastAsia="仿宋" w:hAnsi="仿宋" w:cs="仿宋" w:hint="eastAsia"/>
            <w:lang w:eastAsia="zh-CN"/>
          </w:rPr>
          <w:t>(一)、产品/服务定位与特点</w:t>
        </w:r>
        <w:r>
          <w:tab/>
        </w:r>
        <w:r>
          <w:fldChar w:fldCharType="begin"/>
        </w:r>
        <w:r>
          <w:instrText xml:space="preserve"> PAGEREF _Toc10736 \h </w:instrText>
        </w:r>
        <w:r>
          <w:fldChar w:fldCharType="separate"/>
        </w:r>
        <w:r>
          <w:t>66</w:t>
        </w:r>
        <w:r>
          <w:fldChar w:fldCharType="end"/>
        </w:r>
      </w:hyperlink>
    </w:p>
    <w:p>
      <w:pPr>
        <w:pStyle w:val="TOC2"/>
        <w:tabs>
          <w:tab w:val="right" w:leader="dot" w:pos="8306"/>
        </w:tabs>
      </w:pPr>
      <w:hyperlink w:anchor="_Toc25793" w:history="1">
        <w:r>
          <w:rPr>
            <w:rFonts w:ascii="仿宋" w:eastAsia="仿宋" w:hAnsi="仿宋" w:cs="仿宋" w:hint="eastAsia"/>
            <w:lang w:eastAsia="zh-CN"/>
          </w:rPr>
          <w:t>(二)、市场定位与竞争分析</w:t>
        </w:r>
        <w:r>
          <w:tab/>
        </w:r>
        <w:r>
          <w:fldChar w:fldCharType="begin"/>
        </w:r>
        <w:r>
          <w:instrText xml:space="preserve"> PAGEREF _Toc25793 \h </w:instrText>
        </w:r>
        <w:r>
          <w:fldChar w:fldCharType="separate"/>
        </w:r>
        <w:r>
          <w:t>68</w:t>
        </w:r>
        <w:r>
          <w:fldChar w:fldCharType="end"/>
        </w:r>
      </w:hyperlink>
    </w:p>
    <w:p>
      <w:pPr>
        <w:pStyle w:val="TOC2"/>
        <w:tabs>
          <w:tab w:val="right" w:leader="dot" w:pos="8306"/>
        </w:tabs>
      </w:pPr>
      <w:hyperlink w:anchor="_Toc11629" w:history="1">
        <w:r>
          <w:rPr>
            <w:rFonts w:ascii="仿宋" w:eastAsia="仿宋" w:hAnsi="仿宋" w:cs="仿宋" w:hint="eastAsia"/>
            <w:lang w:eastAsia="zh-CN"/>
          </w:rPr>
          <w:t>(三)、营销渠道与策略</w:t>
        </w:r>
        <w:r>
          <w:tab/>
        </w:r>
        <w:r>
          <w:fldChar w:fldCharType="begin"/>
        </w:r>
        <w:r>
          <w:instrText xml:space="preserve"> PAGEREF _Toc11629 \h </w:instrText>
        </w:r>
        <w:r>
          <w:fldChar w:fldCharType="separate"/>
        </w:r>
        <w:r>
          <w:t>69</w:t>
        </w:r>
        <w:r>
          <w:fldChar w:fldCharType="end"/>
        </w:r>
      </w:hyperlink>
    </w:p>
    <w:p>
      <w:pPr>
        <w:pStyle w:val="TOC2"/>
        <w:tabs>
          <w:tab w:val="right" w:leader="dot" w:pos="8306"/>
        </w:tabs>
      </w:pPr>
      <w:hyperlink w:anchor="_Toc16575" w:history="1">
        <w:r>
          <w:rPr>
            <w:rFonts w:ascii="仿宋" w:eastAsia="仿宋" w:hAnsi="仿宋" w:cs="仿宋" w:hint="eastAsia"/>
            <w:lang w:eastAsia="zh-CN"/>
          </w:rPr>
          <w:t>(四)、推广与宣传活动</w:t>
        </w:r>
        <w:r>
          <w:tab/>
        </w:r>
        <w:r>
          <w:fldChar w:fldCharType="begin"/>
        </w:r>
        <w:r>
          <w:instrText xml:space="preserve"> PAGEREF _Toc16575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83"/>
      <w:r>
        <w:rPr>
          <w:rFonts w:ascii="仿宋" w:eastAsia="仿宋" w:hAnsi="仿宋" w:cs="仿宋" w:hint="eastAsia"/>
          <w:sz w:val="28"/>
          <w:lang w:eastAsia="zh-CN"/>
        </w:rPr>
        <w:t>一、V带项目建设背景及必要性分析</w:t>
      </w:r>
      <w:bookmarkEnd w:id="2"/>
    </w:p>
    <w:p>
      <w:pPr>
        <w:pStyle w:val="Heading2"/>
        <w:rPr>
          <w:rFonts w:ascii="仿宋" w:eastAsia="仿宋" w:hAnsi="仿宋" w:cs="仿宋" w:hint="eastAsia"/>
          <w:lang w:eastAsia="zh-CN"/>
        </w:rPr>
      </w:pPr>
      <w:bookmarkStart w:id="3" w:name="_Toc27075"/>
      <w:r>
        <w:rPr>
          <w:rFonts w:ascii="仿宋" w:eastAsia="仿宋" w:hAnsi="仿宋" w:cs="仿宋" w:hint="eastAsia"/>
          <w:lang w:eastAsia="zh-CN"/>
        </w:rPr>
        <w:t>(一)、V带项目背景分析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V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我们的背景分析将深入挖掘当前行业的发展趋势，通过对竞争态势的全面审视，找到V带项目在这个潮流中的定位。同时，我们将关注行业内涌现的新兴机遇，以便V带项目更好地融入行业发展的潮流中。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V带项目提供了强大的发展动力。我们将聚焦于行业内最新的技术发展趋势，包括但不限于人工智能、大数据分析、物联网等领域。通过深度的技术研究，我们将确保V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V带项目发展的源泉。我们将投入更多的精力对市场需求进行深入剖析，超越表面的需求，深入挖掘潜在的市场痛点和机遇。通过对市场需求的细致了解，V带项目将更有针对性地设计解决方案，满足市场的多样化需求，从而更好地促进V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V带项目战略至关重要。我们将对竞争态势进行更为深入的分析，包括但不限于市场份额、产品特点、客户满意度等多个维度。通过深度的竞争分析，V带项目将能够更准确地把握市场脉搏，制定具有竞争力的V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V带项目的发展具有直接的影响。我们将进行更为全面的法规和政策分析，了解行业发展中的潜在法律风险和合规挑战。通过充分了解和遵守相关法规，V带项目将确保在法律框架内合法合规运营，为V带项目的稳健发展提供有力支持。</w:t>
      </w:r>
    </w:p>
    <w:p>
      <w:pPr>
        <w:pStyle w:val="Heading2"/>
        <w:ind w:firstLine="560" w:firstLineChars="200"/>
        <w:rPr>
          <w:rFonts w:ascii="仿宋" w:eastAsia="仿宋" w:hAnsi="仿宋" w:cs="仿宋" w:hint="eastAsia"/>
          <w:sz w:val="28"/>
          <w:lang w:eastAsia="zh-CN"/>
        </w:rPr>
      </w:pPr>
      <w:bookmarkStart w:id="4" w:name="_Toc25621"/>
      <w:r>
        <w:rPr>
          <w:rFonts w:ascii="仿宋" w:eastAsia="仿宋" w:hAnsi="仿宋" w:cs="仿宋" w:hint="eastAsia"/>
          <w:sz w:val="28"/>
          <w:lang w:eastAsia="zh-CN"/>
        </w:rPr>
        <w:t>(二)、V带项目建设必要性分析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建设的迫切性源于对行业发展趋势的深刻洞察。我们正处于一个行业变革的时代，科技创新、数字化转型成为企业发展的关键动力。V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建设不仅仅是为了跟上潮流，更是为了通过技术创新推动企业的持续发展。通过引入先进的技术和解决方案，V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V带项目的建设成为必然选择，通过提高产品质量、拓展服务领域，从而在竞争中获得更多的机会。V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V带项目建设的必要性体现在对客户需求更精准的满足。通过V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建设的背后是对企业持续创新的追求。只有通过不断创新，企业才能在竞争中立于不败之地。V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30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480"/>
      <w:r>
        <w:rPr>
          <w:rFonts w:ascii="仿宋" w:eastAsia="仿宋" w:hAnsi="仿宋" w:cs="仿宋" w:hint="eastAsia"/>
          <w:lang w:eastAsia="zh-CN"/>
        </w:rPr>
        <w:t>(一)、V带行业分析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V带行业一直以来都是市场的关注焦点。行业内的发展趋势、竞争态势以及潜在机会都对V带项目的推进产生深远的影响。通过深入研究行业的整体概貌，我们将更好地理解行业的核心特征，为V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V带行业，技术一直是推动创新和发展的关键因素。我们将对当前技术趋势进行详尽分析，包括但不限于人工智能、大数据应用、先进制造技术等。这有助于V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V带项目成功的基础。我们将对主要竞争对手进行深入研究，包括其市场份额、产品特点、市场定位等。通过全面了解竞争对手的优势和劣势，V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342"/>
      <w:r>
        <w:rPr>
          <w:rFonts w:ascii="仿宋" w:eastAsia="仿宋" w:hAnsi="仿宋" w:cs="仿宋" w:hint="eastAsia"/>
          <w:sz w:val="28"/>
          <w:lang w:eastAsia="zh-CN"/>
        </w:rPr>
        <w:t>(二)、V带市场分析预测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通过对市场规模的深入调研，我们将预测V带市场未来的增长趋势。这包括市场的整体规模、各细分领域的发展趋势等。V带项目可以根据市场的扩张速度和潜在机会，制定更符合市场需求的发展策略。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了解消费者的需求是市场分析的核心。我们将通过调查研究，深入挖掘目标消费者的需求特点、购买习惯以及对产品和服务的期望。这有助于V带项目更好地定位目标市场，提供更符合消费者期待的解决方案。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V带项目实施过程中需要充分考虑的因素。我们将对市场风险进行全面评估，包括但不限于政策法规风险、市场竞争风险、技术变革风险等。通过对潜在风险的深入分析，V带项目可以制定相应的风险缓解策略，降低不确定性对V带项目的影响。</w:t>
      </w:r>
    </w:p>
    <w:p>
      <w:pPr>
        <w:pStyle w:val="Heading1"/>
        <w:ind w:firstLine="560" w:firstLineChars="200"/>
        <w:rPr>
          <w:rFonts w:ascii="仿宋" w:eastAsia="仿宋" w:hAnsi="仿宋" w:cs="仿宋" w:hint="eastAsia"/>
          <w:sz w:val="28"/>
          <w:lang w:eastAsia="zh-CN"/>
        </w:rPr>
      </w:pPr>
      <w:bookmarkStart w:id="8" w:name="_Toc4319"/>
      <w:r>
        <w:rPr>
          <w:rFonts w:ascii="仿宋" w:eastAsia="仿宋" w:hAnsi="仿宋" w:cs="仿宋" w:hint="eastAsia"/>
          <w:sz w:val="28"/>
          <w:lang w:eastAsia="zh-CN"/>
        </w:rPr>
        <w:t>三、V带项目文档管理</w:t>
      </w:r>
      <w:bookmarkEnd w:id="8"/>
    </w:p>
    <w:p>
      <w:pPr>
        <w:pStyle w:val="Heading2"/>
        <w:rPr>
          <w:rFonts w:ascii="仿宋" w:eastAsia="仿宋" w:hAnsi="仿宋" w:cs="仿宋" w:hint="eastAsia"/>
          <w:lang w:eastAsia="zh-CN"/>
        </w:rPr>
      </w:pPr>
      <w:bookmarkStart w:id="9" w:name="_Toc1376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V带项目高度重视文档的质量和准确性，以支持V带项目的各项活动和决策。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文档的编制始于V带项目计划的初期，我们制定了详细的文档编制计划，明确了每个文档的内容、格式和编写责任人。在V带项目启动阶段，我们首先编制了V带项目章程，明确定义了V带项目的目标、范围、风险等关键要素。随后，V带项目团队根据计划陆续编制了需求文档、设计文档、测试文档等各类文档，确保V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V带项目管理中的重要环节，旨在确保V带项目文档符合质量标准和V带项目需求。在V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除了内部审查，我们还进行了外部审查，邀请V带项目相关利益方和专业领域的专家对文档进行独立审查。这有助于获取更全面、客观的反馈，确保V带项目文档不仅符合内部标准，也满足外部需求。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V带项目在文档编制与审查方面建立了严格的管理机制，通过规范的流程和多维度的审查，确保V带项目文档的质量、准确性和可靠性，为V带项目的顺利推进提供了有力支持。</w:t>
      </w:r>
    </w:p>
    <w:p>
      <w:pPr>
        <w:pStyle w:val="Heading2"/>
        <w:ind w:firstLine="560" w:firstLineChars="200"/>
        <w:rPr>
          <w:rFonts w:ascii="仿宋" w:eastAsia="仿宋" w:hAnsi="仿宋" w:cs="仿宋" w:hint="eastAsia"/>
          <w:sz w:val="28"/>
          <w:lang w:eastAsia="zh-CN"/>
        </w:rPr>
      </w:pPr>
      <w:bookmarkStart w:id="10" w:name="_Toc347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在V带项目中，我们致力于优化文档发布与分发过程，以确保信息的高效传递和团队间协作的顺畅进行。以下是我们采取的关键优化策略：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我们通过多渠道发布文档，包括电子邮件、V带项目管理平台、内部网站等，以满足不同团队成员的偏好和需求。多渠道发布确保了信息的全面覆盖。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我们采用了精细的权限控制，确保只有授权人员可以访问敏感信息。这种安全措施保护了V带项目文档的机密性，防止了未经授权的信息泄露。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46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文档存档与归档是V带项目生命周期中一个至关重要的环节，直接关系到V带项目信息的长期保存和历史记录的完整性。在V带项目中，我们实施了一系列有效的文档存档与归档管理策略：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219"/>
      <w:r>
        <w:rPr>
          <w:rFonts w:ascii="仿宋" w:eastAsia="仿宋" w:hAnsi="仿宋" w:cs="仿宋" w:hint="eastAsia"/>
          <w:sz w:val="28"/>
          <w:lang w:eastAsia="zh-CN"/>
        </w:rPr>
        <w:t>四、V带项目概论</w:t>
      </w:r>
      <w:bookmarkEnd w:id="12"/>
    </w:p>
    <w:p>
      <w:pPr>
        <w:pStyle w:val="Heading2"/>
        <w:rPr>
          <w:rFonts w:ascii="仿宋" w:eastAsia="仿宋" w:hAnsi="仿宋" w:cs="仿宋" w:hint="eastAsia"/>
          <w:lang w:eastAsia="zh-CN"/>
        </w:rPr>
      </w:pPr>
      <w:bookmarkStart w:id="13" w:name="_Toc31588"/>
      <w:r>
        <w:rPr>
          <w:rFonts w:ascii="仿宋" w:eastAsia="仿宋" w:hAnsi="仿宋" w:cs="仿宋" w:hint="eastAsia"/>
          <w:lang w:eastAsia="zh-CN"/>
        </w:rPr>
        <w:t>(一)、V带项目概况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起源追溯至对市场的深入洞察。市场的不断演变与变革为V带项目提供了难得的机遇。当前市场存在的需求缺口和变革的大环境共同构成了V带项目的背景。这个V带项目旨在充分利用市场机遇，填补行业中尚未满足的需求，为客户提供全新的解决方案。市场的变革和需求的增长使得这个V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V带项目名称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V带项目正式命名为V带。这个名称不仅仅是一个标识，更代表了V带项目的核心理念和愿景。它蕴含着V带项目所要解决问题的关键字，具有强烈的表达和辨识度，为V带项目树立了鲜明的品牌形象。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V带项目目标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核心目标是提供一种全新、高效的解决方案，满足客户日益增长的需求。V带项目追求的不仅仅是满足市场需求，更是在市场中获得卓越的竞争优势。通过不断提升产品或服务的质量和创新水平，V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V带项目范围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全面涵盖了产品研发、制造、市场推广和售后服务，确保从产品设计到最终用户体验的全方位关注。这一全面的V带项目范围是为了确保V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V带项目时间表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V带项目计划在未来18个月内完成，包括研发、测试、市场试点和正式推出等不同阶段。这个时间表的合理设计是为了确保V带项目各个阶段的顺利推进，以便按时交付高质量的成果。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V带项目预算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V带项目总预算估算为XX百万美元，主要分配在研发、市场推广、人员培训和运营等方面。这一充足的预算为V带项目提供了充足的资源，确保V带项目在各个方面都能取得优异的表现。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V带项目风险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V带项目可能面临的风险包括市场接受度低、技术难题、竞争激烈等。V带项目团队已经制定了相应的风险应对计划，通过前瞻性的风险管理，确保V带项目在面对不确定性时能够迅速做出应对。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V带项目团队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V带项目汇聚了一支经验丰富、多领域专业素养的核心团队，确保V带项目在各个方面都能拥有高水平的执行力。团队的协同作战是V带项目成功的关键因素之一。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V带项目背景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V带项目的背景根植于市场对更高效、创新产品的渴望，同时也受到科技发展对行业格局的深刻改变的影响。这为V带项目提供了广阔的发展空间和市场需求。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V带项目现状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截至目前，V带项目已完成市场调研和技术验证，取得了初步的成功。这为V带项目在未来的发展奠定了坚实的基础，为更远大的目标打下了坚实的基石。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7965"/>
      <w:r>
        <w:rPr>
          <w:rFonts w:ascii="仿宋" w:eastAsia="仿宋" w:hAnsi="仿宋" w:cs="仿宋" w:hint="eastAsia"/>
          <w:sz w:val="28"/>
          <w:lang w:eastAsia="zh-CN"/>
        </w:rPr>
        <w:t>(二)、V带项目目标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keyword》V带项目首要业务目标是在市场中占据有利地位，实现产品/服务的成功推广和销售。通过不断提升产品质量、创新性，V带项目追求成为行业中的领导者，赢得更多客户的青睐。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在科技迅速发展的时代，V带项目着眼于技术创新。通过持续的研发和技术升级，V带项目旨在推出更具创新性的产品或服务，以满足市场对新鲜、先进解决方案的需求。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为了建立可持续的客户关系，V带项目设定了客户满意度目标。通过提供卓越的产品质量和优质的客户服务，V带项目追求赢得客户的信任和忠诚度，确保他们的满意度达到行业领先水平。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V带项目注重社会责任和可持续发展。通过实施环保、社会责任V带项目，V带项目致力于在经济发展的同时保护环境，促进社会公平，实现可持续经营。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V带项目的团队是实现目标的核心驱动力。因此，V带项目设定了团队发展目标，包括提升团队成员的专业技能、培养领导力，以及搭建协同高效的团队工作氛围。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199"/>
      <w:r>
        <w:rPr>
          <w:rFonts w:ascii="仿宋" w:eastAsia="仿宋" w:hAnsi="仿宋" w:cs="仿宋" w:hint="eastAsia"/>
          <w:sz w:val="28"/>
          <w:lang w:eastAsia="zh-CN"/>
        </w:rPr>
        <w:t>(三)、V带项目提出的理由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V带项目提出的理由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V带项目的提出源于对市场机遇的深刻洞察。当前市场中存在的需求缺口和行业发展趋势表明，有巨大的商业机会等待被开发。通过准确捕捉市场机遇，V带项目可以在激烈的竞争中脱颖而出，迅速占领市场份额。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理念基于对技术创新的信仰。通过持续的研发和技术投入，V带项目有望推出更具创新性的产品或服务。在科技飞速发展的当下，V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提出是为了增强企业的行业竞争力。通过提升产品或服务的质量和独特性，V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V带项目响应了消费者需求的变化。随着社会和科技的不断发展，消费者对产品和服务的需求也在发生变化。通过深入了解并及时回应消费者的新需求，V带项目将能够提供更符合市场潮流和客户期望的解决方案。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V带项目的提出是企业战略发展规划的一部分。在面对日益激烈的市场竞争和不断变化的商业环境中，V带项目作为企业战略的一环，旨在为企业开辟新的增长领域，巩固企业在行业中的地位。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V带项目的提出不仅仅是基于商业考量，还注重社会责任。通过推出环保、社会责任等方面的V带项目，V带企业可以在社会中树立积极形象，为社会做出积极贡献，实现经济效益和社会效益的双赢。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V带项目的提出反映了对利益相关者期望的关注。包括客户、员工、投资者等利益相关者在企业发展中都有着各自的期望，V带项目力求在满足这些期望的同时，取得更大的共赢。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8567"/>
      <w:r>
        <w:rPr>
          <w:rFonts w:ascii="仿宋" w:eastAsia="仿宋" w:hAnsi="仿宋" w:cs="仿宋" w:hint="eastAsia"/>
          <w:sz w:val="28"/>
          <w:lang w:eastAsia="zh-CN"/>
        </w:rPr>
        <w:t>(四)、V带项目意义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在实施V带项目的过程中，我们不仅仅是在追逐商业成功，更是为企业和社会的多个层面创造了深远的意义。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V带项目的首要意义在于提升企业的市场竞争力。通过持续的创新和对产品质量的高标准要求，V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V带项目的推进将促使行业技术水平的提升。通过引入先进技术和创新性解决方案，V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在社会层面，V带项目不仅创造了大量就业机会，提高了就业水平，还注重社会责任和环保。通过参与社会公益事业和推动环保V带项目，V带项目为社会贡献了一份力量，体现了企业对社会的积极回馈。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综合而言，V带项目意义重大，不仅推动了企业的发展，也为行业和社会的进步贡献了积极力量。这是一个全面而深刻的影响，将在未来产生可持续的正面效应。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1754"/>
      <w:r>
        <w:rPr>
          <w:rFonts w:ascii="仿宋" w:eastAsia="仿宋" w:hAnsi="仿宋" w:cs="仿宋" w:hint="eastAsia"/>
          <w:sz w:val="28"/>
          <w:lang w:eastAsia="zh-CN"/>
        </w:rPr>
        <w:t>(五)、V带项目背景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在当今迅猛发展的商业环境中，V带项目的动因根植于对多方面因素的审慎考量。这个V带项目的提出并非孤立的决策，而是对企业所处背景深入思考的产物。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市场的不断演变是V带项目背后的首要原因。科技的迅速发展和全球市场的快速变化使得企业必须灵活应对。V带项目应运而生，旨在通过创新性的解决方案迎合市场的多变需求，赢得竞争中的先机。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竞争的激烈程度也是V带项目背景中不可忽视的一环。企业需要在激烈竞争中脱颖而出，为此，V带项目致力于打破常规，提供独特的价值主张，以吸引客户并确保市场份额的增长。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https://d.book118.com/475243111012011043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0F13ED"/>
    <w:rsid w:val="100F13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2431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2024-01-15T01:12:00Z</dcterms:created>
  <dcterms:modified xsi:type="dcterms:W3CDTF">2024-01-15T01:12:58Z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9CF71DE9E27443AFA119E05A0661BDE5_11</vt:lpwstr>
  </property>
  <property fmtid="{D5CDD505-2E9C-101B-9397-08002B2CF9AE}" pid="3" name="KSOProductBuildVer">
    <vt:lpwstr>2052-12.1.0.16120</vt:lpwstr>
  </property>
</Properties>
</file>