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1" w:history="1">
        <w:r>
          <w:rPr>
            <w:rFonts w:ascii="仿宋" w:eastAsia="仿宋" w:hAnsi="仿宋" w:cs="仿宋" w:hint="eastAsia"/>
            <w:lang w:eastAsia="zh-CN"/>
          </w:rPr>
          <w:t>概论</w:t>
        </w:r>
        <w:r>
          <w:tab/>
        </w:r>
        <w:r>
          <w:fldChar w:fldCharType="begin"/>
        </w:r>
        <w:r>
          <w:instrText xml:space="preserve"> PAGEREF _Toc21351 \h </w:instrText>
        </w:r>
        <w:r>
          <w:fldChar w:fldCharType="separate"/>
        </w:r>
        <w:r>
          <w:t>3</w:t>
        </w:r>
        <w:r>
          <w:fldChar w:fldCharType="end"/>
        </w:r>
      </w:hyperlink>
    </w:p>
    <w:p>
      <w:pPr>
        <w:pStyle w:val="TOC1"/>
        <w:tabs>
          <w:tab w:val="right" w:leader="dot" w:pos="8306"/>
        </w:tabs>
      </w:pPr>
      <w:hyperlink w:anchor="_Toc5875" w:history="1">
        <w:r>
          <w:rPr>
            <w:rFonts w:ascii="仿宋" w:eastAsia="仿宋" w:hAnsi="仿宋" w:cs="仿宋" w:hint="eastAsia"/>
            <w:lang w:eastAsia="zh-CN"/>
          </w:rPr>
          <w:t>一、建设风险评估分析</w:t>
        </w:r>
        <w:r>
          <w:tab/>
        </w:r>
        <w:r>
          <w:fldChar w:fldCharType="begin"/>
        </w:r>
        <w:r>
          <w:instrText xml:space="preserve"> PAGEREF _Toc5875 \h </w:instrText>
        </w:r>
        <w:r>
          <w:fldChar w:fldCharType="separate"/>
        </w:r>
        <w:r>
          <w:t>3</w:t>
        </w:r>
        <w:r>
          <w:fldChar w:fldCharType="end"/>
        </w:r>
      </w:hyperlink>
    </w:p>
    <w:p>
      <w:pPr>
        <w:pStyle w:val="TOC2"/>
        <w:tabs>
          <w:tab w:val="right" w:leader="dot" w:pos="8306"/>
        </w:tabs>
      </w:pPr>
      <w:hyperlink w:anchor="_Toc20666" w:history="1">
        <w:r>
          <w:rPr>
            <w:rFonts w:ascii="仿宋" w:eastAsia="仿宋" w:hAnsi="仿宋" w:cs="仿宋" w:hint="eastAsia"/>
            <w:lang w:eastAsia="zh-CN"/>
          </w:rPr>
          <w:t>(一)、政策风险分析</w:t>
        </w:r>
        <w:r>
          <w:tab/>
        </w:r>
        <w:r>
          <w:fldChar w:fldCharType="begin"/>
        </w:r>
        <w:r>
          <w:instrText xml:space="preserve"> PAGEREF _Toc20666 \h </w:instrText>
        </w:r>
        <w:r>
          <w:fldChar w:fldCharType="separate"/>
        </w:r>
        <w:r>
          <w:t>3</w:t>
        </w:r>
        <w:r>
          <w:fldChar w:fldCharType="end"/>
        </w:r>
      </w:hyperlink>
    </w:p>
    <w:p>
      <w:pPr>
        <w:pStyle w:val="TOC2"/>
        <w:tabs>
          <w:tab w:val="right" w:leader="dot" w:pos="8306"/>
        </w:tabs>
      </w:pPr>
      <w:hyperlink w:anchor="_Toc22610" w:history="1">
        <w:r>
          <w:rPr>
            <w:rFonts w:ascii="仿宋" w:eastAsia="仿宋" w:hAnsi="仿宋" w:cs="仿宋" w:hint="eastAsia"/>
            <w:lang w:eastAsia="zh-CN"/>
          </w:rPr>
          <w:t>(二)、社会风险分析</w:t>
        </w:r>
        <w:r>
          <w:tab/>
        </w:r>
        <w:r>
          <w:fldChar w:fldCharType="begin"/>
        </w:r>
        <w:r>
          <w:instrText xml:space="preserve"> PAGEREF _Toc22610 \h </w:instrText>
        </w:r>
        <w:r>
          <w:fldChar w:fldCharType="separate"/>
        </w:r>
        <w:r>
          <w:t>4</w:t>
        </w:r>
        <w:r>
          <w:fldChar w:fldCharType="end"/>
        </w:r>
      </w:hyperlink>
    </w:p>
    <w:p>
      <w:pPr>
        <w:pStyle w:val="TOC2"/>
        <w:tabs>
          <w:tab w:val="right" w:leader="dot" w:pos="8306"/>
        </w:tabs>
      </w:pPr>
      <w:hyperlink w:anchor="_Toc7212" w:history="1">
        <w:r>
          <w:rPr>
            <w:rFonts w:ascii="仿宋" w:eastAsia="仿宋" w:hAnsi="仿宋" w:cs="仿宋" w:hint="eastAsia"/>
            <w:lang w:eastAsia="zh-CN"/>
          </w:rPr>
          <w:t>(三)、市场风险分析</w:t>
        </w:r>
        <w:r>
          <w:tab/>
        </w:r>
        <w:r>
          <w:fldChar w:fldCharType="begin"/>
        </w:r>
        <w:r>
          <w:instrText xml:space="preserve"> PAGEREF _Toc7212 \h </w:instrText>
        </w:r>
        <w:r>
          <w:fldChar w:fldCharType="separate"/>
        </w:r>
        <w:r>
          <w:t>6</w:t>
        </w:r>
        <w:r>
          <w:fldChar w:fldCharType="end"/>
        </w:r>
      </w:hyperlink>
    </w:p>
    <w:p>
      <w:pPr>
        <w:pStyle w:val="TOC2"/>
        <w:tabs>
          <w:tab w:val="right" w:leader="dot" w:pos="8306"/>
        </w:tabs>
      </w:pPr>
      <w:hyperlink w:anchor="_Toc5228" w:history="1">
        <w:r>
          <w:rPr>
            <w:rFonts w:ascii="仿宋" w:eastAsia="仿宋" w:hAnsi="仿宋" w:cs="仿宋" w:hint="eastAsia"/>
            <w:lang w:eastAsia="zh-CN"/>
          </w:rPr>
          <w:t>(四)、资金风险分析</w:t>
        </w:r>
        <w:r>
          <w:tab/>
        </w:r>
        <w:r>
          <w:fldChar w:fldCharType="begin"/>
        </w:r>
        <w:r>
          <w:instrText xml:space="preserve"> PAGEREF _Toc5228 \h </w:instrText>
        </w:r>
        <w:r>
          <w:fldChar w:fldCharType="separate"/>
        </w:r>
        <w:r>
          <w:t>6</w:t>
        </w:r>
        <w:r>
          <w:fldChar w:fldCharType="end"/>
        </w:r>
      </w:hyperlink>
    </w:p>
    <w:p>
      <w:pPr>
        <w:pStyle w:val="TOC2"/>
        <w:tabs>
          <w:tab w:val="right" w:leader="dot" w:pos="8306"/>
        </w:tabs>
      </w:pPr>
      <w:hyperlink w:anchor="_Toc9524" w:history="1">
        <w:r>
          <w:rPr>
            <w:rFonts w:ascii="仿宋" w:eastAsia="仿宋" w:hAnsi="仿宋" w:cs="仿宋" w:hint="eastAsia"/>
            <w:lang w:eastAsia="zh-CN"/>
          </w:rPr>
          <w:t>(五)、技术风险分析</w:t>
        </w:r>
        <w:r>
          <w:tab/>
        </w:r>
        <w:r>
          <w:fldChar w:fldCharType="begin"/>
        </w:r>
        <w:r>
          <w:instrText xml:space="preserve"> PAGEREF _Toc9524 \h </w:instrText>
        </w:r>
        <w:r>
          <w:fldChar w:fldCharType="separate"/>
        </w:r>
        <w:r>
          <w:t>8</w:t>
        </w:r>
        <w:r>
          <w:fldChar w:fldCharType="end"/>
        </w:r>
      </w:hyperlink>
    </w:p>
    <w:p>
      <w:pPr>
        <w:pStyle w:val="TOC2"/>
        <w:tabs>
          <w:tab w:val="right" w:leader="dot" w:pos="8306"/>
        </w:tabs>
      </w:pPr>
      <w:hyperlink w:anchor="_Toc30573" w:history="1">
        <w:r>
          <w:rPr>
            <w:rFonts w:ascii="仿宋" w:eastAsia="仿宋" w:hAnsi="仿宋" w:cs="仿宋" w:hint="eastAsia"/>
            <w:lang w:eastAsia="zh-CN"/>
          </w:rPr>
          <w:t>(六)、财务风险分析</w:t>
        </w:r>
        <w:r>
          <w:tab/>
        </w:r>
        <w:r>
          <w:fldChar w:fldCharType="begin"/>
        </w:r>
        <w:r>
          <w:instrText xml:space="preserve"> PAGEREF _Toc30573 \h </w:instrText>
        </w:r>
        <w:r>
          <w:fldChar w:fldCharType="separate"/>
        </w:r>
        <w:r>
          <w:t>9</w:t>
        </w:r>
        <w:r>
          <w:fldChar w:fldCharType="end"/>
        </w:r>
      </w:hyperlink>
    </w:p>
    <w:p>
      <w:pPr>
        <w:pStyle w:val="TOC2"/>
        <w:tabs>
          <w:tab w:val="right" w:leader="dot" w:pos="8306"/>
        </w:tabs>
      </w:pPr>
      <w:hyperlink w:anchor="_Toc24449" w:history="1">
        <w:r>
          <w:rPr>
            <w:rFonts w:ascii="仿宋" w:eastAsia="仿宋" w:hAnsi="仿宋" w:cs="仿宋" w:hint="eastAsia"/>
            <w:lang w:eastAsia="zh-CN"/>
          </w:rPr>
          <w:t>(七)、管理风险分析</w:t>
        </w:r>
        <w:r>
          <w:tab/>
        </w:r>
        <w:r>
          <w:fldChar w:fldCharType="begin"/>
        </w:r>
        <w:r>
          <w:instrText xml:space="preserve"> PAGEREF _Toc24449 \h </w:instrText>
        </w:r>
        <w:r>
          <w:fldChar w:fldCharType="separate"/>
        </w:r>
        <w:r>
          <w:t>11</w:t>
        </w:r>
        <w:r>
          <w:fldChar w:fldCharType="end"/>
        </w:r>
      </w:hyperlink>
    </w:p>
    <w:p>
      <w:pPr>
        <w:pStyle w:val="TOC2"/>
        <w:tabs>
          <w:tab w:val="right" w:leader="dot" w:pos="8306"/>
        </w:tabs>
      </w:pPr>
      <w:hyperlink w:anchor="_Toc1464" w:history="1">
        <w:r>
          <w:rPr>
            <w:rFonts w:ascii="仿宋" w:eastAsia="仿宋" w:hAnsi="仿宋" w:cs="仿宋" w:hint="eastAsia"/>
            <w:lang w:eastAsia="zh-CN"/>
          </w:rPr>
          <w:t>(八)、其它风险分析</w:t>
        </w:r>
        <w:r>
          <w:tab/>
        </w:r>
        <w:r>
          <w:fldChar w:fldCharType="begin"/>
        </w:r>
        <w:r>
          <w:instrText xml:space="preserve"> PAGEREF _Toc1464 \h </w:instrText>
        </w:r>
        <w:r>
          <w:fldChar w:fldCharType="separate"/>
        </w:r>
        <w:r>
          <w:t>12</w:t>
        </w:r>
        <w:r>
          <w:fldChar w:fldCharType="end"/>
        </w:r>
      </w:hyperlink>
    </w:p>
    <w:p>
      <w:pPr>
        <w:pStyle w:val="TOC2"/>
        <w:tabs>
          <w:tab w:val="right" w:leader="dot" w:pos="8306"/>
        </w:tabs>
      </w:pPr>
      <w:hyperlink w:anchor="_Toc18346" w:history="1">
        <w:r>
          <w:rPr>
            <w:rFonts w:ascii="仿宋" w:eastAsia="仿宋" w:hAnsi="仿宋" w:cs="仿宋" w:hint="eastAsia"/>
            <w:lang w:eastAsia="zh-CN"/>
          </w:rPr>
          <w:t>(九)、社会影响评估</w:t>
        </w:r>
        <w:r>
          <w:tab/>
        </w:r>
        <w:r>
          <w:fldChar w:fldCharType="begin"/>
        </w:r>
        <w:r>
          <w:instrText xml:space="preserve"> PAGEREF _Toc18346 \h </w:instrText>
        </w:r>
        <w:r>
          <w:fldChar w:fldCharType="separate"/>
        </w:r>
        <w:r>
          <w:t>13</w:t>
        </w:r>
        <w:r>
          <w:fldChar w:fldCharType="end"/>
        </w:r>
      </w:hyperlink>
    </w:p>
    <w:p>
      <w:pPr>
        <w:pStyle w:val="TOC1"/>
        <w:tabs>
          <w:tab w:val="right" w:leader="dot" w:pos="8306"/>
        </w:tabs>
      </w:pPr>
      <w:hyperlink w:anchor="_Toc13377" w:history="1">
        <w:r>
          <w:rPr>
            <w:rFonts w:ascii="仿宋" w:eastAsia="仿宋" w:hAnsi="仿宋" w:cs="仿宋" w:hint="eastAsia"/>
            <w:lang w:eastAsia="zh-CN"/>
          </w:rPr>
          <w:t>二、资源开发及综合利用分析</w:t>
        </w:r>
        <w:r>
          <w:tab/>
        </w:r>
        <w:r>
          <w:fldChar w:fldCharType="begin"/>
        </w:r>
        <w:r>
          <w:instrText xml:space="preserve"> PAGEREF _Toc13377 \h </w:instrText>
        </w:r>
        <w:r>
          <w:fldChar w:fldCharType="separate"/>
        </w:r>
        <w:r>
          <w:t>15</w:t>
        </w:r>
        <w:r>
          <w:fldChar w:fldCharType="end"/>
        </w:r>
      </w:hyperlink>
    </w:p>
    <w:p>
      <w:pPr>
        <w:pStyle w:val="TOC2"/>
        <w:tabs>
          <w:tab w:val="right" w:leader="dot" w:pos="8306"/>
        </w:tabs>
      </w:pPr>
      <w:hyperlink w:anchor="_Toc9893" w:history="1">
        <w:r>
          <w:rPr>
            <w:rFonts w:ascii="仿宋" w:eastAsia="仿宋" w:hAnsi="仿宋" w:cs="仿宋" w:hint="eastAsia"/>
            <w:lang w:eastAsia="zh-CN"/>
          </w:rPr>
          <w:t>(一)、资源开发方案</w:t>
        </w:r>
        <w:r>
          <w:tab/>
        </w:r>
        <w:r>
          <w:fldChar w:fldCharType="begin"/>
        </w:r>
        <w:r>
          <w:instrText xml:space="preserve"> PAGEREF _Toc9893 \h </w:instrText>
        </w:r>
        <w:r>
          <w:fldChar w:fldCharType="separate"/>
        </w:r>
        <w:r>
          <w:t>15</w:t>
        </w:r>
        <w:r>
          <w:fldChar w:fldCharType="end"/>
        </w:r>
      </w:hyperlink>
    </w:p>
    <w:p>
      <w:pPr>
        <w:pStyle w:val="TOC2"/>
        <w:tabs>
          <w:tab w:val="right" w:leader="dot" w:pos="8306"/>
        </w:tabs>
      </w:pPr>
      <w:hyperlink w:anchor="_Toc30894" w:history="1">
        <w:r>
          <w:rPr>
            <w:rFonts w:ascii="仿宋" w:eastAsia="仿宋" w:hAnsi="仿宋" w:cs="仿宋" w:hint="eastAsia"/>
            <w:lang w:eastAsia="zh-CN"/>
          </w:rPr>
          <w:t>(二)、资源利用方案</w:t>
        </w:r>
        <w:r>
          <w:tab/>
        </w:r>
        <w:r>
          <w:fldChar w:fldCharType="begin"/>
        </w:r>
        <w:r>
          <w:instrText xml:space="preserve"> PAGEREF _Toc30894 \h </w:instrText>
        </w:r>
        <w:r>
          <w:fldChar w:fldCharType="separate"/>
        </w:r>
        <w:r>
          <w:t>17</w:t>
        </w:r>
        <w:r>
          <w:fldChar w:fldCharType="end"/>
        </w:r>
      </w:hyperlink>
    </w:p>
    <w:p>
      <w:pPr>
        <w:pStyle w:val="TOC2"/>
        <w:tabs>
          <w:tab w:val="right" w:leader="dot" w:pos="8306"/>
        </w:tabs>
      </w:pPr>
      <w:hyperlink w:anchor="_Toc20962" w:history="1">
        <w:r>
          <w:rPr>
            <w:rFonts w:ascii="仿宋" w:eastAsia="仿宋" w:hAnsi="仿宋" w:cs="仿宋" w:hint="eastAsia"/>
            <w:lang w:eastAsia="zh-CN"/>
          </w:rPr>
          <w:t>(三)、资源节约措施</w:t>
        </w:r>
        <w:r>
          <w:tab/>
        </w:r>
        <w:r>
          <w:fldChar w:fldCharType="begin"/>
        </w:r>
        <w:r>
          <w:instrText xml:space="preserve"> PAGEREF _Toc20962 \h </w:instrText>
        </w:r>
        <w:r>
          <w:fldChar w:fldCharType="separate"/>
        </w:r>
        <w:r>
          <w:t>18</w:t>
        </w:r>
        <w:r>
          <w:fldChar w:fldCharType="end"/>
        </w:r>
      </w:hyperlink>
    </w:p>
    <w:p>
      <w:pPr>
        <w:pStyle w:val="TOC1"/>
        <w:tabs>
          <w:tab w:val="right" w:leader="dot" w:pos="8306"/>
        </w:tabs>
      </w:pPr>
      <w:hyperlink w:anchor="_Toc14219" w:history="1">
        <w:r>
          <w:rPr>
            <w:rFonts w:ascii="仿宋" w:eastAsia="仿宋" w:hAnsi="仿宋" w:cs="仿宋" w:hint="eastAsia"/>
            <w:lang w:eastAsia="zh-CN"/>
          </w:rPr>
          <w:t>三、环境和生态影响分析</w:t>
        </w:r>
        <w:r>
          <w:tab/>
        </w:r>
        <w:r>
          <w:fldChar w:fldCharType="begin"/>
        </w:r>
        <w:r>
          <w:instrText xml:space="preserve"> PAGEREF _Toc14219 \h </w:instrText>
        </w:r>
        <w:r>
          <w:fldChar w:fldCharType="separate"/>
        </w:r>
        <w:r>
          <w:t>19</w:t>
        </w:r>
        <w:r>
          <w:fldChar w:fldCharType="end"/>
        </w:r>
      </w:hyperlink>
    </w:p>
    <w:p>
      <w:pPr>
        <w:pStyle w:val="TOC2"/>
        <w:tabs>
          <w:tab w:val="right" w:leader="dot" w:pos="8306"/>
        </w:tabs>
      </w:pPr>
      <w:hyperlink w:anchor="_Toc21808" w:history="1">
        <w:r>
          <w:rPr>
            <w:rFonts w:ascii="仿宋" w:eastAsia="仿宋" w:hAnsi="仿宋" w:cs="仿宋" w:hint="eastAsia"/>
            <w:lang w:eastAsia="zh-CN"/>
          </w:rPr>
          <w:t>(一)、环境和生态现状</w:t>
        </w:r>
        <w:r>
          <w:tab/>
        </w:r>
        <w:r>
          <w:fldChar w:fldCharType="begin"/>
        </w:r>
        <w:r>
          <w:instrText xml:space="preserve"> PAGEREF _Toc21808 \h </w:instrText>
        </w:r>
        <w:r>
          <w:fldChar w:fldCharType="separate"/>
        </w:r>
        <w:r>
          <w:t>19</w:t>
        </w:r>
        <w:r>
          <w:fldChar w:fldCharType="end"/>
        </w:r>
      </w:hyperlink>
    </w:p>
    <w:p>
      <w:pPr>
        <w:pStyle w:val="TOC2"/>
        <w:tabs>
          <w:tab w:val="right" w:leader="dot" w:pos="8306"/>
        </w:tabs>
      </w:pPr>
      <w:hyperlink w:anchor="_Toc26901" w:history="1">
        <w:r>
          <w:rPr>
            <w:rFonts w:ascii="仿宋" w:eastAsia="仿宋" w:hAnsi="仿宋" w:cs="仿宋" w:hint="eastAsia"/>
            <w:lang w:eastAsia="zh-CN"/>
          </w:rPr>
          <w:t>(二)、生态环境影响分析</w:t>
        </w:r>
        <w:r>
          <w:tab/>
        </w:r>
        <w:r>
          <w:fldChar w:fldCharType="begin"/>
        </w:r>
        <w:r>
          <w:instrText xml:space="preserve"> PAGEREF _Toc26901 \h </w:instrText>
        </w:r>
        <w:r>
          <w:fldChar w:fldCharType="separate"/>
        </w:r>
        <w:r>
          <w:t>20</w:t>
        </w:r>
        <w:r>
          <w:fldChar w:fldCharType="end"/>
        </w:r>
      </w:hyperlink>
    </w:p>
    <w:p>
      <w:pPr>
        <w:pStyle w:val="TOC2"/>
        <w:tabs>
          <w:tab w:val="right" w:leader="dot" w:pos="8306"/>
        </w:tabs>
      </w:pPr>
      <w:hyperlink w:anchor="_Toc7385" w:history="1">
        <w:r>
          <w:rPr>
            <w:rFonts w:ascii="仿宋" w:eastAsia="仿宋" w:hAnsi="仿宋" w:cs="仿宋" w:hint="eastAsia"/>
            <w:lang w:eastAsia="zh-CN"/>
          </w:rPr>
          <w:t>(三)、生态环境保护措施</w:t>
        </w:r>
        <w:r>
          <w:tab/>
        </w:r>
        <w:r>
          <w:fldChar w:fldCharType="begin"/>
        </w:r>
        <w:r>
          <w:instrText xml:space="preserve"> PAGEREF _Toc7385 \h </w:instrText>
        </w:r>
        <w:r>
          <w:fldChar w:fldCharType="separate"/>
        </w:r>
        <w:r>
          <w:t>22</w:t>
        </w:r>
        <w:r>
          <w:fldChar w:fldCharType="end"/>
        </w:r>
      </w:hyperlink>
    </w:p>
    <w:p>
      <w:pPr>
        <w:pStyle w:val="TOC2"/>
        <w:tabs>
          <w:tab w:val="right" w:leader="dot" w:pos="8306"/>
        </w:tabs>
      </w:pPr>
      <w:hyperlink w:anchor="_Toc20840" w:history="1">
        <w:r>
          <w:rPr>
            <w:rFonts w:ascii="仿宋" w:eastAsia="仿宋" w:hAnsi="仿宋" w:cs="仿宋" w:hint="eastAsia"/>
            <w:lang w:eastAsia="zh-CN"/>
          </w:rPr>
          <w:t>(四)、地质灾害影响分析</w:t>
        </w:r>
        <w:r>
          <w:tab/>
        </w:r>
        <w:r>
          <w:fldChar w:fldCharType="begin"/>
        </w:r>
        <w:r>
          <w:instrText xml:space="preserve"> PAGEREF _Toc20840 \h </w:instrText>
        </w:r>
        <w:r>
          <w:fldChar w:fldCharType="separate"/>
        </w:r>
        <w:r>
          <w:t>23</w:t>
        </w:r>
        <w:r>
          <w:fldChar w:fldCharType="end"/>
        </w:r>
      </w:hyperlink>
    </w:p>
    <w:p>
      <w:pPr>
        <w:pStyle w:val="TOC2"/>
        <w:tabs>
          <w:tab w:val="right" w:leader="dot" w:pos="8306"/>
        </w:tabs>
      </w:pPr>
      <w:hyperlink w:anchor="_Toc10649" w:history="1">
        <w:r>
          <w:rPr>
            <w:rFonts w:ascii="仿宋" w:eastAsia="仿宋" w:hAnsi="仿宋" w:cs="仿宋" w:hint="eastAsia"/>
            <w:lang w:eastAsia="zh-CN"/>
          </w:rPr>
          <w:t>(五)、特殊环境影响</w:t>
        </w:r>
        <w:r>
          <w:tab/>
        </w:r>
        <w:r>
          <w:fldChar w:fldCharType="begin"/>
        </w:r>
        <w:r>
          <w:instrText xml:space="preserve"> PAGEREF _Toc10649 \h </w:instrText>
        </w:r>
        <w:r>
          <w:fldChar w:fldCharType="separate"/>
        </w:r>
        <w:r>
          <w:t>25</w:t>
        </w:r>
        <w:r>
          <w:fldChar w:fldCharType="end"/>
        </w:r>
      </w:hyperlink>
    </w:p>
    <w:p>
      <w:pPr>
        <w:pStyle w:val="TOC1"/>
        <w:tabs>
          <w:tab w:val="right" w:leader="dot" w:pos="8306"/>
        </w:tabs>
      </w:pPr>
      <w:hyperlink w:anchor="_Toc20246" w:history="1">
        <w:r>
          <w:rPr>
            <w:rFonts w:ascii="仿宋" w:eastAsia="仿宋" w:hAnsi="仿宋" w:cs="仿宋" w:hint="eastAsia"/>
            <w:lang w:eastAsia="zh-CN"/>
          </w:rPr>
          <w:t>四、财务管理与成本控制</w:t>
        </w:r>
        <w:r>
          <w:tab/>
        </w:r>
        <w:r>
          <w:fldChar w:fldCharType="begin"/>
        </w:r>
        <w:r>
          <w:instrText xml:space="preserve"> PAGEREF _Toc20246 \h </w:instrText>
        </w:r>
        <w:r>
          <w:fldChar w:fldCharType="separate"/>
        </w:r>
        <w:r>
          <w:t>26</w:t>
        </w:r>
        <w:r>
          <w:fldChar w:fldCharType="end"/>
        </w:r>
      </w:hyperlink>
    </w:p>
    <w:p>
      <w:pPr>
        <w:pStyle w:val="TOC2"/>
        <w:tabs>
          <w:tab w:val="right" w:leader="dot" w:pos="8306"/>
        </w:tabs>
      </w:pPr>
      <w:hyperlink w:anchor="_Toc25953" w:history="1">
        <w:r>
          <w:rPr>
            <w:rFonts w:ascii="仿宋" w:eastAsia="仿宋" w:hAnsi="仿宋" w:cs="仿宋" w:hint="eastAsia"/>
            <w:lang w:eastAsia="zh-CN"/>
          </w:rPr>
          <w:t>(一)、财务管理体系建设</w:t>
        </w:r>
        <w:r>
          <w:tab/>
        </w:r>
        <w:r>
          <w:fldChar w:fldCharType="begin"/>
        </w:r>
        <w:r>
          <w:instrText xml:space="preserve"> PAGEREF _Toc25953 \h </w:instrText>
        </w:r>
        <w:r>
          <w:fldChar w:fldCharType="separate"/>
        </w:r>
        <w:r>
          <w:t>26</w:t>
        </w:r>
        <w:r>
          <w:fldChar w:fldCharType="end"/>
        </w:r>
      </w:hyperlink>
    </w:p>
    <w:p>
      <w:pPr>
        <w:pStyle w:val="TOC2"/>
        <w:tabs>
          <w:tab w:val="right" w:leader="dot" w:pos="8306"/>
        </w:tabs>
      </w:pPr>
      <w:hyperlink w:anchor="_Toc7019" w:history="1">
        <w:r>
          <w:rPr>
            <w:rFonts w:ascii="仿宋" w:eastAsia="仿宋" w:hAnsi="仿宋" w:cs="仿宋" w:hint="eastAsia"/>
            <w:lang w:eastAsia="zh-CN"/>
          </w:rPr>
          <w:t>(二)、成本控制措施</w:t>
        </w:r>
        <w:r>
          <w:tab/>
        </w:r>
        <w:r>
          <w:fldChar w:fldCharType="begin"/>
        </w:r>
        <w:r>
          <w:instrText xml:space="preserve"> PAGEREF _Toc7019 \h </w:instrText>
        </w:r>
        <w:r>
          <w:fldChar w:fldCharType="separate"/>
        </w:r>
        <w:r>
          <w:t>27</w:t>
        </w:r>
        <w:r>
          <w:fldChar w:fldCharType="end"/>
        </w:r>
      </w:hyperlink>
    </w:p>
    <w:p>
      <w:pPr>
        <w:pStyle w:val="TOC1"/>
        <w:tabs>
          <w:tab w:val="right" w:leader="dot" w:pos="8306"/>
        </w:tabs>
      </w:pPr>
      <w:hyperlink w:anchor="_Toc9979" w:history="1">
        <w:r>
          <w:rPr>
            <w:rFonts w:ascii="仿宋" w:eastAsia="仿宋" w:hAnsi="仿宋" w:cs="仿宋" w:hint="eastAsia"/>
            <w:lang w:eastAsia="zh-CN"/>
          </w:rPr>
          <w:t>五、发展规划、产业政策和行业准入分析</w:t>
        </w:r>
        <w:r>
          <w:tab/>
        </w:r>
        <w:r>
          <w:fldChar w:fldCharType="begin"/>
        </w:r>
        <w:r>
          <w:instrText xml:space="preserve"> PAGEREF _Toc9979 \h </w:instrText>
        </w:r>
        <w:r>
          <w:fldChar w:fldCharType="separate"/>
        </w:r>
        <w:r>
          <w:t>28</w:t>
        </w:r>
        <w:r>
          <w:fldChar w:fldCharType="end"/>
        </w:r>
      </w:hyperlink>
    </w:p>
    <w:p>
      <w:pPr>
        <w:pStyle w:val="TOC2"/>
        <w:tabs>
          <w:tab w:val="right" w:leader="dot" w:pos="8306"/>
        </w:tabs>
      </w:pPr>
      <w:hyperlink w:anchor="_Toc29168" w:history="1">
        <w:r>
          <w:rPr>
            <w:rFonts w:ascii="仿宋" w:eastAsia="仿宋" w:hAnsi="仿宋" w:cs="仿宋" w:hint="eastAsia"/>
            <w:lang w:eastAsia="zh-CN"/>
          </w:rPr>
          <w:t>(一)、发展规划分析</w:t>
        </w:r>
        <w:r>
          <w:tab/>
        </w:r>
        <w:r>
          <w:fldChar w:fldCharType="begin"/>
        </w:r>
        <w:r>
          <w:instrText xml:space="preserve"> PAGEREF _Toc29168 \h </w:instrText>
        </w:r>
        <w:r>
          <w:fldChar w:fldCharType="separate"/>
        </w:r>
        <w:r>
          <w:t>28</w:t>
        </w:r>
        <w:r>
          <w:fldChar w:fldCharType="end"/>
        </w:r>
      </w:hyperlink>
    </w:p>
    <w:p>
      <w:pPr>
        <w:pStyle w:val="TOC2"/>
        <w:tabs>
          <w:tab w:val="right" w:leader="dot" w:pos="8306"/>
        </w:tabs>
      </w:pPr>
      <w:hyperlink w:anchor="_Toc9230" w:history="1">
        <w:r>
          <w:rPr>
            <w:rFonts w:ascii="仿宋" w:eastAsia="仿宋" w:hAnsi="仿宋" w:cs="仿宋" w:hint="eastAsia"/>
            <w:lang w:eastAsia="zh-CN"/>
          </w:rPr>
          <w:t>(二)、产业政策分析</w:t>
        </w:r>
        <w:r>
          <w:tab/>
        </w:r>
        <w:r>
          <w:fldChar w:fldCharType="begin"/>
        </w:r>
        <w:r>
          <w:instrText xml:space="preserve"> PAGEREF _Toc9230 \h </w:instrText>
        </w:r>
        <w:r>
          <w:fldChar w:fldCharType="separate"/>
        </w:r>
        <w:r>
          <w:t>30</w:t>
        </w:r>
        <w:r>
          <w:fldChar w:fldCharType="end"/>
        </w:r>
      </w:hyperlink>
    </w:p>
    <w:p>
      <w:pPr>
        <w:pStyle w:val="TOC2"/>
        <w:tabs>
          <w:tab w:val="right" w:leader="dot" w:pos="8306"/>
        </w:tabs>
      </w:pPr>
      <w:hyperlink w:anchor="_Toc237" w:history="1">
        <w:r>
          <w:rPr>
            <w:rFonts w:ascii="仿宋" w:eastAsia="仿宋" w:hAnsi="仿宋" w:cs="仿宋" w:hint="eastAsia"/>
            <w:lang w:eastAsia="zh-CN"/>
          </w:rPr>
          <w:t>(三)、行业准入分析</w:t>
        </w:r>
        <w:r>
          <w:tab/>
        </w:r>
        <w:r>
          <w:fldChar w:fldCharType="begin"/>
        </w:r>
        <w:r>
          <w:instrText xml:space="preserve"> PAGEREF _Toc237 \h </w:instrText>
        </w:r>
        <w:r>
          <w:fldChar w:fldCharType="separate"/>
        </w:r>
        <w:r>
          <w:t>32</w:t>
        </w:r>
        <w:r>
          <w:fldChar w:fldCharType="end"/>
        </w:r>
      </w:hyperlink>
    </w:p>
    <w:p>
      <w:pPr>
        <w:pStyle w:val="TOC1"/>
        <w:tabs>
          <w:tab w:val="right" w:leader="dot" w:pos="8306"/>
        </w:tabs>
      </w:pPr>
      <w:hyperlink w:anchor="_Toc19481" w:history="1">
        <w:r>
          <w:rPr>
            <w:rFonts w:ascii="仿宋" w:eastAsia="仿宋" w:hAnsi="仿宋" w:cs="仿宋" w:hint="eastAsia"/>
            <w:lang w:eastAsia="zh-CN"/>
          </w:rPr>
          <w:t>六、背景、必要性分析</w:t>
        </w:r>
        <w:r>
          <w:tab/>
        </w:r>
        <w:r>
          <w:fldChar w:fldCharType="begin"/>
        </w:r>
        <w:r>
          <w:instrText xml:space="preserve"> PAGEREF _Toc19481 \h </w:instrText>
        </w:r>
        <w:r>
          <w:fldChar w:fldCharType="separate"/>
        </w:r>
        <w:r>
          <w:t>33</w:t>
        </w:r>
        <w:r>
          <w:fldChar w:fldCharType="end"/>
        </w:r>
      </w:hyperlink>
    </w:p>
    <w:p>
      <w:pPr>
        <w:pStyle w:val="TOC2"/>
        <w:tabs>
          <w:tab w:val="right" w:leader="dot" w:pos="8306"/>
        </w:tabs>
      </w:pPr>
      <w:hyperlink w:anchor="_Toc21230" w:history="1">
        <w:r>
          <w:rPr>
            <w:rFonts w:ascii="仿宋" w:eastAsia="仿宋" w:hAnsi="仿宋" w:cs="仿宋" w:hint="eastAsia"/>
            <w:lang w:eastAsia="zh-CN"/>
          </w:rPr>
          <w:t>(一)、项目建设背景</w:t>
        </w:r>
        <w:r>
          <w:tab/>
        </w:r>
        <w:r>
          <w:fldChar w:fldCharType="begin"/>
        </w:r>
        <w:r>
          <w:instrText xml:space="preserve"> PAGEREF _Toc21230 \h </w:instrText>
        </w:r>
        <w:r>
          <w:fldChar w:fldCharType="separate"/>
        </w:r>
        <w:r>
          <w:t>33</w:t>
        </w:r>
        <w:r>
          <w:fldChar w:fldCharType="end"/>
        </w:r>
      </w:hyperlink>
    </w:p>
    <w:p>
      <w:pPr>
        <w:pStyle w:val="TOC2"/>
        <w:tabs>
          <w:tab w:val="right" w:leader="dot" w:pos="8306"/>
        </w:tabs>
      </w:pPr>
      <w:hyperlink w:anchor="_Toc7251" w:history="1">
        <w:r>
          <w:rPr>
            <w:rFonts w:ascii="仿宋" w:eastAsia="仿宋" w:hAnsi="仿宋" w:cs="仿宋" w:hint="eastAsia"/>
            <w:lang w:eastAsia="zh-CN"/>
          </w:rPr>
          <w:t>(二)、必要性分析</w:t>
        </w:r>
        <w:r>
          <w:tab/>
        </w:r>
        <w:r>
          <w:fldChar w:fldCharType="begin"/>
        </w:r>
        <w:r>
          <w:instrText xml:space="preserve"> PAGEREF _Toc7251 \h </w:instrText>
        </w:r>
        <w:r>
          <w:fldChar w:fldCharType="separate"/>
        </w:r>
        <w:r>
          <w:t>34</w:t>
        </w:r>
        <w:r>
          <w:fldChar w:fldCharType="end"/>
        </w:r>
      </w:hyperlink>
    </w:p>
    <w:p>
      <w:pPr>
        <w:pStyle w:val="TOC2"/>
        <w:tabs>
          <w:tab w:val="right" w:leader="dot" w:pos="8306"/>
        </w:tabs>
      </w:pPr>
      <w:hyperlink w:anchor="_Toc8612" w:history="1">
        <w:r>
          <w:rPr>
            <w:rFonts w:ascii="仿宋" w:eastAsia="仿宋" w:hAnsi="仿宋" w:cs="仿宋" w:hint="eastAsia"/>
            <w:lang w:eastAsia="zh-CN"/>
          </w:rPr>
          <w:t>(三)、项目建设有利条件</w:t>
        </w:r>
        <w:r>
          <w:tab/>
        </w:r>
        <w:r>
          <w:fldChar w:fldCharType="begin"/>
        </w:r>
        <w:r>
          <w:instrText xml:space="preserve"> PAGEREF _Toc8612 \h </w:instrText>
        </w:r>
        <w:r>
          <w:fldChar w:fldCharType="separate"/>
        </w:r>
        <w:r>
          <w:t>35</w:t>
        </w:r>
        <w:r>
          <w:fldChar w:fldCharType="end"/>
        </w:r>
      </w:hyperlink>
    </w:p>
    <w:p>
      <w:pPr>
        <w:pStyle w:val="TOC1"/>
        <w:tabs>
          <w:tab w:val="right" w:leader="dot" w:pos="8306"/>
        </w:tabs>
      </w:pPr>
      <w:hyperlink w:anchor="_Toc15263" w:history="1">
        <w:r>
          <w:rPr>
            <w:rFonts w:ascii="仿宋" w:eastAsia="仿宋" w:hAnsi="仿宋" w:cs="仿宋" w:hint="eastAsia"/>
            <w:lang w:eastAsia="zh-CN"/>
          </w:rPr>
          <w:t>七、项目实施与管理方案</w:t>
        </w:r>
        <w:r>
          <w:tab/>
        </w:r>
        <w:r>
          <w:fldChar w:fldCharType="begin"/>
        </w:r>
        <w:r>
          <w:instrText xml:space="preserve"> PAGEREF _Toc15263 \h </w:instrText>
        </w:r>
        <w:r>
          <w:fldChar w:fldCharType="separate"/>
        </w:r>
        <w:r>
          <w:t>37</w:t>
        </w:r>
        <w:r>
          <w:fldChar w:fldCharType="end"/>
        </w:r>
      </w:hyperlink>
    </w:p>
    <w:p>
      <w:pPr>
        <w:pStyle w:val="TOC2"/>
        <w:tabs>
          <w:tab w:val="right" w:leader="dot" w:pos="8306"/>
        </w:tabs>
      </w:pPr>
      <w:hyperlink w:anchor="_Toc17559" w:history="1">
        <w:r>
          <w:rPr>
            <w:rFonts w:ascii="仿宋" w:eastAsia="仿宋" w:hAnsi="仿宋" w:cs="仿宋" w:hint="eastAsia"/>
            <w:lang w:eastAsia="zh-CN"/>
          </w:rPr>
          <w:t>(一)、项目实施计划</w:t>
        </w:r>
        <w:r>
          <w:tab/>
        </w:r>
        <w:r>
          <w:fldChar w:fldCharType="begin"/>
        </w:r>
        <w:r>
          <w:instrText xml:space="preserve"> PAGEREF _Toc17559 \h </w:instrText>
        </w:r>
        <w:r>
          <w:fldChar w:fldCharType="separate"/>
        </w:r>
        <w:r>
          <w:t>37</w:t>
        </w:r>
        <w:r>
          <w:fldChar w:fldCharType="end"/>
        </w:r>
      </w:hyperlink>
    </w:p>
    <w:p>
      <w:pPr>
        <w:pStyle w:val="TOC2"/>
        <w:tabs>
          <w:tab w:val="right" w:leader="dot" w:pos="8306"/>
        </w:tabs>
      </w:pPr>
      <w:hyperlink w:anchor="_Toc26345" w:history="1">
        <w:r>
          <w:rPr>
            <w:rFonts w:ascii="仿宋" w:eastAsia="仿宋" w:hAnsi="仿宋" w:cs="仿宋" w:hint="eastAsia"/>
            <w:lang w:eastAsia="zh-CN"/>
          </w:rPr>
          <w:t>(二)、项目组织机构与职责</w:t>
        </w:r>
        <w:r>
          <w:tab/>
        </w:r>
        <w:r>
          <w:fldChar w:fldCharType="begin"/>
        </w:r>
        <w:r>
          <w:instrText xml:space="preserve"> PAGEREF _Toc26345 \h </w:instrText>
        </w:r>
        <w:r>
          <w:fldChar w:fldCharType="separate"/>
        </w:r>
        <w:r>
          <w:t>38</w:t>
        </w:r>
        <w:r>
          <w:fldChar w:fldCharType="end"/>
        </w:r>
      </w:hyperlink>
    </w:p>
    <w:p>
      <w:pPr>
        <w:pStyle w:val="TOC2"/>
        <w:tabs>
          <w:tab w:val="right" w:leader="dot" w:pos="8306"/>
        </w:tabs>
      </w:pPr>
      <w:hyperlink w:anchor="_Toc17016" w:history="1">
        <w:r>
          <w:rPr>
            <w:rFonts w:ascii="仿宋" w:eastAsia="仿宋" w:hAnsi="仿宋" w:cs="仿宋" w:hint="eastAsia"/>
            <w:lang w:eastAsia="zh-CN"/>
          </w:rPr>
          <w:t>(三)、项目管理与监控体系</w:t>
        </w:r>
        <w:r>
          <w:tab/>
        </w:r>
        <w:r>
          <w:fldChar w:fldCharType="begin"/>
        </w:r>
        <w:r>
          <w:instrText xml:space="preserve"> PAGEREF _Toc17016 \h </w:instrText>
        </w:r>
        <w:r>
          <w:fldChar w:fldCharType="separate"/>
        </w:r>
        <w:r>
          <w:t>41</w:t>
        </w:r>
        <w:r>
          <w:fldChar w:fldCharType="end"/>
        </w:r>
      </w:hyperlink>
    </w:p>
    <w:p>
      <w:pPr>
        <w:pStyle w:val="TOC1"/>
        <w:tabs>
          <w:tab w:val="right" w:leader="dot" w:pos="8306"/>
        </w:tabs>
      </w:pPr>
      <w:hyperlink w:anchor="_Toc14763" w:history="1">
        <w:r>
          <w:rPr>
            <w:rFonts w:ascii="仿宋" w:eastAsia="仿宋" w:hAnsi="仿宋" w:cs="仿宋" w:hint="eastAsia"/>
            <w:lang w:eastAsia="zh-CN"/>
          </w:rPr>
          <w:t>八、环境保护与治理方案</w:t>
        </w:r>
        <w:r>
          <w:tab/>
        </w:r>
        <w:r>
          <w:fldChar w:fldCharType="begin"/>
        </w:r>
        <w:r>
          <w:instrText xml:space="preserve"> PAGEREF _Toc14763 \h </w:instrText>
        </w:r>
        <w:r>
          <w:fldChar w:fldCharType="separate"/>
        </w:r>
        <w:r>
          <w:t>42</w:t>
        </w:r>
        <w:r>
          <w:fldChar w:fldCharType="end"/>
        </w:r>
      </w:hyperlink>
    </w:p>
    <w:p>
      <w:pPr>
        <w:pStyle w:val="TOC2"/>
        <w:tabs>
          <w:tab w:val="right" w:leader="dot" w:pos="8306"/>
        </w:tabs>
      </w:pPr>
      <w:hyperlink w:anchor="_Toc548" w:history="1">
        <w:r>
          <w:rPr>
            <w:rFonts w:ascii="仿宋" w:eastAsia="仿宋" w:hAnsi="仿宋" w:cs="仿宋" w:hint="eastAsia"/>
            <w:lang w:eastAsia="zh-CN"/>
          </w:rPr>
          <w:t>(一)、项目环境影响评估</w:t>
        </w:r>
        <w:r>
          <w:tab/>
        </w:r>
        <w:r>
          <w:fldChar w:fldCharType="begin"/>
        </w:r>
        <w:r>
          <w:instrText xml:space="preserve"> PAGEREF _Toc548 \h </w:instrText>
        </w:r>
        <w:r>
          <w:fldChar w:fldCharType="separate"/>
        </w:r>
        <w:r>
          <w:t>42</w:t>
        </w:r>
        <w:r>
          <w:fldChar w:fldCharType="end"/>
        </w:r>
      </w:hyperlink>
    </w:p>
    <w:p>
      <w:pPr>
        <w:pStyle w:val="TOC2"/>
        <w:tabs>
          <w:tab w:val="right" w:leader="dot" w:pos="8306"/>
        </w:tabs>
      </w:pPr>
      <w:hyperlink w:anchor="_Toc31600" w:history="1">
        <w:r>
          <w:rPr>
            <w:rFonts w:ascii="仿宋" w:eastAsia="仿宋" w:hAnsi="仿宋" w:cs="仿宋" w:hint="eastAsia"/>
            <w:lang w:eastAsia="zh-CN"/>
          </w:rPr>
          <w:t>(二)、环境保护措施与治理方案</w:t>
        </w:r>
        <w:r>
          <w:tab/>
        </w:r>
        <w:r>
          <w:fldChar w:fldCharType="begin"/>
        </w:r>
        <w:r>
          <w:instrText xml:space="preserve"> PAGEREF _Toc31600 \h </w:instrText>
        </w:r>
        <w:r>
          <w:fldChar w:fldCharType="separate"/>
        </w:r>
        <w:r>
          <w:t>43</w:t>
        </w:r>
        <w:r>
          <w:fldChar w:fldCharType="end"/>
        </w:r>
      </w:hyperlink>
    </w:p>
    <w:p>
      <w:pPr>
        <w:pStyle w:val="TOC1"/>
        <w:tabs>
          <w:tab w:val="right" w:leader="dot" w:pos="8306"/>
        </w:tabs>
      </w:pPr>
      <w:hyperlink w:anchor="_Toc16529" w:history="1">
        <w:r>
          <w:rPr>
            <w:rFonts w:ascii="仿宋" w:eastAsia="仿宋" w:hAnsi="仿宋" w:cs="仿宋" w:hint="eastAsia"/>
            <w:lang w:eastAsia="zh-CN"/>
          </w:rPr>
          <w:t>九、经济效益与社会效益优化</w:t>
        </w:r>
        <w:r>
          <w:tab/>
        </w:r>
        <w:r>
          <w:fldChar w:fldCharType="begin"/>
        </w:r>
        <w:r>
          <w:instrText xml:space="preserve"> PAGEREF _Toc16529 \h </w:instrText>
        </w:r>
        <w:r>
          <w:fldChar w:fldCharType="separate"/>
        </w:r>
        <w:r>
          <w:t>44</w:t>
        </w:r>
        <w:r>
          <w:fldChar w:fldCharType="end"/>
        </w:r>
      </w:hyperlink>
    </w:p>
    <w:p>
      <w:pPr>
        <w:pStyle w:val="TOC2"/>
        <w:tabs>
          <w:tab w:val="right" w:leader="dot" w:pos="8306"/>
        </w:tabs>
      </w:pPr>
      <w:hyperlink w:anchor="_Toc8843" w:history="1">
        <w:r>
          <w:rPr>
            <w:rFonts w:ascii="仿宋" w:eastAsia="仿宋" w:hAnsi="仿宋" w:cs="仿宋" w:hint="eastAsia"/>
            <w:lang w:eastAsia="zh-CN"/>
          </w:rPr>
          <w:t>(一)、经济效益提升策略</w:t>
        </w:r>
        <w:r>
          <w:tab/>
        </w:r>
        <w:r>
          <w:fldChar w:fldCharType="begin"/>
        </w:r>
        <w:r>
          <w:instrText xml:space="preserve"> PAGEREF _Toc8843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1" w:history="1">
        <w:r>
          <w:rPr>
            <w:rFonts w:ascii="仿宋" w:eastAsia="仿宋" w:hAnsi="仿宋" w:cs="仿宋" w:hint="eastAsia"/>
            <w:lang w:eastAsia="zh-CN"/>
          </w:rPr>
          <w:t>(二)、社会效益增强方案</w:t>
        </w:r>
        <w:r>
          <w:tab/>
        </w:r>
        <w:r>
          <w:fldChar w:fldCharType="begin"/>
        </w:r>
        <w:r>
          <w:instrText xml:space="preserve"> PAGEREF _Toc23351 \h </w:instrText>
        </w:r>
        <w:r>
          <w:fldChar w:fldCharType="separate"/>
        </w:r>
        <w:r>
          <w:t>45</w:t>
        </w:r>
        <w:r>
          <w:fldChar w:fldCharType="end"/>
        </w:r>
      </w:hyperlink>
    </w:p>
    <w:p>
      <w:pPr>
        <w:pStyle w:val="TOC1"/>
        <w:tabs>
          <w:tab w:val="right" w:leader="dot" w:pos="8306"/>
        </w:tabs>
      </w:pPr>
      <w:hyperlink w:anchor="_Toc32089" w:history="1">
        <w:r>
          <w:rPr>
            <w:rFonts w:ascii="仿宋" w:eastAsia="仿宋" w:hAnsi="仿宋" w:cs="仿宋" w:hint="eastAsia"/>
            <w:lang w:eastAsia="zh-CN"/>
          </w:rPr>
          <w:t>十、环境保护与绿色发展</w:t>
        </w:r>
        <w:r>
          <w:tab/>
        </w:r>
        <w:r>
          <w:fldChar w:fldCharType="begin"/>
        </w:r>
        <w:r>
          <w:instrText xml:space="preserve"> PAGEREF _Toc32089 \h </w:instrText>
        </w:r>
        <w:r>
          <w:fldChar w:fldCharType="separate"/>
        </w:r>
        <w:r>
          <w:t>46</w:t>
        </w:r>
        <w:r>
          <w:fldChar w:fldCharType="end"/>
        </w:r>
      </w:hyperlink>
    </w:p>
    <w:p>
      <w:pPr>
        <w:pStyle w:val="TOC2"/>
        <w:tabs>
          <w:tab w:val="right" w:leader="dot" w:pos="8306"/>
        </w:tabs>
      </w:pPr>
      <w:hyperlink w:anchor="_Toc15029" w:history="1">
        <w:r>
          <w:rPr>
            <w:rFonts w:ascii="仿宋" w:eastAsia="仿宋" w:hAnsi="仿宋" w:cs="仿宋" w:hint="eastAsia"/>
            <w:lang w:eastAsia="zh-CN"/>
          </w:rPr>
          <w:t>(一)、环境保护措施</w:t>
        </w:r>
        <w:r>
          <w:tab/>
        </w:r>
        <w:r>
          <w:fldChar w:fldCharType="begin"/>
        </w:r>
        <w:r>
          <w:instrText xml:space="preserve"> PAGEREF _Toc15029 \h </w:instrText>
        </w:r>
        <w:r>
          <w:fldChar w:fldCharType="separate"/>
        </w:r>
        <w:r>
          <w:t>46</w:t>
        </w:r>
        <w:r>
          <w:fldChar w:fldCharType="end"/>
        </w:r>
      </w:hyperlink>
    </w:p>
    <w:p>
      <w:pPr>
        <w:pStyle w:val="TOC2"/>
        <w:tabs>
          <w:tab w:val="right" w:leader="dot" w:pos="8306"/>
        </w:tabs>
      </w:pPr>
      <w:hyperlink w:anchor="_Toc16073" w:history="1">
        <w:r>
          <w:rPr>
            <w:rFonts w:ascii="仿宋" w:eastAsia="仿宋" w:hAnsi="仿宋" w:cs="仿宋" w:hint="eastAsia"/>
            <w:lang w:eastAsia="zh-CN"/>
          </w:rPr>
          <w:t>(二)、绿色发展与可持续发展策略</w:t>
        </w:r>
        <w:r>
          <w:tab/>
        </w:r>
        <w:r>
          <w:fldChar w:fldCharType="begin"/>
        </w:r>
        <w:r>
          <w:instrText xml:space="preserve"> PAGEREF _Toc16073 \h </w:instrText>
        </w:r>
        <w:r>
          <w:fldChar w:fldCharType="separate"/>
        </w:r>
        <w:r>
          <w:t>47</w:t>
        </w:r>
        <w:r>
          <w:fldChar w:fldCharType="end"/>
        </w:r>
      </w:hyperlink>
    </w:p>
    <w:p>
      <w:pPr>
        <w:pStyle w:val="TOC1"/>
        <w:tabs>
          <w:tab w:val="right" w:leader="dot" w:pos="8306"/>
        </w:tabs>
      </w:pPr>
      <w:hyperlink w:anchor="_Toc18377" w:history="1">
        <w:r>
          <w:rPr>
            <w:rFonts w:ascii="仿宋" w:eastAsia="仿宋" w:hAnsi="仿宋" w:cs="仿宋" w:hint="eastAsia"/>
            <w:lang w:eastAsia="zh-CN"/>
          </w:rPr>
          <w:t>十一、项目质量与标准</w:t>
        </w:r>
        <w:r>
          <w:tab/>
        </w:r>
        <w:r>
          <w:fldChar w:fldCharType="begin"/>
        </w:r>
        <w:r>
          <w:instrText xml:space="preserve"> PAGEREF _Toc18377 \h </w:instrText>
        </w:r>
        <w:r>
          <w:fldChar w:fldCharType="separate"/>
        </w:r>
        <w:r>
          <w:t>49</w:t>
        </w:r>
        <w:r>
          <w:fldChar w:fldCharType="end"/>
        </w:r>
      </w:hyperlink>
    </w:p>
    <w:p>
      <w:pPr>
        <w:pStyle w:val="TOC2"/>
        <w:tabs>
          <w:tab w:val="right" w:leader="dot" w:pos="8306"/>
        </w:tabs>
      </w:pPr>
      <w:hyperlink w:anchor="_Toc20483" w:history="1">
        <w:r>
          <w:rPr>
            <w:rFonts w:ascii="仿宋" w:eastAsia="仿宋" w:hAnsi="仿宋" w:cs="仿宋" w:hint="eastAsia"/>
            <w:lang w:eastAsia="zh-CN"/>
          </w:rPr>
          <w:t>(一)、质量保障体系</w:t>
        </w:r>
        <w:r>
          <w:tab/>
        </w:r>
        <w:r>
          <w:fldChar w:fldCharType="begin"/>
        </w:r>
        <w:r>
          <w:instrText xml:space="preserve"> PAGEREF _Toc20483 \h </w:instrText>
        </w:r>
        <w:r>
          <w:fldChar w:fldCharType="separate"/>
        </w:r>
        <w:r>
          <w:t>49</w:t>
        </w:r>
        <w:r>
          <w:fldChar w:fldCharType="end"/>
        </w:r>
      </w:hyperlink>
    </w:p>
    <w:p>
      <w:pPr>
        <w:pStyle w:val="TOC2"/>
        <w:tabs>
          <w:tab w:val="right" w:leader="dot" w:pos="8306"/>
        </w:tabs>
      </w:pPr>
      <w:hyperlink w:anchor="_Toc25809" w:history="1">
        <w:r>
          <w:rPr>
            <w:rFonts w:ascii="仿宋" w:eastAsia="仿宋" w:hAnsi="仿宋" w:cs="仿宋" w:hint="eastAsia"/>
            <w:lang w:eastAsia="zh-CN"/>
          </w:rPr>
          <w:t>(二)、标准化作业流程</w:t>
        </w:r>
        <w:r>
          <w:tab/>
        </w:r>
        <w:r>
          <w:fldChar w:fldCharType="begin"/>
        </w:r>
        <w:r>
          <w:instrText xml:space="preserve"> PAGEREF _Toc25809 \h </w:instrText>
        </w:r>
        <w:r>
          <w:fldChar w:fldCharType="separate"/>
        </w:r>
        <w:r>
          <w:t>50</w:t>
        </w:r>
        <w:r>
          <w:fldChar w:fldCharType="end"/>
        </w:r>
      </w:hyperlink>
    </w:p>
    <w:p>
      <w:pPr>
        <w:pStyle w:val="TOC2"/>
        <w:tabs>
          <w:tab w:val="right" w:leader="dot" w:pos="8306"/>
        </w:tabs>
      </w:pPr>
      <w:hyperlink w:anchor="_Toc6244" w:history="1">
        <w:r>
          <w:rPr>
            <w:rFonts w:ascii="仿宋" w:eastAsia="仿宋" w:hAnsi="仿宋" w:cs="仿宋" w:hint="eastAsia"/>
            <w:lang w:eastAsia="zh-CN"/>
          </w:rPr>
          <w:t>(三)、质量监控与评估</w:t>
        </w:r>
        <w:r>
          <w:tab/>
        </w:r>
        <w:r>
          <w:fldChar w:fldCharType="begin"/>
        </w:r>
        <w:r>
          <w:instrText xml:space="preserve"> PAGEREF _Toc6244 \h </w:instrText>
        </w:r>
        <w:r>
          <w:fldChar w:fldCharType="separate"/>
        </w:r>
        <w:r>
          <w:t>52</w:t>
        </w:r>
        <w:r>
          <w:fldChar w:fldCharType="end"/>
        </w:r>
      </w:hyperlink>
    </w:p>
    <w:p>
      <w:pPr>
        <w:pStyle w:val="TOC2"/>
        <w:tabs>
          <w:tab w:val="right" w:leader="dot" w:pos="8306"/>
        </w:tabs>
      </w:pPr>
      <w:hyperlink w:anchor="_Toc30820" w:history="1">
        <w:r>
          <w:rPr>
            <w:rFonts w:ascii="仿宋" w:eastAsia="仿宋" w:hAnsi="仿宋" w:cs="仿宋" w:hint="eastAsia"/>
            <w:lang w:eastAsia="zh-CN"/>
          </w:rPr>
          <w:t>(四)、质量改进计划</w:t>
        </w:r>
        <w:r>
          <w:tab/>
        </w:r>
        <w:r>
          <w:fldChar w:fldCharType="begin"/>
        </w:r>
        <w:r>
          <w:instrText xml:space="preserve"> PAGEREF _Toc30820 \h </w:instrText>
        </w:r>
        <w:r>
          <w:fldChar w:fldCharType="separate"/>
        </w:r>
        <w:r>
          <w:t>53</w:t>
        </w:r>
        <w:r>
          <w:fldChar w:fldCharType="end"/>
        </w:r>
      </w:hyperlink>
    </w:p>
    <w:p>
      <w:pPr>
        <w:pStyle w:val="TOC1"/>
        <w:tabs>
          <w:tab w:val="right" w:leader="dot" w:pos="8306"/>
        </w:tabs>
      </w:pPr>
      <w:hyperlink w:anchor="_Toc13860" w:history="1">
        <w:r>
          <w:rPr>
            <w:rFonts w:ascii="仿宋" w:eastAsia="仿宋" w:hAnsi="仿宋" w:cs="仿宋" w:hint="eastAsia"/>
            <w:lang w:eastAsia="zh-CN"/>
          </w:rPr>
          <w:t>十二、技术创新与产业升级</w:t>
        </w:r>
        <w:r>
          <w:tab/>
        </w:r>
        <w:r>
          <w:fldChar w:fldCharType="begin"/>
        </w:r>
        <w:r>
          <w:instrText xml:space="preserve"> PAGEREF _Toc13860 \h </w:instrText>
        </w:r>
        <w:r>
          <w:fldChar w:fldCharType="separate"/>
        </w:r>
        <w:r>
          <w:t>54</w:t>
        </w:r>
        <w:r>
          <w:fldChar w:fldCharType="end"/>
        </w:r>
      </w:hyperlink>
    </w:p>
    <w:p>
      <w:pPr>
        <w:pStyle w:val="TOC2"/>
        <w:tabs>
          <w:tab w:val="right" w:leader="dot" w:pos="8306"/>
        </w:tabs>
      </w:pPr>
      <w:hyperlink w:anchor="_Toc14805" w:history="1">
        <w:r>
          <w:rPr>
            <w:rFonts w:ascii="仿宋" w:eastAsia="仿宋" w:hAnsi="仿宋" w:cs="仿宋" w:hint="eastAsia"/>
            <w:lang w:eastAsia="zh-CN"/>
          </w:rPr>
          <w:t>(一)、技术创新方向与目标</w:t>
        </w:r>
        <w:r>
          <w:tab/>
        </w:r>
        <w:r>
          <w:fldChar w:fldCharType="begin"/>
        </w:r>
        <w:r>
          <w:instrText xml:space="preserve"> PAGEREF _Toc14805 \h </w:instrText>
        </w:r>
        <w:r>
          <w:fldChar w:fldCharType="separate"/>
        </w:r>
        <w:r>
          <w:t>54</w:t>
        </w:r>
        <w:r>
          <w:fldChar w:fldCharType="end"/>
        </w:r>
      </w:hyperlink>
    </w:p>
    <w:p>
      <w:pPr>
        <w:pStyle w:val="TOC2"/>
        <w:tabs>
          <w:tab w:val="right" w:leader="dot" w:pos="8306"/>
        </w:tabs>
      </w:pPr>
      <w:hyperlink w:anchor="_Toc13665" w:history="1">
        <w:r>
          <w:rPr>
            <w:rFonts w:ascii="仿宋" w:eastAsia="仿宋" w:hAnsi="仿宋" w:cs="仿宋" w:hint="eastAsia"/>
            <w:lang w:eastAsia="zh-CN"/>
          </w:rPr>
          <w:t>(二)、产业升级路径与措施</w:t>
        </w:r>
        <w:r>
          <w:tab/>
        </w:r>
        <w:r>
          <w:fldChar w:fldCharType="begin"/>
        </w:r>
        <w:r>
          <w:instrText xml:space="preserve"> PAGEREF _Toc13665 \h </w:instrText>
        </w:r>
        <w:r>
          <w:fldChar w:fldCharType="separate"/>
        </w:r>
        <w:r>
          <w:t>55</w:t>
        </w:r>
        <w:r>
          <w:fldChar w:fldCharType="end"/>
        </w:r>
      </w:hyperlink>
    </w:p>
    <w:p>
      <w:pPr>
        <w:pStyle w:val="TOC1"/>
        <w:tabs>
          <w:tab w:val="right" w:leader="dot" w:pos="8306"/>
        </w:tabs>
      </w:pPr>
      <w:hyperlink w:anchor="_Toc13971" w:history="1">
        <w:r>
          <w:rPr>
            <w:rFonts w:ascii="仿宋" w:eastAsia="仿宋" w:hAnsi="仿宋" w:cs="仿宋" w:hint="eastAsia"/>
            <w:lang w:eastAsia="zh-CN"/>
          </w:rPr>
          <w:t>十三、质量管理与控制</w:t>
        </w:r>
        <w:r>
          <w:tab/>
        </w:r>
        <w:r>
          <w:fldChar w:fldCharType="begin"/>
        </w:r>
        <w:r>
          <w:instrText xml:space="preserve"> PAGEREF _Toc13971 \h </w:instrText>
        </w:r>
        <w:r>
          <w:fldChar w:fldCharType="separate"/>
        </w:r>
        <w:r>
          <w:t>57</w:t>
        </w:r>
        <w:r>
          <w:fldChar w:fldCharType="end"/>
        </w:r>
      </w:hyperlink>
    </w:p>
    <w:p>
      <w:pPr>
        <w:pStyle w:val="TOC2"/>
        <w:tabs>
          <w:tab w:val="right" w:leader="dot" w:pos="8306"/>
        </w:tabs>
      </w:pPr>
      <w:hyperlink w:anchor="_Toc107" w:history="1">
        <w:r>
          <w:rPr>
            <w:rFonts w:ascii="仿宋" w:eastAsia="仿宋" w:hAnsi="仿宋" w:cs="仿宋" w:hint="eastAsia"/>
            <w:lang w:eastAsia="zh-CN"/>
          </w:rPr>
          <w:t>(一)、质量管理体系建设</w:t>
        </w:r>
        <w:r>
          <w:tab/>
        </w:r>
        <w:r>
          <w:fldChar w:fldCharType="begin"/>
        </w:r>
        <w:r>
          <w:instrText xml:space="preserve"> PAGEREF _Toc107 \h </w:instrText>
        </w:r>
        <w:r>
          <w:fldChar w:fldCharType="separate"/>
        </w:r>
        <w:r>
          <w:t>57</w:t>
        </w:r>
        <w:r>
          <w:fldChar w:fldCharType="end"/>
        </w:r>
      </w:hyperlink>
    </w:p>
    <w:p>
      <w:pPr>
        <w:pStyle w:val="TOC2"/>
        <w:tabs>
          <w:tab w:val="right" w:leader="dot" w:pos="8306"/>
        </w:tabs>
      </w:pPr>
      <w:hyperlink w:anchor="_Toc32709" w:history="1">
        <w:r>
          <w:rPr>
            <w:rFonts w:ascii="仿宋" w:eastAsia="仿宋" w:hAnsi="仿宋" w:cs="仿宋" w:hint="eastAsia"/>
            <w:lang w:eastAsia="zh-CN"/>
          </w:rPr>
          <w:t>(二)、质量控制措施</w:t>
        </w:r>
        <w:r>
          <w:tab/>
        </w:r>
        <w:r>
          <w:fldChar w:fldCharType="begin"/>
        </w:r>
        <w:r>
          <w:instrText xml:space="preserve"> PAGEREF _Toc32709 \h </w:instrText>
        </w:r>
        <w:r>
          <w:fldChar w:fldCharType="separate"/>
        </w:r>
        <w:r>
          <w:t>58</w:t>
        </w:r>
        <w:r>
          <w:fldChar w:fldCharType="end"/>
        </w:r>
      </w:hyperlink>
    </w:p>
    <w:p>
      <w:pPr>
        <w:pStyle w:val="TOC1"/>
        <w:tabs>
          <w:tab w:val="right" w:leader="dot" w:pos="8306"/>
        </w:tabs>
      </w:pPr>
      <w:hyperlink w:anchor="_Toc23426" w:history="1">
        <w:r>
          <w:rPr>
            <w:rFonts w:ascii="仿宋" w:eastAsia="仿宋" w:hAnsi="仿宋" w:cs="仿宋" w:hint="eastAsia"/>
            <w:lang w:eastAsia="zh-CN"/>
          </w:rPr>
          <w:t>十四、创新驱动与持续发展</w:t>
        </w:r>
        <w:r>
          <w:tab/>
        </w:r>
        <w:r>
          <w:fldChar w:fldCharType="begin"/>
        </w:r>
        <w:r>
          <w:instrText xml:space="preserve"> PAGEREF _Toc23426 \h </w:instrText>
        </w:r>
        <w:r>
          <w:fldChar w:fldCharType="separate"/>
        </w:r>
        <w:r>
          <w:t>59</w:t>
        </w:r>
        <w:r>
          <w:fldChar w:fldCharType="end"/>
        </w:r>
      </w:hyperlink>
    </w:p>
    <w:p>
      <w:pPr>
        <w:pStyle w:val="TOC2"/>
        <w:tabs>
          <w:tab w:val="right" w:leader="dot" w:pos="8306"/>
        </w:tabs>
      </w:pPr>
      <w:hyperlink w:anchor="_Toc10648" w:history="1">
        <w:r>
          <w:rPr>
            <w:rFonts w:ascii="仿宋" w:eastAsia="仿宋" w:hAnsi="仿宋" w:cs="仿宋" w:hint="eastAsia"/>
            <w:lang w:eastAsia="zh-CN"/>
          </w:rPr>
          <w:t>(一)、创新驱动战略实施</w:t>
        </w:r>
        <w:r>
          <w:tab/>
        </w:r>
        <w:r>
          <w:fldChar w:fldCharType="begin"/>
        </w:r>
        <w:r>
          <w:instrText xml:space="preserve"> PAGEREF _Toc10648 \h </w:instrText>
        </w:r>
        <w:r>
          <w:fldChar w:fldCharType="separate"/>
        </w:r>
        <w:r>
          <w:t>59</w:t>
        </w:r>
        <w:r>
          <w:fldChar w:fldCharType="end"/>
        </w:r>
      </w:hyperlink>
    </w:p>
    <w:p>
      <w:pPr>
        <w:pStyle w:val="TOC2"/>
        <w:tabs>
          <w:tab w:val="right" w:leader="dot" w:pos="8306"/>
        </w:tabs>
      </w:pPr>
      <w:hyperlink w:anchor="_Toc3940" w:history="1">
        <w:r>
          <w:rPr>
            <w:rFonts w:ascii="仿宋" w:eastAsia="仿宋" w:hAnsi="仿宋" w:cs="仿宋" w:hint="eastAsia"/>
            <w:lang w:eastAsia="zh-CN"/>
          </w:rPr>
          <w:t>(二)、持续发展路径探索</w:t>
        </w:r>
        <w:r>
          <w:tab/>
        </w:r>
        <w:r>
          <w:fldChar w:fldCharType="begin"/>
        </w:r>
        <w:r>
          <w:instrText xml:space="preserve"> PAGEREF _Toc3940 \h </w:instrText>
        </w:r>
        <w:r>
          <w:fldChar w:fldCharType="separate"/>
        </w:r>
        <w:r>
          <w:t>61</w:t>
        </w:r>
        <w:r>
          <w:fldChar w:fldCharType="end"/>
        </w:r>
      </w:hyperlink>
    </w:p>
    <w:p>
      <w:pPr>
        <w:pStyle w:val="TOC1"/>
        <w:tabs>
          <w:tab w:val="right" w:leader="dot" w:pos="8306"/>
        </w:tabs>
      </w:pPr>
      <w:hyperlink w:anchor="_Toc21005" w:history="1">
        <w:r>
          <w:rPr>
            <w:rFonts w:ascii="仿宋" w:eastAsia="仿宋" w:hAnsi="仿宋" w:cs="仿宋" w:hint="eastAsia"/>
            <w:lang w:eastAsia="zh-CN"/>
          </w:rPr>
          <w:t>十五、成果转化与推广应用</w:t>
        </w:r>
        <w:r>
          <w:tab/>
        </w:r>
        <w:r>
          <w:fldChar w:fldCharType="begin"/>
        </w:r>
        <w:r>
          <w:instrText xml:space="preserve"> PAGEREF _Toc21005 \h </w:instrText>
        </w:r>
        <w:r>
          <w:fldChar w:fldCharType="separate"/>
        </w:r>
        <w:r>
          <w:t>65</w:t>
        </w:r>
        <w:r>
          <w:fldChar w:fldCharType="end"/>
        </w:r>
      </w:hyperlink>
    </w:p>
    <w:p>
      <w:pPr>
        <w:pStyle w:val="TOC2"/>
        <w:tabs>
          <w:tab w:val="right" w:leader="dot" w:pos="8306"/>
        </w:tabs>
      </w:pPr>
      <w:hyperlink w:anchor="_Toc16726" w:history="1">
        <w:r>
          <w:rPr>
            <w:rFonts w:ascii="仿宋" w:eastAsia="仿宋" w:hAnsi="仿宋" w:cs="仿宋" w:hint="eastAsia"/>
            <w:lang w:eastAsia="zh-CN"/>
          </w:rPr>
          <w:t>(一)、成果转化策略制定</w:t>
        </w:r>
        <w:r>
          <w:tab/>
        </w:r>
        <w:r>
          <w:fldChar w:fldCharType="begin"/>
        </w:r>
        <w:r>
          <w:instrText xml:space="preserve"> PAGEREF _Toc16726 \h </w:instrText>
        </w:r>
        <w:r>
          <w:fldChar w:fldCharType="separate"/>
        </w:r>
        <w:r>
          <w:t>65</w:t>
        </w:r>
        <w:r>
          <w:fldChar w:fldCharType="end"/>
        </w:r>
      </w:hyperlink>
    </w:p>
    <w:p>
      <w:pPr>
        <w:pStyle w:val="TOC2"/>
        <w:tabs>
          <w:tab w:val="right" w:leader="dot" w:pos="8306"/>
        </w:tabs>
      </w:pPr>
      <w:hyperlink w:anchor="_Toc21340" w:history="1">
        <w:r>
          <w:rPr>
            <w:rFonts w:ascii="仿宋" w:eastAsia="仿宋" w:hAnsi="仿宋" w:cs="仿宋" w:hint="eastAsia"/>
            <w:lang w:eastAsia="zh-CN"/>
          </w:rPr>
          <w:t>(二)、成果推广应用方案</w:t>
        </w:r>
        <w:r>
          <w:tab/>
        </w:r>
        <w:r>
          <w:fldChar w:fldCharType="begin"/>
        </w:r>
        <w:r>
          <w:instrText xml:space="preserve"> PAGEREF _Toc21340 \h </w:instrText>
        </w:r>
        <w:r>
          <w:fldChar w:fldCharType="separate"/>
        </w:r>
        <w:r>
          <w:t>66</w:t>
        </w:r>
        <w:r>
          <w:fldChar w:fldCharType="end"/>
        </w:r>
      </w:hyperlink>
    </w:p>
    <w:p>
      <w:pPr>
        <w:pStyle w:val="TOC1"/>
        <w:tabs>
          <w:tab w:val="right" w:leader="dot" w:pos="8306"/>
        </w:tabs>
      </w:pPr>
      <w:hyperlink w:anchor="_Toc11419" w:history="1">
        <w:r>
          <w:rPr>
            <w:rFonts w:ascii="仿宋" w:eastAsia="仿宋" w:hAnsi="仿宋" w:cs="仿宋" w:hint="eastAsia"/>
            <w:lang w:eastAsia="zh-CN"/>
          </w:rPr>
          <w:t>十六、知识产权管理与保护</w:t>
        </w:r>
        <w:r>
          <w:tab/>
        </w:r>
        <w:r>
          <w:fldChar w:fldCharType="begin"/>
        </w:r>
        <w:r>
          <w:instrText xml:space="preserve"> PAGEREF _Toc11419 \h </w:instrText>
        </w:r>
        <w:r>
          <w:fldChar w:fldCharType="separate"/>
        </w:r>
        <w:r>
          <w:t>68</w:t>
        </w:r>
        <w:r>
          <w:fldChar w:fldCharType="end"/>
        </w:r>
      </w:hyperlink>
    </w:p>
    <w:p>
      <w:pPr>
        <w:pStyle w:val="TOC2"/>
        <w:tabs>
          <w:tab w:val="right" w:leader="dot" w:pos="8306"/>
        </w:tabs>
      </w:pPr>
      <w:hyperlink w:anchor="_Toc9750" w:history="1">
        <w:r>
          <w:rPr>
            <w:rFonts w:ascii="仿宋" w:eastAsia="仿宋" w:hAnsi="仿宋" w:cs="仿宋" w:hint="eastAsia"/>
            <w:lang w:eastAsia="zh-CN"/>
          </w:rPr>
          <w:t>(一)、知识产权管理体系建设</w:t>
        </w:r>
        <w:r>
          <w:tab/>
        </w:r>
        <w:r>
          <w:fldChar w:fldCharType="begin"/>
        </w:r>
        <w:r>
          <w:instrText xml:space="preserve"> PAGEREF _Toc9750 \h </w:instrText>
        </w:r>
        <w:r>
          <w:fldChar w:fldCharType="separate"/>
        </w:r>
        <w:r>
          <w:t>68</w:t>
        </w:r>
        <w:r>
          <w:fldChar w:fldCharType="end"/>
        </w:r>
      </w:hyperlink>
    </w:p>
    <w:p>
      <w:pPr>
        <w:pStyle w:val="TOC2"/>
        <w:tabs>
          <w:tab w:val="right" w:leader="dot" w:pos="8306"/>
        </w:tabs>
      </w:pPr>
      <w:hyperlink w:anchor="_Toc20594" w:history="1">
        <w:r>
          <w:rPr>
            <w:rFonts w:ascii="仿宋" w:eastAsia="仿宋" w:hAnsi="仿宋" w:cs="仿宋" w:hint="eastAsia"/>
            <w:lang w:eastAsia="zh-CN"/>
          </w:rPr>
          <w:t>(二)、知识产权保护措施</w:t>
        </w:r>
        <w:r>
          <w:tab/>
        </w:r>
        <w:r>
          <w:fldChar w:fldCharType="begin"/>
        </w:r>
        <w:r>
          <w:instrText xml:space="preserve"> PAGEREF _Toc20594 \h </w:instrText>
        </w:r>
        <w:r>
          <w:fldChar w:fldCharType="separate"/>
        </w:r>
        <w:r>
          <w:t>68</w:t>
        </w:r>
        <w:r>
          <w:fldChar w:fldCharType="end"/>
        </w:r>
      </w:hyperlink>
    </w:p>
    <w:p>
      <w:pPr>
        <w:pStyle w:val="TOC1"/>
        <w:tabs>
          <w:tab w:val="right" w:leader="dot" w:pos="8306"/>
        </w:tabs>
      </w:pPr>
      <w:hyperlink w:anchor="_Toc22956" w:history="1">
        <w:r>
          <w:rPr>
            <w:rFonts w:ascii="仿宋" w:eastAsia="仿宋" w:hAnsi="仿宋" w:cs="仿宋" w:hint="eastAsia"/>
            <w:lang w:eastAsia="zh-CN"/>
          </w:rPr>
          <w:t>十七、人力资源管理与开发</w:t>
        </w:r>
        <w:r>
          <w:tab/>
        </w:r>
        <w:r>
          <w:fldChar w:fldCharType="begin"/>
        </w:r>
        <w:r>
          <w:instrText xml:space="preserve"> PAGEREF _Toc22956 \h </w:instrText>
        </w:r>
        <w:r>
          <w:fldChar w:fldCharType="separate"/>
        </w:r>
        <w:r>
          <w:t>70</w:t>
        </w:r>
        <w:r>
          <w:fldChar w:fldCharType="end"/>
        </w:r>
      </w:hyperlink>
    </w:p>
    <w:p>
      <w:pPr>
        <w:pStyle w:val="TOC2"/>
        <w:tabs>
          <w:tab w:val="right" w:leader="dot" w:pos="8306"/>
        </w:tabs>
      </w:pPr>
      <w:hyperlink w:anchor="_Toc32516" w:history="1">
        <w:r>
          <w:rPr>
            <w:rFonts w:ascii="仿宋" w:eastAsia="仿宋" w:hAnsi="仿宋" w:cs="仿宋" w:hint="eastAsia"/>
            <w:lang w:eastAsia="zh-CN"/>
          </w:rPr>
          <w:t>(一)、人力资源规划</w:t>
        </w:r>
        <w:r>
          <w:tab/>
        </w:r>
        <w:r>
          <w:fldChar w:fldCharType="begin"/>
        </w:r>
        <w:r>
          <w:instrText xml:space="preserve"> PAGEREF _Toc32516 \h </w:instrText>
        </w:r>
        <w:r>
          <w:fldChar w:fldCharType="separate"/>
        </w:r>
        <w:r>
          <w:t>70</w:t>
        </w:r>
        <w:r>
          <w:fldChar w:fldCharType="end"/>
        </w:r>
      </w:hyperlink>
    </w:p>
    <w:p>
      <w:pPr>
        <w:pStyle w:val="TOC2"/>
        <w:tabs>
          <w:tab w:val="right" w:leader="dot" w:pos="8306"/>
        </w:tabs>
      </w:pPr>
      <w:hyperlink w:anchor="_Toc32278" w:history="1">
        <w:r>
          <w:rPr>
            <w:rFonts w:ascii="仿宋" w:eastAsia="仿宋" w:hAnsi="仿宋" w:cs="仿宋" w:hint="eastAsia"/>
            <w:lang w:eastAsia="zh-CN"/>
          </w:rPr>
          <w:t>(二)、人力资源开发与培训</w:t>
        </w:r>
        <w:r>
          <w:tab/>
        </w:r>
        <w:r>
          <w:fldChar w:fldCharType="begin"/>
        </w:r>
        <w:r>
          <w:instrText xml:space="preserve"> PAGEREF _Toc32278 \h </w:instrText>
        </w:r>
        <w:r>
          <w:fldChar w:fldCharType="separate"/>
        </w:r>
        <w:r>
          <w:t>72</w:t>
        </w:r>
        <w:r>
          <w:fldChar w:fldCharType="end"/>
        </w:r>
      </w:hyperlink>
    </w:p>
    <w:p>
      <w:pPr>
        <w:pStyle w:val="TOC1"/>
        <w:tabs>
          <w:tab w:val="right" w:leader="dot" w:pos="8306"/>
        </w:tabs>
      </w:pPr>
      <w:hyperlink w:anchor="_Toc23805" w:history="1">
        <w:r>
          <w:rPr>
            <w:rFonts w:ascii="仿宋" w:eastAsia="仿宋" w:hAnsi="仿宋" w:cs="仿宋" w:hint="eastAsia"/>
            <w:lang w:eastAsia="zh-CN"/>
          </w:rPr>
          <w:t>十八、产业协同与集群发展</w:t>
        </w:r>
        <w:r>
          <w:tab/>
        </w:r>
        <w:r>
          <w:fldChar w:fldCharType="begin"/>
        </w:r>
        <w:r>
          <w:instrText xml:space="preserve"> PAGEREF _Toc23805 \h </w:instrText>
        </w:r>
        <w:r>
          <w:fldChar w:fldCharType="separate"/>
        </w:r>
        <w:r>
          <w:t>74</w:t>
        </w:r>
        <w:r>
          <w:fldChar w:fldCharType="end"/>
        </w:r>
      </w:hyperlink>
    </w:p>
    <w:p>
      <w:pPr>
        <w:pStyle w:val="TOC2"/>
        <w:tabs>
          <w:tab w:val="right" w:leader="dot" w:pos="8306"/>
        </w:tabs>
      </w:pPr>
      <w:hyperlink w:anchor="_Toc28577" w:history="1">
        <w:r>
          <w:rPr>
            <w:rFonts w:ascii="仿宋" w:eastAsia="仿宋" w:hAnsi="仿宋" w:cs="仿宋" w:hint="eastAsia"/>
            <w:lang w:eastAsia="zh-CN"/>
          </w:rPr>
          <w:t>(一)、产业协同机制建设</w:t>
        </w:r>
        <w:r>
          <w:tab/>
        </w:r>
        <w:r>
          <w:fldChar w:fldCharType="begin"/>
        </w:r>
        <w:r>
          <w:instrText xml:space="preserve"> PAGEREF _Toc28577 \h </w:instrText>
        </w:r>
        <w:r>
          <w:fldChar w:fldCharType="separate"/>
        </w:r>
        <w:r>
          <w:t>74</w:t>
        </w:r>
        <w:r>
          <w:fldChar w:fldCharType="end"/>
        </w:r>
      </w:hyperlink>
    </w:p>
    <w:p>
      <w:pPr>
        <w:pStyle w:val="TOC2"/>
        <w:tabs>
          <w:tab w:val="right" w:leader="dot" w:pos="8306"/>
        </w:tabs>
      </w:pPr>
      <w:hyperlink w:anchor="_Toc7834" w:history="1">
        <w:r>
          <w:rPr>
            <w:rFonts w:ascii="仿宋" w:eastAsia="仿宋" w:hAnsi="仿宋" w:cs="仿宋" w:hint="eastAsia"/>
            <w:lang w:eastAsia="zh-CN"/>
          </w:rPr>
          <w:t>(二)、产业集群培育与发展</w:t>
        </w:r>
        <w:r>
          <w:tab/>
        </w:r>
        <w:r>
          <w:fldChar w:fldCharType="begin"/>
        </w:r>
        <w:r>
          <w:instrText xml:space="preserve"> PAGEREF _Toc7834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61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2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2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5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5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44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https://d.book118.com/476002241012010050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D508B"/>
    <w:rsid w:val="108D50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02241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2024-02-04T21:28:00Z</dcterms:created>
  <dcterms:modified xsi:type="dcterms:W3CDTF">2024-02-04T21:28:25Z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26409BA568FB46DC8A184BFFD82AD6F3_11</vt:lpwstr>
  </property>
  <property fmtid="{D5CDD505-2E9C-101B-9397-08002B2CF9AE}" pid="3" name="KSOProductBuildVer">
    <vt:lpwstr>2052-12.1.0.16250</vt:lpwstr>
  </property>
</Properties>
</file>