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恶唑禾草灵项目建设总纲及方案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5" w:history="1">
        <w:r>
          <w:rPr>
            <w:rFonts w:ascii="仿宋" w:eastAsia="仿宋" w:hAnsi="仿宋" w:cs="仿宋" w:hint="eastAsia"/>
            <w:lang w:eastAsia="zh-CN"/>
          </w:rPr>
          <w:t>前言</w:t>
        </w:r>
        <w:r>
          <w:tab/>
        </w:r>
        <w:r>
          <w:fldChar w:fldCharType="begin"/>
        </w:r>
        <w:r>
          <w:instrText xml:space="preserve"> PAGEREF _Toc23155 \h </w:instrText>
        </w:r>
        <w:r>
          <w:fldChar w:fldCharType="separate"/>
        </w:r>
        <w:r>
          <w:t>3</w:t>
        </w:r>
        <w:r>
          <w:fldChar w:fldCharType="end"/>
        </w:r>
      </w:hyperlink>
    </w:p>
    <w:p>
      <w:pPr>
        <w:pStyle w:val="TOC1"/>
        <w:tabs>
          <w:tab w:val="right" w:leader="dot" w:pos="8306"/>
        </w:tabs>
      </w:pPr>
      <w:hyperlink w:anchor="_Toc20754" w:history="1">
        <w:r>
          <w:rPr>
            <w:rFonts w:ascii="仿宋" w:eastAsia="仿宋" w:hAnsi="仿宋" w:cs="仿宋" w:hint="eastAsia"/>
            <w:lang w:eastAsia="zh-CN"/>
          </w:rPr>
          <w:t>一、项目监理与质量保证</w:t>
        </w:r>
        <w:r>
          <w:tab/>
        </w:r>
        <w:r>
          <w:fldChar w:fldCharType="begin"/>
        </w:r>
        <w:r>
          <w:instrText xml:space="preserve"> PAGEREF _Toc20754 \h </w:instrText>
        </w:r>
        <w:r>
          <w:fldChar w:fldCharType="separate"/>
        </w:r>
        <w:r>
          <w:t>3</w:t>
        </w:r>
        <w:r>
          <w:fldChar w:fldCharType="end"/>
        </w:r>
      </w:hyperlink>
    </w:p>
    <w:p>
      <w:pPr>
        <w:pStyle w:val="TOC2"/>
        <w:tabs>
          <w:tab w:val="right" w:leader="dot" w:pos="8306"/>
        </w:tabs>
      </w:pPr>
      <w:hyperlink w:anchor="_Toc2860" w:history="1">
        <w:r>
          <w:rPr>
            <w:rFonts w:ascii="仿宋" w:eastAsia="仿宋" w:hAnsi="仿宋" w:cs="仿宋" w:hint="eastAsia"/>
            <w:lang w:eastAsia="zh-CN"/>
          </w:rPr>
          <w:t>(一)、监理体系构建</w:t>
        </w:r>
        <w:r>
          <w:tab/>
        </w:r>
        <w:r>
          <w:fldChar w:fldCharType="begin"/>
        </w:r>
        <w:r>
          <w:instrText xml:space="preserve"> PAGEREF _Toc2860 \h </w:instrText>
        </w:r>
        <w:r>
          <w:fldChar w:fldCharType="separate"/>
        </w:r>
        <w:r>
          <w:t>3</w:t>
        </w:r>
        <w:r>
          <w:fldChar w:fldCharType="end"/>
        </w:r>
      </w:hyperlink>
    </w:p>
    <w:p>
      <w:pPr>
        <w:pStyle w:val="TOC2"/>
        <w:tabs>
          <w:tab w:val="right" w:leader="dot" w:pos="8306"/>
        </w:tabs>
      </w:pPr>
      <w:hyperlink w:anchor="_Toc27308" w:history="1">
        <w:r>
          <w:rPr>
            <w:rFonts w:ascii="仿宋" w:eastAsia="仿宋" w:hAnsi="仿宋" w:cs="仿宋" w:hint="eastAsia"/>
            <w:lang w:eastAsia="zh-CN"/>
          </w:rPr>
          <w:t>(二)、质量保证体系实施</w:t>
        </w:r>
        <w:r>
          <w:tab/>
        </w:r>
        <w:r>
          <w:fldChar w:fldCharType="begin"/>
        </w:r>
        <w:r>
          <w:instrText xml:space="preserve"> PAGEREF _Toc27308 \h </w:instrText>
        </w:r>
        <w:r>
          <w:fldChar w:fldCharType="separate"/>
        </w:r>
        <w:r>
          <w:t>4</w:t>
        </w:r>
        <w:r>
          <w:fldChar w:fldCharType="end"/>
        </w:r>
      </w:hyperlink>
    </w:p>
    <w:p>
      <w:pPr>
        <w:pStyle w:val="TOC2"/>
        <w:tabs>
          <w:tab w:val="right" w:leader="dot" w:pos="8306"/>
        </w:tabs>
      </w:pPr>
      <w:hyperlink w:anchor="_Toc11187" w:history="1">
        <w:r>
          <w:rPr>
            <w:rFonts w:ascii="仿宋" w:eastAsia="仿宋" w:hAnsi="仿宋" w:cs="仿宋" w:hint="eastAsia"/>
            <w:lang w:eastAsia="zh-CN"/>
          </w:rPr>
          <w:t>(三)、监理与质量控制流程</w:t>
        </w:r>
        <w:r>
          <w:tab/>
        </w:r>
        <w:r>
          <w:fldChar w:fldCharType="begin"/>
        </w:r>
        <w:r>
          <w:instrText xml:space="preserve"> PAGEREF _Toc11187 \h </w:instrText>
        </w:r>
        <w:r>
          <w:fldChar w:fldCharType="separate"/>
        </w:r>
        <w:r>
          <w:t>4</w:t>
        </w:r>
        <w:r>
          <w:fldChar w:fldCharType="end"/>
        </w:r>
      </w:hyperlink>
    </w:p>
    <w:p>
      <w:pPr>
        <w:pStyle w:val="TOC1"/>
        <w:tabs>
          <w:tab w:val="right" w:leader="dot" w:pos="8306"/>
        </w:tabs>
      </w:pPr>
      <w:hyperlink w:anchor="_Toc28472" w:history="1">
        <w:r>
          <w:rPr>
            <w:rFonts w:ascii="仿宋" w:eastAsia="仿宋" w:hAnsi="仿宋" w:cs="仿宋" w:hint="eastAsia"/>
            <w:lang w:eastAsia="zh-CN"/>
          </w:rPr>
          <w:t>二、项目选址研究</w:t>
        </w:r>
        <w:r>
          <w:tab/>
        </w:r>
        <w:r>
          <w:fldChar w:fldCharType="begin"/>
        </w:r>
        <w:r>
          <w:instrText xml:space="preserve"> PAGEREF _Toc28472 \h </w:instrText>
        </w:r>
        <w:r>
          <w:fldChar w:fldCharType="separate"/>
        </w:r>
        <w:r>
          <w:t>5</w:t>
        </w:r>
        <w:r>
          <w:fldChar w:fldCharType="end"/>
        </w:r>
      </w:hyperlink>
    </w:p>
    <w:p>
      <w:pPr>
        <w:pStyle w:val="TOC2"/>
        <w:tabs>
          <w:tab w:val="right" w:leader="dot" w:pos="8306"/>
        </w:tabs>
      </w:pPr>
      <w:hyperlink w:anchor="_Toc24909" w:history="1">
        <w:r>
          <w:rPr>
            <w:rFonts w:ascii="仿宋" w:eastAsia="仿宋" w:hAnsi="仿宋" w:cs="仿宋" w:hint="eastAsia"/>
            <w:lang w:eastAsia="zh-CN"/>
          </w:rPr>
          <w:t>(一)、项目选址原则</w:t>
        </w:r>
        <w:r>
          <w:tab/>
        </w:r>
        <w:r>
          <w:fldChar w:fldCharType="begin"/>
        </w:r>
        <w:r>
          <w:instrText xml:space="preserve"> PAGEREF _Toc24909 \h </w:instrText>
        </w:r>
        <w:r>
          <w:fldChar w:fldCharType="separate"/>
        </w:r>
        <w:r>
          <w:t>5</w:t>
        </w:r>
        <w:r>
          <w:fldChar w:fldCharType="end"/>
        </w:r>
      </w:hyperlink>
    </w:p>
    <w:p>
      <w:pPr>
        <w:pStyle w:val="TOC2"/>
        <w:tabs>
          <w:tab w:val="right" w:leader="dot" w:pos="8306"/>
        </w:tabs>
      </w:pPr>
      <w:hyperlink w:anchor="_Toc9171" w:history="1">
        <w:r>
          <w:rPr>
            <w:rFonts w:ascii="仿宋" w:eastAsia="仿宋" w:hAnsi="仿宋" w:cs="仿宋" w:hint="eastAsia"/>
            <w:lang w:eastAsia="zh-CN"/>
          </w:rPr>
          <w:t>(二)、项目选址</w:t>
        </w:r>
        <w:r>
          <w:tab/>
        </w:r>
        <w:r>
          <w:fldChar w:fldCharType="begin"/>
        </w:r>
        <w:r>
          <w:instrText xml:space="preserve"> PAGEREF _Toc9171 \h </w:instrText>
        </w:r>
        <w:r>
          <w:fldChar w:fldCharType="separate"/>
        </w:r>
        <w:r>
          <w:t>8</w:t>
        </w:r>
        <w:r>
          <w:fldChar w:fldCharType="end"/>
        </w:r>
      </w:hyperlink>
    </w:p>
    <w:p>
      <w:pPr>
        <w:pStyle w:val="TOC2"/>
        <w:tabs>
          <w:tab w:val="right" w:leader="dot" w:pos="8306"/>
        </w:tabs>
      </w:pPr>
      <w:hyperlink w:anchor="_Toc26083" w:history="1">
        <w:r>
          <w:rPr>
            <w:rFonts w:ascii="仿宋" w:eastAsia="仿宋" w:hAnsi="仿宋" w:cs="仿宋" w:hint="eastAsia"/>
            <w:lang w:eastAsia="zh-CN"/>
          </w:rPr>
          <w:t>(三)、建设条件分析</w:t>
        </w:r>
        <w:r>
          <w:tab/>
        </w:r>
        <w:r>
          <w:fldChar w:fldCharType="begin"/>
        </w:r>
        <w:r>
          <w:instrText xml:space="preserve"> PAGEREF _Toc26083 \h </w:instrText>
        </w:r>
        <w:r>
          <w:fldChar w:fldCharType="separate"/>
        </w:r>
        <w:r>
          <w:t>10</w:t>
        </w:r>
        <w:r>
          <w:fldChar w:fldCharType="end"/>
        </w:r>
      </w:hyperlink>
    </w:p>
    <w:p>
      <w:pPr>
        <w:pStyle w:val="TOC2"/>
        <w:tabs>
          <w:tab w:val="right" w:leader="dot" w:pos="8306"/>
        </w:tabs>
      </w:pPr>
      <w:hyperlink w:anchor="_Toc18170" w:history="1">
        <w:r>
          <w:rPr>
            <w:rFonts w:ascii="仿宋" w:eastAsia="仿宋" w:hAnsi="仿宋" w:cs="仿宋" w:hint="eastAsia"/>
            <w:lang w:eastAsia="zh-CN"/>
          </w:rPr>
          <w:t>(四)、用地控制指标</w:t>
        </w:r>
        <w:r>
          <w:tab/>
        </w:r>
        <w:r>
          <w:fldChar w:fldCharType="begin"/>
        </w:r>
        <w:r>
          <w:instrText xml:space="preserve"> PAGEREF _Toc18170 \h </w:instrText>
        </w:r>
        <w:r>
          <w:fldChar w:fldCharType="separate"/>
        </w:r>
        <w:r>
          <w:t>12</w:t>
        </w:r>
        <w:r>
          <w:fldChar w:fldCharType="end"/>
        </w:r>
      </w:hyperlink>
    </w:p>
    <w:p>
      <w:pPr>
        <w:pStyle w:val="TOC2"/>
        <w:tabs>
          <w:tab w:val="right" w:leader="dot" w:pos="8306"/>
        </w:tabs>
      </w:pPr>
      <w:hyperlink w:anchor="_Toc8529" w:history="1">
        <w:r>
          <w:rPr>
            <w:rFonts w:ascii="仿宋" w:eastAsia="仿宋" w:hAnsi="仿宋" w:cs="仿宋" w:hint="eastAsia"/>
            <w:lang w:eastAsia="zh-CN"/>
          </w:rPr>
          <w:t>(五)、地总体要求</w:t>
        </w:r>
        <w:r>
          <w:tab/>
        </w:r>
        <w:r>
          <w:fldChar w:fldCharType="begin"/>
        </w:r>
        <w:r>
          <w:instrText xml:space="preserve"> PAGEREF _Toc8529 \h </w:instrText>
        </w:r>
        <w:r>
          <w:fldChar w:fldCharType="separate"/>
        </w:r>
        <w:r>
          <w:t>13</w:t>
        </w:r>
        <w:r>
          <w:fldChar w:fldCharType="end"/>
        </w:r>
      </w:hyperlink>
    </w:p>
    <w:p>
      <w:pPr>
        <w:pStyle w:val="TOC2"/>
        <w:tabs>
          <w:tab w:val="right" w:leader="dot" w:pos="8306"/>
        </w:tabs>
      </w:pPr>
      <w:hyperlink w:anchor="_Toc32547" w:history="1">
        <w:r>
          <w:rPr>
            <w:rFonts w:ascii="仿宋" w:eastAsia="仿宋" w:hAnsi="仿宋" w:cs="仿宋" w:hint="eastAsia"/>
            <w:lang w:eastAsia="zh-CN"/>
          </w:rPr>
          <w:t>(六)、节约用地措施</w:t>
        </w:r>
        <w:r>
          <w:tab/>
        </w:r>
        <w:r>
          <w:fldChar w:fldCharType="begin"/>
        </w:r>
        <w:r>
          <w:instrText xml:space="preserve"> PAGEREF _Toc32547 \h </w:instrText>
        </w:r>
        <w:r>
          <w:fldChar w:fldCharType="separate"/>
        </w:r>
        <w:r>
          <w:t>14</w:t>
        </w:r>
        <w:r>
          <w:fldChar w:fldCharType="end"/>
        </w:r>
      </w:hyperlink>
    </w:p>
    <w:p>
      <w:pPr>
        <w:pStyle w:val="TOC2"/>
        <w:tabs>
          <w:tab w:val="right" w:leader="dot" w:pos="8306"/>
        </w:tabs>
      </w:pPr>
      <w:hyperlink w:anchor="_Toc11800" w:history="1">
        <w:r>
          <w:rPr>
            <w:rFonts w:ascii="仿宋" w:eastAsia="仿宋" w:hAnsi="仿宋" w:cs="仿宋" w:hint="eastAsia"/>
            <w:lang w:eastAsia="zh-CN"/>
          </w:rPr>
          <w:t>(七)、选址综合评价</w:t>
        </w:r>
        <w:r>
          <w:tab/>
        </w:r>
        <w:r>
          <w:fldChar w:fldCharType="begin"/>
        </w:r>
        <w:r>
          <w:instrText xml:space="preserve"> PAGEREF _Toc11800 \h </w:instrText>
        </w:r>
        <w:r>
          <w:fldChar w:fldCharType="separate"/>
        </w:r>
        <w:r>
          <w:t>16</w:t>
        </w:r>
        <w:r>
          <w:fldChar w:fldCharType="end"/>
        </w:r>
      </w:hyperlink>
    </w:p>
    <w:p>
      <w:pPr>
        <w:pStyle w:val="TOC1"/>
        <w:tabs>
          <w:tab w:val="right" w:leader="dot" w:pos="8306"/>
        </w:tabs>
      </w:pPr>
      <w:hyperlink w:anchor="_Toc23337" w:history="1">
        <w:r>
          <w:rPr>
            <w:rFonts w:ascii="仿宋" w:eastAsia="仿宋" w:hAnsi="仿宋" w:cs="仿宋" w:hint="eastAsia"/>
            <w:lang w:eastAsia="zh-CN"/>
          </w:rPr>
          <w:t>三、社会影响分析</w:t>
        </w:r>
        <w:r>
          <w:tab/>
        </w:r>
        <w:r>
          <w:fldChar w:fldCharType="begin"/>
        </w:r>
        <w:r>
          <w:instrText xml:space="preserve"> PAGEREF _Toc23337 \h </w:instrText>
        </w:r>
        <w:r>
          <w:fldChar w:fldCharType="separate"/>
        </w:r>
        <w:r>
          <w:t>17</w:t>
        </w:r>
        <w:r>
          <w:fldChar w:fldCharType="end"/>
        </w:r>
      </w:hyperlink>
    </w:p>
    <w:p>
      <w:pPr>
        <w:pStyle w:val="TOC2"/>
        <w:tabs>
          <w:tab w:val="right" w:leader="dot" w:pos="8306"/>
        </w:tabs>
      </w:pPr>
      <w:hyperlink w:anchor="_Toc11417" w:history="1">
        <w:r>
          <w:rPr>
            <w:rFonts w:ascii="仿宋" w:eastAsia="仿宋" w:hAnsi="仿宋" w:cs="仿宋" w:hint="eastAsia"/>
            <w:lang w:eastAsia="zh-CN"/>
          </w:rPr>
          <w:t>(一)、社会影响效果分析</w:t>
        </w:r>
        <w:r>
          <w:tab/>
        </w:r>
        <w:r>
          <w:fldChar w:fldCharType="begin"/>
        </w:r>
        <w:r>
          <w:instrText xml:space="preserve"> PAGEREF _Toc11417 \h </w:instrText>
        </w:r>
        <w:r>
          <w:fldChar w:fldCharType="separate"/>
        </w:r>
        <w:r>
          <w:t>17</w:t>
        </w:r>
        <w:r>
          <w:fldChar w:fldCharType="end"/>
        </w:r>
      </w:hyperlink>
    </w:p>
    <w:p>
      <w:pPr>
        <w:pStyle w:val="TOC2"/>
        <w:tabs>
          <w:tab w:val="right" w:leader="dot" w:pos="8306"/>
        </w:tabs>
      </w:pPr>
      <w:hyperlink w:anchor="_Toc23311" w:history="1">
        <w:r>
          <w:rPr>
            <w:rFonts w:ascii="仿宋" w:eastAsia="仿宋" w:hAnsi="仿宋" w:cs="仿宋" w:hint="eastAsia"/>
            <w:lang w:eastAsia="zh-CN"/>
          </w:rPr>
          <w:t>(二)、社会适应性分析</w:t>
        </w:r>
        <w:r>
          <w:tab/>
        </w:r>
        <w:r>
          <w:fldChar w:fldCharType="begin"/>
        </w:r>
        <w:r>
          <w:instrText xml:space="preserve"> PAGEREF _Toc23311 \h </w:instrText>
        </w:r>
        <w:r>
          <w:fldChar w:fldCharType="separate"/>
        </w:r>
        <w:r>
          <w:t>19</w:t>
        </w:r>
        <w:r>
          <w:fldChar w:fldCharType="end"/>
        </w:r>
      </w:hyperlink>
    </w:p>
    <w:p>
      <w:pPr>
        <w:pStyle w:val="TOC2"/>
        <w:tabs>
          <w:tab w:val="right" w:leader="dot" w:pos="8306"/>
        </w:tabs>
      </w:pPr>
      <w:hyperlink w:anchor="_Toc8525" w:history="1">
        <w:r>
          <w:rPr>
            <w:rFonts w:ascii="仿宋" w:eastAsia="仿宋" w:hAnsi="仿宋" w:cs="仿宋" w:hint="eastAsia"/>
            <w:lang w:eastAsia="zh-CN"/>
          </w:rPr>
          <w:t>(三)、社会风险及对策分析</w:t>
        </w:r>
        <w:r>
          <w:tab/>
        </w:r>
        <w:r>
          <w:fldChar w:fldCharType="begin"/>
        </w:r>
        <w:r>
          <w:instrText xml:space="preserve"> PAGEREF _Toc8525 \h </w:instrText>
        </w:r>
        <w:r>
          <w:fldChar w:fldCharType="separate"/>
        </w:r>
        <w:r>
          <w:t>21</w:t>
        </w:r>
        <w:r>
          <w:fldChar w:fldCharType="end"/>
        </w:r>
      </w:hyperlink>
    </w:p>
    <w:p>
      <w:pPr>
        <w:pStyle w:val="TOC1"/>
        <w:tabs>
          <w:tab w:val="right" w:leader="dot" w:pos="8306"/>
        </w:tabs>
      </w:pPr>
      <w:hyperlink w:anchor="_Toc27621" w:history="1">
        <w:r>
          <w:rPr>
            <w:rFonts w:ascii="仿宋" w:eastAsia="仿宋" w:hAnsi="仿宋" w:cs="仿宋" w:hint="eastAsia"/>
            <w:lang w:eastAsia="zh-CN"/>
          </w:rPr>
          <w:t>四、经济影响分析</w:t>
        </w:r>
        <w:r>
          <w:tab/>
        </w:r>
        <w:r>
          <w:fldChar w:fldCharType="begin"/>
        </w:r>
        <w:r>
          <w:instrText xml:space="preserve"> PAGEREF _Toc27621 \h </w:instrText>
        </w:r>
        <w:r>
          <w:fldChar w:fldCharType="separate"/>
        </w:r>
        <w:r>
          <w:t>24</w:t>
        </w:r>
        <w:r>
          <w:fldChar w:fldCharType="end"/>
        </w:r>
      </w:hyperlink>
    </w:p>
    <w:p>
      <w:pPr>
        <w:pStyle w:val="TOC2"/>
        <w:tabs>
          <w:tab w:val="right" w:leader="dot" w:pos="8306"/>
        </w:tabs>
      </w:pPr>
      <w:hyperlink w:anchor="_Toc15763" w:history="1">
        <w:r>
          <w:rPr>
            <w:rFonts w:ascii="仿宋" w:eastAsia="仿宋" w:hAnsi="仿宋" w:cs="仿宋" w:hint="eastAsia"/>
            <w:lang w:eastAsia="zh-CN"/>
          </w:rPr>
          <w:t>(一)、经济费用效益或费用效果分析</w:t>
        </w:r>
        <w:r>
          <w:tab/>
        </w:r>
        <w:r>
          <w:fldChar w:fldCharType="begin"/>
        </w:r>
        <w:r>
          <w:instrText xml:space="preserve"> PAGEREF _Toc15763 \h </w:instrText>
        </w:r>
        <w:r>
          <w:fldChar w:fldCharType="separate"/>
        </w:r>
        <w:r>
          <w:t>24</w:t>
        </w:r>
        <w:r>
          <w:fldChar w:fldCharType="end"/>
        </w:r>
      </w:hyperlink>
    </w:p>
    <w:p>
      <w:pPr>
        <w:pStyle w:val="TOC2"/>
        <w:tabs>
          <w:tab w:val="right" w:leader="dot" w:pos="8306"/>
        </w:tabs>
      </w:pPr>
      <w:hyperlink w:anchor="_Toc22489" w:history="1">
        <w:r>
          <w:rPr>
            <w:rFonts w:ascii="仿宋" w:eastAsia="仿宋" w:hAnsi="仿宋" w:cs="仿宋" w:hint="eastAsia"/>
            <w:lang w:eastAsia="zh-CN"/>
          </w:rPr>
          <w:t>(二)、行业影响分析</w:t>
        </w:r>
        <w:r>
          <w:tab/>
        </w:r>
        <w:r>
          <w:fldChar w:fldCharType="begin"/>
        </w:r>
        <w:r>
          <w:instrText xml:space="preserve"> PAGEREF _Toc22489 \h </w:instrText>
        </w:r>
        <w:r>
          <w:fldChar w:fldCharType="separate"/>
        </w:r>
        <w:r>
          <w:t>26</w:t>
        </w:r>
        <w:r>
          <w:fldChar w:fldCharType="end"/>
        </w:r>
      </w:hyperlink>
    </w:p>
    <w:p>
      <w:pPr>
        <w:pStyle w:val="TOC2"/>
        <w:tabs>
          <w:tab w:val="right" w:leader="dot" w:pos="8306"/>
        </w:tabs>
      </w:pPr>
      <w:hyperlink w:anchor="_Toc12294" w:history="1">
        <w:r>
          <w:rPr>
            <w:rFonts w:ascii="仿宋" w:eastAsia="仿宋" w:hAnsi="仿宋" w:cs="仿宋" w:hint="eastAsia"/>
            <w:lang w:eastAsia="zh-CN"/>
          </w:rPr>
          <w:t>(三)、区域经济影响分析</w:t>
        </w:r>
        <w:r>
          <w:tab/>
        </w:r>
        <w:r>
          <w:fldChar w:fldCharType="begin"/>
        </w:r>
        <w:r>
          <w:instrText xml:space="preserve"> PAGEREF _Toc12294 \h </w:instrText>
        </w:r>
        <w:r>
          <w:fldChar w:fldCharType="separate"/>
        </w:r>
        <w:r>
          <w:t>28</w:t>
        </w:r>
        <w:r>
          <w:fldChar w:fldCharType="end"/>
        </w:r>
      </w:hyperlink>
    </w:p>
    <w:p>
      <w:pPr>
        <w:pStyle w:val="TOC2"/>
        <w:tabs>
          <w:tab w:val="right" w:leader="dot" w:pos="8306"/>
        </w:tabs>
      </w:pPr>
      <w:hyperlink w:anchor="_Toc29618" w:history="1">
        <w:r>
          <w:rPr>
            <w:rFonts w:ascii="仿宋" w:eastAsia="仿宋" w:hAnsi="仿宋" w:cs="仿宋" w:hint="eastAsia"/>
            <w:lang w:eastAsia="zh-CN"/>
          </w:rPr>
          <w:t>(四)、宏观经济影响分析</w:t>
        </w:r>
        <w:r>
          <w:tab/>
        </w:r>
        <w:r>
          <w:fldChar w:fldCharType="begin"/>
        </w:r>
        <w:r>
          <w:instrText xml:space="preserve"> PAGEREF _Toc29618 \h </w:instrText>
        </w:r>
        <w:r>
          <w:fldChar w:fldCharType="separate"/>
        </w:r>
        <w:r>
          <w:t>29</w:t>
        </w:r>
        <w:r>
          <w:fldChar w:fldCharType="end"/>
        </w:r>
      </w:hyperlink>
    </w:p>
    <w:p>
      <w:pPr>
        <w:pStyle w:val="TOC1"/>
        <w:tabs>
          <w:tab w:val="right" w:leader="dot" w:pos="8306"/>
        </w:tabs>
      </w:pPr>
      <w:hyperlink w:anchor="_Toc16513" w:history="1">
        <w:r>
          <w:rPr>
            <w:rFonts w:ascii="仿宋" w:eastAsia="仿宋" w:hAnsi="仿宋" w:cs="仿宋" w:hint="eastAsia"/>
            <w:lang w:eastAsia="zh-CN"/>
          </w:rPr>
          <w:t>五、发展规划、产业政策和行业准入分析</w:t>
        </w:r>
        <w:r>
          <w:tab/>
        </w:r>
        <w:r>
          <w:fldChar w:fldCharType="begin"/>
        </w:r>
        <w:r>
          <w:instrText xml:space="preserve"> PAGEREF _Toc16513 \h </w:instrText>
        </w:r>
        <w:r>
          <w:fldChar w:fldCharType="separate"/>
        </w:r>
        <w:r>
          <w:t>30</w:t>
        </w:r>
        <w:r>
          <w:fldChar w:fldCharType="end"/>
        </w:r>
      </w:hyperlink>
    </w:p>
    <w:p>
      <w:pPr>
        <w:pStyle w:val="TOC2"/>
        <w:tabs>
          <w:tab w:val="right" w:leader="dot" w:pos="8306"/>
        </w:tabs>
      </w:pPr>
      <w:hyperlink w:anchor="_Toc23885" w:history="1">
        <w:r>
          <w:rPr>
            <w:rFonts w:ascii="仿宋" w:eastAsia="仿宋" w:hAnsi="仿宋" w:cs="仿宋" w:hint="eastAsia"/>
            <w:lang w:eastAsia="zh-CN"/>
          </w:rPr>
          <w:t>(一)、发展规划分析</w:t>
        </w:r>
        <w:r>
          <w:tab/>
        </w:r>
        <w:r>
          <w:fldChar w:fldCharType="begin"/>
        </w:r>
        <w:r>
          <w:instrText xml:space="preserve"> PAGEREF _Toc23885 \h </w:instrText>
        </w:r>
        <w:r>
          <w:fldChar w:fldCharType="separate"/>
        </w:r>
        <w:r>
          <w:t>30</w:t>
        </w:r>
        <w:r>
          <w:fldChar w:fldCharType="end"/>
        </w:r>
      </w:hyperlink>
    </w:p>
    <w:p>
      <w:pPr>
        <w:pStyle w:val="TOC2"/>
        <w:tabs>
          <w:tab w:val="right" w:leader="dot" w:pos="8306"/>
        </w:tabs>
      </w:pPr>
      <w:hyperlink w:anchor="_Toc23860" w:history="1">
        <w:r>
          <w:rPr>
            <w:rFonts w:ascii="仿宋" w:eastAsia="仿宋" w:hAnsi="仿宋" w:cs="仿宋" w:hint="eastAsia"/>
            <w:lang w:eastAsia="zh-CN"/>
          </w:rPr>
          <w:t>(二)、产业政策分析</w:t>
        </w:r>
        <w:r>
          <w:tab/>
        </w:r>
        <w:r>
          <w:fldChar w:fldCharType="begin"/>
        </w:r>
        <w:r>
          <w:instrText xml:space="preserve"> PAGEREF _Toc23860 \h </w:instrText>
        </w:r>
        <w:r>
          <w:fldChar w:fldCharType="separate"/>
        </w:r>
        <w:r>
          <w:t>32</w:t>
        </w:r>
        <w:r>
          <w:fldChar w:fldCharType="end"/>
        </w:r>
      </w:hyperlink>
    </w:p>
    <w:p>
      <w:pPr>
        <w:pStyle w:val="TOC2"/>
        <w:tabs>
          <w:tab w:val="right" w:leader="dot" w:pos="8306"/>
        </w:tabs>
      </w:pPr>
      <w:hyperlink w:anchor="_Toc31439" w:history="1">
        <w:r>
          <w:rPr>
            <w:rFonts w:ascii="仿宋" w:eastAsia="仿宋" w:hAnsi="仿宋" w:cs="仿宋" w:hint="eastAsia"/>
            <w:lang w:eastAsia="zh-CN"/>
          </w:rPr>
          <w:t>(三)、行业准入分析</w:t>
        </w:r>
        <w:r>
          <w:tab/>
        </w:r>
        <w:r>
          <w:fldChar w:fldCharType="begin"/>
        </w:r>
        <w:r>
          <w:instrText xml:space="preserve"> PAGEREF _Toc31439 \h </w:instrText>
        </w:r>
        <w:r>
          <w:fldChar w:fldCharType="separate"/>
        </w:r>
        <w:r>
          <w:t>34</w:t>
        </w:r>
        <w:r>
          <w:fldChar w:fldCharType="end"/>
        </w:r>
      </w:hyperlink>
    </w:p>
    <w:p>
      <w:pPr>
        <w:pStyle w:val="TOC1"/>
        <w:tabs>
          <w:tab w:val="right" w:leader="dot" w:pos="8306"/>
        </w:tabs>
      </w:pPr>
      <w:hyperlink w:anchor="_Toc10620" w:history="1">
        <w:r>
          <w:rPr>
            <w:rFonts w:ascii="仿宋" w:eastAsia="仿宋" w:hAnsi="仿宋" w:cs="仿宋" w:hint="eastAsia"/>
            <w:lang w:eastAsia="zh-CN"/>
          </w:rPr>
          <w:t>六、资源开发及综合利用分析</w:t>
        </w:r>
        <w:r>
          <w:tab/>
        </w:r>
        <w:r>
          <w:fldChar w:fldCharType="begin"/>
        </w:r>
        <w:r>
          <w:instrText xml:space="preserve"> PAGEREF _Toc10620 \h </w:instrText>
        </w:r>
        <w:r>
          <w:fldChar w:fldCharType="separate"/>
        </w:r>
        <w:r>
          <w:t>35</w:t>
        </w:r>
        <w:r>
          <w:fldChar w:fldCharType="end"/>
        </w:r>
      </w:hyperlink>
    </w:p>
    <w:p>
      <w:pPr>
        <w:pStyle w:val="TOC2"/>
        <w:tabs>
          <w:tab w:val="right" w:leader="dot" w:pos="8306"/>
        </w:tabs>
      </w:pPr>
      <w:hyperlink w:anchor="_Toc10414" w:history="1">
        <w:r>
          <w:rPr>
            <w:rFonts w:ascii="仿宋" w:eastAsia="仿宋" w:hAnsi="仿宋" w:cs="仿宋" w:hint="eastAsia"/>
            <w:lang w:eastAsia="zh-CN"/>
          </w:rPr>
          <w:t>(一)、资源开发方案</w:t>
        </w:r>
        <w:r>
          <w:tab/>
        </w:r>
        <w:r>
          <w:fldChar w:fldCharType="begin"/>
        </w:r>
        <w:r>
          <w:instrText xml:space="preserve"> PAGEREF _Toc10414 \h </w:instrText>
        </w:r>
        <w:r>
          <w:fldChar w:fldCharType="separate"/>
        </w:r>
        <w:r>
          <w:t>35</w:t>
        </w:r>
        <w:r>
          <w:fldChar w:fldCharType="end"/>
        </w:r>
      </w:hyperlink>
    </w:p>
    <w:p>
      <w:pPr>
        <w:pStyle w:val="TOC2"/>
        <w:tabs>
          <w:tab w:val="right" w:leader="dot" w:pos="8306"/>
        </w:tabs>
      </w:pPr>
      <w:hyperlink w:anchor="_Toc25689" w:history="1">
        <w:r>
          <w:rPr>
            <w:rFonts w:ascii="仿宋" w:eastAsia="仿宋" w:hAnsi="仿宋" w:cs="仿宋" w:hint="eastAsia"/>
            <w:lang w:eastAsia="zh-CN"/>
          </w:rPr>
          <w:t>(二)、资源利用方案</w:t>
        </w:r>
        <w:r>
          <w:tab/>
        </w:r>
        <w:r>
          <w:fldChar w:fldCharType="begin"/>
        </w:r>
        <w:r>
          <w:instrText xml:space="preserve"> PAGEREF _Toc25689 \h </w:instrText>
        </w:r>
        <w:r>
          <w:fldChar w:fldCharType="separate"/>
        </w:r>
        <w:r>
          <w:t>36</w:t>
        </w:r>
        <w:r>
          <w:fldChar w:fldCharType="end"/>
        </w:r>
      </w:hyperlink>
    </w:p>
    <w:p>
      <w:pPr>
        <w:pStyle w:val="TOC2"/>
        <w:tabs>
          <w:tab w:val="right" w:leader="dot" w:pos="8306"/>
        </w:tabs>
      </w:pPr>
      <w:hyperlink w:anchor="_Toc13507" w:history="1">
        <w:r>
          <w:rPr>
            <w:rFonts w:ascii="仿宋" w:eastAsia="仿宋" w:hAnsi="仿宋" w:cs="仿宋" w:hint="eastAsia"/>
            <w:lang w:eastAsia="zh-CN"/>
          </w:rPr>
          <w:t>(三)、资源节约措施</w:t>
        </w:r>
        <w:r>
          <w:tab/>
        </w:r>
        <w:r>
          <w:fldChar w:fldCharType="begin"/>
        </w:r>
        <w:r>
          <w:instrText xml:space="preserve"> PAGEREF _Toc13507 \h </w:instrText>
        </w:r>
        <w:r>
          <w:fldChar w:fldCharType="separate"/>
        </w:r>
        <w:r>
          <w:t>37</w:t>
        </w:r>
        <w:r>
          <w:fldChar w:fldCharType="end"/>
        </w:r>
      </w:hyperlink>
    </w:p>
    <w:p>
      <w:pPr>
        <w:pStyle w:val="TOC1"/>
        <w:tabs>
          <w:tab w:val="right" w:leader="dot" w:pos="8306"/>
        </w:tabs>
      </w:pPr>
      <w:hyperlink w:anchor="_Toc27576" w:history="1">
        <w:r>
          <w:rPr>
            <w:rFonts w:ascii="仿宋" w:eastAsia="仿宋" w:hAnsi="仿宋" w:cs="仿宋" w:hint="eastAsia"/>
            <w:lang w:eastAsia="zh-CN"/>
          </w:rPr>
          <w:t>七、技术创新与产业升级</w:t>
        </w:r>
        <w:r>
          <w:tab/>
        </w:r>
        <w:r>
          <w:fldChar w:fldCharType="begin"/>
        </w:r>
        <w:r>
          <w:instrText xml:space="preserve"> PAGEREF _Toc27576 \h </w:instrText>
        </w:r>
        <w:r>
          <w:fldChar w:fldCharType="separate"/>
        </w:r>
        <w:r>
          <w:t>39</w:t>
        </w:r>
        <w:r>
          <w:fldChar w:fldCharType="end"/>
        </w:r>
      </w:hyperlink>
    </w:p>
    <w:p>
      <w:pPr>
        <w:pStyle w:val="TOC2"/>
        <w:tabs>
          <w:tab w:val="right" w:leader="dot" w:pos="8306"/>
        </w:tabs>
      </w:pPr>
      <w:hyperlink w:anchor="_Toc30449" w:history="1">
        <w:r>
          <w:rPr>
            <w:rFonts w:ascii="仿宋" w:eastAsia="仿宋" w:hAnsi="仿宋" w:cs="仿宋" w:hint="eastAsia"/>
            <w:lang w:eastAsia="zh-CN"/>
          </w:rPr>
          <w:t>(一)、技术创新方向与目标</w:t>
        </w:r>
        <w:r>
          <w:tab/>
        </w:r>
        <w:r>
          <w:fldChar w:fldCharType="begin"/>
        </w:r>
        <w:r>
          <w:instrText xml:space="preserve"> PAGEREF _Toc30449 \h </w:instrText>
        </w:r>
        <w:r>
          <w:fldChar w:fldCharType="separate"/>
        </w:r>
        <w:r>
          <w:t>39</w:t>
        </w:r>
        <w:r>
          <w:fldChar w:fldCharType="end"/>
        </w:r>
      </w:hyperlink>
    </w:p>
    <w:p>
      <w:pPr>
        <w:pStyle w:val="TOC2"/>
        <w:tabs>
          <w:tab w:val="right" w:leader="dot" w:pos="8306"/>
        </w:tabs>
      </w:pPr>
      <w:hyperlink w:anchor="_Toc2796" w:history="1">
        <w:r>
          <w:rPr>
            <w:rFonts w:ascii="仿宋" w:eastAsia="仿宋" w:hAnsi="仿宋" w:cs="仿宋" w:hint="eastAsia"/>
            <w:lang w:eastAsia="zh-CN"/>
          </w:rPr>
          <w:t>(二)、产业升级路径与措施</w:t>
        </w:r>
        <w:r>
          <w:tab/>
        </w:r>
        <w:r>
          <w:fldChar w:fldCharType="begin"/>
        </w:r>
        <w:r>
          <w:instrText xml:space="preserve"> PAGEREF _Toc2796 \h </w:instrText>
        </w:r>
        <w:r>
          <w:fldChar w:fldCharType="separate"/>
        </w:r>
        <w:r>
          <w:t>40</w:t>
        </w:r>
        <w:r>
          <w:fldChar w:fldCharType="end"/>
        </w:r>
      </w:hyperlink>
    </w:p>
    <w:p>
      <w:pPr>
        <w:pStyle w:val="TOC1"/>
        <w:tabs>
          <w:tab w:val="right" w:leader="dot" w:pos="8306"/>
        </w:tabs>
      </w:pPr>
      <w:hyperlink w:anchor="_Toc7224" w:history="1">
        <w:r>
          <w:rPr>
            <w:rFonts w:ascii="仿宋" w:eastAsia="仿宋" w:hAnsi="仿宋" w:cs="仿宋" w:hint="eastAsia"/>
            <w:lang w:eastAsia="zh-CN"/>
          </w:rPr>
          <w:t>八、项目质量与标准</w:t>
        </w:r>
        <w:r>
          <w:tab/>
        </w:r>
        <w:r>
          <w:fldChar w:fldCharType="begin"/>
        </w:r>
        <w:r>
          <w:instrText xml:space="preserve"> PAGEREF _Toc7224 \h </w:instrText>
        </w:r>
        <w:r>
          <w:fldChar w:fldCharType="separate"/>
        </w:r>
        <w:r>
          <w:t>41</w:t>
        </w:r>
        <w:r>
          <w:fldChar w:fldCharType="end"/>
        </w:r>
      </w:hyperlink>
    </w:p>
    <w:p>
      <w:pPr>
        <w:pStyle w:val="TOC2"/>
        <w:tabs>
          <w:tab w:val="right" w:leader="dot" w:pos="8306"/>
        </w:tabs>
      </w:pPr>
      <w:hyperlink w:anchor="_Toc30217" w:history="1">
        <w:r>
          <w:rPr>
            <w:rFonts w:ascii="仿宋" w:eastAsia="仿宋" w:hAnsi="仿宋" w:cs="仿宋" w:hint="eastAsia"/>
            <w:lang w:eastAsia="zh-CN"/>
          </w:rPr>
          <w:t>(一)、质量保障体系</w:t>
        </w:r>
        <w:r>
          <w:tab/>
        </w:r>
        <w:r>
          <w:fldChar w:fldCharType="begin"/>
        </w:r>
        <w:r>
          <w:instrText xml:space="preserve"> PAGEREF _Toc30217 \h </w:instrText>
        </w:r>
        <w:r>
          <w:fldChar w:fldCharType="separate"/>
        </w:r>
        <w:r>
          <w:t>41</w:t>
        </w:r>
        <w:r>
          <w:fldChar w:fldCharType="end"/>
        </w:r>
      </w:hyperlink>
    </w:p>
    <w:p>
      <w:pPr>
        <w:pStyle w:val="TOC2"/>
        <w:tabs>
          <w:tab w:val="right" w:leader="dot" w:pos="8306"/>
        </w:tabs>
      </w:pPr>
      <w:hyperlink w:anchor="_Toc7977" w:history="1">
        <w:r>
          <w:rPr>
            <w:rFonts w:ascii="仿宋" w:eastAsia="仿宋" w:hAnsi="仿宋" w:cs="仿宋" w:hint="eastAsia"/>
            <w:lang w:eastAsia="zh-CN"/>
          </w:rPr>
          <w:t>(二)、标准化作业流程</w:t>
        </w:r>
        <w:r>
          <w:tab/>
        </w:r>
        <w:r>
          <w:fldChar w:fldCharType="begin"/>
        </w:r>
        <w:r>
          <w:instrText xml:space="preserve"> PAGEREF _Toc7977 \h </w:instrText>
        </w:r>
        <w:r>
          <w:fldChar w:fldCharType="separate"/>
        </w:r>
        <w:r>
          <w:t>43</w:t>
        </w:r>
        <w:r>
          <w:fldChar w:fldCharType="end"/>
        </w:r>
      </w:hyperlink>
    </w:p>
    <w:p>
      <w:pPr>
        <w:pStyle w:val="TOC2"/>
        <w:tabs>
          <w:tab w:val="right" w:leader="dot" w:pos="8306"/>
        </w:tabs>
      </w:pPr>
      <w:hyperlink w:anchor="_Toc8447" w:history="1">
        <w:r>
          <w:rPr>
            <w:rFonts w:ascii="仿宋" w:eastAsia="仿宋" w:hAnsi="仿宋" w:cs="仿宋" w:hint="eastAsia"/>
            <w:lang w:eastAsia="zh-CN"/>
          </w:rPr>
          <w:t>(三)、质量监控与评估</w:t>
        </w:r>
        <w:r>
          <w:tab/>
        </w:r>
        <w:r>
          <w:fldChar w:fldCharType="begin"/>
        </w:r>
        <w:r>
          <w:instrText xml:space="preserve"> PAGEREF _Toc8447 \h </w:instrText>
        </w:r>
        <w:r>
          <w:fldChar w:fldCharType="separate"/>
        </w:r>
        <w:r>
          <w:t>44</w:t>
        </w:r>
        <w:r>
          <w:fldChar w:fldCharType="end"/>
        </w:r>
      </w:hyperlink>
    </w:p>
    <w:p>
      <w:pPr>
        <w:pStyle w:val="TOC2"/>
        <w:tabs>
          <w:tab w:val="right" w:leader="dot" w:pos="8306"/>
        </w:tabs>
      </w:pPr>
      <w:hyperlink w:anchor="_Toc268" w:history="1">
        <w:r>
          <w:rPr>
            <w:rFonts w:ascii="仿宋" w:eastAsia="仿宋" w:hAnsi="仿宋" w:cs="仿宋" w:hint="eastAsia"/>
            <w:lang w:eastAsia="zh-CN"/>
          </w:rPr>
          <w:t>(四)、质量改进计划</w:t>
        </w:r>
        <w:r>
          <w:tab/>
        </w:r>
        <w:r>
          <w:fldChar w:fldCharType="begin"/>
        </w:r>
        <w:r>
          <w:instrText xml:space="preserve"> PAGEREF _Toc268 \h </w:instrText>
        </w:r>
        <w:r>
          <w:fldChar w:fldCharType="separate"/>
        </w:r>
        <w:r>
          <w:t>45</w:t>
        </w:r>
        <w:r>
          <w:fldChar w:fldCharType="end"/>
        </w:r>
      </w:hyperlink>
    </w:p>
    <w:p>
      <w:pPr>
        <w:pStyle w:val="TOC1"/>
        <w:tabs>
          <w:tab w:val="right" w:leader="dot" w:pos="8306"/>
        </w:tabs>
      </w:pPr>
      <w:hyperlink w:anchor="_Toc22694" w:history="1">
        <w:r>
          <w:rPr>
            <w:rFonts w:ascii="仿宋" w:eastAsia="仿宋" w:hAnsi="仿宋" w:cs="仿宋" w:hint="eastAsia"/>
            <w:lang w:eastAsia="zh-CN"/>
          </w:rPr>
          <w:t>九、环境保护与治理方案</w:t>
        </w:r>
        <w:r>
          <w:tab/>
        </w:r>
        <w:r>
          <w:fldChar w:fldCharType="begin"/>
        </w:r>
        <w:r>
          <w:instrText xml:space="preserve"> PAGEREF _Toc22694 \h </w:instrText>
        </w:r>
        <w:r>
          <w:fldChar w:fldCharType="separate"/>
        </w:r>
        <w:r>
          <w:t>47</w:t>
        </w:r>
        <w:r>
          <w:fldChar w:fldCharType="end"/>
        </w:r>
      </w:hyperlink>
    </w:p>
    <w:p>
      <w:pPr>
        <w:pStyle w:val="TOC2"/>
        <w:tabs>
          <w:tab w:val="right" w:leader="dot" w:pos="8306"/>
        </w:tabs>
      </w:pPr>
      <w:hyperlink w:anchor="_Toc12611" w:history="1">
        <w:r>
          <w:rPr>
            <w:rFonts w:ascii="仿宋" w:eastAsia="仿宋" w:hAnsi="仿宋" w:cs="仿宋" w:hint="eastAsia"/>
            <w:lang w:eastAsia="zh-CN"/>
          </w:rPr>
          <w:t>(一)、项目环境影响评估</w:t>
        </w:r>
        <w:r>
          <w:tab/>
        </w:r>
        <w:r>
          <w:fldChar w:fldCharType="begin"/>
        </w:r>
        <w:r>
          <w:instrText xml:space="preserve"> PAGEREF _Toc12611 \h </w:instrText>
        </w:r>
        <w:r>
          <w:fldChar w:fldCharType="separate"/>
        </w:r>
        <w:r>
          <w:t>47</w:t>
        </w:r>
        <w:r>
          <w:fldChar w:fldCharType="end"/>
        </w:r>
      </w:hyperlink>
    </w:p>
    <w:p>
      <w:pPr>
        <w:pStyle w:val="TOC2"/>
        <w:tabs>
          <w:tab w:val="right" w:leader="dot" w:pos="8306"/>
        </w:tabs>
      </w:pPr>
      <w:hyperlink w:anchor="_Toc29983" w:history="1">
        <w:r>
          <w:rPr>
            <w:rFonts w:ascii="仿宋" w:eastAsia="仿宋" w:hAnsi="仿宋" w:cs="仿宋" w:hint="eastAsia"/>
            <w:lang w:eastAsia="zh-CN"/>
          </w:rPr>
          <w:t>(二)、环境保护措施与治理方案</w:t>
        </w:r>
        <w:r>
          <w:tab/>
        </w:r>
        <w:r>
          <w:fldChar w:fldCharType="begin"/>
        </w:r>
        <w:r>
          <w:instrText xml:space="preserve"> PAGEREF _Toc29983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6" w:history="1">
        <w:r>
          <w:rPr>
            <w:rFonts w:ascii="仿宋" w:eastAsia="仿宋" w:hAnsi="仿宋" w:cs="仿宋" w:hint="eastAsia"/>
            <w:lang w:eastAsia="zh-CN"/>
          </w:rPr>
          <w:t>十、资金管理与财务规划</w:t>
        </w:r>
        <w:r>
          <w:tab/>
        </w:r>
        <w:r>
          <w:fldChar w:fldCharType="begin"/>
        </w:r>
        <w:r>
          <w:instrText xml:space="preserve"> PAGEREF _Toc15526 \h </w:instrText>
        </w:r>
        <w:r>
          <w:fldChar w:fldCharType="separate"/>
        </w:r>
        <w:r>
          <w:t>48</w:t>
        </w:r>
        <w:r>
          <w:fldChar w:fldCharType="end"/>
        </w:r>
      </w:hyperlink>
    </w:p>
    <w:p>
      <w:pPr>
        <w:pStyle w:val="TOC2"/>
        <w:tabs>
          <w:tab w:val="right" w:leader="dot" w:pos="8306"/>
        </w:tabs>
      </w:pPr>
      <w:hyperlink w:anchor="_Toc30766" w:history="1">
        <w:r>
          <w:rPr>
            <w:rFonts w:ascii="仿宋" w:eastAsia="仿宋" w:hAnsi="仿宋" w:cs="仿宋" w:hint="eastAsia"/>
            <w:lang w:eastAsia="zh-CN"/>
          </w:rPr>
          <w:t>(一)、项目资金来源与筹措</w:t>
        </w:r>
        <w:r>
          <w:tab/>
        </w:r>
        <w:r>
          <w:fldChar w:fldCharType="begin"/>
        </w:r>
        <w:r>
          <w:instrText xml:space="preserve"> PAGEREF _Toc30766 \h </w:instrText>
        </w:r>
        <w:r>
          <w:fldChar w:fldCharType="separate"/>
        </w:r>
        <w:r>
          <w:t>48</w:t>
        </w:r>
        <w:r>
          <w:fldChar w:fldCharType="end"/>
        </w:r>
      </w:hyperlink>
    </w:p>
    <w:p>
      <w:pPr>
        <w:pStyle w:val="TOC2"/>
        <w:tabs>
          <w:tab w:val="right" w:leader="dot" w:pos="8306"/>
        </w:tabs>
      </w:pPr>
      <w:hyperlink w:anchor="_Toc27891" w:history="1">
        <w:r>
          <w:rPr>
            <w:rFonts w:ascii="仿宋" w:eastAsia="仿宋" w:hAnsi="仿宋" w:cs="仿宋" w:hint="eastAsia"/>
            <w:lang w:eastAsia="zh-CN"/>
          </w:rPr>
          <w:t>(二)、资金使用与监管</w:t>
        </w:r>
        <w:r>
          <w:tab/>
        </w:r>
        <w:r>
          <w:fldChar w:fldCharType="begin"/>
        </w:r>
        <w:r>
          <w:instrText xml:space="preserve"> PAGEREF _Toc27891 \h </w:instrText>
        </w:r>
        <w:r>
          <w:fldChar w:fldCharType="separate"/>
        </w:r>
        <w:r>
          <w:t>49</w:t>
        </w:r>
        <w:r>
          <w:fldChar w:fldCharType="end"/>
        </w:r>
      </w:hyperlink>
    </w:p>
    <w:p>
      <w:pPr>
        <w:pStyle w:val="TOC2"/>
        <w:tabs>
          <w:tab w:val="right" w:leader="dot" w:pos="8306"/>
        </w:tabs>
      </w:pPr>
      <w:hyperlink w:anchor="_Toc16252" w:history="1">
        <w:r>
          <w:rPr>
            <w:rFonts w:ascii="仿宋" w:eastAsia="仿宋" w:hAnsi="仿宋" w:cs="仿宋" w:hint="eastAsia"/>
            <w:lang w:eastAsia="zh-CN"/>
          </w:rPr>
          <w:t>(三)、财务规划与预测</w:t>
        </w:r>
        <w:r>
          <w:tab/>
        </w:r>
        <w:r>
          <w:fldChar w:fldCharType="begin"/>
        </w:r>
        <w:r>
          <w:instrText xml:space="preserve"> PAGEREF _Toc16252 \h </w:instrText>
        </w:r>
        <w:r>
          <w:fldChar w:fldCharType="separate"/>
        </w:r>
        <w:r>
          <w:t>50</w:t>
        </w:r>
        <w:r>
          <w:fldChar w:fldCharType="end"/>
        </w:r>
      </w:hyperlink>
    </w:p>
    <w:p>
      <w:pPr>
        <w:pStyle w:val="TOC1"/>
        <w:tabs>
          <w:tab w:val="right" w:leader="dot" w:pos="8306"/>
        </w:tabs>
      </w:pPr>
      <w:hyperlink w:anchor="_Toc134" w:history="1">
        <w:r>
          <w:rPr>
            <w:rFonts w:ascii="仿宋" w:eastAsia="仿宋" w:hAnsi="仿宋" w:cs="仿宋" w:hint="eastAsia"/>
            <w:lang w:eastAsia="zh-CN"/>
          </w:rPr>
          <w:t>十一、项目进度计划</w:t>
        </w:r>
        <w:r>
          <w:tab/>
        </w:r>
        <w:r>
          <w:fldChar w:fldCharType="begin"/>
        </w:r>
        <w:r>
          <w:instrText xml:space="preserve"> PAGEREF _Toc134 \h </w:instrText>
        </w:r>
        <w:r>
          <w:fldChar w:fldCharType="separate"/>
        </w:r>
        <w:r>
          <w:t>51</w:t>
        </w:r>
        <w:r>
          <w:fldChar w:fldCharType="end"/>
        </w:r>
      </w:hyperlink>
    </w:p>
    <w:p>
      <w:pPr>
        <w:pStyle w:val="TOC2"/>
        <w:tabs>
          <w:tab w:val="right" w:leader="dot" w:pos="8306"/>
        </w:tabs>
      </w:pPr>
      <w:hyperlink w:anchor="_Toc29160" w:history="1">
        <w:r>
          <w:rPr>
            <w:rFonts w:ascii="仿宋" w:eastAsia="仿宋" w:hAnsi="仿宋" w:cs="仿宋" w:hint="eastAsia"/>
            <w:lang w:eastAsia="zh-CN"/>
          </w:rPr>
          <w:t>(一)、建设周期</w:t>
        </w:r>
        <w:r>
          <w:tab/>
        </w:r>
        <w:r>
          <w:fldChar w:fldCharType="begin"/>
        </w:r>
        <w:r>
          <w:instrText xml:space="preserve"> PAGEREF _Toc29160 \h </w:instrText>
        </w:r>
        <w:r>
          <w:fldChar w:fldCharType="separate"/>
        </w:r>
        <w:r>
          <w:t>51</w:t>
        </w:r>
        <w:r>
          <w:fldChar w:fldCharType="end"/>
        </w:r>
      </w:hyperlink>
    </w:p>
    <w:p>
      <w:pPr>
        <w:pStyle w:val="TOC2"/>
        <w:tabs>
          <w:tab w:val="right" w:leader="dot" w:pos="8306"/>
        </w:tabs>
      </w:pPr>
      <w:hyperlink w:anchor="_Toc9454" w:history="1">
        <w:r>
          <w:rPr>
            <w:rFonts w:ascii="仿宋" w:eastAsia="仿宋" w:hAnsi="仿宋" w:cs="仿宋" w:hint="eastAsia"/>
            <w:lang w:eastAsia="zh-CN"/>
          </w:rPr>
          <w:t>(二)、建设进度</w:t>
        </w:r>
        <w:r>
          <w:tab/>
        </w:r>
        <w:r>
          <w:fldChar w:fldCharType="begin"/>
        </w:r>
        <w:r>
          <w:instrText xml:space="preserve"> PAGEREF _Toc9454 \h </w:instrText>
        </w:r>
        <w:r>
          <w:fldChar w:fldCharType="separate"/>
        </w:r>
        <w:r>
          <w:t>52</w:t>
        </w:r>
        <w:r>
          <w:fldChar w:fldCharType="end"/>
        </w:r>
      </w:hyperlink>
    </w:p>
    <w:p>
      <w:pPr>
        <w:pStyle w:val="TOC2"/>
        <w:tabs>
          <w:tab w:val="right" w:leader="dot" w:pos="8306"/>
        </w:tabs>
      </w:pPr>
      <w:hyperlink w:anchor="_Toc18506" w:history="1">
        <w:r>
          <w:rPr>
            <w:rFonts w:ascii="仿宋" w:eastAsia="仿宋" w:hAnsi="仿宋" w:cs="仿宋" w:hint="eastAsia"/>
            <w:lang w:eastAsia="zh-CN"/>
          </w:rPr>
          <w:t>(三)、进度安排注意事项</w:t>
        </w:r>
        <w:r>
          <w:tab/>
        </w:r>
        <w:r>
          <w:fldChar w:fldCharType="begin"/>
        </w:r>
        <w:r>
          <w:instrText xml:space="preserve"> PAGEREF _Toc18506 \h </w:instrText>
        </w:r>
        <w:r>
          <w:fldChar w:fldCharType="separate"/>
        </w:r>
        <w:r>
          <w:t>53</w:t>
        </w:r>
        <w:r>
          <w:fldChar w:fldCharType="end"/>
        </w:r>
      </w:hyperlink>
    </w:p>
    <w:p>
      <w:pPr>
        <w:pStyle w:val="TOC2"/>
        <w:tabs>
          <w:tab w:val="right" w:leader="dot" w:pos="8306"/>
        </w:tabs>
      </w:pPr>
      <w:hyperlink w:anchor="_Toc29472" w:history="1">
        <w:r>
          <w:rPr>
            <w:rFonts w:ascii="仿宋" w:eastAsia="仿宋" w:hAnsi="仿宋" w:cs="仿宋" w:hint="eastAsia"/>
            <w:lang w:eastAsia="zh-CN"/>
          </w:rPr>
          <w:t>(四)、人力资源配置</w:t>
        </w:r>
        <w:r>
          <w:tab/>
        </w:r>
        <w:r>
          <w:fldChar w:fldCharType="begin"/>
        </w:r>
        <w:r>
          <w:instrText xml:space="preserve"> PAGEREF _Toc29472 \h </w:instrText>
        </w:r>
        <w:r>
          <w:fldChar w:fldCharType="separate"/>
        </w:r>
        <w:r>
          <w:t>54</w:t>
        </w:r>
        <w:r>
          <w:fldChar w:fldCharType="end"/>
        </w:r>
      </w:hyperlink>
    </w:p>
    <w:p>
      <w:pPr>
        <w:pStyle w:val="TOC2"/>
        <w:tabs>
          <w:tab w:val="right" w:leader="dot" w:pos="8306"/>
        </w:tabs>
      </w:pPr>
      <w:hyperlink w:anchor="_Toc5455" w:history="1">
        <w:r>
          <w:rPr>
            <w:rFonts w:ascii="仿宋" w:eastAsia="仿宋" w:hAnsi="仿宋" w:cs="仿宋" w:hint="eastAsia"/>
            <w:lang w:eastAsia="zh-CN"/>
          </w:rPr>
          <w:t>(五)、员工培训</w:t>
        </w:r>
        <w:r>
          <w:tab/>
        </w:r>
        <w:r>
          <w:fldChar w:fldCharType="begin"/>
        </w:r>
        <w:r>
          <w:instrText xml:space="preserve"> PAGEREF _Toc5455 \h </w:instrText>
        </w:r>
        <w:r>
          <w:fldChar w:fldCharType="separate"/>
        </w:r>
        <w:r>
          <w:t>56</w:t>
        </w:r>
        <w:r>
          <w:fldChar w:fldCharType="end"/>
        </w:r>
      </w:hyperlink>
    </w:p>
    <w:p>
      <w:pPr>
        <w:pStyle w:val="TOC2"/>
        <w:tabs>
          <w:tab w:val="right" w:leader="dot" w:pos="8306"/>
        </w:tabs>
      </w:pPr>
      <w:hyperlink w:anchor="_Toc25178" w:history="1">
        <w:r>
          <w:rPr>
            <w:rFonts w:ascii="仿宋" w:eastAsia="仿宋" w:hAnsi="仿宋" w:cs="仿宋" w:hint="eastAsia"/>
            <w:lang w:eastAsia="zh-CN"/>
          </w:rPr>
          <w:t>(六)、项目实施保障</w:t>
        </w:r>
        <w:r>
          <w:tab/>
        </w:r>
        <w:r>
          <w:fldChar w:fldCharType="begin"/>
        </w:r>
        <w:r>
          <w:instrText xml:space="preserve"> PAGEREF _Toc25178 \h </w:instrText>
        </w:r>
        <w:r>
          <w:fldChar w:fldCharType="separate"/>
        </w:r>
        <w:r>
          <w:t>57</w:t>
        </w:r>
        <w:r>
          <w:fldChar w:fldCharType="end"/>
        </w:r>
      </w:hyperlink>
    </w:p>
    <w:p>
      <w:pPr>
        <w:pStyle w:val="TOC2"/>
        <w:tabs>
          <w:tab w:val="right" w:leader="dot" w:pos="8306"/>
        </w:tabs>
      </w:pPr>
      <w:hyperlink w:anchor="_Toc19814" w:history="1">
        <w:r>
          <w:rPr>
            <w:rFonts w:ascii="仿宋" w:eastAsia="仿宋" w:hAnsi="仿宋" w:cs="仿宋" w:hint="eastAsia"/>
            <w:lang w:eastAsia="zh-CN"/>
          </w:rPr>
          <w:t>(七)、安全规范管理</w:t>
        </w:r>
        <w:r>
          <w:tab/>
        </w:r>
        <w:r>
          <w:fldChar w:fldCharType="begin"/>
        </w:r>
        <w:r>
          <w:instrText xml:space="preserve"> PAGEREF _Toc19814 \h </w:instrText>
        </w:r>
        <w:r>
          <w:fldChar w:fldCharType="separate"/>
        </w:r>
        <w:r>
          <w:t>58</w:t>
        </w:r>
        <w:r>
          <w:fldChar w:fldCharType="end"/>
        </w:r>
      </w:hyperlink>
    </w:p>
    <w:p>
      <w:pPr>
        <w:pStyle w:val="TOC1"/>
        <w:tabs>
          <w:tab w:val="right" w:leader="dot" w:pos="8306"/>
        </w:tabs>
      </w:pPr>
      <w:hyperlink w:anchor="_Toc3819" w:history="1">
        <w:r>
          <w:rPr>
            <w:rFonts w:ascii="仿宋" w:eastAsia="仿宋" w:hAnsi="仿宋" w:cs="仿宋" w:hint="eastAsia"/>
            <w:lang w:eastAsia="zh-CN"/>
          </w:rPr>
          <w:t>十二、项目实施与管理方案</w:t>
        </w:r>
        <w:r>
          <w:tab/>
        </w:r>
        <w:r>
          <w:fldChar w:fldCharType="begin"/>
        </w:r>
        <w:r>
          <w:instrText xml:space="preserve"> PAGEREF _Toc3819 \h </w:instrText>
        </w:r>
        <w:r>
          <w:fldChar w:fldCharType="separate"/>
        </w:r>
        <w:r>
          <w:t>59</w:t>
        </w:r>
        <w:r>
          <w:fldChar w:fldCharType="end"/>
        </w:r>
      </w:hyperlink>
    </w:p>
    <w:p>
      <w:pPr>
        <w:pStyle w:val="TOC2"/>
        <w:tabs>
          <w:tab w:val="right" w:leader="dot" w:pos="8306"/>
        </w:tabs>
      </w:pPr>
      <w:hyperlink w:anchor="_Toc5838" w:history="1">
        <w:r>
          <w:rPr>
            <w:rFonts w:ascii="仿宋" w:eastAsia="仿宋" w:hAnsi="仿宋" w:cs="仿宋" w:hint="eastAsia"/>
            <w:lang w:eastAsia="zh-CN"/>
          </w:rPr>
          <w:t>(一)、项目实施计划</w:t>
        </w:r>
        <w:r>
          <w:tab/>
        </w:r>
        <w:r>
          <w:fldChar w:fldCharType="begin"/>
        </w:r>
        <w:r>
          <w:instrText xml:space="preserve"> PAGEREF _Toc5838 \h </w:instrText>
        </w:r>
        <w:r>
          <w:fldChar w:fldCharType="separate"/>
        </w:r>
        <w:r>
          <w:t>59</w:t>
        </w:r>
        <w:r>
          <w:fldChar w:fldCharType="end"/>
        </w:r>
      </w:hyperlink>
    </w:p>
    <w:p>
      <w:pPr>
        <w:pStyle w:val="TOC2"/>
        <w:tabs>
          <w:tab w:val="right" w:leader="dot" w:pos="8306"/>
        </w:tabs>
      </w:pPr>
      <w:hyperlink w:anchor="_Toc23682" w:history="1">
        <w:r>
          <w:rPr>
            <w:rFonts w:ascii="仿宋" w:eastAsia="仿宋" w:hAnsi="仿宋" w:cs="仿宋" w:hint="eastAsia"/>
            <w:lang w:eastAsia="zh-CN"/>
          </w:rPr>
          <w:t>(二)、项目组织机构与职责</w:t>
        </w:r>
        <w:r>
          <w:tab/>
        </w:r>
        <w:r>
          <w:fldChar w:fldCharType="begin"/>
        </w:r>
        <w:r>
          <w:instrText xml:space="preserve"> PAGEREF _Toc23682 \h </w:instrText>
        </w:r>
        <w:r>
          <w:fldChar w:fldCharType="separate"/>
        </w:r>
        <w:r>
          <w:t>60</w:t>
        </w:r>
        <w:r>
          <w:fldChar w:fldCharType="end"/>
        </w:r>
      </w:hyperlink>
    </w:p>
    <w:p>
      <w:pPr>
        <w:pStyle w:val="TOC2"/>
        <w:tabs>
          <w:tab w:val="right" w:leader="dot" w:pos="8306"/>
        </w:tabs>
      </w:pPr>
      <w:hyperlink w:anchor="_Toc27453" w:history="1">
        <w:r>
          <w:rPr>
            <w:rFonts w:ascii="仿宋" w:eastAsia="仿宋" w:hAnsi="仿宋" w:cs="仿宋" w:hint="eastAsia"/>
            <w:lang w:eastAsia="zh-CN"/>
          </w:rPr>
          <w:t>(三)、项目管理与监控体系</w:t>
        </w:r>
        <w:r>
          <w:tab/>
        </w:r>
        <w:r>
          <w:fldChar w:fldCharType="begin"/>
        </w:r>
        <w:r>
          <w:instrText xml:space="preserve"> PAGEREF _Toc27453 \h </w:instrText>
        </w:r>
        <w:r>
          <w:fldChar w:fldCharType="separate"/>
        </w:r>
        <w:r>
          <w:t>63</w:t>
        </w:r>
        <w:r>
          <w:fldChar w:fldCharType="end"/>
        </w:r>
      </w:hyperlink>
    </w:p>
    <w:p>
      <w:pPr>
        <w:pStyle w:val="TOC1"/>
        <w:tabs>
          <w:tab w:val="right" w:leader="dot" w:pos="8306"/>
        </w:tabs>
      </w:pPr>
      <w:hyperlink w:anchor="_Toc30645" w:history="1">
        <w:r>
          <w:rPr>
            <w:rFonts w:ascii="仿宋" w:eastAsia="仿宋" w:hAnsi="仿宋" w:cs="仿宋" w:hint="eastAsia"/>
            <w:lang w:eastAsia="zh-CN"/>
          </w:rPr>
          <w:t>十三、项目施工方案</w:t>
        </w:r>
        <w:r>
          <w:tab/>
        </w:r>
        <w:r>
          <w:fldChar w:fldCharType="begin"/>
        </w:r>
        <w:r>
          <w:instrText xml:space="preserve"> PAGEREF _Toc30645 \h </w:instrText>
        </w:r>
        <w:r>
          <w:fldChar w:fldCharType="separate"/>
        </w:r>
        <w:r>
          <w:t>65</w:t>
        </w:r>
        <w:r>
          <w:fldChar w:fldCharType="end"/>
        </w:r>
      </w:hyperlink>
    </w:p>
    <w:p>
      <w:pPr>
        <w:pStyle w:val="TOC2"/>
        <w:tabs>
          <w:tab w:val="right" w:leader="dot" w:pos="8306"/>
        </w:tabs>
      </w:pPr>
      <w:hyperlink w:anchor="_Toc24520" w:history="1">
        <w:r>
          <w:rPr>
            <w:rFonts w:ascii="仿宋" w:eastAsia="仿宋" w:hAnsi="仿宋" w:cs="仿宋" w:hint="eastAsia"/>
            <w:lang w:eastAsia="zh-CN"/>
          </w:rPr>
          <w:t>(一)、施工组织设计</w:t>
        </w:r>
        <w:r>
          <w:tab/>
        </w:r>
        <w:r>
          <w:fldChar w:fldCharType="begin"/>
        </w:r>
        <w:r>
          <w:instrText xml:space="preserve"> PAGEREF _Toc24520 \h </w:instrText>
        </w:r>
        <w:r>
          <w:fldChar w:fldCharType="separate"/>
        </w:r>
        <w:r>
          <w:t>65</w:t>
        </w:r>
        <w:r>
          <w:fldChar w:fldCharType="end"/>
        </w:r>
      </w:hyperlink>
    </w:p>
    <w:p>
      <w:pPr>
        <w:pStyle w:val="TOC2"/>
        <w:tabs>
          <w:tab w:val="right" w:leader="dot" w:pos="8306"/>
        </w:tabs>
      </w:pPr>
      <w:hyperlink w:anchor="_Toc6351" w:history="1">
        <w:r>
          <w:rPr>
            <w:rFonts w:ascii="仿宋" w:eastAsia="仿宋" w:hAnsi="仿宋" w:cs="仿宋" w:hint="eastAsia"/>
            <w:lang w:eastAsia="zh-CN"/>
          </w:rPr>
          <w:t>(二)、施工工艺与技术路线</w:t>
        </w:r>
        <w:r>
          <w:tab/>
        </w:r>
        <w:r>
          <w:fldChar w:fldCharType="begin"/>
        </w:r>
        <w:r>
          <w:instrText xml:space="preserve"> PAGEREF _Toc6351 \h </w:instrText>
        </w:r>
        <w:r>
          <w:fldChar w:fldCharType="separate"/>
        </w:r>
        <w:r>
          <w:t>66</w:t>
        </w:r>
        <w:r>
          <w:fldChar w:fldCharType="end"/>
        </w:r>
      </w:hyperlink>
    </w:p>
    <w:p>
      <w:pPr>
        <w:pStyle w:val="TOC2"/>
        <w:tabs>
          <w:tab w:val="right" w:leader="dot" w:pos="8306"/>
        </w:tabs>
      </w:pPr>
      <w:hyperlink w:anchor="_Toc3306" w:history="1">
        <w:r>
          <w:rPr>
            <w:rFonts w:ascii="仿宋" w:eastAsia="仿宋" w:hAnsi="仿宋" w:cs="仿宋" w:hint="eastAsia"/>
            <w:lang w:eastAsia="zh-CN"/>
          </w:rPr>
          <w:t>(三)、关键节点施工计划</w:t>
        </w:r>
        <w:r>
          <w:tab/>
        </w:r>
        <w:r>
          <w:fldChar w:fldCharType="begin"/>
        </w:r>
        <w:r>
          <w:instrText xml:space="preserve"> PAGEREF _Toc3306 \h </w:instrText>
        </w:r>
        <w:r>
          <w:fldChar w:fldCharType="separate"/>
        </w:r>
        <w:r>
          <w:t>67</w:t>
        </w:r>
        <w:r>
          <w:fldChar w:fldCharType="end"/>
        </w:r>
      </w:hyperlink>
    </w:p>
    <w:p>
      <w:pPr>
        <w:pStyle w:val="TOC2"/>
        <w:tabs>
          <w:tab w:val="right" w:leader="dot" w:pos="8306"/>
        </w:tabs>
      </w:pPr>
      <w:hyperlink w:anchor="_Toc14905" w:history="1">
        <w:r>
          <w:rPr>
            <w:rFonts w:ascii="仿宋" w:eastAsia="仿宋" w:hAnsi="仿宋" w:cs="仿宋" w:hint="eastAsia"/>
            <w:lang w:eastAsia="zh-CN"/>
          </w:rPr>
          <w:t>(四)、施工现场管理</w:t>
        </w:r>
        <w:r>
          <w:tab/>
        </w:r>
        <w:r>
          <w:fldChar w:fldCharType="begin"/>
        </w:r>
        <w:r>
          <w:instrText xml:space="preserve"> PAGEREF _Toc14905 \h </w:instrText>
        </w:r>
        <w:r>
          <w:fldChar w:fldCharType="separate"/>
        </w:r>
        <w:r>
          <w:t>69</w:t>
        </w:r>
        <w:r>
          <w:fldChar w:fldCharType="end"/>
        </w:r>
      </w:hyperlink>
    </w:p>
    <w:p>
      <w:pPr>
        <w:pStyle w:val="TOC1"/>
        <w:tabs>
          <w:tab w:val="right" w:leader="dot" w:pos="8306"/>
        </w:tabs>
      </w:pPr>
      <w:hyperlink w:anchor="_Toc8155" w:history="1">
        <w:r>
          <w:rPr>
            <w:rFonts w:ascii="仿宋" w:eastAsia="仿宋" w:hAnsi="仿宋" w:cs="仿宋" w:hint="eastAsia"/>
            <w:lang w:eastAsia="zh-CN"/>
          </w:rPr>
          <w:t>十四、创新驱动与持续发展</w:t>
        </w:r>
        <w:r>
          <w:tab/>
        </w:r>
        <w:r>
          <w:fldChar w:fldCharType="begin"/>
        </w:r>
        <w:r>
          <w:instrText xml:space="preserve"> PAGEREF _Toc8155 \h </w:instrText>
        </w:r>
        <w:r>
          <w:fldChar w:fldCharType="separate"/>
        </w:r>
        <w:r>
          <w:t>71</w:t>
        </w:r>
        <w:r>
          <w:fldChar w:fldCharType="end"/>
        </w:r>
      </w:hyperlink>
    </w:p>
    <w:p>
      <w:pPr>
        <w:pStyle w:val="TOC2"/>
        <w:tabs>
          <w:tab w:val="right" w:leader="dot" w:pos="8306"/>
        </w:tabs>
      </w:pPr>
      <w:hyperlink w:anchor="_Toc18164" w:history="1">
        <w:r>
          <w:rPr>
            <w:rFonts w:ascii="仿宋" w:eastAsia="仿宋" w:hAnsi="仿宋" w:cs="仿宋" w:hint="eastAsia"/>
            <w:lang w:eastAsia="zh-CN"/>
          </w:rPr>
          <w:t>(一)、创新驱动战略实施</w:t>
        </w:r>
        <w:r>
          <w:tab/>
        </w:r>
        <w:r>
          <w:fldChar w:fldCharType="begin"/>
        </w:r>
        <w:r>
          <w:instrText xml:space="preserve"> PAGEREF _Toc18164 \h </w:instrText>
        </w:r>
        <w:r>
          <w:fldChar w:fldCharType="separate"/>
        </w:r>
        <w:r>
          <w:t>71</w:t>
        </w:r>
        <w:r>
          <w:fldChar w:fldCharType="end"/>
        </w:r>
      </w:hyperlink>
    </w:p>
    <w:p>
      <w:pPr>
        <w:pStyle w:val="TOC2"/>
        <w:tabs>
          <w:tab w:val="right" w:leader="dot" w:pos="8306"/>
        </w:tabs>
      </w:pPr>
      <w:hyperlink w:anchor="_Toc10142" w:history="1">
        <w:r>
          <w:rPr>
            <w:rFonts w:ascii="仿宋" w:eastAsia="仿宋" w:hAnsi="仿宋" w:cs="仿宋" w:hint="eastAsia"/>
            <w:lang w:eastAsia="zh-CN"/>
          </w:rPr>
          <w:t>(二)、持续发展路径探索</w:t>
        </w:r>
        <w:r>
          <w:tab/>
        </w:r>
        <w:r>
          <w:fldChar w:fldCharType="begin"/>
        </w:r>
        <w:r>
          <w:instrText xml:space="preserve"> PAGEREF _Toc10142 \h </w:instrText>
        </w:r>
        <w:r>
          <w:fldChar w:fldCharType="separate"/>
        </w:r>
        <w:r>
          <w:t>73</w:t>
        </w:r>
        <w:r>
          <w:fldChar w:fldCharType="end"/>
        </w:r>
      </w:hyperlink>
    </w:p>
    <w:p>
      <w:pPr>
        <w:pStyle w:val="TOC1"/>
        <w:tabs>
          <w:tab w:val="right" w:leader="dot" w:pos="8306"/>
        </w:tabs>
      </w:pPr>
      <w:hyperlink w:anchor="_Toc10739" w:history="1">
        <w:r>
          <w:rPr>
            <w:rFonts w:ascii="仿宋" w:eastAsia="仿宋" w:hAnsi="仿宋" w:cs="仿宋" w:hint="eastAsia"/>
            <w:lang w:eastAsia="zh-CN"/>
          </w:rPr>
          <w:t>十五、合作与交流机制建立</w:t>
        </w:r>
        <w:r>
          <w:tab/>
        </w:r>
        <w:r>
          <w:fldChar w:fldCharType="begin"/>
        </w:r>
        <w:r>
          <w:instrText xml:space="preserve"> PAGEREF _Toc10739 \h </w:instrText>
        </w:r>
        <w:r>
          <w:fldChar w:fldCharType="separate"/>
        </w:r>
        <w:r>
          <w:t>77</w:t>
        </w:r>
        <w:r>
          <w:fldChar w:fldCharType="end"/>
        </w:r>
      </w:hyperlink>
    </w:p>
    <w:p>
      <w:pPr>
        <w:pStyle w:val="TOC2"/>
        <w:tabs>
          <w:tab w:val="right" w:leader="dot" w:pos="8306"/>
        </w:tabs>
      </w:pPr>
      <w:hyperlink w:anchor="_Toc870" w:history="1">
        <w:r>
          <w:rPr>
            <w:rFonts w:ascii="仿宋" w:eastAsia="仿宋" w:hAnsi="仿宋" w:cs="仿宋" w:hint="eastAsia"/>
            <w:lang w:eastAsia="zh-CN"/>
          </w:rPr>
          <w:t>(一)、合作伙伴选择与合作方式</w:t>
        </w:r>
        <w:r>
          <w:tab/>
        </w:r>
        <w:r>
          <w:fldChar w:fldCharType="begin"/>
        </w:r>
        <w:r>
          <w:instrText xml:space="preserve"> PAGEREF _Toc870 \h </w:instrText>
        </w:r>
        <w:r>
          <w:fldChar w:fldCharType="separate"/>
        </w:r>
        <w:r>
          <w:t>77</w:t>
        </w:r>
        <w:r>
          <w:fldChar w:fldCharType="end"/>
        </w:r>
      </w:hyperlink>
    </w:p>
    <w:p>
      <w:pPr>
        <w:pStyle w:val="TOC2"/>
        <w:tabs>
          <w:tab w:val="right" w:leader="dot" w:pos="8306"/>
        </w:tabs>
      </w:pPr>
      <w:hyperlink w:anchor="_Toc11624" w:history="1">
        <w:r>
          <w:rPr>
            <w:rFonts w:ascii="仿宋" w:eastAsia="仿宋" w:hAnsi="仿宋" w:cs="仿宋" w:hint="eastAsia"/>
            <w:lang w:eastAsia="zh-CN"/>
          </w:rPr>
          <w:t>(二)、交流与合作平台搭建</w:t>
        </w:r>
        <w:r>
          <w:tab/>
        </w:r>
        <w:r>
          <w:fldChar w:fldCharType="begin"/>
        </w:r>
        <w:r>
          <w:instrText xml:space="preserve"> PAGEREF _Toc11624 \h </w:instrText>
        </w:r>
        <w:r>
          <w:fldChar w:fldCharType="separate"/>
        </w:r>
        <w:r>
          <w:t>78</w:t>
        </w:r>
        <w:r>
          <w:fldChar w:fldCharType="end"/>
        </w:r>
      </w:hyperlink>
    </w:p>
    <w:p>
      <w:pPr>
        <w:pStyle w:val="TOC1"/>
        <w:tabs>
          <w:tab w:val="right" w:leader="dot" w:pos="8306"/>
        </w:tabs>
      </w:pPr>
      <w:hyperlink w:anchor="_Toc17733" w:history="1">
        <w:r>
          <w:rPr>
            <w:rFonts w:ascii="仿宋" w:eastAsia="仿宋" w:hAnsi="仿宋" w:cs="仿宋" w:hint="eastAsia"/>
            <w:lang w:eastAsia="zh-CN"/>
          </w:rPr>
          <w:t>十六、法律法规与政策遵循</w:t>
        </w:r>
        <w:r>
          <w:tab/>
        </w:r>
        <w:r>
          <w:fldChar w:fldCharType="begin"/>
        </w:r>
        <w:r>
          <w:instrText xml:space="preserve"> PAGEREF _Toc17733 \h </w:instrText>
        </w:r>
        <w:r>
          <w:fldChar w:fldCharType="separate"/>
        </w:r>
        <w:r>
          <w:t>80</w:t>
        </w:r>
        <w:r>
          <w:fldChar w:fldCharType="end"/>
        </w:r>
      </w:hyperlink>
    </w:p>
    <w:p>
      <w:pPr>
        <w:pStyle w:val="TOC2"/>
        <w:tabs>
          <w:tab w:val="right" w:leader="dot" w:pos="8306"/>
        </w:tabs>
      </w:pPr>
      <w:hyperlink w:anchor="_Toc20787" w:history="1">
        <w:r>
          <w:rPr>
            <w:rFonts w:ascii="仿宋" w:eastAsia="仿宋" w:hAnsi="仿宋" w:cs="仿宋" w:hint="eastAsia"/>
            <w:lang w:eastAsia="zh-CN"/>
          </w:rPr>
          <w:t>(一)、法律法规遵守</w:t>
        </w:r>
        <w:r>
          <w:tab/>
        </w:r>
        <w:r>
          <w:fldChar w:fldCharType="begin"/>
        </w:r>
        <w:r>
          <w:instrText xml:space="preserve"> PAGEREF _Toc20787 \h </w:instrText>
        </w:r>
        <w:r>
          <w:fldChar w:fldCharType="separate"/>
        </w:r>
        <w:r>
          <w:t>80</w:t>
        </w:r>
        <w:r>
          <w:fldChar w:fldCharType="end"/>
        </w:r>
      </w:hyperlink>
    </w:p>
    <w:p>
      <w:pPr>
        <w:pStyle w:val="TOC2"/>
        <w:tabs>
          <w:tab w:val="right" w:leader="dot" w:pos="8306"/>
        </w:tabs>
      </w:pPr>
      <w:hyperlink w:anchor="_Toc13128" w:history="1">
        <w:r>
          <w:rPr>
            <w:rFonts w:ascii="仿宋" w:eastAsia="仿宋" w:hAnsi="仿宋" w:cs="仿宋" w:hint="eastAsia"/>
            <w:lang w:eastAsia="zh-CN"/>
          </w:rPr>
          <w:t>(二)、政策导向与利用</w:t>
        </w:r>
        <w:r>
          <w:tab/>
        </w:r>
        <w:r>
          <w:fldChar w:fldCharType="begin"/>
        </w:r>
        <w:r>
          <w:instrText xml:space="preserve"> PAGEREF _Toc13128 \h </w:instrText>
        </w:r>
        <w:r>
          <w:fldChar w:fldCharType="separate"/>
        </w:r>
        <w:r>
          <w:t>81</w:t>
        </w:r>
        <w:r>
          <w:fldChar w:fldCharType="end"/>
        </w:r>
      </w:hyperlink>
    </w:p>
    <w:p>
      <w:pPr>
        <w:pStyle w:val="TOC1"/>
        <w:tabs>
          <w:tab w:val="right" w:leader="dot" w:pos="8306"/>
        </w:tabs>
      </w:pPr>
      <w:hyperlink w:anchor="_Toc14873" w:history="1">
        <w:r>
          <w:rPr>
            <w:rFonts w:ascii="仿宋" w:eastAsia="仿宋" w:hAnsi="仿宋" w:cs="仿宋" w:hint="eastAsia"/>
            <w:lang w:eastAsia="zh-CN"/>
          </w:rPr>
          <w:t>十七、质量管理与控制</w:t>
        </w:r>
        <w:r>
          <w:tab/>
        </w:r>
        <w:r>
          <w:fldChar w:fldCharType="begin"/>
        </w:r>
        <w:r>
          <w:instrText xml:space="preserve"> PAGEREF _Toc14873 \h </w:instrText>
        </w:r>
        <w:r>
          <w:fldChar w:fldCharType="separate"/>
        </w:r>
        <w:r>
          <w:t>82</w:t>
        </w:r>
        <w:r>
          <w:fldChar w:fldCharType="end"/>
        </w:r>
      </w:hyperlink>
    </w:p>
    <w:p>
      <w:pPr>
        <w:pStyle w:val="TOC2"/>
        <w:tabs>
          <w:tab w:val="right" w:leader="dot" w:pos="8306"/>
        </w:tabs>
      </w:pPr>
      <w:hyperlink w:anchor="_Toc8806" w:history="1">
        <w:r>
          <w:rPr>
            <w:rFonts w:ascii="仿宋" w:eastAsia="仿宋" w:hAnsi="仿宋" w:cs="仿宋" w:hint="eastAsia"/>
            <w:lang w:eastAsia="zh-CN"/>
          </w:rPr>
          <w:t>(一)、质量管理体系建设</w:t>
        </w:r>
        <w:r>
          <w:tab/>
        </w:r>
        <w:r>
          <w:fldChar w:fldCharType="begin"/>
        </w:r>
        <w:r>
          <w:instrText xml:space="preserve"> PAGEREF _Toc8806 \h </w:instrText>
        </w:r>
        <w:r>
          <w:fldChar w:fldCharType="separate"/>
        </w:r>
        <w:r>
          <w:t>82</w:t>
        </w:r>
        <w:r>
          <w:fldChar w:fldCharType="end"/>
        </w:r>
      </w:hyperlink>
    </w:p>
    <w:p>
      <w:pPr>
        <w:pStyle w:val="TOC2"/>
        <w:tabs>
          <w:tab w:val="right" w:leader="dot" w:pos="8306"/>
        </w:tabs>
      </w:pPr>
      <w:hyperlink w:anchor="_Toc10097" w:history="1">
        <w:r>
          <w:rPr>
            <w:rFonts w:ascii="仿宋" w:eastAsia="仿宋" w:hAnsi="仿宋" w:cs="仿宋" w:hint="eastAsia"/>
            <w:lang w:eastAsia="zh-CN"/>
          </w:rPr>
          <w:t>(二)、质量控制措施</w:t>
        </w:r>
        <w:r>
          <w:tab/>
        </w:r>
        <w:r>
          <w:fldChar w:fldCharType="begin"/>
        </w:r>
        <w:r>
          <w:instrText xml:space="preserve"> PAGEREF _Toc10097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3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1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47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9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17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608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https://d.book118.com/476020240224010034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恶唑禾草灵项目建设总纲及方案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85E2E"/>
    <w:rsid w:val="2BB85E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20240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2024-01-08T00:39:00Z</dcterms:created>
  <dcterms:modified xsi:type="dcterms:W3CDTF">2024-01-08T00:40:15Z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64C1F6516E5C4F8AB13D4798F0EB5D76_11</vt:lpwstr>
  </property>
  <property fmtid="{D5CDD505-2E9C-101B-9397-08002B2CF9AE}" pid="3" name="KSOProductBuildVer">
    <vt:lpwstr>2052-12.1.0.16120</vt:lpwstr>
  </property>
</Properties>
</file>