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2024年湖南有色金属职业技术学院高职单招（英语／数学／语文）笔试历年真题摘选含答案解析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沈从文《边城》表现的地域风情是（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A.闽东风情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C.赣南风情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D.北平风情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《张中丞传后叙》主要采用____的写法来补记许远的事迹（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A.夹叙夹议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C.叙述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贯穿《爱尔克的灯光》全文的线索是（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下列带点的字解释正确的是（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686562" cy="97165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971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李煜《虞美人》的主题是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https://d.book118.com/476050005134010101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476050005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