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15" w:history="1">
        <w:r>
          <w:rPr>
            <w:rFonts w:ascii="仿宋" w:eastAsia="仿宋" w:hAnsi="仿宋" w:cs="仿宋" w:hint="eastAsia"/>
            <w:lang w:eastAsia="zh-CN"/>
          </w:rPr>
          <w:t>概论</w:t>
        </w:r>
        <w:r>
          <w:tab/>
        </w:r>
        <w:r>
          <w:fldChar w:fldCharType="begin"/>
        </w:r>
        <w:r>
          <w:instrText xml:space="preserve"> PAGEREF _Toc14415 \h </w:instrText>
        </w:r>
        <w:r>
          <w:fldChar w:fldCharType="separate"/>
        </w:r>
        <w:r>
          <w:t>3</w:t>
        </w:r>
        <w:r>
          <w:fldChar w:fldCharType="end"/>
        </w:r>
      </w:hyperlink>
    </w:p>
    <w:p>
      <w:pPr>
        <w:pStyle w:val="TOC1"/>
        <w:tabs>
          <w:tab w:val="right" w:leader="dot" w:pos="8306"/>
        </w:tabs>
      </w:pPr>
      <w:hyperlink w:anchor="_Toc3373" w:history="1">
        <w:r>
          <w:rPr>
            <w:rFonts w:ascii="仿宋" w:eastAsia="仿宋" w:hAnsi="仿宋" w:cs="仿宋" w:hint="eastAsia"/>
            <w:lang w:eastAsia="zh-CN"/>
          </w:rPr>
          <w:t>一、社会影响分析</w:t>
        </w:r>
        <w:r>
          <w:tab/>
        </w:r>
        <w:r>
          <w:fldChar w:fldCharType="begin"/>
        </w:r>
        <w:r>
          <w:instrText xml:space="preserve"> PAGEREF _Toc3373 \h </w:instrText>
        </w:r>
        <w:r>
          <w:fldChar w:fldCharType="separate"/>
        </w:r>
        <w:r>
          <w:t>3</w:t>
        </w:r>
        <w:r>
          <w:fldChar w:fldCharType="end"/>
        </w:r>
      </w:hyperlink>
    </w:p>
    <w:p>
      <w:pPr>
        <w:pStyle w:val="TOC2"/>
        <w:tabs>
          <w:tab w:val="right" w:leader="dot" w:pos="8306"/>
        </w:tabs>
      </w:pPr>
      <w:hyperlink w:anchor="_Toc18216" w:history="1">
        <w:r>
          <w:rPr>
            <w:rFonts w:ascii="仿宋" w:eastAsia="仿宋" w:hAnsi="仿宋" w:cs="仿宋" w:hint="eastAsia"/>
            <w:lang w:eastAsia="zh-CN"/>
          </w:rPr>
          <w:t>(一)、社会影响效果分析</w:t>
        </w:r>
        <w:r>
          <w:tab/>
        </w:r>
        <w:r>
          <w:fldChar w:fldCharType="begin"/>
        </w:r>
        <w:r>
          <w:instrText xml:space="preserve"> PAGEREF _Toc18216 \h </w:instrText>
        </w:r>
        <w:r>
          <w:fldChar w:fldCharType="separate"/>
        </w:r>
        <w:r>
          <w:t>3</w:t>
        </w:r>
        <w:r>
          <w:fldChar w:fldCharType="end"/>
        </w:r>
      </w:hyperlink>
    </w:p>
    <w:p>
      <w:pPr>
        <w:pStyle w:val="TOC2"/>
        <w:tabs>
          <w:tab w:val="right" w:leader="dot" w:pos="8306"/>
        </w:tabs>
      </w:pPr>
      <w:hyperlink w:anchor="_Toc20964" w:history="1">
        <w:r>
          <w:rPr>
            <w:rFonts w:ascii="仿宋" w:eastAsia="仿宋" w:hAnsi="仿宋" w:cs="仿宋" w:hint="eastAsia"/>
            <w:lang w:eastAsia="zh-CN"/>
          </w:rPr>
          <w:t>(二)、社会适应性分析</w:t>
        </w:r>
        <w:r>
          <w:tab/>
        </w:r>
        <w:r>
          <w:fldChar w:fldCharType="begin"/>
        </w:r>
        <w:r>
          <w:instrText xml:space="preserve"> PAGEREF _Toc20964 \h </w:instrText>
        </w:r>
        <w:r>
          <w:fldChar w:fldCharType="separate"/>
        </w:r>
        <w:r>
          <w:t>5</w:t>
        </w:r>
        <w:r>
          <w:fldChar w:fldCharType="end"/>
        </w:r>
      </w:hyperlink>
    </w:p>
    <w:p>
      <w:pPr>
        <w:pStyle w:val="TOC2"/>
        <w:tabs>
          <w:tab w:val="right" w:leader="dot" w:pos="8306"/>
        </w:tabs>
      </w:pPr>
      <w:hyperlink w:anchor="_Toc8278" w:history="1">
        <w:r>
          <w:rPr>
            <w:rFonts w:ascii="仿宋" w:eastAsia="仿宋" w:hAnsi="仿宋" w:cs="仿宋" w:hint="eastAsia"/>
            <w:lang w:eastAsia="zh-CN"/>
          </w:rPr>
          <w:t>(三)、社会风险及对策分析</w:t>
        </w:r>
        <w:r>
          <w:tab/>
        </w:r>
        <w:r>
          <w:fldChar w:fldCharType="begin"/>
        </w:r>
        <w:r>
          <w:instrText xml:space="preserve"> PAGEREF _Toc8278 \h </w:instrText>
        </w:r>
        <w:r>
          <w:fldChar w:fldCharType="separate"/>
        </w:r>
        <w:r>
          <w:t>7</w:t>
        </w:r>
        <w:r>
          <w:fldChar w:fldCharType="end"/>
        </w:r>
      </w:hyperlink>
    </w:p>
    <w:p>
      <w:pPr>
        <w:pStyle w:val="TOC1"/>
        <w:tabs>
          <w:tab w:val="right" w:leader="dot" w:pos="8306"/>
        </w:tabs>
      </w:pPr>
      <w:hyperlink w:anchor="_Toc24321" w:history="1">
        <w:r>
          <w:rPr>
            <w:rFonts w:ascii="仿宋" w:eastAsia="仿宋" w:hAnsi="仿宋" w:cs="仿宋" w:hint="eastAsia"/>
            <w:lang w:eastAsia="zh-CN"/>
          </w:rPr>
          <w:t>二、环境和生态影响分析</w:t>
        </w:r>
        <w:r>
          <w:tab/>
        </w:r>
        <w:r>
          <w:fldChar w:fldCharType="begin"/>
        </w:r>
        <w:r>
          <w:instrText xml:space="preserve"> PAGEREF _Toc24321 \h </w:instrText>
        </w:r>
        <w:r>
          <w:fldChar w:fldCharType="separate"/>
        </w:r>
        <w:r>
          <w:t>10</w:t>
        </w:r>
        <w:r>
          <w:fldChar w:fldCharType="end"/>
        </w:r>
      </w:hyperlink>
    </w:p>
    <w:p>
      <w:pPr>
        <w:pStyle w:val="TOC2"/>
        <w:tabs>
          <w:tab w:val="right" w:leader="dot" w:pos="8306"/>
        </w:tabs>
      </w:pPr>
      <w:hyperlink w:anchor="_Toc810" w:history="1">
        <w:r>
          <w:rPr>
            <w:rFonts w:ascii="仿宋" w:eastAsia="仿宋" w:hAnsi="仿宋" w:cs="仿宋" w:hint="eastAsia"/>
            <w:lang w:eastAsia="zh-CN"/>
          </w:rPr>
          <w:t>(一)、环境和生态现状</w:t>
        </w:r>
        <w:r>
          <w:tab/>
        </w:r>
        <w:r>
          <w:fldChar w:fldCharType="begin"/>
        </w:r>
        <w:r>
          <w:instrText xml:space="preserve"> PAGEREF _Toc810 \h </w:instrText>
        </w:r>
        <w:r>
          <w:fldChar w:fldCharType="separate"/>
        </w:r>
        <w:r>
          <w:t>10</w:t>
        </w:r>
        <w:r>
          <w:fldChar w:fldCharType="end"/>
        </w:r>
      </w:hyperlink>
    </w:p>
    <w:p>
      <w:pPr>
        <w:pStyle w:val="TOC2"/>
        <w:tabs>
          <w:tab w:val="right" w:leader="dot" w:pos="8306"/>
        </w:tabs>
      </w:pPr>
      <w:hyperlink w:anchor="_Toc7073" w:history="1">
        <w:r>
          <w:rPr>
            <w:rFonts w:ascii="仿宋" w:eastAsia="仿宋" w:hAnsi="仿宋" w:cs="仿宋" w:hint="eastAsia"/>
            <w:lang w:eastAsia="zh-CN"/>
          </w:rPr>
          <w:t>(二)、生态环境影响分析</w:t>
        </w:r>
        <w:r>
          <w:tab/>
        </w:r>
        <w:r>
          <w:fldChar w:fldCharType="begin"/>
        </w:r>
        <w:r>
          <w:instrText xml:space="preserve"> PAGEREF _Toc7073 \h </w:instrText>
        </w:r>
        <w:r>
          <w:fldChar w:fldCharType="separate"/>
        </w:r>
        <w:r>
          <w:t>12</w:t>
        </w:r>
        <w:r>
          <w:fldChar w:fldCharType="end"/>
        </w:r>
      </w:hyperlink>
    </w:p>
    <w:p>
      <w:pPr>
        <w:pStyle w:val="TOC2"/>
        <w:tabs>
          <w:tab w:val="right" w:leader="dot" w:pos="8306"/>
        </w:tabs>
      </w:pPr>
      <w:hyperlink w:anchor="_Toc4890" w:history="1">
        <w:r>
          <w:rPr>
            <w:rFonts w:ascii="仿宋" w:eastAsia="仿宋" w:hAnsi="仿宋" w:cs="仿宋" w:hint="eastAsia"/>
            <w:lang w:eastAsia="zh-CN"/>
          </w:rPr>
          <w:t>(三)、生态环境保护措施</w:t>
        </w:r>
        <w:r>
          <w:tab/>
        </w:r>
        <w:r>
          <w:fldChar w:fldCharType="begin"/>
        </w:r>
        <w:r>
          <w:instrText xml:space="preserve"> PAGEREF _Toc4890 \h </w:instrText>
        </w:r>
        <w:r>
          <w:fldChar w:fldCharType="separate"/>
        </w:r>
        <w:r>
          <w:t>13</w:t>
        </w:r>
        <w:r>
          <w:fldChar w:fldCharType="end"/>
        </w:r>
      </w:hyperlink>
    </w:p>
    <w:p>
      <w:pPr>
        <w:pStyle w:val="TOC2"/>
        <w:tabs>
          <w:tab w:val="right" w:leader="dot" w:pos="8306"/>
        </w:tabs>
      </w:pPr>
      <w:hyperlink w:anchor="_Toc15104" w:history="1">
        <w:r>
          <w:rPr>
            <w:rFonts w:ascii="仿宋" w:eastAsia="仿宋" w:hAnsi="仿宋" w:cs="仿宋" w:hint="eastAsia"/>
            <w:lang w:eastAsia="zh-CN"/>
          </w:rPr>
          <w:t>(四)、地质灾害影响分析</w:t>
        </w:r>
        <w:r>
          <w:tab/>
        </w:r>
        <w:r>
          <w:fldChar w:fldCharType="begin"/>
        </w:r>
        <w:r>
          <w:instrText xml:space="preserve"> PAGEREF _Toc15104 \h </w:instrText>
        </w:r>
        <w:r>
          <w:fldChar w:fldCharType="separate"/>
        </w:r>
        <w:r>
          <w:t>15</w:t>
        </w:r>
        <w:r>
          <w:fldChar w:fldCharType="end"/>
        </w:r>
      </w:hyperlink>
    </w:p>
    <w:p>
      <w:pPr>
        <w:pStyle w:val="TOC2"/>
        <w:tabs>
          <w:tab w:val="right" w:leader="dot" w:pos="8306"/>
        </w:tabs>
      </w:pPr>
      <w:hyperlink w:anchor="_Toc25995" w:history="1">
        <w:r>
          <w:rPr>
            <w:rFonts w:ascii="仿宋" w:eastAsia="仿宋" w:hAnsi="仿宋" w:cs="仿宋" w:hint="eastAsia"/>
            <w:lang w:eastAsia="zh-CN"/>
          </w:rPr>
          <w:t>(五)、特殊环境影响</w:t>
        </w:r>
        <w:r>
          <w:tab/>
        </w:r>
        <w:r>
          <w:fldChar w:fldCharType="begin"/>
        </w:r>
        <w:r>
          <w:instrText xml:space="preserve"> PAGEREF _Toc25995 \h </w:instrText>
        </w:r>
        <w:r>
          <w:fldChar w:fldCharType="separate"/>
        </w:r>
        <w:r>
          <w:t>16</w:t>
        </w:r>
        <w:r>
          <w:fldChar w:fldCharType="end"/>
        </w:r>
      </w:hyperlink>
    </w:p>
    <w:p>
      <w:pPr>
        <w:pStyle w:val="TOC1"/>
        <w:tabs>
          <w:tab w:val="right" w:leader="dot" w:pos="8306"/>
        </w:tabs>
      </w:pPr>
      <w:hyperlink w:anchor="_Toc22438" w:history="1">
        <w:r>
          <w:rPr>
            <w:rFonts w:ascii="仿宋" w:eastAsia="仿宋" w:hAnsi="仿宋" w:cs="仿宋" w:hint="eastAsia"/>
            <w:lang w:eastAsia="zh-CN"/>
          </w:rPr>
          <w:t>三、背景、必要性分析</w:t>
        </w:r>
        <w:r>
          <w:tab/>
        </w:r>
        <w:r>
          <w:fldChar w:fldCharType="begin"/>
        </w:r>
        <w:r>
          <w:instrText xml:space="preserve"> PAGEREF _Toc22438 \h </w:instrText>
        </w:r>
        <w:r>
          <w:fldChar w:fldCharType="separate"/>
        </w:r>
        <w:r>
          <w:t>17</w:t>
        </w:r>
        <w:r>
          <w:fldChar w:fldCharType="end"/>
        </w:r>
      </w:hyperlink>
    </w:p>
    <w:p>
      <w:pPr>
        <w:pStyle w:val="TOC2"/>
        <w:tabs>
          <w:tab w:val="right" w:leader="dot" w:pos="8306"/>
        </w:tabs>
      </w:pPr>
      <w:hyperlink w:anchor="_Toc25291" w:history="1">
        <w:r>
          <w:rPr>
            <w:rFonts w:ascii="仿宋" w:eastAsia="仿宋" w:hAnsi="仿宋" w:cs="仿宋" w:hint="eastAsia"/>
            <w:lang w:eastAsia="zh-CN"/>
          </w:rPr>
          <w:t>(一)、项目建设背景</w:t>
        </w:r>
        <w:r>
          <w:tab/>
        </w:r>
        <w:r>
          <w:fldChar w:fldCharType="begin"/>
        </w:r>
        <w:r>
          <w:instrText xml:space="preserve"> PAGEREF _Toc25291 \h </w:instrText>
        </w:r>
        <w:r>
          <w:fldChar w:fldCharType="separate"/>
        </w:r>
        <w:r>
          <w:t>17</w:t>
        </w:r>
        <w:r>
          <w:fldChar w:fldCharType="end"/>
        </w:r>
      </w:hyperlink>
    </w:p>
    <w:p>
      <w:pPr>
        <w:pStyle w:val="TOC2"/>
        <w:tabs>
          <w:tab w:val="right" w:leader="dot" w:pos="8306"/>
        </w:tabs>
      </w:pPr>
      <w:hyperlink w:anchor="_Toc14570" w:history="1">
        <w:r>
          <w:rPr>
            <w:rFonts w:ascii="仿宋" w:eastAsia="仿宋" w:hAnsi="仿宋" w:cs="仿宋" w:hint="eastAsia"/>
            <w:lang w:eastAsia="zh-CN"/>
          </w:rPr>
          <w:t>(二)、必要性分析</w:t>
        </w:r>
        <w:r>
          <w:tab/>
        </w:r>
        <w:r>
          <w:fldChar w:fldCharType="begin"/>
        </w:r>
        <w:r>
          <w:instrText xml:space="preserve"> PAGEREF _Toc14570 \h </w:instrText>
        </w:r>
        <w:r>
          <w:fldChar w:fldCharType="separate"/>
        </w:r>
        <w:r>
          <w:t>18</w:t>
        </w:r>
        <w:r>
          <w:fldChar w:fldCharType="end"/>
        </w:r>
      </w:hyperlink>
    </w:p>
    <w:p>
      <w:pPr>
        <w:pStyle w:val="TOC2"/>
        <w:tabs>
          <w:tab w:val="right" w:leader="dot" w:pos="8306"/>
        </w:tabs>
      </w:pPr>
      <w:hyperlink w:anchor="_Toc15383" w:history="1">
        <w:r>
          <w:rPr>
            <w:rFonts w:ascii="仿宋" w:eastAsia="仿宋" w:hAnsi="仿宋" w:cs="仿宋" w:hint="eastAsia"/>
            <w:lang w:eastAsia="zh-CN"/>
          </w:rPr>
          <w:t>(三)、项目建设有利条件</w:t>
        </w:r>
        <w:r>
          <w:tab/>
        </w:r>
        <w:r>
          <w:fldChar w:fldCharType="begin"/>
        </w:r>
        <w:r>
          <w:instrText xml:space="preserve"> PAGEREF _Toc15383 \h </w:instrText>
        </w:r>
        <w:r>
          <w:fldChar w:fldCharType="separate"/>
        </w:r>
        <w:r>
          <w:t>20</w:t>
        </w:r>
        <w:r>
          <w:fldChar w:fldCharType="end"/>
        </w:r>
      </w:hyperlink>
    </w:p>
    <w:p>
      <w:pPr>
        <w:pStyle w:val="TOC1"/>
        <w:tabs>
          <w:tab w:val="right" w:leader="dot" w:pos="8306"/>
        </w:tabs>
      </w:pPr>
      <w:hyperlink w:anchor="_Toc7526" w:history="1">
        <w:r>
          <w:rPr>
            <w:rFonts w:ascii="仿宋" w:eastAsia="仿宋" w:hAnsi="仿宋" w:cs="仿宋" w:hint="eastAsia"/>
            <w:lang w:eastAsia="zh-CN"/>
          </w:rPr>
          <w:t>四、资源开发及综合利用分析</w:t>
        </w:r>
        <w:r>
          <w:tab/>
        </w:r>
        <w:r>
          <w:fldChar w:fldCharType="begin"/>
        </w:r>
        <w:r>
          <w:instrText xml:space="preserve"> PAGEREF _Toc7526 \h </w:instrText>
        </w:r>
        <w:r>
          <w:fldChar w:fldCharType="separate"/>
        </w:r>
        <w:r>
          <w:t>21</w:t>
        </w:r>
        <w:r>
          <w:fldChar w:fldCharType="end"/>
        </w:r>
      </w:hyperlink>
    </w:p>
    <w:p>
      <w:pPr>
        <w:pStyle w:val="TOC2"/>
        <w:tabs>
          <w:tab w:val="right" w:leader="dot" w:pos="8306"/>
        </w:tabs>
      </w:pPr>
      <w:hyperlink w:anchor="_Toc1698" w:history="1">
        <w:r>
          <w:rPr>
            <w:rFonts w:ascii="仿宋" w:eastAsia="仿宋" w:hAnsi="仿宋" w:cs="仿宋" w:hint="eastAsia"/>
            <w:lang w:eastAsia="zh-CN"/>
          </w:rPr>
          <w:t>(一)、资源开发方案</w:t>
        </w:r>
        <w:r>
          <w:tab/>
        </w:r>
        <w:r>
          <w:fldChar w:fldCharType="begin"/>
        </w:r>
        <w:r>
          <w:instrText xml:space="preserve"> PAGEREF _Toc1698 \h </w:instrText>
        </w:r>
        <w:r>
          <w:fldChar w:fldCharType="separate"/>
        </w:r>
        <w:r>
          <w:t>21</w:t>
        </w:r>
        <w:r>
          <w:fldChar w:fldCharType="end"/>
        </w:r>
      </w:hyperlink>
    </w:p>
    <w:p>
      <w:pPr>
        <w:pStyle w:val="TOC2"/>
        <w:tabs>
          <w:tab w:val="right" w:leader="dot" w:pos="8306"/>
        </w:tabs>
      </w:pPr>
      <w:hyperlink w:anchor="_Toc31330" w:history="1">
        <w:r>
          <w:rPr>
            <w:rFonts w:ascii="仿宋" w:eastAsia="仿宋" w:hAnsi="仿宋" w:cs="仿宋" w:hint="eastAsia"/>
            <w:lang w:eastAsia="zh-CN"/>
          </w:rPr>
          <w:t>(二)、资源利用方案</w:t>
        </w:r>
        <w:r>
          <w:tab/>
        </w:r>
        <w:r>
          <w:fldChar w:fldCharType="begin"/>
        </w:r>
        <w:r>
          <w:instrText xml:space="preserve"> PAGEREF _Toc31330 \h </w:instrText>
        </w:r>
        <w:r>
          <w:fldChar w:fldCharType="separate"/>
        </w:r>
        <w:r>
          <w:t>22</w:t>
        </w:r>
        <w:r>
          <w:fldChar w:fldCharType="end"/>
        </w:r>
      </w:hyperlink>
    </w:p>
    <w:p>
      <w:pPr>
        <w:pStyle w:val="TOC2"/>
        <w:tabs>
          <w:tab w:val="right" w:leader="dot" w:pos="8306"/>
        </w:tabs>
      </w:pPr>
      <w:hyperlink w:anchor="_Toc19443" w:history="1">
        <w:r>
          <w:rPr>
            <w:rFonts w:ascii="仿宋" w:eastAsia="仿宋" w:hAnsi="仿宋" w:cs="仿宋" w:hint="eastAsia"/>
            <w:lang w:eastAsia="zh-CN"/>
          </w:rPr>
          <w:t>(三)、资源节约措施</w:t>
        </w:r>
        <w:r>
          <w:tab/>
        </w:r>
        <w:r>
          <w:fldChar w:fldCharType="begin"/>
        </w:r>
        <w:r>
          <w:instrText xml:space="preserve"> PAGEREF _Toc19443 \h </w:instrText>
        </w:r>
        <w:r>
          <w:fldChar w:fldCharType="separate"/>
        </w:r>
        <w:r>
          <w:t>24</w:t>
        </w:r>
        <w:r>
          <w:fldChar w:fldCharType="end"/>
        </w:r>
      </w:hyperlink>
    </w:p>
    <w:p>
      <w:pPr>
        <w:pStyle w:val="TOC1"/>
        <w:tabs>
          <w:tab w:val="right" w:leader="dot" w:pos="8306"/>
        </w:tabs>
      </w:pPr>
      <w:hyperlink w:anchor="_Toc24381" w:history="1">
        <w:r>
          <w:rPr>
            <w:rFonts w:ascii="仿宋" w:eastAsia="仿宋" w:hAnsi="仿宋" w:cs="仿宋" w:hint="eastAsia"/>
            <w:lang w:eastAsia="zh-CN"/>
          </w:rPr>
          <w:t>五、项目监理与质量保证</w:t>
        </w:r>
        <w:r>
          <w:tab/>
        </w:r>
        <w:r>
          <w:fldChar w:fldCharType="begin"/>
        </w:r>
        <w:r>
          <w:instrText xml:space="preserve"> PAGEREF _Toc24381 \h </w:instrText>
        </w:r>
        <w:r>
          <w:fldChar w:fldCharType="separate"/>
        </w:r>
        <w:r>
          <w:t>25</w:t>
        </w:r>
        <w:r>
          <w:fldChar w:fldCharType="end"/>
        </w:r>
      </w:hyperlink>
    </w:p>
    <w:p>
      <w:pPr>
        <w:pStyle w:val="TOC2"/>
        <w:tabs>
          <w:tab w:val="right" w:leader="dot" w:pos="8306"/>
        </w:tabs>
      </w:pPr>
      <w:hyperlink w:anchor="_Toc8727" w:history="1">
        <w:r>
          <w:rPr>
            <w:rFonts w:ascii="仿宋" w:eastAsia="仿宋" w:hAnsi="仿宋" w:cs="仿宋" w:hint="eastAsia"/>
            <w:lang w:eastAsia="zh-CN"/>
          </w:rPr>
          <w:t>(一)、监理体系构建</w:t>
        </w:r>
        <w:r>
          <w:tab/>
        </w:r>
        <w:r>
          <w:fldChar w:fldCharType="begin"/>
        </w:r>
        <w:r>
          <w:instrText xml:space="preserve"> PAGEREF _Toc8727 \h </w:instrText>
        </w:r>
        <w:r>
          <w:fldChar w:fldCharType="separate"/>
        </w:r>
        <w:r>
          <w:t>25</w:t>
        </w:r>
        <w:r>
          <w:fldChar w:fldCharType="end"/>
        </w:r>
      </w:hyperlink>
    </w:p>
    <w:p>
      <w:pPr>
        <w:pStyle w:val="TOC2"/>
        <w:tabs>
          <w:tab w:val="right" w:leader="dot" w:pos="8306"/>
        </w:tabs>
      </w:pPr>
      <w:hyperlink w:anchor="_Toc25938" w:history="1">
        <w:r>
          <w:rPr>
            <w:rFonts w:ascii="仿宋" w:eastAsia="仿宋" w:hAnsi="仿宋" w:cs="仿宋" w:hint="eastAsia"/>
            <w:lang w:eastAsia="zh-CN"/>
          </w:rPr>
          <w:t>(二)、质量保证体系实施</w:t>
        </w:r>
        <w:r>
          <w:tab/>
        </w:r>
        <w:r>
          <w:fldChar w:fldCharType="begin"/>
        </w:r>
        <w:r>
          <w:instrText xml:space="preserve"> PAGEREF _Toc25938 \h </w:instrText>
        </w:r>
        <w:r>
          <w:fldChar w:fldCharType="separate"/>
        </w:r>
        <w:r>
          <w:t>25</w:t>
        </w:r>
        <w:r>
          <w:fldChar w:fldCharType="end"/>
        </w:r>
      </w:hyperlink>
    </w:p>
    <w:p>
      <w:pPr>
        <w:pStyle w:val="TOC2"/>
        <w:tabs>
          <w:tab w:val="right" w:leader="dot" w:pos="8306"/>
        </w:tabs>
      </w:pPr>
      <w:hyperlink w:anchor="_Toc12919" w:history="1">
        <w:r>
          <w:rPr>
            <w:rFonts w:ascii="仿宋" w:eastAsia="仿宋" w:hAnsi="仿宋" w:cs="仿宋" w:hint="eastAsia"/>
            <w:lang w:eastAsia="zh-CN"/>
          </w:rPr>
          <w:t>(三)、监理与质量控制流程</w:t>
        </w:r>
        <w:r>
          <w:tab/>
        </w:r>
        <w:r>
          <w:fldChar w:fldCharType="begin"/>
        </w:r>
        <w:r>
          <w:instrText xml:space="preserve"> PAGEREF _Toc12919 \h </w:instrText>
        </w:r>
        <w:r>
          <w:fldChar w:fldCharType="separate"/>
        </w:r>
        <w:r>
          <w:t>26</w:t>
        </w:r>
        <w:r>
          <w:fldChar w:fldCharType="end"/>
        </w:r>
      </w:hyperlink>
    </w:p>
    <w:p>
      <w:pPr>
        <w:pStyle w:val="TOC1"/>
        <w:tabs>
          <w:tab w:val="right" w:leader="dot" w:pos="8306"/>
        </w:tabs>
      </w:pPr>
      <w:hyperlink w:anchor="_Toc6137" w:history="1">
        <w:r>
          <w:rPr>
            <w:rFonts w:ascii="仿宋" w:eastAsia="仿宋" w:hAnsi="仿宋" w:cs="仿宋" w:hint="eastAsia"/>
            <w:lang w:eastAsia="zh-CN"/>
          </w:rPr>
          <w:t>六、财务管理与成本控制</w:t>
        </w:r>
        <w:r>
          <w:tab/>
        </w:r>
        <w:r>
          <w:fldChar w:fldCharType="begin"/>
        </w:r>
        <w:r>
          <w:instrText xml:space="preserve"> PAGEREF _Toc6137 \h </w:instrText>
        </w:r>
        <w:r>
          <w:fldChar w:fldCharType="separate"/>
        </w:r>
        <w:r>
          <w:t>27</w:t>
        </w:r>
        <w:r>
          <w:fldChar w:fldCharType="end"/>
        </w:r>
      </w:hyperlink>
    </w:p>
    <w:p>
      <w:pPr>
        <w:pStyle w:val="TOC2"/>
        <w:tabs>
          <w:tab w:val="right" w:leader="dot" w:pos="8306"/>
        </w:tabs>
      </w:pPr>
      <w:hyperlink w:anchor="_Toc3156" w:history="1">
        <w:r>
          <w:rPr>
            <w:rFonts w:ascii="仿宋" w:eastAsia="仿宋" w:hAnsi="仿宋" w:cs="仿宋" w:hint="eastAsia"/>
            <w:lang w:eastAsia="zh-CN"/>
          </w:rPr>
          <w:t>(一)、财务管理体系建设</w:t>
        </w:r>
        <w:r>
          <w:tab/>
        </w:r>
        <w:r>
          <w:fldChar w:fldCharType="begin"/>
        </w:r>
        <w:r>
          <w:instrText xml:space="preserve"> PAGEREF _Toc3156 \h </w:instrText>
        </w:r>
        <w:r>
          <w:fldChar w:fldCharType="separate"/>
        </w:r>
        <w:r>
          <w:t>27</w:t>
        </w:r>
        <w:r>
          <w:fldChar w:fldCharType="end"/>
        </w:r>
      </w:hyperlink>
    </w:p>
    <w:p>
      <w:pPr>
        <w:pStyle w:val="TOC2"/>
        <w:tabs>
          <w:tab w:val="right" w:leader="dot" w:pos="8306"/>
        </w:tabs>
      </w:pPr>
      <w:hyperlink w:anchor="_Toc23948" w:history="1">
        <w:r>
          <w:rPr>
            <w:rFonts w:ascii="仿宋" w:eastAsia="仿宋" w:hAnsi="仿宋" w:cs="仿宋" w:hint="eastAsia"/>
            <w:lang w:eastAsia="zh-CN"/>
          </w:rPr>
          <w:t>(二)、成本控制措施</w:t>
        </w:r>
        <w:r>
          <w:tab/>
        </w:r>
        <w:r>
          <w:fldChar w:fldCharType="begin"/>
        </w:r>
        <w:r>
          <w:instrText xml:space="preserve"> PAGEREF _Toc23948 \h </w:instrText>
        </w:r>
        <w:r>
          <w:fldChar w:fldCharType="separate"/>
        </w:r>
        <w:r>
          <w:t>28</w:t>
        </w:r>
        <w:r>
          <w:fldChar w:fldCharType="end"/>
        </w:r>
      </w:hyperlink>
    </w:p>
    <w:p>
      <w:pPr>
        <w:pStyle w:val="TOC1"/>
        <w:tabs>
          <w:tab w:val="right" w:leader="dot" w:pos="8306"/>
        </w:tabs>
      </w:pPr>
      <w:hyperlink w:anchor="_Toc18491" w:history="1">
        <w:r>
          <w:rPr>
            <w:rFonts w:ascii="仿宋" w:eastAsia="仿宋" w:hAnsi="仿宋" w:cs="仿宋" w:hint="eastAsia"/>
            <w:lang w:eastAsia="zh-CN"/>
          </w:rPr>
          <w:t>七、技术创新与产业升级</w:t>
        </w:r>
        <w:r>
          <w:tab/>
        </w:r>
        <w:r>
          <w:fldChar w:fldCharType="begin"/>
        </w:r>
        <w:r>
          <w:instrText xml:space="preserve"> PAGEREF _Toc18491 \h </w:instrText>
        </w:r>
        <w:r>
          <w:fldChar w:fldCharType="separate"/>
        </w:r>
        <w:r>
          <w:t>29</w:t>
        </w:r>
        <w:r>
          <w:fldChar w:fldCharType="end"/>
        </w:r>
      </w:hyperlink>
    </w:p>
    <w:p>
      <w:pPr>
        <w:pStyle w:val="TOC2"/>
        <w:tabs>
          <w:tab w:val="right" w:leader="dot" w:pos="8306"/>
        </w:tabs>
      </w:pPr>
      <w:hyperlink w:anchor="_Toc29081" w:history="1">
        <w:r>
          <w:rPr>
            <w:rFonts w:ascii="仿宋" w:eastAsia="仿宋" w:hAnsi="仿宋" w:cs="仿宋" w:hint="eastAsia"/>
            <w:lang w:eastAsia="zh-CN"/>
          </w:rPr>
          <w:t>(一)、技术创新方向与目标</w:t>
        </w:r>
        <w:r>
          <w:tab/>
        </w:r>
        <w:r>
          <w:fldChar w:fldCharType="begin"/>
        </w:r>
        <w:r>
          <w:instrText xml:space="preserve"> PAGEREF _Toc29081 \h </w:instrText>
        </w:r>
        <w:r>
          <w:fldChar w:fldCharType="separate"/>
        </w:r>
        <w:r>
          <w:t>29</w:t>
        </w:r>
        <w:r>
          <w:fldChar w:fldCharType="end"/>
        </w:r>
      </w:hyperlink>
    </w:p>
    <w:p>
      <w:pPr>
        <w:pStyle w:val="TOC2"/>
        <w:tabs>
          <w:tab w:val="right" w:leader="dot" w:pos="8306"/>
        </w:tabs>
      </w:pPr>
      <w:hyperlink w:anchor="_Toc27625" w:history="1">
        <w:r>
          <w:rPr>
            <w:rFonts w:ascii="仿宋" w:eastAsia="仿宋" w:hAnsi="仿宋" w:cs="仿宋" w:hint="eastAsia"/>
            <w:lang w:eastAsia="zh-CN"/>
          </w:rPr>
          <w:t>(二)、产业升级路径与措施</w:t>
        </w:r>
        <w:r>
          <w:tab/>
        </w:r>
        <w:r>
          <w:fldChar w:fldCharType="begin"/>
        </w:r>
        <w:r>
          <w:instrText xml:space="preserve"> PAGEREF _Toc27625 \h </w:instrText>
        </w:r>
        <w:r>
          <w:fldChar w:fldCharType="separate"/>
        </w:r>
        <w:r>
          <w:t>30</w:t>
        </w:r>
        <w:r>
          <w:fldChar w:fldCharType="end"/>
        </w:r>
      </w:hyperlink>
    </w:p>
    <w:p>
      <w:pPr>
        <w:pStyle w:val="TOC1"/>
        <w:tabs>
          <w:tab w:val="right" w:leader="dot" w:pos="8306"/>
        </w:tabs>
      </w:pPr>
      <w:hyperlink w:anchor="_Toc16813" w:history="1">
        <w:r>
          <w:rPr>
            <w:rFonts w:ascii="仿宋" w:eastAsia="仿宋" w:hAnsi="仿宋" w:cs="仿宋" w:hint="eastAsia"/>
            <w:lang w:eastAsia="zh-CN"/>
          </w:rPr>
          <w:t>八、客户关系管理与市场拓展</w:t>
        </w:r>
        <w:r>
          <w:tab/>
        </w:r>
        <w:r>
          <w:fldChar w:fldCharType="begin"/>
        </w:r>
        <w:r>
          <w:instrText xml:space="preserve"> PAGEREF _Toc16813 \h </w:instrText>
        </w:r>
        <w:r>
          <w:fldChar w:fldCharType="separate"/>
        </w:r>
        <w:r>
          <w:t>32</w:t>
        </w:r>
        <w:r>
          <w:fldChar w:fldCharType="end"/>
        </w:r>
      </w:hyperlink>
    </w:p>
    <w:p>
      <w:pPr>
        <w:pStyle w:val="TOC2"/>
        <w:tabs>
          <w:tab w:val="right" w:leader="dot" w:pos="8306"/>
        </w:tabs>
      </w:pPr>
      <w:hyperlink w:anchor="_Toc14965" w:history="1">
        <w:r>
          <w:rPr>
            <w:rFonts w:ascii="仿宋" w:eastAsia="仿宋" w:hAnsi="仿宋" w:cs="仿宋" w:hint="eastAsia"/>
            <w:lang w:eastAsia="zh-CN"/>
          </w:rPr>
          <w:t>(一)、客户关系管理策略</w:t>
        </w:r>
        <w:r>
          <w:tab/>
        </w:r>
        <w:r>
          <w:fldChar w:fldCharType="begin"/>
        </w:r>
        <w:r>
          <w:instrText xml:space="preserve"> PAGEREF _Toc14965 \h </w:instrText>
        </w:r>
        <w:r>
          <w:fldChar w:fldCharType="separate"/>
        </w:r>
        <w:r>
          <w:t>32</w:t>
        </w:r>
        <w:r>
          <w:fldChar w:fldCharType="end"/>
        </w:r>
      </w:hyperlink>
    </w:p>
    <w:p>
      <w:pPr>
        <w:pStyle w:val="TOC2"/>
        <w:tabs>
          <w:tab w:val="right" w:leader="dot" w:pos="8306"/>
        </w:tabs>
      </w:pPr>
      <w:hyperlink w:anchor="_Toc18773" w:history="1">
        <w:r>
          <w:rPr>
            <w:rFonts w:ascii="仿宋" w:eastAsia="仿宋" w:hAnsi="仿宋" w:cs="仿宋" w:hint="eastAsia"/>
            <w:lang w:eastAsia="zh-CN"/>
          </w:rPr>
          <w:t>(二)、市场拓展方案</w:t>
        </w:r>
        <w:r>
          <w:tab/>
        </w:r>
        <w:r>
          <w:fldChar w:fldCharType="begin"/>
        </w:r>
        <w:r>
          <w:instrText xml:space="preserve"> PAGEREF _Toc18773 \h </w:instrText>
        </w:r>
        <w:r>
          <w:fldChar w:fldCharType="separate"/>
        </w:r>
        <w:r>
          <w:t>33</w:t>
        </w:r>
        <w:r>
          <w:fldChar w:fldCharType="end"/>
        </w:r>
      </w:hyperlink>
    </w:p>
    <w:p>
      <w:pPr>
        <w:pStyle w:val="TOC1"/>
        <w:tabs>
          <w:tab w:val="right" w:leader="dot" w:pos="8306"/>
        </w:tabs>
      </w:pPr>
      <w:hyperlink w:anchor="_Toc15041" w:history="1">
        <w:r>
          <w:rPr>
            <w:rFonts w:ascii="仿宋" w:eastAsia="仿宋" w:hAnsi="仿宋" w:cs="仿宋" w:hint="eastAsia"/>
            <w:lang w:eastAsia="zh-CN"/>
          </w:rPr>
          <w:t>九、环境保护与治理方案</w:t>
        </w:r>
        <w:r>
          <w:tab/>
        </w:r>
        <w:r>
          <w:fldChar w:fldCharType="begin"/>
        </w:r>
        <w:r>
          <w:instrText xml:space="preserve"> PAGEREF _Toc15041 \h </w:instrText>
        </w:r>
        <w:r>
          <w:fldChar w:fldCharType="separate"/>
        </w:r>
        <w:r>
          <w:t>34</w:t>
        </w:r>
        <w:r>
          <w:fldChar w:fldCharType="end"/>
        </w:r>
      </w:hyperlink>
    </w:p>
    <w:p>
      <w:pPr>
        <w:pStyle w:val="TOC2"/>
        <w:tabs>
          <w:tab w:val="right" w:leader="dot" w:pos="8306"/>
        </w:tabs>
      </w:pPr>
      <w:hyperlink w:anchor="_Toc12103" w:history="1">
        <w:r>
          <w:rPr>
            <w:rFonts w:ascii="仿宋" w:eastAsia="仿宋" w:hAnsi="仿宋" w:cs="仿宋" w:hint="eastAsia"/>
            <w:lang w:eastAsia="zh-CN"/>
          </w:rPr>
          <w:t>(一)、项目环境影响评估</w:t>
        </w:r>
        <w:r>
          <w:tab/>
        </w:r>
        <w:r>
          <w:fldChar w:fldCharType="begin"/>
        </w:r>
        <w:r>
          <w:instrText xml:space="preserve"> PAGEREF _Toc12103 \h </w:instrText>
        </w:r>
        <w:r>
          <w:fldChar w:fldCharType="separate"/>
        </w:r>
        <w:r>
          <w:t>34</w:t>
        </w:r>
        <w:r>
          <w:fldChar w:fldCharType="end"/>
        </w:r>
      </w:hyperlink>
    </w:p>
    <w:p>
      <w:pPr>
        <w:pStyle w:val="TOC2"/>
        <w:tabs>
          <w:tab w:val="right" w:leader="dot" w:pos="8306"/>
        </w:tabs>
      </w:pPr>
      <w:hyperlink w:anchor="_Toc20098" w:history="1">
        <w:r>
          <w:rPr>
            <w:rFonts w:ascii="仿宋" w:eastAsia="仿宋" w:hAnsi="仿宋" w:cs="仿宋" w:hint="eastAsia"/>
            <w:lang w:eastAsia="zh-CN"/>
          </w:rPr>
          <w:t>(二)、环境保护措施与治理方案</w:t>
        </w:r>
        <w:r>
          <w:tab/>
        </w:r>
        <w:r>
          <w:fldChar w:fldCharType="begin"/>
        </w:r>
        <w:r>
          <w:instrText xml:space="preserve"> PAGEREF _Toc20098 \h </w:instrText>
        </w:r>
        <w:r>
          <w:fldChar w:fldCharType="separate"/>
        </w:r>
        <w:r>
          <w:t>34</w:t>
        </w:r>
        <w:r>
          <w:fldChar w:fldCharType="end"/>
        </w:r>
      </w:hyperlink>
    </w:p>
    <w:p>
      <w:pPr>
        <w:pStyle w:val="TOC1"/>
        <w:tabs>
          <w:tab w:val="right" w:leader="dot" w:pos="8306"/>
        </w:tabs>
      </w:pPr>
      <w:hyperlink w:anchor="_Toc13534" w:history="1">
        <w:r>
          <w:rPr>
            <w:rFonts w:ascii="仿宋" w:eastAsia="仿宋" w:hAnsi="仿宋" w:cs="仿宋" w:hint="eastAsia"/>
            <w:lang w:eastAsia="zh-CN"/>
          </w:rPr>
          <w:t>十、项目实施与管理方案</w:t>
        </w:r>
        <w:r>
          <w:tab/>
        </w:r>
        <w:r>
          <w:fldChar w:fldCharType="begin"/>
        </w:r>
        <w:r>
          <w:instrText xml:space="preserve"> PAGEREF _Toc13534 \h </w:instrText>
        </w:r>
        <w:r>
          <w:fldChar w:fldCharType="separate"/>
        </w:r>
        <w:r>
          <w:t>35</w:t>
        </w:r>
        <w:r>
          <w:fldChar w:fldCharType="end"/>
        </w:r>
      </w:hyperlink>
    </w:p>
    <w:p>
      <w:pPr>
        <w:pStyle w:val="TOC2"/>
        <w:tabs>
          <w:tab w:val="right" w:leader="dot" w:pos="8306"/>
        </w:tabs>
      </w:pPr>
      <w:hyperlink w:anchor="_Toc18005" w:history="1">
        <w:r>
          <w:rPr>
            <w:rFonts w:ascii="仿宋" w:eastAsia="仿宋" w:hAnsi="仿宋" w:cs="仿宋" w:hint="eastAsia"/>
            <w:lang w:eastAsia="zh-CN"/>
          </w:rPr>
          <w:t>(一)、项目实施计划</w:t>
        </w:r>
        <w:r>
          <w:tab/>
        </w:r>
        <w:r>
          <w:fldChar w:fldCharType="begin"/>
        </w:r>
        <w:r>
          <w:instrText xml:space="preserve"> PAGEREF _Toc18005 \h </w:instrText>
        </w:r>
        <w:r>
          <w:fldChar w:fldCharType="separate"/>
        </w:r>
        <w:r>
          <w:t>35</w:t>
        </w:r>
        <w:r>
          <w:fldChar w:fldCharType="end"/>
        </w:r>
      </w:hyperlink>
    </w:p>
    <w:p>
      <w:pPr>
        <w:pStyle w:val="TOC2"/>
        <w:tabs>
          <w:tab w:val="right" w:leader="dot" w:pos="8306"/>
        </w:tabs>
      </w:pPr>
      <w:hyperlink w:anchor="_Toc21055" w:history="1">
        <w:r>
          <w:rPr>
            <w:rFonts w:ascii="仿宋" w:eastAsia="仿宋" w:hAnsi="仿宋" w:cs="仿宋" w:hint="eastAsia"/>
            <w:lang w:eastAsia="zh-CN"/>
          </w:rPr>
          <w:t>(二)、项目组织机构与职责</w:t>
        </w:r>
        <w:r>
          <w:tab/>
        </w:r>
        <w:r>
          <w:fldChar w:fldCharType="begin"/>
        </w:r>
        <w:r>
          <w:instrText xml:space="preserve"> PAGEREF _Toc21055 \h </w:instrText>
        </w:r>
        <w:r>
          <w:fldChar w:fldCharType="separate"/>
        </w:r>
        <w:r>
          <w:t>36</w:t>
        </w:r>
        <w:r>
          <w:fldChar w:fldCharType="end"/>
        </w:r>
      </w:hyperlink>
    </w:p>
    <w:p>
      <w:pPr>
        <w:pStyle w:val="TOC2"/>
        <w:tabs>
          <w:tab w:val="right" w:leader="dot" w:pos="8306"/>
        </w:tabs>
      </w:pPr>
      <w:hyperlink w:anchor="_Toc962" w:history="1">
        <w:r>
          <w:rPr>
            <w:rFonts w:ascii="仿宋" w:eastAsia="仿宋" w:hAnsi="仿宋" w:cs="仿宋" w:hint="eastAsia"/>
            <w:lang w:eastAsia="zh-CN"/>
          </w:rPr>
          <w:t>(三)、项目管理与监控体系</w:t>
        </w:r>
        <w:r>
          <w:tab/>
        </w:r>
        <w:r>
          <w:fldChar w:fldCharType="begin"/>
        </w:r>
        <w:r>
          <w:instrText xml:space="preserve"> PAGEREF _Toc962 \h </w:instrText>
        </w:r>
        <w:r>
          <w:fldChar w:fldCharType="separate"/>
        </w:r>
        <w:r>
          <w:t>39</w:t>
        </w:r>
        <w:r>
          <w:fldChar w:fldCharType="end"/>
        </w:r>
      </w:hyperlink>
    </w:p>
    <w:p>
      <w:pPr>
        <w:pStyle w:val="TOC1"/>
        <w:tabs>
          <w:tab w:val="right" w:leader="dot" w:pos="8306"/>
        </w:tabs>
      </w:pPr>
      <w:hyperlink w:anchor="_Toc27878" w:history="1">
        <w:r>
          <w:rPr>
            <w:rFonts w:ascii="仿宋" w:eastAsia="仿宋" w:hAnsi="仿宋" w:cs="仿宋" w:hint="eastAsia"/>
            <w:lang w:eastAsia="zh-CN"/>
          </w:rPr>
          <w:t>十一、资金管理与财务规划</w:t>
        </w:r>
        <w:r>
          <w:tab/>
        </w:r>
        <w:r>
          <w:fldChar w:fldCharType="begin"/>
        </w:r>
        <w:r>
          <w:instrText xml:space="preserve"> PAGEREF _Toc27878 \h </w:instrText>
        </w:r>
        <w:r>
          <w:fldChar w:fldCharType="separate"/>
        </w:r>
        <w:r>
          <w:t>41</w:t>
        </w:r>
        <w:r>
          <w:fldChar w:fldCharType="end"/>
        </w:r>
      </w:hyperlink>
    </w:p>
    <w:p>
      <w:pPr>
        <w:pStyle w:val="TOC2"/>
        <w:tabs>
          <w:tab w:val="right" w:leader="dot" w:pos="8306"/>
        </w:tabs>
      </w:pPr>
      <w:hyperlink w:anchor="_Toc31" w:history="1">
        <w:r>
          <w:rPr>
            <w:rFonts w:ascii="仿宋" w:eastAsia="仿宋" w:hAnsi="仿宋" w:cs="仿宋" w:hint="eastAsia"/>
            <w:lang w:eastAsia="zh-CN"/>
          </w:rPr>
          <w:t>(一)、项目资金来源与筹措</w:t>
        </w:r>
        <w:r>
          <w:tab/>
        </w:r>
        <w:r>
          <w:fldChar w:fldCharType="begin"/>
        </w:r>
        <w:r>
          <w:instrText xml:space="preserve"> PAGEREF _Toc31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67" w:history="1">
        <w:r>
          <w:rPr>
            <w:rFonts w:ascii="仿宋" w:eastAsia="仿宋" w:hAnsi="仿宋" w:cs="仿宋" w:hint="eastAsia"/>
            <w:lang w:eastAsia="zh-CN"/>
          </w:rPr>
          <w:t>(二)、资金使用与监管</w:t>
        </w:r>
        <w:r>
          <w:tab/>
        </w:r>
        <w:r>
          <w:fldChar w:fldCharType="begin"/>
        </w:r>
        <w:r>
          <w:instrText xml:space="preserve"> PAGEREF _Toc17267 \h </w:instrText>
        </w:r>
        <w:r>
          <w:fldChar w:fldCharType="separate"/>
        </w:r>
        <w:r>
          <w:t>42</w:t>
        </w:r>
        <w:r>
          <w:fldChar w:fldCharType="end"/>
        </w:r>
      </w:hyperlink>
    </w:p>
    <w:p>
      <w:pPr>
        <w:pStyle w:val="TOC2"/>
        <w:tabs>
          <w:tab w:val="right" w:leader="dot" w:pos="8306"/>
        </w:tabs>
      </w:pPr>
      <w:hyperlink w:anchor="_Toc1961" w:history="1">
        <w:r>
          <w:rPr>
            <w:rFonts w:ascii="仿宋" w:eastAsia="仿宋" w:hAnsi="仿宋" w:cs="仿宋" w:hint="eastAsia"/>
            <w:lang w:eastAsia="zh-CN"/>
          </w:rPr>
          <w:t>(三)、财务规划与预测</w:t>
        </w:r>
        <w:r>
          <w:tab/>
        </w:r>
        <w:r>
          <w:fldChar w:fldCharType="begin"/>
        </w:r>
        <w:r>
          <w:instrText xml:space="preserve"> PAGEREF _Toc1961 \h </w:instrText>
        </w:r>
        <w:r>
          <w:fldChar w:fldCharType="separate"/>
        </w:r>
        <w:r>
          <w:t>43</w:t>
        </w:r>
        <w:r>
          <w:fldChar w:fldCharType="end"/>
        </w:r>
      </w:hyperlink>
    </w:p>
    <w:p>
      <w:pPr>
        <w:pStyle w:val="TOC1"/>
        <w:tabs>
          <w:tab w:val="right" w:leader="dot" w:pos="8306"/>
        </w:tabs>
      </w:pPr>
      <w:hyperlink w:anchor="_Toc16611" w:history="1">
        <w:r>
          <w:rPr>
            <w:rFonts w:ascii="仿宋" w:eastAsia="仿宋" w:hAnsi="仿宋" w:cs="仿宋" w:hint="eastAsia"/>
            <w:lang w:eastAsia="zh-CN"/>
          </w:rPr>
          <w:t>十二、环境保护与绿色发展</w:t>
        </w:r>
        <w:r>
          <w:tab/>
        </w:r>
        <w:r>
          <w:fldChar w:fldCharType="begin"/>
        </w:r>
        <w:r>
          <w:instrText xml:space="preserve"> PAGEREF _Toc16611 \h </w:instrText>
        </w:r>
        <w:r>
          <w:fldChar w:fldCharType="separate"/>
        </w:r>
        <w:r>
          <w:t>44</w:t>
        </w:r>
        <w:r>
          <w:fldChar w:fldCharType="end"/>
        </w:r>
      </w:hyperlink>
    </w:p>
    <w:p>
      <w:pPr>
        <w:pStyle w:val="TOC2"/>
        <w:tabs>
          <w:tab w:val="right" w:leader="dot" w:pos="8306"/>
        </w:tabs>
      </w:pPr>
      <w:hyperlink w:anchor="_Toc12882" w:history="1">
        <w:r>
          <w:rPr>
            <w:rFonts w:ascii="仿宋" w:eastAsia="仿宋" w:hAnsi="仿宋" w:cs="仿宋" w:hint="eastAsia"/>
            <w:lang w:eastAsia="zh-CN"/>
          </w:rPr>
          <w:t>(一)、环境保护措施</w:t>
        </w:r>
        <w:r>
          <w:tab/>
        </w:r>
        <w:r>
          <w:fldChar w:fldCharType="begin"/>
        </w:r>
        <w:r>
          <w:instrText xml:space="preserve"> PAGEREF _Toc12882 \h </w:instrText>
        </w:r>
        <w:r>
          <w:fldChar w:fldCharType="separate"/>
        </w:r>
        <w:r>
          <w:t>44</w:t>
        </w:r>
        <w:r>
          <w:fldChar w:fldCharType="end"/>
        </w:r>
      </w:hyperlink>
    </w:p>
    <w:p>
      <w:pPr>
        <w:pStyle w:val="TOC2"/>
        <w:tabs>
          <w:tab w:val="right" w:leader="dot" w:pos="8306"/>
        </w:tabs>
      </w:pPr>
      <w:hyperlink w:anchor="_Toc15008" w:history="1">
        <w:r>
          <w:rPr>
            <w:rFonts w:ascii="仿宋" w:eastAsia="仿宋" w:hAnsi="仿宋" w:cs="仿宋" w:hint="eastAsia"/>
            <w:lang w:eastAsia="zh-CN"/>
          </w:rPr>
          <w:t>(二)、绿色发展与可持续发展策略</w:t>
        </w:r>
        <w:r>
          <w:tab/>
        </w:r>
        <w:r>
          <w:fldChar w:fldCharType="begin"/>
        </w:r>
        <w:r>
          <w:instrText xml:space="preserve"> PAGEREF _Toc15008 \h </w:instrText>
        </w:r>
        <w:r>
          <w:fldChar w:fldCharType="separate"/>
        </w:r>
        <w:r>
          <w:t>46</w:t>
        </w:r>
        <w:r>
          <w:fldChar w:fldCharType="end"/>
        </w:r>
      </w:hyperlink>
    </w:p>
    <w:p>
      <w:pPr>
        <w:pStyle w:val="TOC1"/>
        <w:tabs>
          <w:tab w:val="right" w:leader="dot" w:pos="8306"/>
        </w:tabs>
      </w:pPr>
      <w:hyperlink w:anchor="_Toc12307" w:history="1">
        <w:r>
          <w:rPr>
            <w:rFonts w:ascii="仿宋" w:eastAsia="仿宋" w:hAnsi="仿宋" w:cs="仿宋" w:hint="eastAsia"/>
            <w:lang w:eastAsia="zh-CN"/>
          </w:rPr>
          <w:t>十三、质量管理与控制</w:t>
        </w:r>
        <w:r>
          <w:tab/>
        </w:r>
        <w:r>
          <w:fldChar w:fldCharType="begin"/>
        </w:r>
        <w:r>
          <w:instrText xml:space="preserve"> PAGEREF _Toc12307 \h </w:instrText>
        </w:r>
        <w:r>
          <w:fldChar w:fldCharType="separate"/>
        </w:r>
        <w:r>
          <w:t>48</w:t>
        </w:r>
        <w:r>
          <w:fldChar w:fldCharType="end"/>
        </w:r>
      </w:hyperlink>
    </w:p>
    <w:p>
      <w:pPr>
        <w:pStyle w:val="TOC2"/>
        <w:tabs>
          <w:tab w:val="right" w:leader="dot" w:pos="8306"/>
        </w:tabs>
      </w:pPr>
      <w:hyperlink w:anchor="_Toc30736" w:history="1">
        <w:r>
          <w:rPr>
            <w:rFonts w:ascii="仿宋" w:eastAsia="仿宋" w:hAnsi="仿宋" w:cs="仿宋" w:hint="eastAsia"/>
            <w:lang w:eastAsia="zh-CN"/>
          </w:rPr>
          <w:t>(一)、质量管理体系建设</w:t>
        </w:r>
        <w:r>
          <w:tab/>
        </w:r>
        <w:r>
          <w:fldChar w:fldCharType="begin"/>
        </w:r>
        <w:r>
          <w:instrText xml:space="preserve"> PAGEREF _Toc30736 \h </w:instrText>
        </w:r>
        <w:r>
          <w:fldChar w:fldCharType="separate"/>
        </w:r>
        <w:r>
          <w:t>48</w:t>
        </w:r>
        <w:r>
          <w:fldChar w:fldCharType="end"/>
        </w:r>
      </w:hyperlink>
    </w:p>
    <w:p>
      <w:pPr>
        <w:pStyle w:val="TOC2"/>
        <w:tabs>
          <w:tab w:val="right" w:leader="dot" w:pos="8306"/>
        </w:tabs>
      </w:pPr>
      <w:hyperlink w:anchor="_Toc27848" w:history="1">
        <w:r>
          <w:rPr>
            <w:rFonts w:ascii="仿宋" w:eastAsia="仿宋" w:hAnsi="仿宋" w:cs="仿宋" w:hint="eastAsia"/>
            <w:lang w:eastAsia="zh-CN"/>
          </w:rPr>
          <w:t>(二)、质量控制措施</w:t>
        </w:r>
        <w:r>
          <w:tab/>
        </w:r>
        <w:r>
          <w:fldChar w:fldCharType="begin"/>
        </w:r>
        <w:r>
          <w:instrText xml:space="preserve"> PAGEREF _Toc27848 \h </w:instrText>
        </w:r>
        <w:r>
          <w:fldChar w:fldCharType="separate"/>
        </w:r>
        <w:r>
          <w:t>49</w:t>
        </w:r>
        <w:r>
          <w:fldChar w:fldCharType="end"/>
        </w:r>
      </w:hyperlink>
    </w:p>
    <w:p>
      <w:pPr>
        <w:pStyle w:val="TOC1"/>
        <w:tabs>
          <w:tab w:val="right" w:leader="dot" w:pos="8306"/>
        </w:tabs>
      </w:pPr>
      <w:hyperlink w:anchor="_Toc6020" w:history="1">
        <w:r>
          <w:rPr>
            <w:rFonts w:ascii="仿宋" w:eastAsia="仿宋" w:hAnsi="仿宋" w:cs="仿宋" w:hint="eastAsia"/>
            <w:lang w:eastAsia="zh-CN"/>
          </w:rPr>
          <w:t>十四、设施与设备管理</w:t>
        </w:r>
        <w:r>
          <w:tab/>
        </w:r>
        <w:r>
          <w:fldChar w:fldCharType="begin"/>
        </w:r>
        <w:r>
          <w:instrText xml:space="preserve"> PAGEREF _Toc6020 \h </w:instrText>
        </w:r>
        <w:r>
          <w:fldChar w:fldCharType="separate"/>
        </w:r>
        <w:r>
          <w:t>50</w:t>
        </w:r>
        <w:r>
          <w:fldChar w:fldCharType="end"/>
        </w:r>
      </w:hyperlink>
    </w:p>
    <w:p>
      <w:pPr>
        <w:pStyle w:val="TOC2"/>
        <w:tabs>
          <w:tab w:val="right" w:leader="dot" w:pos="8306"/>
        </w:tabs>
      </w:pPr>
      <w:hyperlink w:anchor="_Toc28632" w:history="1">
        <w:r>
          <w:rPr>
            <w:rFonts w:ascii="仿宋" w:eastAsia="仿宋" w:hAnsi="仿宋" w:cs="仿宋" w:hint="eastAsia"/>
            <w:lang w:eastAsia="zh-CN"/>
          </w:rPr>
          <w:t>(一)、设施规划与配置</w:t>
        </w:r>
        <w:r>
          <w:tab/>
        </w:r>
        <w:r>
          <w:fldChar w:fldCharType="begin"/>
        </w:r>
        <w:r>
          <w:instrText xml:space="preserve"> PAGEREF _Toc28632 \h </w:instrText>
        </w:r>
        <w:r>
          <w:fldChar w:fldCharType="separate"/>
        </w:r>
        <w:r>
          <w:t>50</w:t>
        </w:r>
        <w:r>
          <w:fldChar w:fldCharType="end"/>
        </w:r>
      </w:hyperlink>
    </w:p>
    <w:p>
      <w:pPr>
        <w:pStyle w:val="TOC2"/>
        <w:tabs>
          <w:tab w:val="right" w:leader="dot" w:pos="8306"/>
        </w:tabs>
      </w:pPr>
      <w:hyperlink w:anchor="_Toc17333" w:history="1">
        <w:r>
          <w:rPr>
            <w:rFonts w:ascii="仿宋" w:eastAsia="仿宋" w:hAnsi="仿宋" w:cs="仿宋" w:hint="eastAsia"/>
            <w:lang w:eastAsia="zh-CN"/>
          </w:rPr>
          <w:t>(二)、设备采购与维护管理</w:t>
        </w:r>
        <w:r>
          <w:tab/>
        </w:r>
        <w:r>
          <w:fldChar w:fldCharType="begin"/>
        </w:r>
        <w:r>
          <w:instrText xml:space="preserve"> PAGEREF _Toc17333 \h </w:instrText>
        </w:r>
        <w:r>
          <w:fldChar w:fldCharType="separate"/>
        </w:r>
        <w:r>
          <w:t>51</w:t>
        </w:r>
        <w:r>
          <w:fldChar w:fldCharType="end"/>
        </w:r>
      </w:hyperlink>
    </w:p>
    <w:p>
      <w:pPr>
        <w:pStyle w:val="TOC2"/>
        <w:tabs>
          <w:tab w:val="right" w:leader="dot" w:pos="8306"/>
        </w:tabs>
      </w:pPr>
      <w:hyperlink w:anchor="_Toc15932" w:history="1">
        <w:r>
          <w:rPr>
            <w:rFonts w:ascii="仿宋" w:eastAsia="仿宋" w:hAnsi="仿宋" w:cs="仿宋" w:hint="eastAsia"/>
            <w:lang w:eastAsia="zh-CN"/>
          </w:rPr>
          <w:t>(三)、设施设备升级策略</w:t>
        </w:r>
        <w:r>
          <w:tab/>
        </w:r>
        <w:r>
          <w:fldChar w:fldCharType="begin"/>
        </w:r>
        <w:r>
          <w:instrText xml:space="preserve"> PAGEREF _Toc15932 \h </w:instrText>
        </w:r>
        <w:r>
          <w:fldChar w:fldCharType="separate"/>
        </w:r>
        <w:r>
          <w:t>52</w:t>
        </w:r>
        <w:r>
          <w:fldChar w:fldCharType="end"/>
        </w:r>
      </w:hyperlink>
    </w:p>
    <w:p>
      <w:pPr>
        <w:pStyle w:val="TOC1"/>
        <w:tabs>
          <w:tab w:val="right" w:leader="dot" w:pos="8306"/>
        </w:tabs>
      </w:pPr>
      <w:hyperlink w:anchor="_Toc1599" w:history="1">
        <w:r>
          <w:rPr>
            <w:rFonts w:ascii="仿宋" w:eastAsia="仿宋" w:hAnsi="仿宋" w:cs="仿宋" w:hint="eastAsia"/>
            <w:lang w:eastAsia="zh-CN"/>
          </w:rPr>
          <w:t>十五、法律法规与政策遵循</w:t>
        </w:r>
        <w:r>
          <w:tab/>
        </w:r>
        <w:r>
          <w:fldChar w:fldCharType="begin"/>
        </w:r>
        <w:r>
          <w:instrText xml:space="preserve"> PAGEREF _Toc1599 \h </w:instrText>
        </w:r>
        <w:r>
          <w:fldChar w:fldCharType="separate"/>
        </w:r>
        <w:r>
          <w:t>52</w:t>
        </w:r>
        <w:r>
          <w:fldChar w:fldCharType="end"/>
        </w:r>
      </w:hyperlink>
    </w:p>
    <w:p>
      <w:pPr>
        <w:pStyle w:val="TOC2"/>
        <w:tabs>
          <w:tab w:val="right" w:leader="dot" w:pos="8306"/>
        </w:tabs>
      </w:pPr>
      <w:hyperlink w:anchor="_Toc31137" w:history="1">
        <w:r>
          <w:rPr>
            <w:rFonts w:ascii="仿宋" w:eastAsia="仿宋" w:hAnsi="仿宋" w:cs="仿宋" w:hint="eastAsia"/>
            <w:lang w:eastAsia="zh-CN"/>
          </w:rPr>
          <w:t>(一)、法律法规遵守</w:t>
        </w:r>
        <w:r>
          <w:tab/>
        </w:r>
        <w:r>
          <w:fldChar w:fldCharType="begin"/>
        </w:r>
        <w:r>
          <w:instrText xml:space="preserve"> PAGEREF _Toc31137 \h </w:instrText>
        </w:r>
        <w:r>
          <w:fldChar w:fldCharType="separate"/>
        </w:r>
        <w:r>
          <w:t>52</w:t>
        </w:r>
        <w:r>
          <w:fldChar w:fldCharType="end"/>
        </w:r>
      </w:hyperlink>
    </w:p>
    <w:p>
      <w:pPr>
        <w:pStyle w:val="TOC2"/>
        <w:tabs>
          <w:tab w:val="right" w:leader="dot" w:pos="8306"/>
        </w:tabs>
      </w:pPr>
      <w:hyperlink w:anchor="_Toc9897" w:history="1">
        <w:r>
          <w:rPr>
            <w:rFonts w:ascii="仿宋" w:eastAsia="仿宋" w:hAnsi="仿宋" w:cs="仿宋" w:hint="eastAsia"/>
            <w:lang w:eastAsia="zh-CN"/>
          </w:rPr>
          <w:t>(二)、政策导向与利用</w:t>
        </w:r>
        <w:r>
          <w:tab/>
        </w:r>
        <w:r>
          <w:fldChar w:fldCharType="begin"/>
        </w:r>
        <w:r>
          <w:instrText xml:space="preserve"> PAGEREF _Toc9897 \h </w:instrText>
        </w:r>
        <w:r>
          <w:fldChar w:fldCharType="separate"/>
        </w:r>
        <w:r>
          <w:t>53</w:t>
        </w:r>
        <w:r>
          <w:fldChar w:fldCharType="end"/>
        </w:r>
      </w:hyperlink>
    </w:p>
    <w:p>
      <w:pPr>
        <w:pStyle w:val="TOC1"/>
        <w:tabs>
          <w:tab w:val="right" w:leader="dot" w:pos="8306"/>
        </w:tabs>
      </w:pPr>
      <w:hyperlink w:anchor="_Toc3513" w:history="1">
        <w:r>
          <w:rPr>
            <w:rFonts w:ascii="仿宋" w:eastAsia="仿宋" w:hAnsi="仿宋" w:cs="仿宋" w:hint="eastAsia"/>
            <w:lang w:eastAsia="zh-CN"/>
          </w:rPr>
          <w:t>十六、成果转化与推广应用</w:t>
        </w:r>
        <w:r>
          <w:tab/>
        </w:r>
        <w:r>
          <w:fldChar w:fldCharType="begin"/>
        </w:r>
        <w:r>
          <w:instrText xml:space="preserve"> PAGEREF _Toc3513 \h </w:instrText>
        </w:r>
        <w:r>
          <w:fldChar w:fldCharType="separate"/>
        </w:r>
        <w:r>
          <w:t>54</w:t>
        </w:r>
        <w:r>
          <w:fldChar w:fldCharType="end"/>
        </w:r>
      </w:hyperlink>
    </w:p>
    <w:p>
      <w:pPr>
        <w:pStyle w:val="TOC2"/>
        <w:tabs>
          <w:tab w:val="right" w:leader="dot" w:pos="8306"/>
        </w:tabs>
      </w:pPr>
      <w:hyperlink w:anchor="_Toc17151" w:history="1">
        <w:r>
          <w:rPr>
            <w:rFonts w:ascii="仿宋" w:eastAsia="仿宋" w:hAnsi="仿宋" w:cs="仿宋" w:hint="eastAsia"/>
            <w:lang w:eastAsia="zh-CN"/>
          </w:rPr>
          <w:t>(一)、成果转化策略制定</w:t>
        </w:r>
        <w:r>
          <w:tab/>
        </w:r>
        <w:r>
          <w:fldChar w:fldCharType="begin"/>
        </w:r>
        <w:r>
          <w:instrText xml:space="preserve"> PAGEREF _Toc17151 \h </w:instrText>
        </w:r>
        <w:r>
          <w:fldChar w:fldCharType="separate"/>
        </w:r>
        <w:r>
          <w:t>54</w:t>
        </w:r>
        <w:r>
          <w:fldChar w:fldCharType="end"/>
        </w:r>
      </w:hyperlink>
    </w:p>
    <w:p>
      <w:pPr>
        <w:pStyle w:val="TOC2"/>
        <w:tabs>
          <w:tab w:val="right" w:leader="dot" w:pos="8306"/>
        </w:tabs>
      </w:pPr>
      <w:hyperlink w:anchor="_Toc1274" w:history="1">
        <w:r>
          <w:rPr>
            <w:rFonts w:ascii="仿宋" w:eastAsia="仿宋" w:hAnsi="仿宋" w:cs="仿宋" w:hint="eastAsia"/>
            <w:lang w:eastAsia="zh-CN"/>
          </w:rPr>
          <w:t>(二)、成果推广应用方案</w:t>
        </w:r>
        <w:r>
          <w:tab/>
        </w:r>
        <w:r>
          <w:fldChar w:fldCharType="begin"/>
        </w:r>
        <w:r>
          <w:instrText xml:space="preserve"> PAGEREF _Toc1274 \h </w:instrText>
        </w:r>
        <w:r>
          <w:fldChar w:fldCharType="separate"/>
        </w:r>
        <w:r>
          <w:t>56</w:t>
        </w:r>
        <w:r>
          <w:fldChar w:fldCharType="end"/>
        </w:r>
      </w:hyperlink>
    </w:p>
    <w:p>
      <w:pPr>
        <w:pStyle w:val="TOC1"/>
        <w:tabs>
          <w:tab w:val="right" w:leader="dot" w:pos="8306"/>
        </w:tabs>
      </w:pPr>
      <w:hyperlink w:anchor="_Toc30229" w:history="1">
        <w:r>
          <w:rPr>
            <w:rFonts w:ascii="仿宋" w:eastAsia="仿宋" w:hAnsi="仿宋" w:cs="仿宋" w:hint="eastAsia"/>
            <w:lang w:eastAsia="zh-CN"/>
          </w:rPr>
          <w:t>十七、人力资源管理与开发</w:t>
        </w:r>
        <w:r>
          <w:tab/>
        </w:r>
        <w:r>
          <w:fldChar w:fldCharType="begin"/>
        </w:r>
        <w:r>
          <w:instrText xml:space="preserve"> PAGEREF _Toc30229 \h </w:instrText>
        </w:r>
        <w:r>
          <w:fldChar w:fldCharType="separate"/>
        </w:r>
        <w:r>
          <w:t>57</w:t>
        </w:r>
        <w:r>
          <w:fldChar w:fldCharType="end"/>
        </w:r>
      </w:hyperlink>
    </w:p>
    <w:p>
      <w:pPr>
        <w:pStyle w:val="TOC2"/>
        <w:tabs>
          <w:tab w:val="right" w:leader="dot" w:pos="8306"/>
        </w:tabs>
      </w:pPr>
      <w:hyperlink w:anchor="_Toc10322" w:history="1">
        <w:r>
          <w:rPr>
            <w:rFonts w:ascii="仿宋" w:eastAsia="仿宋" w:hAnsi="仿宋" w:cs="仿宋" w:hint="eastAsia"/>
            <w:lang w:eastAsia="zh-CN"/>
          </w:rPr>
          <w:t>(一)、人力资源规划</w:t>
        </w:r>
        <w:r>
          <w:tab/>
        </w:r>
        <w:r>
          <w:fldChar w:fldCharType="begin"/>
        </w:r>
        <w:r>
          <w:instrText xml:space="preserve"> PAGEREF _Toc10322 \h </w:instrText>
        </w:r>
        <w:r>
          <w:fldChar w:fldCharType="separate"/>
        </w:r>
        <w:r>
          <w:t>57</w:t>
        </w:r>
        <w:r>
          <w:fldChar w:fldCharType="end"/>
        </w:r>
      </w:hyperlink>
    </w:p>
    <w:p>
      <w:pPr>
        <w:pStyle w:val="TOC2"/>
        <w:tabs>
          <w:tab w:val="right" w:leader="dot" w:pos="8306"/>
        </w:tabs>
      </w:pPr>
      <w:hyperlink w:anchor="_Toc16604" w:history="1">
        <w:r>
          <w:rPr>
            <w:rFonts w:ascii="仿宋" w:eastAsia="仿宋" w:hAnsi="仿宋" w:cs="仿宋" w:hint="eastAsia"/>
            <w:lang w:eastAsia="zh-CN"/>
          </w:rPr>
          <w:t>(二)、人力资源开发与培训</w:t>
        </w:r>
        <w:r>
          <w:tab/>
        </w:r>
        <w:r>
          <w:fldChar w:fldCharType="begin"/>
        </w:r>
        <w:r>
          <w:instrText xml:space="preserve"> PAGEREF _Toc16604 \h </w:instrText>
        </w:r>
        <w:r>
          <w:fldChar w:fldCharType="separate"/>
        </w:r>
        <w:r>
          <w:t>59</w:t>
        </w:r>
        <w:r>
          <w:fldChar w:fldCharType="end"/>
        </w:r>
      </w:hyperlink>
    </w:p>
    <w:p>
      <w:pPr>
        <w:pStyle w:val="TOC1"/>
        <w:tabs>
          <w:tab w:val="right" w:leader="dot" w:pos="8306"/>
        </w:tabs>
      </w:pPr>
      <w:hyperlink w:anchor="_Toc27048" w:history="1">
        <w:r>
          <w:rPr>
            <w:rFonts w:ascii="仿宋" w:eastAsia="仿宋" w:hAnsi="仿宋" w:cs="仿宋" w:hint="eastAsia"/>
            <w:lang w:eastAsia="zh-CN"/>
          </w:rPr>
          <w:t>十八、项目施工方案</w:t>
        </w:r>
        <w:r>
          <w:tab/>
        </w:r>
        <w:r>
          <w:fldChar w:fldCharType="begin"/>
        </w:r>
        <w:r>
          <w:instrText xml:space="preserve"> PAGEREF _Toc27048 \h </w:instrText>
        </w:r>
        <w:r>
          <w:fldChar w:fldCharType="separate"/>
        </w:r>
        <w:r>
          <w:t>61</w:t>
        </w:r>
        <w:r>
          <w:fldChar w:fldCharType="end"/>
        </w:r>
      </w:hyperlink>
    </w:p>
    <w:p>
      <w:pPr>
        <w:pStyle w:val="TOC2"/>
        <w:tabs>
          <w:tab w:val="right" w:leader="dot" w:pos="8306"/>
        </w:tabs>
      </w:pPr>
      <w:hyperlink w:anchor="_Toc22394" w:history="1">
        <w:r>
          <w:rPr>
            <w:rFonts w:ascii="仿宋" w:eastAsia="仿宋" w:hAnsi="仿宋" w:cs="仿宋" w:hint="eastAsia"/>
            <w:lang w:eastAsia="zh-CN"/>
          </w:rPr>
          <w:t>(一)、施工组织设计</w:t>
        </w:r>
        <w:r>
          <w:tab/>
        </w:r>
        <w:r>
          <w:fldChar w:fldCharType="begin"/>
        </w:r>
        <w:r>
          <w:instrText xml:space="preserve"> PAGEREF _Toc22394 \h </w:instrText>
        </w:r>
        <w:r>
          <w:fldChar w:fldCharType="separate"/>
        </w:r>
        <w:r>
          <w:t>61</w:t>
        </w:r>
        <w:r>
          <w:fldChar w:fldCharType="end"/>
        </w:r>
      </w:hyperlink>
    </w:p>
    <w:p>
      <w:pPr>
        <w:pStyle w:val="TOC2"/>
        <w:tabs>
          <w:tab w:val="right" w:leader="dot" w:pos="8306"/>
        </w:tabs>
      </w:pPr>
      <w:hyperlink w:anchor="_Toc22292" w:history="1">
        <w:r>
          <w:rPr>
            <w:rFonts w:ascii="仿宋" w:eastAsia="仿宋" w:hAnsi="仿宋" w:cs="仿宋" w:hint="eastAsia"/>
            <w:lang w:eastAsia="zh-CN"/>
          </w:rPr>
          <w:t>(二)、施工工艺与技术路线</w:t>
        </w:r>
        <w:r>
          <w:tab/>
        </w:r>
        <w:r>
          <w:fldChar w:fldCharType="begin"/>
        </w:r>
        <w:r>
          <w:instrText xml:space="preserve"> PAGEREF _Toc22292 \h </w:instrText>
        </w:r>
        <w:r>
          <w:fldChar w:fldCharType="separate"/>
        </w:r>
        <w:r>
          <w:t>63</w:t>
        </w:r>
        <w:r>
          <w:fldChar w:fldCharType="end"/>
        </w:r>
      </w:hyperlink>
    </w:p>
    <w:p>
      <w:pPr>
        <w:pStyle w:val="TOC2"/>
        <w:tabs>
          <w:tab w:val="right" w:leader="dot" w:pos="8306"/>
        </w:tabs>
      </w:pPr>
      <w:hyperlink w:anchor="_Toc14337" w:history="1">
        <w:r>
          <w:rPr>
            <w:rFonts w:ascii="仿宋" w:eastAsia="仿宋" w:hAnsi="仿宋" w:cs="仿宋" w:hint="eastAsia"/>
            <w:lang w:eastAsia="zh-CN"/>
          </w:rPr>
          <w:t>(三)、关键节点施工计划</w:t>
        </w:r>
        <w:r>
          <w:tab/>
        </w:r>
        <w:r>
          <w:fldChar w:fldCharType="begin"/>
        </w:r>
        <w:r>
          <w:instrText xml:space="preserve"> PAGEREF _Toc14337 \h </w:instrText>
        </w:r>
        <w:r>
          <w:fldChar w:fldCharType="separate"/>
        </w:r>
        <w:r>
          <w:t>64</w:t>
        </w:r>
        <w:r>
          <w:fldChar w:fldCharType="end"/>
        </w:r>
      </w:hyperlink>
    </w:p>
    <w:p>
      <w:pPr>
        <w:pStyle w:val="TOC2"/>
        <w:tabs>
          <w:tab w:val="right" w:leader="dot" w:pos="8306"/>
        </w:tabs>
      </w:pPr>
      <w:hyperlink w:anchor="_Toc1340" w:history="1">
        <w:r>
          <w:rPr>
            <w:rFonts w:ascii="仿宋" w:eastAsia="仿宋" w:hAnsi="仿宋" w:cs="仿宋" w:hint="eastAsia"/>
            <w:lang w:eastAsia="zh-CN"/>
          </w:rPr>
          <w:t>(四)、施工现场管理</w:t>
        </w:r>
        <w:r>
          <w:tab/>
        </w:r>
        <w:r>
          <w:fldChar w:fldCharType="begin"/>
        </w:r>
        <w:r>
          <w:instrText xml:space="preserve"> PAGEREF _Toc1340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37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821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专业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专业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专业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业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专业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专业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96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为了融入当地社区，专业服务项目需深入理解当地的文化特色和社会习俗。例如，项目在设计广告和市场推广活动时，应考虑使用当地语言和符合地方文化的表达方式。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827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为了确保专业服务项目的成功并最大限度地减轻潜在的社会风险，详细的风险分析和具体的应对策略至关重要。以下是针对项目可能面临的具体社会风险及相应对策的分析：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风险描述：专业服务项目可能遭遇社区抵制，尤其如果社区成员认为项目会破坏他们的生活环境或忽略他们的意见。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风险描述：专业服务项目的商业实践可能与当地的文化和价值观存在冲突，导致社会紧张和文化冲突。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风险描述：专业服务项目可能会增加对公共资源和基础设施的需求，给当地带来额外压力，例如在水资源、能源供应和交通系统方面。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风险描述：专业服务项目可能会引起当地社会结构和动态的变化，例如改变社区的人口组成和社交模式。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风险描述：在专业服务项目运营过程中，可能涉及大量个人和商业敏感信息，存在信息安全和隐私保护的风险。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432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810"/>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服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https://d.book118.com/476101020202010035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B90A68"/>
    <w:rsid w:val="1AB90A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610102020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2024-01-14T23:09:00Z</dcterms:created>
  <dcterms:modified xsi:type="dcterms:W3CDTF">2024-01-14T23:09:54Z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219194CB5B2347C9AAB88DF3F40BE656_11</vt:lpwstr>
  </property>
  <property fmtid="{D5CDD505-2E9C-101B-9397-08002B2CF9AE}" pid="3" name="KSOProductBuildVer">
    <vt:lpwstr>2052-12.1.0.16120</vt:lpwstr>
  </property>
</Properties>
</file>