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轴流风扇项目规划设计方案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29" w:history="1">
        <w:r>
          <w:rPr>
            <w:rFonts w:ascii="仿宋" w:eastAsia="仿宋" w:hAnsi="仿宋" w:cs="仿宋" w:hint="eastAsia"/>
            <w:lang w:eastAsia="zh-CN"/>
          </w:rPr>
          <w:t>概论</w:t>
        </w:r>
        <w:r>
          <w:tab/>
        </w:r>
        <w:r>
          <w:fldChar w:fldCharType="begin"/>
        </w:r>
        <w:r>
          <w:instrText xml:space="preserve"> PAGEREF _Toc20229 \h </w:instrText>
        </w:r>
        <w:r>
          <w:fldChar w:fldCharType="separate"/>
        </w:r>
        <w:r>
          <w:t>3</w:t>
        </w:r>
        <w:r>
          <w:fldChar w:fldCharType="end"/>
        </w:r>
      </w:hyperlink>
    </w:p>
    <w:p>
      <w:pPr>
        <w:pStyle w:val="TOC1"/>
        <w:tabs>
          <w:tab w:val="right" w:leader="dot" w:pos="8306"/>
        </w:tabs>
      </w:pPr>
      <w:hyperlink w:anchor="_Toc25865" w:history="1">
        <w:r>
          <w:rPr>
            <w:rFonts w:ascii="仿宋" w:eastAsia="仿宋" w:hAnsi="仿宋" w:cs="仿宋" w:hint="eastAsia"/>
            <w:lang w:eastAsia="zh-CN"/>
          </w:rPr>
          <w:t>一、工艺说明</w:t>
        </w:r>
        <w:r>
          <w:tab/>
        </w:r>
        <w:r>
          <w:fldChar w:fldCharType="begin"/>
        </w:r>
        <w:r>
          <w:instrText xml:space="preserve"> PAGEREF _Toc25865 \h </w:instrText>
        </w:r>
        <w:r>
          <w:fldChar w:fldCharType="separate"/>
        </w:r>
        <w:r>
          <w:t>3</w:t>
        </w:r>
        <w:r>
          <w:fldChar w:fldCharType="end"/>
        </w:r>
      </w:hyperlink>
    </w:p>
    <w:p>
      <w:pPr>
        <w:pStyle w:val="TOC2"/>
        <w:tabs>
          <w:tab w:val="right" w:leader="dot" w:pos="8306"/>
        </w:tabs>
      </w:pPr>
      <w:hyperlink w:anchor="_Toc17522" w:history="1">
        <w:r>
          <w:rPr>
            <w:rFonts w:ascii="仿宋" w:eastAsia="仿宋" w:hAnsi="仿宋" w:cs="仿宋" w:hint="eastAsia"/>
            <w:lang w:eastAsia="zh-CN"/>
          </w:rPr>
          <w:t>(一)、技术管理特点</w:t>
        </w:r>
        <w:r>
          <w:tab/>
        </w:r>
        <w:r>
          <w:fldChar w:fldCharType="begin"/>
        </w:r>
        <w:r>
          <w:instrText xml:space="preserve"> PAGEREF _Toc17522 \h </w:instrText>
        </w:r>
        <w:r>
          <w:fldChar w:fldCharType="separate"/>
        </w:r>
        <w:r>
          <w:t>3</w:t>
        </w:r>
        <w:r>
          <w:fldChar w:fldCharType="end"/>
        </w:r>
      </w:hyperlink>
    </w:p>
    <w:p>
      <w:pPr>
        <w:pStyle w:val="TOC2"/>
        <w:tabs>
          <w:tab w:val="right" w:leader="dot" w:pos="8306"/>
        </w:tabs>
      </w:pPr>
      <w:hyperlink w:anchor="_Toc16590" w:history="1">
        <w:r>
          <w:rPr>
            <w:rFonts w:ascii="仿宋" w:eastAsia="仿宋" w:hAnsi="仿宋" w:cs="仿宋" w:hint="eastAsia"/>
            <w:lang w:eastAsia="zh-CN"/>
          </w:rPr>
          <w:t>(二)、轴流风扇项目工艺技术设计方案</w:t>
        </w:r>
        <w:r>
          <w:tab/>
        </w:r>
        <w:r>
          <w:fldChar w:fldCharType="begin"/>
        </w:r>
        <w:r>
          <w:instrText xml:space="preserve"> PAGEREF _Toc16590 \h </w:instrText>
        </w:r>
        <w:r>
          <w:fldChar w:fldCharType="separate"/>
        </w:r>
        <w:r>
          <w:t>4</w:t>
        </w:r>
        <w:r>
          <w:fldChar w:fldCharType="end"/>
        </w:r>
      </w:hyperlink>
    </w:p>
    <w:p>
      <w:pPr>
        <w:pStyle w:val="TOC2"/>
        <w:tabs>
          <w:tab w:val="right" w:leader="dot" w:pos="8306"/>
        </w:tabs>
      </w:pPr>
      <w:hyperlink w:anchor="_Toc16163" w:history="1">
        <w:r>
          <w:rPr>
            <w:rFonts w:ascii="仿宋" w:eastAsia="仿宋" w:hAnsi="仿宋" w:cs="仿宋" w:hint="eastAsia"/>
            <w:lang w:eastAsia="zh-CN"/>
          </w:rPr>
          <w:t>(三)、设备选型方案</w:t>
        </w:r>
        <w:r>
          <w:tab/>
        </w:r>
        <w:r>
          <w:fldChar w:fldCharType="begin"/>
        </w:r>
        <w:r>
          <w:instrText xml:space="preserve"> PAGEREF _Toc16163 \h </w:instrText>
        </w:r>
        <w:r>
          <w:fldChar w:fldCharType="separate"/>
        </w:r>
        <w:r>
          <w:t>5</w:t>
        </w:r>
        <w:r>
          <w:fldChar w:fldCharType="end"/>
        </w:r>
      </w:hyperlink>
    </w:p>
    <w:p>
      <w:pPr>
        <w:pStyle w:val="TOC1"/>
        <w:tabs>
          <w:tab w:val="right" w:leader="dot" w:pos="8306"/>
        </w:tabs>
      </w:pPr>
      <w:hyperlink w:anchor="_Toc24661" w:history="1">
        <w:r>
          <w:rPr>
            <w:rFonts w:ascii="仿宋" w:eastAsia="仿宋" w:hAnsi="仿宋" w:cs="仿宋" w:hint="eastAsia"/>
            <w:lang w:eastAsia="zh-CN"/>
          </w:rPr>
          <w:t>二、轴流风扇项目文档管理</w:t>
        </w:r>
        <w:r>
          <w:tab/>
        </w:r>
        <w:r>
          <w:fldChar w:fldCharType="begin"/>
        </w:r>
        <w:r>
          <w:instrText xml:space="preserve"> PAGEREF _Toc24661 \h </w:instrText>
        </w:r>
        <w:r>
          <w:fldChar w:fldCharType="separate"/>
        </w:r>
        <w:r>
          <w:t>7</w:t>
        </w:r>
        <w:r>
          <w:fldChar w:fldCharType="end"/>
        </w:r>
      </w:hyperlink>
    </w:p>
    <w:p>
      <w:pPr>
        <w:pStyle w:val="TOC2"/>
        <w:tabs>
          <w:tab w:val="right" w:leader="dot" w:pos="8306"/>
        </w:tabs>
      </w:pPr>
      <w:hyperlink w:anchor="_Toc1249" w:history="1">
        <w:r>
          <w:rPr>
            <w:rFonts w:ascii="仿宋" w:eastAsia="仿宋" w:hAnsi="仿宋" w:cs="仿宋" w:hint="eastAsia"/>
            <w:lang w:eastAsia="zh-CN"/>
          </w:rPr>
          <w:t>(一)、文档编制与审查</w:t>
        </w:r>
        <w:r>
          <w:tab/>
        </w:r>
        <w:r>
          <w:fldChar w:fldCharType="begin"/>
        </w:r>
        <w:r>
          <w:instrText xml:space="preserve"> PAGEREF _Toc1249 \h </w:instrText>
        </w:r>
        <w:r>
          <w:fldChar w:fldCharType="separate"/>
        </w:r>
        <w:r>
          <w:t>7</w:t>
        </w:r>
        <w:r>
          <w:fldChar w:fldCharType="end"/>
        </w:r>
      </w:hyperlink>
    </w:p>
    <w:p>
      <w:pPr>
        <w:pStyle w:val="TOC2"/>
        <w:tabs>
          <w:tab w:val="right" w:leader="dot" w:pos="8306"/>
        </w:tabs>
      </w:pPr>
      <w:hyperlink w:anchor="_Toc10439" w:history="1">
        <w:r>
          <w:rPr>
            <w:rFonts w:ascii="仿宋" w:eastAsia="仿宋" w:hAnsi="仿宋" w:cs="仿宋" w:hint="eastAsia"/>
            <w:lang w:eastAsia="zh-CN"/>
          </w:rPr>
          <w:t>(二)、文档发布与分发</w:t>
        </w:r>
        <w:r>
          <w:tab/>
        </w:r>
        <w:r>
          <w:fldChar w:fldCharType="begin"/>
        </w:r>
        <w:r>
          <w:instrText xml:space="preserve"> PAGEREF _Toc10439 \h </w:instrText>
        </w:r>
        <w:r>
          <w:fldChar w:fldCharType="separate"/>
        </w:r>
        <w:r>
          <w:t>8</w:t>
        </w:r>
        <w:r>
          <w:fldChar w:fldCharType="end"/>
        </w:r>
      </w:hyperlink>
    </w:p>
    <w:p>
      <w:pPr>
        <w:pStyle w:val="TOC2"/>
        <w:tabs>
          <w:tab w:val="right" w:leader="dot" w:pos="8306"/>
        </w:tabs>
      </w:pPr>
      <w:hyperlink w:anchor="_Toc19110" w:history="1">
        <w:r>
          <w:rPr>
            <w:rFonts w:ascii="仿宋" w:eastAsia="仿宋" w:hAnsi="仿宋" w:cs="仿宋" w:hint="eastAsia"/>
            <w:lang w:eastAsia="zh-CN"/>
          </w:rPr>
          <w:t>(三)、文档存档与归档</w:t>
        </w:r>
        <w:r>
          <w:tab/>
        </w:r>
        <w:r>
          <w:fldChar w:fldCharType="begin"/>
        </w:r>
        <w:r>
          <w:instrText xml:space="preserve"> PAGEREF _Toc19110 \h </w:instrText>
        </w:r>
        <w:r>
          <w:fldChar w:fldCharType="separate"/>
        </w:r>
        <w:r>
          <w:t>9</w:t>
        </w:r>
        <w:r>
          <w:fldChar w:fldCharType="end"/>
        </w:r>
      </w:hyperlink>
    </w:p>
    <w:p>
      <w:pPr>
        <w:pStyle w:val="TOC1"/>
        <w:tabs>
          <w:tab w:val="right" w:leader="dot" w:pos="8306"/>
        </w:tabs>
      </w:pPr>
      <w:hyperlink w:anchor="_Toc13770" w:history="1">
        <w:r>
          <w:rPr>
            <w:rFonts w:ascii="仿宋" w:eastAsia="仿宋" w:hAnsi="仿宋" w:cs="仿宋" w:hint="eastAsia"/>
            <w:lang w:eastAsia="zh-CN"/>
          </w:rPr>
          <w:t>三、轴流风扇项目选址可行性分析</w:t>
        </w:r>
        <w:r>
          <w:tab/>
        </w:r>
        <w:r>
          <w:fldChar w:fldCharType="begin"/>
        </w:r>
        <w:r>
          <w:instrText xml:space="preserve"> PAGEREF _Toc13770 \h </w:instrText>
        </w:r>
        <w:r>
          <w:fldChar w:fldCharType="separate"/>
        </w:r>
        <w:r>
          <w:t>10</w:t>
        </w:r>
        <w:r>
          <w:fldChar w:fldCharType="end"/>
        </w:r>
      </w:hyperlink>
    </w:p>
    <w:p>
      <w:pPr>
        <w:pStyle w:val="TOC2"/>
        <w:tabs>
          <w:tab w:val="right" w:leader="dot" w:pos="8306"/>
        </w:tabs>
      </w:pPr>
      <w:hyperlink w:anchor="_Toc21962" w:history="1">
        <w:r>
          <w:rPr>
            <w:rFonts w:ascii="仿宋" w:eastAsia="仿宋" w:hAnsi="仿宋" w:cs="仿宋" w:hint="eastAsia"/>
            <w:lang w:eastAsia="zh-CN"/>
          </w:rPr>
          <w:t>(一)、轴流风扇项目选址</w:t>
        </w:r>
        <w:r>
          <w:tab/>
        </w:r>
        <w:r>
          <w:fldChar w:fldCharType="begin"/>
        </w:r>
        <w:r>
          <w:instrText xml:space="preserve"> PAGEREF _Toc21962 \h </w:instrText>
        </w:r>
        <w:r>
          <w:fldChar w:fldCharType="separate"/>
        </w:r>
        <w:r>
          <w:t>10</w:t>
        </w:r>
        <w:r>
          <w:fldChar w:fldCharType="end"/>
        </w:r>
      </w:hyperlink>
    </w:p>
    <w:p>
      <w:pPr>
        <w:pStyle w:val="TOC2"/>
        <w:tabs>
          <w:tab w:val="right" w:leader="dot" w:pos="8306"/>
        </w:tabs>
      </w:pPr>
      <w:hyperlink w:anchor="_Toc5748" w:history="1">
        <w:r>
          <w:rPr>
            <w:rFonts w:ascii="仿宋" w:eastAsia="仿宋" w:hAnsi="仿宋" w:cs="仿宋" w:hint="eastAsia"/>
            <w:lang w:eastAsia="zh-CN"/>
          </w:rPr>
          <w:t>(二)、用地控制指标</w:t>
        </w:r>
        <w:r>
          <w:tab/>
        </w:r>
        <w:r>
          <w:fldChar w:fldCharType="begin"/>
        </w:r>
        <w:r>
          <w:instrText xml:space="preserve"> PAGEREF _Toc5748 \h </w:instrText>
        </w:r>
        <w:r>
          <w:fldChar w:fldCharType="separate"/>
        </w:r>
        <w:r>
          <w:t>10</w:t>
        </w:r>
        <w:r>
          <w:fldChar w:fldCharType="end"/>
        </w:r>
      </w:hyperlink>
    </w:p>
    <w:p>
      <w:pPr>
        <w:pStyle w:val="TOC2"/>
        <w:tabs>
          <w:tab w:val="right" w:leader="dot" w:pos="8306"/>
        </w:tabs>
      </w:pPr>
      <w:hyperlink w:anchor="_Toc25510" w:history="1">
        <w:r>
          <w:rPr>
            <w:rFonts w:ascii="仿宋" w:eastAsia="仿宋" w:hAnsi="仿宋" w:cs="仿宋" w:hint="eastAsia"/>
            <w:lang w:eastAsia="zh-CN"/>
          </w:rPr>
          <w:t>(三)、节约用地措施</w:t>
        </w:r>
        <w:r>
          <w:tab/>
        </w:r>
        <w:r>
          <w:fldChar w:fldCharType="begin"/>
        </w:r>
        <w:r>
          <w:instrText xml:space="preserve"> PAGEREF _Toc25510 \h </w:instrText>
        </w:r>
        <w:r>
          <w:fldChar w:fldCharType="separate"/>
        </w:r>
        <w:r>
          <w:t>12</w:t>
        </w:r>
        <w:r>
          <w:fldChar w:fldCharType="end"/>
        </w:r>
      </w:hyperlink>
    </w:p>
    <w:p>
      <w:pPr>
        <w:pStyle w:val="TOC2"/>
        <w:tabs>
          <w:tab w:val="right" w:leader="dot" w:pos="8306"/>
        </w:tabs>
      </w:pPr>
      <w:hyperlink w:anchor="_Toc15086" w:history="1">
        <w:r>
          <w:rPr>
            <w:rFonts w:ascii="仿宋" w:eastAsia="仿宋" w:hAnsi="仿宋" w:cs="仿宋" w:hint="eastAsia"/>
            <w:lang w:eastAsia="zh-CN"/>
          </w:rPr>
          <w:t>(四)、总图布置方案</w:t>
        </w:r>
        <w:r>
          <w:tab/>
        </w:r>
        <w:r>
          <w:fldChar w:fldCharType="begin"/>
        </w:r>
        <w:r>
          <w:instrText xml:space="preserve"> PAGEREF _Toc15086 \h </w:instrText>
        </w:r>
        <w:r>
          <w:fldChar w:fldCharType="separate"/>
        </w:r>
        <w:r>
          <w:t>13</w:t>
        </w:r>
        <w:r>
          <w:fldChar w:fldCharType="end"/>
        </w:r>
      </w:hyperlink>
    </w:p>
    <w:p>
      <w:pPr>
        <w:pStyle w:val="TOC2"/>
        <w:tabs>
          <w:tab w:val="right" w:leader="dot" w:pos="8306"/>
        </w:tabs>
      </w:pPr>
      <w:hyperlink w:anchor="_Toc29482" w:history="1">
        <w:r>
          <w:rPr>
            <w:rFonts w:ascii="仿宋" w:eastAsia="仿宋" w:hAnsi="仿宋" w:cs="仿宋" w:hint="eastAsia"/>
            <w:lang w:eastAsia="zh-CN"/>
          </w:rPr>
          <w:t>(五)、选址综合评价</w:t>
        </w:r>
        <w:r>
          <w:tab/>
        </w:r>
        <w:r>
          <w:fldChar w:fldCharType="begin"/>
        </w:r>
        <w:r>
          <w:instrText xml:space="preserve"> PAGEREF _Toc29482 \h </w:instrText>
        </w:r>
        <w:r>
          <w:fldChar w:fldCharType="separate"/>
        </w:r>
        <w:r>
          <w:t>14</w:t>
        </w:r>
        <w:r>
          <w:fldChar w:fldCharType="end"/>
        </w:r>
      </w:hyperlink>
    </w:p>
    <w:p>
      <w:pPr>
        <w:pStyle w:val="TOC1"/>
        <w:tabs>
          <w:tab w:val="right" w:leader="dot" w:pos="8306"/>
        </w:tabs>
      </w:pPr>
      <w:hyperlink w:anchor="_Toc24619" w:history="1">
        <w:r>
          <w:rPr>
            <w:rFonts w:ascii="仿宋" w:eastAsia="仿宋" w:hAnsi="仿宋" w:cs="仿宋" w:hint="eastAsia"/>
            <w:lang w:eastAsia="zh-CN"/>
          </w:rPr>
          <w:t>四、轴流风扇项目概论</w:t>
        </w:r>
        <w:r>
          <w:tab/>
        </w:r>
        <w:r>
          <w:fldChar w:fldCharType="begin"/>
        </w:r>
        <w:r>
          <w:instrText xml:space="preserve"> PAGEREF _Toc24619 \h </w:instrText>
        </w:r>
        <w:r>
          <w:fldChar w:fldCharType="separate"/>
        </w:r>
        <w:r>
          <w:t>15</w:t>
        </w:r>
        <w:r>
          <w:fldChar w:fldCharType="end"/>
        </w:r>
      </w:hyperlink>
    </w:p>
    <w:p>
      <w:pPr>
        <w:pStyle w:val="TOC2"/>
        <w:tabs>
          <w:tab w:val="right" w:leader="dot" w:pos="8306"/>
        </w:tabs>
      </w:pPr>
      <w:hyperlink w:anchor="_Toc10294" w:history="1">
        <w:r>
          <w:rPr>
            <w:rFonts w:ascii="仿宋" w:eastAsia="仿宋" w:hAnsi="仿宋" w:cs="仿宋" w:hint="eastAsia"/>
            <w:lang w:eastAsia="zh-CN"/>
          </w:rPr>
          <w:t>(一)、轴流风扇项目概况</w:t>
        </w:r>
        <w:r>
          <w:tab/>
        </w:r>
        <w:r>
          <w:fldChar w:fldCharType="begin"/>
        </w:r>
        <w:r>
          <w:instrText xml:space="preserve"> PAGEREF _Toc10294 \h </w:instrText>
        </w:r>
        <w:r>
          <w:fldChar w:fldCharType="separate"/>
        </w:r>
        <w:r>
          <w:t>15</w:t>
        </w:r>
        <w:r>
          <w:fldChar w:fldCharType="end"/>
        </w:r>
      </w:hyperlink>
    </w:p>
    <w:p>
      <w:pPr>
        <w:pStyle w:val="TOC2"/>
        <w:tabs>
          <w:tab w:val="right" w:leader="dot" w:pos="8306"/>
        </w:tabs>
      </w:pPr>
      <w:hyperlink w:anchor="_Toc29278" w:history="1">
        <w:r>
          <w:rPr>
            <w:rFonts w:ascii="仿宋" w:eastAsia="仿宋" w:hAnsi="仿宋" w:cs="仿宋" w:hint="eastAsia"/>
            <w:lang w:eastAsia="zh-CN"/>
          </w:rPr>
          <w:t>(二)、轴流风扇项目目标</w:t>
        </w:r>
        <w:r>
          <w:tab/>
        </w:r>
        <w:r>
          <w:fldChar w:fldCharType="begin"/>
        </w:r>
        <w:r>
          <w:instrText xml:space="preserve"> PAGEREF _Toc29278 \h </w:instrText>
        </w:r>
        <w:r>
          <w:fldChar w:fldCharType="separate"/>
        </w:r>
        <w:r>
          <w:t>17</w:t>
        </w:r>
        <w:r>
          <w:fldChar w:fldCharType="end"/>
        </w:r>
      </w:hyperlink>
    </w:p>
    <w:p>
      <w:pPr>
        <w:pStyle w:val="TOC2"/>
        <w:tabs>
          <w:tab w:val="right" w:leader="dot" w:pos="8306"/>
        </w:tabs>
      </w:pPr>
      <w:hyperlink w:anchor="_Toc32443" w:history="1">
        <w:r>
          <w:rPr>
            <w:rFonts w:ascii="仿宋" w:eastAsia="仿宋" w:hAnsi="仿宋" w:cs="仿宋" w:hint="eastAsia"/>
            <w:lang w:eastAsia="zh-CN"/>
          </w:rPr>
          <w:t>(三)、轴流风扇项目提出的理由</w:t>
        </w:r>
        <w:r>
          <w:tab/>
        </w:r>
        <w:r>
          <w:fldChar w:fldCharType="begin"/>
        </w:r>
        <w:r>
          <w:instrText xml:space="preserve"> PAGEREF _Toc32443 \h </w:instrText>
        </w:r>
        <w:r>
          <w:fldChar w:fldCharType="separate"/>
        </w:r>
        <w:r>
          <w:t>18</w:t>
        </w:r>
        <w:r>
          <w:fldChar w:fldCharType="end"/>
        </w:r>
      </w:hyperlink>
    </w:p>
    <w:p>
      <w:pPr>
        <w:pStyle w:val="TOC2"/>
        <w:tabs>
          <w:tab w:val="right" w:leader="dot" w:pos="8306"/>
        </w:tabs>
      </w:pPr>
      <w:hyperlink w:anchor="_Toc25619" w:history="1">
        <w:r>
          <w:rPr>
            <w:rFonts w:ascii="仿宋" w:eastAsia="仿宋" w:hAnsi="仿宋" w:cs="仿宋" w:hint="eastAsia"/>
            <w:lang w:eastAsia="zh-CN"/>
          </w:rPr>
          <w:t>(四)、轴流风扇项目意义</w:t>
        </w:r>
        <w:r>
          <w:tab/>
        </w:r>
        <w:r>
          <w:fldChar w:fldCharType="begin"/>
        </w:r>
        <w:r>
          <w:instrText xml:space="preserve"> PAGEREF _Toc25619 \h </w:instrText>
        </w:r>
        <w:r>
          <w:fldChar w:fldCharType="separate"/>
        </w:r>
        <w:r>
          <w:t>20</w:t>
        </w:r>
        <w:r>
          <w:fldChar w:fldCharType="end"/>
        </w:r>
      </w:hyperlink>
    </w:p>
    <w:p>
      <w:pPr>
        <w:pStyle w:val="TOC2"/>
        <w:tabs>
          <w:tab w:val="right" w:leader="dot" w:pos="8306"/>
        </w:tabs>
      </w:pPr>
      <w:hyperlink w:anchor="_Toc29682" w:history="1">
        <w:r>
          <w:rPr>
            <w:rFonts w:ascii="仿宋" w:eastAsia="仿宋" w:hAnsi="仿宋" w:cs="仿宋" w:hint="eastAsia"/>
            <w:lang w:eastAsia="zh-CN"/>
          </w:rPr>
          <w:t>(五)、轴流风扇项目背景</w:t>
        </w:r>
        <w:r>
          <w:tab/>
        </w:r>
        <w:r>
          <w:fldChar w:fldCharType="begin"/>
        </w:r>
        <w:r>
          <w:instrText xml:space="preserve"> PAGEREF _Toc29682 \h </w:instrText>
        </w:r>
        <w:r>
          <w:fldChar w:fldCharType="separate"/>
        </w:r>
        <w:r>
          <w:t>21</w:t>
        </w:r>
        <w:r>
          <w:fldChar w:fldCharType="end"/>
        </w:r>
      </w:hyperlink>
    </w:p>
    <w:p>
      <w:pPr>
        <w:pStyle w:val="TOC1"/>
        <w:tabs>
          <w:tab w:val="right" w:leader="dot" w:pos="8306"/>
        </w:tabs>
      </w:pPr>
      <w:hyperlink w:anchor="_Toc10003" w:history="1">
        <w:r>
          <w:rPr>
            <w:rFonts w:ascii="仿宋" w:eastAsia="仿宋" w:hAnsi="仿宋" w:cs="仿宋" w:hint="eastAsia"/>
            <w:lang w:eastAsia="zh-CN"/>
          </w:rPr>
          <w:t>五、产品规划分析</w:t>
        </w:r>
        <w:r>
          <w:tab/>
        </w:r>
        <w:r>
          <w:fldChar w:fldCharType="begin"/>
        </w:r>
        <w:r>
          <w:instrText xml:space="preserve"> PAGEREF _Toc10003 \h </w:instrText>
        </w:r>
        <w:r>
          <w:fldChar w:fldCharType="separate"/>
        </w:r>
        <w:r>
          <w:t>22</w:t>
        </w:r>
        <w:r>
          <w:fldChar w:fldCharType="end"/>
        </w:r>
      </w:hyperlink>
    </w:p>
    <w:p>
      <w:pPr>
        <w:pStyle w:val="TOC2"/>
        <w:tabs>
          <w:tab w:val="right" w:leader="dot" w:pos="8306"/>
        </w:tabs>
      </w:pPr>
      <w:hyperlink w:anchor="_Toc15907" w:history="1">
        <w:r>
          <w:rPr>
            <w:rFonts w:ascii="仿宋" w:eastAsia="仿宋" w:hAnsi="仿宋" w:cs="仿宋" w:hint="eastAsia"/>
            <w:lang w:eastAsia="zh-CN"/>
          </w:rPr>
          <w:t>(一)、产品规划</w:t>
        </w:r>
        <w:r>
          <w:tab/>
        </w:r>
        <w:r>
          <w:fldChar w:fldCharType="begin"/>
        </w:r>
        <w:r>
          <w:instrText xml:space="preserve"> PAGEREF _Toc15907 \h </w:instrText>
        </w:r>
        <w:r>
          <w:fldChar w:fldCharType="separate"/>
        </w:r>
        <w:r>
          <w:t>22</w:t>
        </w:r>
        <w:r>
          <w:fldChar w:fldCharType="end"/>
        </w:r>
      </w:hyperlink>
    </w:p>
    <w:p>
      <w:pPr>
        <w:pStyle w:val="TOC2"/>
        <w:tabs>
          <w:tab w:val="right" w:leader="dot" w:pos="8306"/>
        </w:tabs>
      </w:pPr>
      <w:hyperlink w:anchor="_Toc7558" w:history="1">
        <w:r>
          <w:rPr>
            <w:rFonts w:ascii="仿宋" w:eastAsia="仿宋" w:hAnsi="仿宋" w:cs="仿宋" w:hint="eastAsia"/>
            <w:lang w:eastAsia="zh-CN"/>
          </w:rPr>
          <w:t>(二)、建设规模</w:t>
        </w:r>
        <w:r>
          <w:tab/>
        </w:r>
        <w:r>
          <w:fldChar w:fldCharType="begin"/>
        </w:r>
        <w:r>
          <w:instrText xml:space="preserve"> PAGEREF _Toc7558 \h </w:instrText>
        </w:r>
        <w:r>
          <w:fldChar w:fldCharType="separate"/>
        </w:r>
        <w:r>
          <w:t>22</w:t>
        </w:r>
        <w:r>
          <w:fldChar w:fldCharType="end"/>
        </w:r>
      </w:hyperlink>
    </w:p>
    <w:p>
      <w:pPr>
        <w:pStyle w:val="TOC1"/>
        <w:tabs>
          <w:tab w:val="right" w:leader="dot" w:pos="8306"/>
        </w:tabs>
      </w:pPr>
      <w:hyperlink w:anchor="_Toc12247" w:history="1">
        <w:r>
          <w:rPr>
            <w:rFonts w:ascii="仿宋" w:eastAsia="仿宋" w:hAnsi="仿宋" w:cs="仿宋" w:hint="eastAsia"/>
            <w:lang w:eastAsia="zh-CN"/>
          </w:rPr>
          <w:t>六、轴流风扇项目可持续发展</w:t>
        </w:r>
        <w:r>
          <w:tab/>
        </w:r>
        <w:r>
          <w:fldChar w:fldCharType="begin"/>
        </w:r>
        <w:r>
          <w:instrText xml:space="preserve"> PAGEREF _Toc12247 \h </w:instrText>
        </w:r>
        <w:r>
          <w:fldChar w:fldCharType="separate"/>
        </w:r>
        <w:r>
          <w:t>24</w:t>
        </w:r>
        <w:r>
          <w:fldChar w:fldCharType="end"/>
        </w:r>
      </w:hyperlink>
    </w:p>
    <w:p>
      <w:pPr>
        <w:pStyle w:val="TOC2"/>
        <w:tabs>
          <w:tab w:val="right" w:leader="dot" w:pos="8306"/>
        </w:tabs>
      </w:pPr>
      <w:hyperlink w:anchor="_Toc19685" w:history="1">
        <w:r>
          <w:rPr>
            <w:rFonts w:ascii="仿宋" w:eastAsia="仿宋" w:hAnsi="仿宋" w:cs="仿宋" w:hint="eastAsia"/>
            <w:lang w:eastAsia="zh-CN"/>
          </w:rPr>
          <w:t>(一)、可持续战略与实践</w:t>
        </w:r>
        <w:r>
          <w:tab/>
        </w:r>
        <w:r>
          <w:fldChar w:fldCharType="begin"/>
        </w:r>
        <w:r>
          <w:instrText xml:space="preserve"> PAGEREF _Toc19685 \h </w:instrText>
        </w:r>
        <w:r>
          <w:fldChar w:fldCharType="separate"/>
        </w:r>
        <w:r>
          <w:t>24</w:t>
        </w:r>
        <w:r>
          <w:fldChar w:fldCharType="end"/>
        </w:r>
      </w:hyperlink>
    </w:p>
    <w:p>
      <w:pPr>
        <w:pStyle w:val="TOC2"/>
        <w:tabs>
          <w:tab w:val="right" w:leader="dot" w:pos="8306"/>
        </w:tabs>
      </w:pPr>
      <w:hyperlink w:anchor="_Toc2411" w:history="1">
        <w:r>
          <w:rPr>
            <w:rFonts w:ascii="仿宋" w:eastAsia="仿宋" w:hAnsi="仿宋" w:cs="仿宋" w:hint="eastAsia"/>
            <w:lang w:eastAsia="zh-CN"/>
          </w:rPr>
          <w:t>(二)、环保与社会责任</w:t>
        </w:r>
        <w:r>
          <w:tab/>
        </w:r>
        <w:r>
          <w:fldChar w:fldCharType="begin"/>
        </w:r>
        <w:r>
          <w:instrText xml:space="preserve"> PAGEREF _Toc2411 \h </w:instrText>
        </w:r>
        <w:r>
          <w:fldChar w:fldCharType="separate"/>
        </w:r>
        <w:r>
          <w:t>24</w:t>
        </w:r>
        <w:r>
          <w:fldChar w:fldCharType="end"/>
        </w:r>
      </w:hyperlink>
    </w:p>
    <w:p>
      <w:pPr>
        <w:pStyle w:val="TOC1"/>
        <w:tabs>
          <w:tab w:val="right" w:leader="dot" w:pos="8306"/>
        </w:tabs>
      </w:pPr>
      <w:hyperlink w:anchor="_Toc10682" w:history="1">
        <w:r>
          <w:rPr>
            <w:rFonts w:ascii="仿宋" w:eastAsia="仿宋" w:hAnsi="仿宋" w:cs="仿宋" w:hint="eastAsia"/>
            <w:lang w:eastAsia="zh-CN"/>
          </w:rPr>
          <w:t>七、轴流风扇项目创新与研发</w:t>
        </w:r>
        <w:r>
          <w:tab/>
        </w:r>
        <w:r>
          <w:fldChar w:fldCharType="begin"/>
        </w:r>
        <w:r>
          <w:instrText xml:space="preserve"> PAGEREF _Toc10682 \h </w:instrText>
        </w:r>
        <w:r>
          <w:fldChar w:fldCharType="separate"/>
        </w:r>
        <w:r>
          <w:t>25</w:t>
        </w:r>
        <w:r>
          <w:fldChar w:fldCharType="end"/>
        </w:r>
      </w:hyperlink>
    </w:p>
    <w:p>
      <w:pPr>
        <w:pStyle w:val="TOC2"/>
        <w:tabs>
          <w:tab w:val="right" w:leader="dot" w:pos="8306"/>
        </w:tabs>
      </w:pPr>
      <w:hyperlink w:anchor="_Toc21592" w:history="1">
        <w:r>
          <w:rPr>
            <w:rFonts w:ascii="仿宋" w:eastAsia="仿宋" w:hAnsi="仿宋" w:cs="仿宋" w:hint="eastAsia"/>
            <w:lang w:eastAsia="zh-CN"/>
          </w:rPr>
          <w:t>(一)、创新策略与方向</w:t>
        </w:r>
        <w:r>
          <w:tab/>
        </w:r>
        <w:r>
          <w:fldChar w:fldCharType="begin"/>
        </w:r>
        <w:r>
          <w:instrText xml:space="preserve"> PAGEREF _Toc21592 \h </w:instrText>
        </w:r>
        <w:r>
          <w:fldChar w:fldCharType="separate"/>
        </w:r>
        <w:r>
          <w:t>25</w:t>
        </w:r>
        <w:r>
          <w:fldChar w:fldCharType="end"/>
        </w:r>
      </w:hyperlink>
    </w:p>
    <w:p>
      <w:pPr>
        <w:pStyle w:val="TOC2"/>
        <w:tabs>
          <w:tab w:val="right" w:leader="dot" w:pos="8306"/>
        </w:tabs>
      </w:pPr>
      <w:hyperlink w:anchor="_Toc19021" w:history="1">
        <w:r>
          <w:rPr>
            <w:rFonts w:ascii="仿宋" w:eastAsia="仿宋" w:hAnsi="仿宋" w:cs="仿宋" w:hint="eastAsia"/>
            <w:lang w:eastAsia="zh-CN"/>
          </w:rPr>
          <w:t>(二)、研发规划与投入</w:t>
        </w:r>
        <w:r>
          <w:tab/>
        </w:r>
        <w:r>
          <w:fldChar w:fldCharType="begin"/>
        </w:r>
        <w:r>
          <w:instrText xml:space="preserve"> PAGEREF _Toc19021 \h </w:instrText>
        </w:r>
        <w:r>
          <w:fldChar w:fldCharType="separate"/>
        </w:r>
        <w:r>
          <w:t>27</w:t>
        </w:r>
        <w:r>
          <w:fldChar w:fldCharType="end"/>
        </w:r>
      </w:hyperlink>
    </w:p>
    <w:p>
      <w:pPr>
        <w:pStyle w:val="TOC1"/>
        <w:tabs>
          <w:tab w:val="right" w:leader="dot" w:pos="8306"/>
        </w:tabs>
      </w:pPr>
      <w:hyperlink w:anchor="_Toc32178" w:history="1">
        <w:r>
          <w:rPr>
            <w:rFonts w:ascii="仿宋" w:eastAsia="仿宋" w:hAnsi="仿宋" w:cs="仿宋" w:hint="eastAsia"/>
            <w:lang w:eastAsia="zh-CN"/>
          </w:rPr>
          <w:t>八、轴流风扇项目技术管理</w:t>
        </w:r>
        <w:r>
          <w:tab/>
        </w:r>
        <w:r>
          <w:fldChar w:fldCharType="begin"/>
        </w:r>
        <w:r>
          <w:instrText xml:space="preserve"> PAGEREF _Toc32178 \h </w:instrText>
        </w:r>
        <w:r>
          <w:fldChar w:fldCharType="separate"/>
        </w:r>
        <w:r>
          <w:t>28</w:t>
        </w:r>
        <w:r>
          <w:fldChar w:fldCharType="end"/>
        </w:r>
      </w:hyperlink>
    </w:p>
    <w:p>
      <w:pPr>
        <w:pStyle w:val="TOC2"/>
        <w:tabs>
          <w:tab w:val="right" w:leader="dot" w:pos="8306"/>
        </w:tabs>
      </w:pPr>
      <w:hyperlink w:anchor="_Toc32673" w:history="1">
        <w:r>
          <w:rPr>
            <w:rFonts w:ascii="仿宋" w:eastAsia="仿宋" w:hAnsi="仿宋" w:cs="仿宋" w:hint="eastAsia"/>
            <w:lang w:eastAsia="zh-CN"/>
          </w:rPr>
          <w:t>(一)、技术方案选用方向</w:t>
        </w:r>
        <w:r>
          <w:tab/>
        </w:r>
        <w:r>
          <w:fldChar w:fldCharType="begin"/>
        </w:r>
        <w:r>
          <w:instrText xml:space="preserve"> PAGEREF _Toc32673 \h </w:instrText>
        </w:r>
        <w:r>
          <w:fldChar w:fldCharType="separate"/>
        </w:r>
        <w:r>
          <w:t>28</w:t>
        </w:r>
        <w:r>
          <w:fldChar w:fldCharType="end"/>
        </w:r>
      </w:hyperlink>
    </w:p>
    <w:p>
      <w:pPr>
        <w:pStyle w:val="TOC2"/>
        <w:tabs>
          <w:tab w:val="right" w:leader="dot" w:pos="8306"/>
        </w:tabs>
      </w:pPr>
      <w:hyperlink w:anchor="_Toc20909" w:history="1">
        <w:r>
          <w:rPr>
            <w:rFonts w:ascii="仿宋" w:eastAsia="仿宋" w:hAnsi="仿宋" w:cs="仿宋" w:hint="eastAsia"/>
            <w:lang w:eastAsia="zh-CN"/>
          </w:rPr>
          <w:t>(二)、工艺技术方案选用原则</w:t>
        </w:r>
        <w:r>
          <w:tab/>
        </w:r>
        <w:r>
          <w:fldChar w:fldCharType="begin"/>
        </w:r>
        <w:r>
          <w:instrText xml:space="preserve"> PAGEREF _Toc20909 \h </w:instrText>
        </w:r>
        <w:r>
          <w:fldChar w:fldCharType="separate"/>
        </w:r>
        <w:r>
          <w:t>30</w:t>
        </w:r>
        <w:r>
          <w:fldChar w:fldCharType="end"/>
        </w:r>
      </w:hyperlink>
    </w:p>
    <w:p>
      <w:pPr>
        <w:pStyle w:val="TOC2"/>
        <w:tabs>
          <w:tab w:val="right" w:leader="dot" w:pos="8306"/>
        </w:tabs>
      </w:pPr>
      <w:hyperlink w:anchor="_Toc3951" w:history="1">
        <w:r>
          <w:rPr>
            <w:rFonts w:ascii="仿宋" w:eastAsia="仿宋" w:hAnsi="仿宋" w:cs="仿宋" w:hint="eastAsia"/>
            <w:lang w:eastAsia="zh-CN"/>
          </w:rPr>
          <w:t>(三)、工艺技术方案要求</w:t>
        </w:r>
        <w:r>
          <w:tab/>
        </w:r>
        <w:r>
          <w:fldChar w:fldCharType="begin"/>
        </w:r>
        <w:r>
          <w:instrText xml:space="preserve"> PAGEREF _Toc3951 \h </w:instrText>
        </w:r>
        <w:r>
          <w:fldChar w:fldCharType="separate"/>
        </w:r>
        <w:r>
          <w:t>32</w:t>
        </w:r>
        <w:r>
          <w:fldChar w:fldCharType="end"/>
        </w:r>
      </w:hyperlink>
    </w:p>
    <w:p>
      <w:pPr>
        <w:pStyle w:val="TOC1"/>
        <w:tabs>
          <w:tab w:val="right" w:leader="dot" w:pos="8306"/>
        </w:tabs>
      </w:pPr>
      <w:hyperlink w:anchor="_Toc18467" w:history="1">
        <w:r>
          <w:rPr>
            <w:rFonts w:ascii="仿宋" w:eastAsia="仿宋" w:hAnsi="仿宋" w:cs="仿宋" w:hint="eastAsia"/>
            <w:lang w:eastAsia="zh-CN"/>
          </w:rPr>
          <w:t>九、轴流风扇项目计划安排</w:t>
        </w:r>
        <w:r>
          <w:tab/>
        </w:r>
        <w:r>
          <w:fldChar w:fldCharType="begin"/>
        </w:r>
        <w:r>
          <w:instrText xml:space="preserve"> PAGEREF _Toc18467 \h </w:instrText>
        </w:r>
        <w:r>
          <w:fldChar w:fldCharType="separate"/>
        </w:r>
        <w:r>
          <w:t>34</w:t>
        </w:r>
        <w:r>
          <w:fldChar w:fldCharType="end"/>
        </w:r>
      </w:hyperlink>
    </w:p>
    <w:p>
      <w:pPr>
        <w:pStyle w:val="TOC2"/>
        <w:tabs>
          <w:tab w:val="right" w:leader="dot" w:pos="8306"/>
        </w:tabs>
      </w:pPr>
      <w:hyperlink w:anchor="_Toc24333" w:history="1">
        <w:r>
          <w:rPr>
            <w:rFonts w:ascii="仿宋" w:eastAsia="仿宋" w:hAnsi="仿宋" w:cs="仿宋" w:hint="eastAsia"/>
            <w:lang w:eastAsia="zh-CN"/>
          </w:rPr>
          <w:t>(一)、建设周期</w:t>
        </w:r>
        <w:r>
          <w:tab/>
        </w:r>
        <w:r>
          <w:fldChar w:fldCharType="begin"/>
        </w:r>
        <w:r>
          <w:instrText xml:space="preserve"> PAGEREF _Toc24333 \h </w:instrText>
        </w:r>
        <w:r>
          <w:fldChar w:fldCharType="separate"/>
        </w:r>
        <w:r>
          <w:t>34</w:t>
        </w:r>
        <w:r>
          <w:fldChar w:fldCharType="end"/>
        </w:r>
      </w:hyperlink>
    </w:p>
    <w:p>
      <w:pPr>
        <w:pStyle w:val="TOC2"/>
        <w:tabs>
          <w:tab w:val="right" w:leader="dot" w:pos="8306"/>
        </w:tabs>
      </w:pPr>
      <w:hyperlink w:anchor="_Toc21103" w:history="1">
        <w:r>
          <w:rPr>
            <w:rFonts w:ascii="仿宋" w:eastAsia="仿宋" w:hAnsi="仿宋" w:cs="仿宋" w:hint="eastAsia"/>
            <w:lang w:eastAsia="zh-CN"/>
          </w:rPr>
          <w:t>(二)、建设进度</w:t>
        </w:r>
        <w:r>
          <w:tab/>
        </w:r>
        <w:r>
          <w:fldChar w:fldCharType="begin"/>
        </w:r>
        <w:r>
          <w:instrText xml:space="preserve"> PAGEREF _Toc21103 \h </w:instrText>
        </w:r>
        <w:r>
          <w:fldChar w:fldCharType="separate"/>
        </w:r>
        <w:r>
          <w:t>35</w:t>
        </w:r>
        <w:r>
          <w:fldChar w:fldCharType="end"/>
        </w:r>
      </w:hyperlink>
    </w:p>
    <w:p>
      <w:pPr>
        <w:pStyle w:val="TOC2"/>
        <w:tabs>
          <w:tab w:val="right" w:leader="dot" w:pos="8306"/>
        </w:tabs>
      </w:pPr>
      <w:hyperlink w:anchor="_Toc7768" w:history="1">
        <w:r>
          <w:rPr>
            <w:rFonts w:ascii="仿宋" w:eastAsia="仿宋" w:hAnsi="仿宋" w:cs="仿宋" w:hint="eastAsia"/>
            <w:lang w:eastAsia="zh-CN"/>
          </w:rPr>
          <w:t>(三)、进度安排注意事项</w:t>
        </w:r>
        <w:r>
          <w:tab/>
        </w:r>
        <w:r>
          <w:fldChar w:fldCharType="begin"/>
        </w:r>
        <w:r>
          <w:instrText xml:space="preserve"> PAGEREF _Toc7768 \h </w:instrText>
        </w:r>
        <w:r>
          <w:fldChar w:fldCharType="separate"/>
        </w:r>
        <w:r>
          <w:t>36</w:t>
        </w:r>
        <w:r>
          <w:fldChar w:fldCharType="end"/>
        </w:r>
      </w:hyperlink>
    </w:p>
    <w:p>
      <w:pPr>
        <w:pStyle w:val="TOC2"/>
        <w:tabs>
          <w:tab w:val="right" w:leader="dot" w:pos="8306"/>
        </w:tabs>
      </w:pPr>
      <w:hyperlink w:anchor="_Toc7460" w:history="1">
        <w:r>
          <w:rPr>
            <w:rFonts w:ascii="仿宋" w:eastAsia="仿宋" w:hAnsi="仿宋" w:cs="仿宋" w:hint="eastAsia"/>
            <w:lang w:eastAsia="zh-CN"/>
          </w:rPr>
          <w:t>(四)、人力资源配置</w:t>
        </w:r>
        <w:r>
          <w:tab/>
        </w:r>
        <w:r>
          <w:fldChar w:fldCharType="begin"/>
        </w:r>
        <w:r>
          <w:instrText xml:space="preserve"> PAGEREF _Toc7460 \h </w:instrText>
        </w:r>
        <w:r>
          <w:fldChar w:fldCharType="separate"/>
        </w:r>
        <w:r>
          <w:t>38</w:t>
        </w:r>
        <w:r>
          <w:fldChar w:fldCharType="end"/>
        </w:r>
      </w:hyperlink>
    </w:p>
    <w:p>
      <w:pPr>
        <w:pStyle w:val="TOC1"/>
        <w:tabs>
          <w:tab w:val="right" w:leader="dot" w:pos="8306"/>
        </w:tabs>
      </w:pPr>
      <w:hyperlink w:anchor="_Toc15128" w:history="1">
        <w:r>
          <w:rPr>
            <w:rFonts w:ascii="仿宋" w:eastAsia="仿宋" w:hAnsi="仿宋" w:cs="仿宋" w:hint="eastAsia"/>
            <w:lang w:eastAsia="zh-CN"/>
          </w:rPr>
          <w:t>十、轴流风扇项目财务管理</w:t>
        </w:r>
        <w:r>
          <w:tab/>
        </w:r>
        <w:r>
          <w:fldChar w:fldCharType="begin"/>
        </w:r>
        <w:r>
          <w:instrText xml:space="preserve"> PAGEREF _Toc15128 \h </w:instrText>
        </w:r>
        <w:r>
          <w:fldChar w:fldCharType="separate"/>
        </w:r>
        <w:r>
          <w:t>39</w:t>
        </w:r>
        <w:r>
          <w:fldChar w:fldCharType="end"/>
        </w:r>
      </w:hyperlink>
    </w:p>
    <w:p>
      <w:pPr>
        <w:pStyle w:val="TOC2"/>
        <w:tabs>
          <w:tab w:val="right" w:leader="dot" w:pos="8306"/>
        </w:tabs>
      </w:pPr>
      <w:hyperlink w:anchor="_Toc3170" w:history="1">
        <w:r>
          <w:rPr>
            <w:rFonts w:ascii="仿宋" w:eastAsia="仿宋" w:hAnsi="仿宋" w:cs="仿宋" w:hint="eastAsia"/>
            <w:lang w:eastAsia="zh-CN"/>
          </w:rPr>
          <w:t>(一)、资金需求大</w:t>
        </w:r>
        <w:r>
          <w:tab/>
        </w:r>
        <w:r>
          <w:fldChar w:fldCharType="begin"/>
        </w:r>
        <w:r>
          <w:instrText xml:space="preserve"> PAGEREF _Toc3170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56" w:history="1">
        <w:r>
          <w:rPr>
            <w:rFonts w:ascii="仿宋" w:eastAsia="仿宋" w:hAnsi="仿宋" w:cs="仿宋" w:hint="eastAsia"/>
            <w:lang w:eastAsia="zh-CN"/>
          </w:rPr>
          <w:t>(二)、研发周期长</w:t>
        </w:r>
        <w:r>
          <w:tab/>
        </w:r>
        <w:r>
          <w:fldChar w:fldCharType="begin"/>
        </w:r>
        <w:r>
          <w:instrText xml:space="preserve"> PAGEREF _Toc26756 \h </w:instrText>
        </w:r>
        <w:r>
          <w:fldChar w:fldCharType="separate"/>
        </w:r>
        <w:r>
          <w:t>40</w:t>
        </w:r>
        <w:r>
          <w:fldChar w:fldCharType="end"/>
        </w:r>
      </w:hyperlink>
    </w:p>
    <w:p>
      <w:pPr>
        <w:pStyle w:val="TOC2"/>
        <w:tabs>
          <w:tab w:val="right" w:leader="dot" w:pos="8306"/>
        </w:tabs>
      </w:pPr>
      <w:hyperlink w:anchor="_Toc12240" w:history="1">
        <w:r>
          <w:rPr>
            <w:rFonts w:ascii="仿宋" w:eastAsia="仿宋" w:hAnsi="仿宋" w:cs="仿宋" w:hint="eastAsia"/>
            <w:lang w:eastAsia="zh-CN"/>
          </w:rPr>
          <w:t>(三)、市场风险大</w:t>
        </w:r>
        <w:r>
          <w:tab/>
        </w:r>
        <w:r>
          <w:fldChar w:fldCharType="begin"/>
        </w:r>
        <w:r>
          <w:instrText xml:space="preserve"> PAGEREF _Toc12240 \h </w:instrText>
        </w:r>
        <w:r>
          <w:fldChar w:fldCharType="separate"/>
        </w:r>
        <w:r>
          <w:t>41</w:t>
        </w:r>
        <w:r>
          <w:fldChar w:fldCharType="end"/>
        </w:r>
      </w:hyperlink>
    </w:p>
    <w:p>
      <w:pPr>
        <w:pStyle w:val="TOC2"/>
        <w:tabs>
          <w:tab w:val="right" w:leader="dot" w:pos="8306"/>
        </w:tabs>
      </w:pPr>
      <w:hyperlink w:anchor="_Toc9155" w:history="1">
        <w:r>
          <w:rPr>
            <w:rFonts w:ascii="仿宋" w:eastAsia="仿宋" w:hAnsi="仿宋" w:cs="仿宋" w:hint="eastAsia"/>
            <w:lang w:eastAsia="zh-CN"/>
          </w:rPr>
          <w:t>(四)、利润率高</w:t>
        </w:r>
        <w:r>
          <w:tab/>
        </w:r>
        <w:r>
          <w:fldChar w:fldCharType="begin"/>
        </w:r>
        <w:r>
          <w:instrText xml:space="preserve"> PAGEREF _Toc9155 \h </w:instrText>
        </w:r>
        <w:r>
          <w:fldChar w:fldCharType="separate"/>
        </w:r>
        <w:r>
          <w:t>44</w:t>
        </w:r>
        <w:r>
          <w:fldChar w:fldCharType="end"/>
        </w:r>
      </w:hyperlink>
    </w:p>
    <w:p>
      <w:pPr>
        <w:pStyle w:val="TOC1"/>
        <w:tabs>
          <w:tab w:val="right" w:leader="dot" w:pos="8306"/>
        </w:tabs>
      </w:pPr>
      <w:hyperlink w:anchor="_Toc5010" w:history="1">
        <w:r>
          <w:rPr>
            <w:rFonts w:ascii="仿宋" w:eastAsia="仿宋" w:hAnsi="仿宋" w:cs="仿宋" w:hint="eastAsia"/>
            <w:lang w:eastAsia="zh-CN"/>
          </w:rPr>
          <w:t>十一、轴流风扇项目经营效益</w:t>
        </w:r>
        <w:r>
          <w:tab/>
        </w:r>
        <w:r>
          <w:fldChar w:fldCharType="begin"/>
        </w:r>
        <w:r>
          <w:instrText xml:space="preserve"> PAGEREF _Toc5010 \h </w:instrText>
        </w:r>
        <w:r>
          <w:fldChar w:fldCharType="separate"/>
        </w:r>
        <w:r>
          <w:t>46</w:t>
        </w:r>
        <w:r>
          <w:fldChar w:fldCharType="end"/>
        </w:r>
      </w:hyperlink>
    </w:p>
    <w:p>
      <w:pPr>
        <w:pStyle w:val="TOC2"/>
        <w:tabs>
          <w:tab w:val="right" w:leader="dot" w:pos="8306"/>
        </w:tabs>
      </w:pPr>
      <w:hyperlink w:anchor="_Toc9635" w:history="1">
        <w:r>
          <w:rPr>
            <w:rFonts w:ascii="仿宋" w:eastAsia="仿宋" w:hAnsi="仿宋" w:cs="仿宋" w:hint="eastAsia"/>
            <w:lang w:eastAsia="zh-CN"/>
          </w:rPr>
          <w:t>(一)、经济评价财务测算</w:t>
        </w:r>
        <w:r>
          <w:tab/>
        </w:r>
        <w:r>
          <w:fldChar w:fldCharType="begin"/>
        </w:r>
        <w:r>
          <w:instrText xml:space="preserve"> PAGEREF _Toc9635 \h </w:instrText>
        </w:r>
        <w:r>
          <w:fldChar w:fldCharType="separate"/>
        </w:r>
        <w:r>
          <w:t>46</w:t>
        </w:r>
        <w:r>
          <w:fldChar w:fldCharType="end"/>
        </w:r>
      </w:hyperlink>
    </w:p>
    <w:p>
      <w:pPr>
        <w:pStyle w:val="TOC2"/>
        <w:tabs>
          <w:tab w:val="right" w:leader="dot" w:pos="8306"/>
        </w:tabs>
      </w:pPr>
      <w:hyperlink w:anchor="_Toc15784" w:history="1">
        <w:r>
          <w:rPr>
            <w:rFonts w:ascii="仿宋" w:eastAsia="仿宋" w:hAnsi="仿宋" w:cs="仿宋" w:hint="eastAsia"/>
            <w:lang w:eastAsia="zh-CN"/>
          </w:rPr>
          <w:t>(二)、轴流风扇项目盈利能力分析</w:t>
        </w:r>
        <w:r>
          <w:tab/>
        </w:r>
        <w:r>
          <w:fldChar w:fldCharType="begin"/>
        </w:r>
        <w:r>
          <w:instrText xml:space="preserve"> PAGEREF _Toc15784 \h </w:instrText>
        </w:r>
        <w:r>
          <w:fldChar w:fldCharType="separate"/>
        </w:r>
        <w:r>
          <w:t>47</w:t>
        </w:r>
        <w:r>
          <w:fldChar w:fldCharType="end"/>
        </w:r>
      </w:hyperlink>
    </w:p>
    <w:p>
      <w:pPr>
        <w:pStyle w:val="TOC1"/>
        <w:tabs>
          <w:tab w:val="right" w:leader="dot" w:pos="8306"/>
        </w:tabs>
      </w:pPr>
      <w:hyperlink w:anchor="_Toc29405" w:history="1">
        <w:r>
          <w:rPr>
            <w:rFonts w:ascii="仿宋" w:eastAsia="仿宋" w:hAnsi="仿宋" w:cs="仿宋" w:hint="eastAsia"/>
            <w:lang w:eastAsia="zh-CN"/>
          </w:rPr>
          <w:t>十二、轴流风扇项目投资规划</w:t>
        </w:r>
        <w:r>
          <w:tab/>
        </w:r>
        <w:r>
          <w:fldChar w:fldCharType="begin"/>
        </w:r>
        <w:r>
          <w:instrText xml:space="preserve"> PAGEREF _Toc29405 \h </w:instrText>
        </w:r>
        <w:r>
          <w:fldChar w:fldCharType="separate"/>
        </w:r>
        <w:r>
          <w:t>48</w:t>
        </w:r>
        <w:r>
          <w:fldChar w:fldCharType="end"/>
        </w:r>
      </w:hyperlink>
    </w:p>
    <w:p>
      <w:pPr>
        <w:pStyle w:val="TOC2"/>
        <w:tabs>
          <w:tab w:val="right" w:leader="dot" w:pos="8306"/>
        </w:tabs>
      </w:pPr>
      <w:hyperlink w:anchor="_Toc25505" w:history="1">
        <w:r>
          <w:rPr>
            <w:rFonts w:ascii="仿宋" w:eastAsia="仿宋" w:hAnsi="仿宋" w:cs="仿宋" w:hint="eastAsia"/>
            <w:lang w:eastAsia="zh-CN"/>
          </w:rPr>
          <w:t>(一)、轴流风扇项目总投资估算</w:t>
        </w:r>
        <w:r>
          <w:tab/>
        </w:r>
        <w:r>
          <w:fldChar w:fldCharType="begin"/>
        </w:r>
        <w:r>
          <w:instrText xml:space="preserve"> PAGEREF _Toc25505 \h </w:instrText>
        </w:r>
        <w:r>
          <w:fldChar w:fldCharType="separate"/>
        </w:r>
        <w:r>
          <w:t>48</w:t>
        </w:r>
        <w:r>
          <w:fldChar w:fldCharType="end"/>
        </w:r>
      </w:hyperlink>
    </w:p>
    <w:p>
      <w:pPr>
        <w:pStyle w:val="TOC2"/>
        <w:tabs>
          <w:tab w:val="right" w:leader="dot" w:pos="8306"/>
        </w:tabs>
      </w:pPr>
      <w:hyperlink w:anchor="_Toc1948" w:history="1">
        <w:r>
          <w:rPr>
            <w:rFonts w:ascii="仿宋" w:eastAsia="仿宋" w:hAnsi="仿宋" w:cs="仿宋" w:hint="eastAsia"/>
            <w:lang w:eastAsia="zh-CN"/>
          </w:rPr>
          <w:t>(二)、资金筹措</w:t>
        </w:r>
        <w:r>
          <w:tab/>
        </w:r>
        <w:r>
          <w:fldChar w:fldCharType="begin"/>
        </w:r>
        <w:r>
          <w:instrText xml:space="preserve"> PAGEREF _Toc1948 \h </w:instrText>
        </w:r>
        <w:r>
          <w:fldChar w:fldCharType="separate"/>
        </w:r>
        <w:r>
          <w:t>49</w:t>
        </w:r>
        <w:r>
          <w:fldChar w:fldCharType="end"/>
        </w:r>
      </w:hyperlink>
    </w:p>
    <w:p>
      <w:pPr>
        <w:pStyle w:val="TOC1"/>
        <w:tabs>
          <w:tab w:val="right" w:leader="dot" w:pos="8306"/>
        </w:tabs>
      </w:pPr>
      <w:hyperlink w:anchor="_Toc645" w:history="1">
        <w:r>
          <w:rPr>
            <w:rFonts w:ascii="仿宋" w:eastAsia="仿宋" w:hAnsi="仿宋" w:cs="仿宋" w:hint="eastAsia"/>
            <w:lang w:eastAsia="zh-CN"/>
          </w:rPr>
          <w:t>十三、质量管理体系</w:t>
        </w:r>
        <w:r>
          <w:tab/>
        </w:r>
        <w:r>
          <w:fldChar w:fldCharType="begin"/>
        </w:r>
        <w:r>
          <w:instrText xml:space="preserve"> PAGEREF _Toc645 \h </w:instrText>
        </w:r>
        <w:r>
          <w:fldChar w:fldCharType="separate"/>
        </w:r>
        <w:r>
          <w:t>50</w:t>
        </w:r>
        <w:r>
          <w:fldChar w:fldCharType="end"/>
        </w:r>
      </w:hyperlink>
    </w:p>
    <w:p>
      <w:pPr>
        <w:pStyle w:val="TOC2"/>
        <w:tabs>
          <w:tab w:val="right" w:leader="dot" w:pos="8306"/>
        </w:tabs>
      </w:pPr>
      <w:hyperlink w:anchor="_Toc16423" w:history="1">
        <w:r>
          <w:rPr>
            <w:rFonts w:ascii="仿宋" w:eastAsia="仿宋" w:hAnsi="仿宋" w:cs="仿宋" w:hint="eastAsia"/>
            <w:lang w:eastAsia="zh-CN"/>
          </w:rPr>
          <w:t>(一)、质量目标与方针</w:t>
        </w:r>
        <w:r>
          <w:tab/>
        </w:r>
        <w:r>
          <w:fldChar w:fldCharType="begin"/>
        </w:r>
        <w:r>
          <w:instrText xml:space="preserve"> PAGEREF _Toc16423 \h </w:instrText>
        </w:r>
        <w:r>
          <w:fldChar w:fldCharType="separate"/>
        </w:r>
        <w:r>
          <w:t>50</w:t>
        </w:r>
        <w:r>
          <w:fldChar w:fldCharType="end"/>
        </w:r>
      </w:hyperlink>
    </w:p>
    <w:p>
      <w:pPr>
        <w:pStyle w:val="TOC2"/>
        <w:tabs>
          <w:tab w:val="right" w:leader="dot" w:pos="8306"/>
        </w:tabs>
      </w:pPr>
      <w:hyperlink w:anchor="_Toc4959" w:history="1">
        <w:r>
          <w:rPr>
            <w:rFonts w:ascii="仿宋" w:eastAsia="仿宋" w:hAnsi="仿宋" w:cs="仿宋" w:hint="eastAsia"/>
            <w:lang w:eastAsia="zh-CN"/>
          </w:rPr>
          <w:t>(二)、质量管理责任</w:t>
        </w:r>
        <w:r>
          <w:tab/>
        </w:r>
        <w:r>
          <w:fldChar w:fldCharType="begin"/>
        </w:r>
        <w:r>
          <w:instrText xml:space="preserve"> PAGEREF _Toc4959 \h </w:instrText>
        </w:r>
        <w:r>
          <w:fldChar w:fldCharType="separate"/>
        </w:r>
        <w:r>
          <w:t>51</w:t>
        </w:r>
        <w:r>
          <w:fldChar w:fldCharType="end"/>
        </w:r>
      </w:hyperlink>
    </w:p>
    <w:p>
      <w:pPr>
        <w:pStyle w:val="TOC2"/>
        <w:tabs>
          <w:tab w:val="right" w:leader="dot" w:pos="8306"/>
        </w:tabs>
      </w:pPr>
      <w:hyperlink w:anchor="_Toc28627" w:history="1">
        <w:r>
          <w:rPr>
            <w:rFonts w:ascii="仿宋" w:eastAsia="仿宋" w:hAnsi="仿宋" w:cs="仿宋" w:hint="eastAsia"/>
            <w:lang w:eastAsia="zh-CN"/>
          </w:rPr>
          <w:t>(三)、质量管理体系文件</w:t>
        </w:r>
        <w:r>
          <w:tab/>
        </w:r>
        <w:r>
          <w:fldChar w:fldCharType="begin"/>
        </w:r>
        <w:r>
          <w:instrText xml:space="preserve"> PAGEREF _Toc28627 \h </w:instrText>
        </w:r>
        <w:r>
          <w:fldChar w:fldCharType="separate"/>
        </w:r>
        <w:r>
          <w:t>52</w:t>
        </w:r>
        <w:r>
          <w:fldChar w:fldCharType="end"/>
        </w:r>
      </w:hyperlink>
    </w:p>
    <w:p>
      <w:pPr>
        <w:pStyle w:val="TOC2"/>
        <w:tabs>
          <w:tab w:val="right" w:leader="dot" w:pos="8306"/>
        </w:tabs>
      </w:pPr>
      <w:hyperlink w:anchor="_Toc10450" w:history="1">
        <w:r>
          <w:rPr>
            <w:rFonts w:ascii="仿宋" w:eastAsia="仿宋" w:hAnsi="仿宋" w:cs="仿宋" w:hint="eastAsia"/>
            <w:lang w:eastAsia="zh-CN"/>
          </w:rPr>
          <w:t>(四)、质量培训与教育</w:t>
        </w:r>
        <w:r>
          <w:tab/>
        </w:r>
        <w:r>
          <w:fldChar w:fldCharType="begin"/>
        </w:r>
        <w:r>
          <w:instrText xml:space="preserve"> PAGEREF _Toc10450 \h </w:instrText>
        </w:r>
        <w:r>
          <w:fldChar w:fldCharType="separate"/>
        </w:r>
        <w:r>
          <w:t>54</w:t>
        </w:r>
        <w:r>
          <w:fldChar w:fldCharType="end"/>
        </w:r>
      </w:hyperlink>
    </w:p>
    <w:p>
      <w:pPr>
        <w:pStyle w:val="TOC2"/>
        <w:tabs>
          <w:tab w:val="right" w:leader="dot" w:pos="8306"/>
        </w:tabs>
      </w:pPr>
      <w:hyperlink w:anchor="_Toc24757" w:history="1">
        <w:r>
          <w:rPr>
            <w:rFonts w:ascii="仿宋" w:eastAsia="仿宋" w:hAnsi="仿宋" w:cs="仿宋" w:hint="eastAsia"/>
            <w:lang w:eastAsia="zh-CN"/>
          </w:rPr>
          <w:t>(五)、质量审核与评价</w:t>
        </w:r>
        <w:r>
          <w:tab/>
        </w:r>
        <w:r>
          <w:fldChar w:fldCharType="begin"/>
        </w:r>
        <w:r>
          <w:instrText xml:space="preserve"> PAGEREF _Toc24757 \h </w:instrText>
        </w:r>
        <w:r>
          <w:fldChar w:fldCharType="separate"/>
        </w:r>
        <w:r>
          <w:t>55</w:t>
        </w:r>
        <w:r>
          <w:fldChar w:fldCharType="end"/>
        </w:r>
      </w:hyperlink>
    </w:p>
    <w:p>
      <w:pPr>
        <w:pStyle w:val="TOC2"/>
        <w:tabs>
          <w:tab w:val="right" w:leader="dot" w:pos="8306"/>
        </w:tabs>
      </w:pPr>
      <w:hyperlink w:anchor="_Toc26267" w:history="1">
        <w:r>
          <w:rPr>
            <w:rFonts w:ascii="仿宋" w:eastAsia="仿宋" w:hAnsi="仿宋" w:cs="仿宋" w:hint="eastAsia"/>
            <w:lang w:eastAsia="zh-CN"/>
          </w:rPr>
          <w:t>(六)、不符合与纠正措施</w:t>
        </w:r>
        <w:r>
          <w:tab/>
        </w:r>
        <w:r>
          <w:fldChar w:fldCharType="begin"/>
        </w:r>
        <w:r>
          <w:instrText xml:space="preserve"> PAGEREF _Toc26267 \h </w:instrText>
        </w:r>
        <w:r>
          <w:fldChar w:fldCharType="separate"/>
        </w:r>
        <w:r>
          <w:t>56</w:t>
        </w:r>
        <w:r>
          <w:fldChar w:fldCharType="end"/>
        </w:r>
      </w:hyperlink>
    </w:p>
    <w:p>
      <w:pPr>
        <w:pStyle w:val="TOC1"/>
        <w:tabs>
          <w:tab w:val="right" w:leader="dot" w:pos="8306"/>
        </w:tabs>
      </w:pPr>
      <w:hyperlink w:anchor="_Toc2472" w:history="1">
        <w:r>
          <w:rPr>
            <w:rFonts w:ascii="仿宋" w:eastAsia="仿宋" w:hAnsi="仿宋" w:cs="仿宋" w:hint="eastAsia"/>
            <w:lang w:eastAsia="zh-CN"/>
          </w:rPr>
          <w:t>十四、轴流风扇项目变更管理</w:t>
        </w:r>
        <w:r>
          <w:tab/>
        </w:r>
        <w:r>
          <w:fldChar w:fldCharType="begin"/>
        </w:r>
        <w:r>
          <w:instrText xml:space="preserve"> PAGEREF _Toc2472 \h </w:instrText>
        </w:r>
        <w:r>
          <w:fldChar w:fldCharType="separate"/>
        </w:r>
        <w:r>
          <w:t>57</w:t>
        </w:r>
        <w:r>
          <w:fldChar w:fldCharType="end"/>
        </w:r>
      </w:hyperlink>
    </w:p>
    <w:p>
      <w:pPr>
        <w:pStyle w:val="TOC2"/>
        <w:tabs>
          <w:tab w:val="right" w:leader="dot" w:pos="8306"/>
        </w:tabs>
      </w:pPr>
      <w:hyperlink w:anchor="_Toc2551" w:history="1">
        <w:r>
          <w:rPr>
            <w:rFonts w:ascii="仿宋" w:eastAsia="仿宋" w:hAnsi="仿宋" w:cs="仿宋" w:hint="eastAsia"/>
            <w:lang w:eastAsia="zh-CN"/>
          </w:rPr>
          <w:t>(一)、变更申请与评估</w:t>
        </w:r>
        <w:r>
          <w:tab/>
        </w:r>
        <w:r>
          <w:fldChar w:fldCharType="begin"/>
        </w:r>
        <w:r>
          <w:instrText xml:space="preserve"> PAGEREF _Toc2551 \h </w:instrText>
        </w:r>
        <w:r>
          <w:fldChar w:fldCharType="separate"/>
        </w:r>
        <w:r>
          <w:t>57</w:t>
        </w:r>
        <w:r>
          <w:fldChar w:fldCharType="end"/>
        </w:r>
      </w:hyperlink>
    </w:p>
    <w:p>
      <w:pPr>
        <w:pStyle w:val="TOC2"/>
        <w:tabs>
          <w:tab w:val="right" w:leader="dot" w:pos="8306"/>
        </w:tabs>
      </w:pPr>
      <w:hyperlink w:anchor="_Toc30103" w:history="1">
        <w:r>
          <w:rPr>
            <w:rFonts w:ascii="仿宋" w:eastAsia="仿宋" w:hAnsi="仿宋" w:cs="仿宋" w:hint="eastAsia"/>
            <w:lang w:eastAsia="zh-CN"/>
          </w:rPr>
          <w:t>(二)、变更实施与控制</w:t>
        </w:r>
        <w:r>
          <w:tab/>
        </w:r>
        <w:r>
          <w:fldChar w:fldCharType="begin"/>
        </w:r>
        <w:r>
          <w:instrText xml:space="preserve"> PAGEREF _Toc30103 \h </w:instrText>
        </w:r>
        <w:r>
          <w:fldChar w:fldCharType="separate"/>
        </w:r>
        <w:r>
          <w:t>58</w:t>
        </w:r>
        <w:r>
          <w:fldChar w:fldCharType="end"/>
        </w:r>
      </w:hyperlink>
    </w:p>
    <w:p>
      <w:pPr>
        <w:pStyle w:val="TOC1"/>
        <w:tabs>
          <w:tab w:val="right" w:leader="dot" w:pos="8306"/>
        </w:tabs>
      </w:pPr>
      <w:hyperlink w:anchor="_Toc12857" w:history="1">
        <w:r>
          <w:rPr>
            <w:rFonts w:ascii="仿宋" w:eastAsia="仿宋" w:hAnsi="仿宋" w:cs="仿宋" w:hint="eastAsia"/>
            <w:lang w:eastAsia="zh-CN"/>
          </w:rPr>
          <w:t>十五、轴流风扇项目实施时间节点</w:t>
        </w:r>
        <w:r>
          <w:tab/>
        </w:r>
        <w:r>
          <w:fldChar w:fldCharType="begin"/>
        </w:r>
        <w:r>
          <w:instrText xml:space="preserve"> PAGEREF _Toc12857 \h </w:instrText>
        </w:r>
        <w:r>
          <w:fldChar w:fldCharType="separate"/>
        </w:r>
        <w:r>
          <w:t>59</w:t>
        </w:r>
        <w:r>
          <w:fldChar w:fldCharType="end"/>
        </w:r>
      </w:hyperlink>
    </w:p>
    <w:p>
      <w:pPr>
        <w:pStyle w:val="TOC2"/>
        <w:tabs>
          <w:tab w:val="right" w:leader="dot" w:pos="8306"/>
        </w:tabs>
      </w:pPr>
      <w:hyperlink w:anchor="_Toc28224" w:history="1">
        <w:r>
          <w:rPr>
            <w:rFonts w:ascii="仿宋" w:eastAsia="仿宋" w:hAnsi="仿宋" w:cs="仿宋" w:hint="eastAsia"/>
            <w:lang w:eastAsia="zh-CN"/>
          </w:rPr>
          <w:t>(一)、轴流风扇项目启动阶段时间节点</w:t>
        </w:r>
        <w:r>
          <w:tab/>
        </w:r>
        <w:r>
          <w:fldChar w:fldCharType="begin"/>
        </w:r>
        <w:r>
          <w:instrText xml:space="preserve"> PAGEREF _Toc28224 \h </w:instrText>
        </w:r>
        <w:r>
          <w:fldChar w:fldCharType="separate"/>
        </w:r>
        <w:r>
          <w:t>59</w:t>
        </w:r>
        <w:r>
          <w:fldChar w:fldCharType="end"/>
        </w:r>
      </w:hyperlink>
    </w:p>
    <w:p>
      <w:pPr>
        <w:pStyle w:val="TOC2"/>
        <w:tabs>
          <w:tab w:val="right" w:leader="dot" w:pos="8306"/>
        </w:tabs>
      </w:pPr>
      <w:hyperlink w:anchor="_Toc21272" w:history="1">
        <w:r>
          <w:rPr>
            <w:rFonts w:ascii="仿宋" w:eastAsia="仿宋" w:hAnsi="仿宋" w:cs="仿宋" w:hint="eastAsia"/>
            <w:lang w:eastAsia="zh-CN"/>
          </w:rPr>
          <w:t>(二)、轴流风扇项目执行阶段时间节点</w:t>
        </w:r>
        <w:r>
          <w:tab/>
        </w:r>
        <w:r>
          <w:fldChar w:fldCharType="begin"/>
        </w:r>
        <w:r>
          <w:instrText xml:space="preserve"> PAGEREF _Toc21272 \h </w:instrText>
        </w:r>
        <w:r>
          <w:fldChar w:fldCharType="separate"/>
        </w:r>
        <w:r>
          <w:t>60</w:t>
        </w:r>
        <w:r>
          <w:fldChar w:fldCharType="end"/>
        </w:r>
      </w:hyperlink>
    </w:p>
    <w:p>
      <w:pPr>
        <w:pStyle w:val="TOC2"/>
        <w:tabs>
          <w:tab w:val="right" w:leader="dot" w:pos="8306"/>
        </w:tabs>
      </w:pPr>
      <w:hyperlink w:anchor="_Toc19897" w:history="1">
        <w:r>
          <w:rPr>
            <w:rFonts w:ascii="仿宋" w:eastAsia="仿宋" w:hAnsi="仿宋" w:cs="仿宋" w:hint="eastAsia"/>
            <w:lang w:eastAsia="zh-CN"/>
          </w:rPr>
          <w:t>(三)、轴流风扇项目完成阶段时间节点</w:t>
        </w:r>
        <w:r>
          <w:tab/>
        </w:r>
        <w:r>
          <w:fldChar w:fldCharType="begin"/>
        </w:r>
        <w:r>
          <w:instrText xml:space="preserve"> PAGEREF _Toc19897 \h </w:instrText>
        </w:r>
        <w:r>
          <w:fldChar w:fldCharType="separate"/>
        </w:r>
        <w:r>
          <w:t>61</w:t>
        </w:r>
        <w:r>
          <w:fldChar w:fldCharType="end"/>
        </w:r>
      </w:hyperlink>
    </w:p>
    <w:p>
      <w:pPr>
        <w:pStyle w:val="TOC1"/>
        <w:tabs>
          <w:tab w:val="right" w:leader="dot" w:pos="8306"/>
        </w:tabs>
      </w:pPr>
      <w:hyperlink w:anchor="_Toc18053" w:history="1">
        <w:r>
          <w:rPr>
            <w:rFonts w:ascii="仿宋" w:eastAsia="仿宋" w:hAnsi="仿宋" w:cs="仿宋" w:hint="eastAsia"/>
            <w:lang w:eastAsia="zh-CN"/>
          </w:rPr>
          <w:t>十六、轴流风扇项目治理与监督</w:t>
        </w:r>
        <w:r>
          <w:tab/>
        </w:r>
        <w:r>
          <w:fldChar w:fldCharType="begin"/>
        </w:r>
        <w:r>
          <w:instrText xml:space="preserve"> PAGEREF _Toc18053 \h </w:instrText>
        </w:r>
        <w:r>
          <w:fldChar w:fldCharType="separate"/>
        </w:r>
        <w:r>
          <w:t>62</w:t>
        </w:r>
        <w:r>
          <w:fldChar w:fldCharType="end"/>
        </w:r>
      </w:hyperlink>
    </w:p>
    <w:p>
      <w:pPr>
        <w:pStyle w:val="TOC2"/>
        <w:tabs>
          <w:tab w:val="right" w:leader="dot" w:pos="8306"/>
        </w:tabs>
      </w:pPr>
      <w:hyperlink w:anchor="_Toc13703" w:history="1">
        <w:r>
          <w:rPr>
            <w:rFonts w:ascii="仿宋" w:eastAsia="仿宋" w:hAnsi="仿宋" w:cs="仿宋" w:hint="eastAsia"/>
            <w:lang w:eastAsia="zh-CN"/>
          </w:rPr>
          <w:t>(一)、轴流风扇项目治理结构</w:t>
        </w:r>
        <w:r>
          <w:tab/>
        </w:r>
        <w:r>
          <w:fldChar w:fldCharType="begin"/>
        </w:r>
        <w:r>
          <w:instrText xml:space="preserve"> PAGEREF _Toc13703 \h </w:instrText>
        </w:r>
        <w:r>
          <w:fldChar w:fldCharType="separate"/>
        </w:r>
        <w:r>
          <w:t>62</w:t>
        </w:r>
        <w:r>
          <w:fldChar w:fldCharType="end"/>
        </w:r>
      </w:hyperlink>
    </w:p>
    <w:p>
      <w:pPr>
        <w:pStyle w:val="TOC2"/>
        <w:tabs>
          <w:tab w:val="right" w:leader="dot" w:pos="8306"/>
        </w:tabs>
      </w:pPr>
      <w:hyperlink w:anchor="_Toc25088" w:history="1">
        <w:r>
          <w:rPr>
            <w:rFonts w:ascii="仿宋" w:eastAsia="仿宋" w:hAnsi="仿宋" w:cs="仿宋" w:hint="eastAsia"/>
            <w:lang w:eastAsia="zh-CN"/>
          </w:rPr>
          <w:t>(二)、监督与审计</w:t>
        </w:r>
        <w:r>
          <w:tab/>
        </w:r>
        <w:r>
          <w:fldChar w:fldCharType="begin"/>
        </w:r>
        <w:r>
          <w:instrText xml:space="preserve"> PAGEREF _Toc25088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86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52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轴流风扇项目的技术管理特点体现在其创新导向。通过引入最先进的技术趋势和解决方案，轴流风扇项目致力于提升科技含量、提高质量和效率水平。这意味着我们将采用最新的工具和方法，确保轴流风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轴流风扇项目技术管理的显著特征。通过整合不同领域的技术资源，我们实现了跨学科的协同工作。这有助于优化技术架构，提高整体效能。此外，整合性策略还促进了不同技术团队之间的紧密沟通和高效合作，确保轴流风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轴流风扇项目所采用的技术。通过不断优化技术方案，轴流风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轴流风扇项目团队将在轴流风扇项目初期识别可能的技术风险，并采取相应的预防和应对措施。通过建立健全的风险评估机制，轴流风扇项目能够在实施过程中及时发现并解决潜在的技术问题，保障轴流风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轴流风扇项目中，技术将成为轴流风扇项目成功的有力支持。这一深度剖析揭示了技术管理在轴流风扇项目实施中的关键作用，为轴流风扇项目的技术基础奠定了坚实的基础。</w:t>
      </w:r>
    </w:p>
    <w:p>
      <w:pPr>
        <w:pStyle w:val="Heading2"/>
        <w:ind w:firstLine="560" w:firstLineChars="200"/>
        <w:rPr>
          <w:rFonts w:ascii="仿宋" w:eastAsia="仿宋" w:hAnsi="仿宋" w:cs="仿宋" w:hint="eastAsia"/>
          <w:sz w:val="28"/>
          <w:lang w:eastAsia="zh-CN"/>
        </w:rPr>
      </w:pPr>
      <w:bookmarkStart w:id="4" w:name="_Toc16590"/>
      <w:r>
        <w:rPr>
          <w:rFonts w:ascii="仿宋" w:eastAsia="仿宋" w:hAnsi="仿宋" w:cs="仿宋" w:hint="eastAsia"/>
          <w:sz w:val="28"/>
          <w:lang w:eastAsia="zh-CN"/>
        </w:rPr>
        <w:t>(二)、轴流风扇项目工艺技术设计方案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轴流风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轴流风扇项目将严格按照相关行业规范要求进行组织。通过有效控制产品质量，轴流风扇项目将致力于为顾客提供优质的轴流风扇项目产品和良好的服务。这体现了轴流风扇项目对于生产活动合规性和质量标准的高度重视，为轴流风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轴流风扇项目注重生态效益和清洁生产原则。轴流风扇项目建设将紧密结合地方特色经济发展，与社会经济发展规划和区域环境保护规划方案相协调一致。通过与当地区域自然生态系统的结合，轴流风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轴流风扇项目产品具有多样化的客户需求和个性化的特点。因此，轴流风扇项目产品规格品种多样，且单批生产数量较小。为满足这一特点，轴流风扇项目承办单位将建设先进的柔性制造生产线。通过广泛应用柔性制造技术，轴流风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轴流风扇项目采用的技术具有较高的技术含量和自动化水平，处于国内先进水平。这一技术选用不仅体现了对生产效率、质量和环境友好性的高标准要求，同时为轴流风扇项目的可持续发展奠定了坚实的基础。</w:t>
      </w:r>
    </w:p>
    <w:p>
      <w:pPr>
        <w:pStyle w:val="Heading2"/>
        <w:ind w:firstLine="560" w:firstLineChars="200"/>
        <w:rPr>
          <w:rFonts w:ascii="仿宋" w:eastAsia="仿宋" w:hAnsi="仿宋" w:cs="仿宋" w:hint="eastAsia"/>
          <w:sz w:val="28"/>
          <w:lang w:eastAsia="zh-CN"/>
        </w:rPr>
      </w:pPr>
      <w:bookmarkStart w:id="5" w:name="_Toc1616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为确保轴流风扇项目的高效生产和技术实施，我们制定了一套精心设计的设备选型方案，以满足轴流风扇项目生产、质量和环保的要求。该方案的主要特点如下：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轴流风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针对轴流风扇项目产品的多样性和小批量生产的特点，我们将建设柔性制造生产线。通过在设备选型中考虑柔性制造技术，可以灵活应对不同产品规格和生产需求，实现生产线的高度灵活性和适应性。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4661"/>
      <w:r>
        <w:rPr>
          <w:rFonts w:ascii="仿宋" w:eastAsia="仿宋" w:hAnsi="仿宋" w:cs="仿宋" w:hint="eastAsia"/>
          <w:sz w:val="28"/>
          <w:lang w:eastAsia="zh-CN"/>
        </w:rPr>
        <w:t>二、轴流风扇项目文档管理</w:t>
      </w:r>
      <w:bookmarkEnd w:id="6"/>
    </w:p>
    <w:p>
      <w:pPr>
        <w:pStyle w:val="Heading2"/>
        <w:rPr>
          <w:rFonts w:ascii="仿宋" w:eastAsia="仿宋" w:hAnsi="仿宋" w:cs="仿宋" w:hint="eastAsia"/>
          <w:lang w:eastAsia="zh-CN"/>
        </w:rPr>
      </w:pPr>
      <w:bookmarkStart w:id="7" w:name="_Toc1249"/>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轴流风扇项目高度重视文档的质量和准确性，以支持轴流风扇项目的各项活动和决策。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轴流风扇项目文档的编制始于轴流风扇项目计划的初期，我们制定了详细的文档编制计划，明确了每个文档的内容、格式和编写责任人。在轴流风扇项目启动阶段，我们首先编制了轴流风扇项目章程，明确定义了轴流风扇项目的目标、范围、风险等关键要素。随后，轴流风扇项目团队根据计划陆续编制了需求文档、设计文档、测试文档等各类文档，确保轴流风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轴流风扇项目管理中的重要环节，旨在确保轴流风扇项目文档符合质量标准和轴流风扇项目需求。在轴流风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除了内部审查，我们还进行了外部审查，邀请轴流风扇项目相关利益方和专业领域的专家对文档进行独立审查。这有助于获取更全面、客观的反馈，确保轴流风扇项目文档不仅符合内部标准，也满足外部需求。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轴流风扇项目在文档编制与审查方面建立了严格的管理机制，通过规范的流程和多维度的审查，确保轴流风扇项目文档的质量、准确性和可靠性，为轴流风扇项目的顺利推进提供了有力支持。</w:t>
      </w:r>
    </w:p>
    <w:p>
      <w:pPr>
        <w:pStyle w:val="Heading2"/>
        <w:ind w:firstLine="560" w:firstLineChars="200"/>
        <w:rPr>
          <w:rFonts w:ascii="仿宋" w:eastAsia="仿宋" w:hAnsi="仿宋" w:cs="仿宋" w:hint="eastAsia"/>
          <w:sz w:val="28"/>
          <w:lang w:eastAsia="zh-CN"/>
        </w:rPr>
      </w:pPr>
      <w:bookmarkStart w:id="8" w:name="_Toc10439"/>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在轴流风扇项目中，我们致力于优化文档发布与分发过程，以确保信息的高效传递和团队间协作的顺畅进行。以下是我们采取的关键优化策略：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我们通过多渠道发布文档，包括电子邮件、轴流风扇项目管理平台、内部网站等，以满足不同团队成员的偏好和需求。多渠道发布确保了信息的全面覆盖。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我们采用了精细的权限控制，确保只有授权人员可以访问敏感信息。这种安全措施保护了轴流风扇项目文档的机密性，防止了未经授权的信息泄露。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911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文档存档与归档是轴流风扇项目生命周期中一个至关重要的环节，直接关系到轴流风扇项目信息的长期保存和历史记录的完整性。在轴流风扇项目中，我们实施了一系列有效的文档存档与归档管理策略：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3770"/>
      <w:r>
        <w:rPr>
          <w:rFonts w:ascii="仿宋" w:eastAsia="仿宋" w:hAnsi="仿宋" w:cs="仿宋" w:hint="eastAsia"/>
          <w:sz w:val="28"/>
          <w:lang w:eastAsia="zh-CN"/>
        </w:rPr>
        <w:t>三、轴流风扇项目选址可行性分析</w:t>
      </w:r>
      <w:bookmarkEnd w:id="10"/>
    </w:p>
    <w:p>
      <w:pPr>
        <w:pStyle w:val="Heading2"/>
        <w:rPr>
          <w:rFonts w:ascii="仿宋" w:eastAsia="仿宋" w:hAnsi="仿宋" w:cs="仿宋" w:hint="eastAsia"/>
          <w:lang w:eastAsia="zh-CN"/>
        </w:rPr>
      </w:pPr>
      <w:bookmarkStart w:id="11" w:name="_Toc21962"/>
      <w:r>
        <w:rPr>
          <w:rFonts w:ascii="仿宋" w:eastAsia="仿宋" w:hAnsi="仿宋" w:cs="仿宋" w:hint="eastAsia"/>
          <w:lang w:eastAsia="zh-CN"/>
        </w:rPr>
        <w:t>(一)、轴流风扇项目选址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该轴流风扇项目选址位于XX省XX市XX区XXX街道</w:t>
      </w:r>
    </w:p>
    <w:p>
      <w:pPr>
        <w:pStyle w:val="Heading2"/>
        <w:ind w:firstLine="560" w:firstLineChars="200"/>
        <w:rPr>
          <w:rFonts w:ascii="仿宋" w:eastAsia="仿宋" w:hAnsi="仿宋" w:cs="仿宋" w:hint="eastAsia"/>
          <w:sz w:val="28"/>
          <w:lang w:eastAsia="zh-CN"/>
        </w:rPr>
      </w:pPr>
      <w:bookmarkStart w:id="12" w:name="_Toc5748"/>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轴流风扇项目的征地面积将根据轴流风扇项目的实际规模和需求进行精确规划。具体面积XXX平方米，旨在确保轴流风扇项目不仅能够满足当前的发展需求，还能够预留空间以适应未来的扩展。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净用地面积是在征地面积基础上去除不可利用面积后的实际可开发用地。具体面积XXX平方米，考虑到环保、交通、安全等多方面因素，以确保轴流风扇项目在整体利用效率上达到最优。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轴流风扇项目计划建设的建筑总规模具体面积XXX平方米。这一规模的确定综合考虑了轴流风扇项目的性质、规模，以及城市规划的相关要求，确保建筑布局与周边环境协调一致。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绿地率是轴流风扇项目用地中被规划为绿地的比例。具体面积XXX平方米，旨在通过合理规划绿地，改善轴流风扇项目周边环境，提升居民生活质量，并符合城市整体绿化规划。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容积率是用地上可以建设的建筑总体积与用地面积之比。具体面积XXX，通过合理的容积率规划，确保轴流风扇项目建筑规模与周边环境和谐共生。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确保轴流风扇项目选址与当地城市规划相一致，具体面积XXX平方米。通过与城市规划部门深入沟通，确保轴流风扇项目不仅符合城市的整体发展方向，还能够融入城市的发展布局，为城市的长远发展贡献力量。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轴流风扇项目选址符合当地产业政策，具体面积XXX平方米。这包括轴流风扇项目对当地经济的促进作用，以及对相关产业的带动效应，确保轴流风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用地总体要求必须符合环保和可持续发展的原则，具体面积XXX平方米。通过采用绿色建筑设计、节能减排等措施，确保轴流风扇项目在建设和运营过程中对环境的影响最小化，达到可持续发展的要求。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 公共设施配套： 确保轴流风扇项目选址具备必要的公共设施配套，具体面积XXX平方米。这包括交通便利性、教育、医疗等基础设施，以提高居民生活品质，使得轴流风扇项目选址更具吸引力。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考虑用地总体要求对当地社会稳定性的影响，具体面积XXX平方米。通过深入了解当地社区反馈，确保轴流风扇项目的选址和建设过程对当地社会和谐稳定产生积极作用。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轴流风扇项目选址不仅符合法规和规划，还在实际操作中具有可行性。这一全面规划将为轴流风扇项目的成功实施提供坚实的基础，确保轴流风扇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5510"/>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轴流风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轴流风扇项目的设备规划和空间设计中，我们将采取灵活设备布局的措施。设备布局将根据实际需求进行灵活设计，避免不必要的浪费。通过合理规划设备摆放位置，我们将提高设备的利用率，减少设备间距，以确保轴流风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轴流风扇项目内部引入共享设施的概念，例如共享会议室、办公区等。通过这种方式，我们可以减少对资源的重复建设，提高资源共享效率，从而减小轴流风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5086"/>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轴流风扇项目的总图布置中，我们将不同功能区域进行明确的规划，以最大程度满足轴流风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9482"/>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轴流风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轴流风扇项目对环境的影响是综合评价的重要因素之一。我们将详细考虑选址周边的自然环境、生态保护区、水源地等情况，确保轴流风扇项目的建设和运营对环境影响最小化，并符合当地的环保法规标准。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对选址的评价还需充分考虑当地政府的产业政策和法规。我们将详细了解轴流风扇项目所在地的相关政策，确保轴流风扇项目的规划和运营与当地法规相符，降低不必要的法律风险。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考虑到社会稳定性对企业运营的重要性，我们将评估选址地区的社会安全情况、劳工关系、社区反馈等方面，以确保轴流风扇项目的建设和运营不会受到社会稳定性的负面影响。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最后，我们将综合考虑用地成本，包括土地购置费用、土地开发成本等。通过对用地成本的详细评估，我们能够做出更为精确的经济效益分析，为轴流风扇项目的投资决策提供有力支持。</w:t>
      </w:r>
    </w:p>
    <w:p>
      <w:pPr>
        <w:pStyle w:val="Heading1"/>
        <w:ind w:firstLine="560" w:firstLineChars="200"/>
        <w:rPr>
          <w:rFonts w:ascii="仿宋" w:eastAsia="仿宋" w:hAnsi="仿宋" w:cs="仿宋" w:hint="eastAsia"/>
          <w:sz w:val="28"/>
          <w:lang w:eastAsia="zh-CN"/>
        </w:rPr>
      </w:pPr>
      <w:bookmarkStart w:id="16" w:name="_Toc24619"/>
      <w:r>
        <w:rPr>
          <w:rFonts w:ascii="仿宋" w:eastAsia="仿宋" w:hAnsi="仿宋" w:cs="仿宋" w:hint="eastAsia"/>
          <w:sz w:val="28"/>
          <w:lang w:eastAsia="zh-CN"/>
        </w:rPr>
        <w:t>四、轴流风扇项目概论</w:t>
      </w:r>
      <w:bookmarkEnd w:id="16"/>
    </w:p>
    <w:p>
      <w:pPr>
        <w:pStyle w:val="Heading2"/>
        <w:rPr>
          <w:rFonts w:ascii="仿宋" w:eastAsia="仿宋" w:hAnsi="仿宋" w:cs="仿宋" w:hint="eastAsia"/>
          <w:lang w:eastAsia="zh-CN"/>
        </w:rPr>
      </w:pPr>
      <w:bookmarkStart w:id="17" w:name="_Toc10294"/>
      <w:r>
        <w:rPr>
          <w:rFonts w:ascii="仿宋" w:eastAsia="仿宋" w:hAnsi="仿宋" w:cs="仿宋" w:hint="eastAsia"/>
          <w:lang w:eastAsia="zh-CN"/>
        </w:rPr>
        <w:t>(一)、轴流风扇项目概况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轴流风扇项目的起源追溯至对市场的深入洞察。市场的不断演变与变革为轴流风扇项目提供了难得的机遇。当前市场存在的需求缺口和变革的大环境共同构成了轴流风扇项目的背景。这个轴流风扇项目旨在充分利用市场机遇，填补行业中尚未满足的需求，为客户提供全新的解决方案。市场的变革和需求的增长使得这个轴流风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轴流风扇项目名称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轴流风扇项目正式命名为轴流风扇。这个名称不仅仅是一个标识，更代表了轴流风扇项目的核心理念和愿景。它蕴含着轴流风扇项目所要解决问题的关键字，具有强烈的表达和辨识度，为轴流风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轴流风扇项目目标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轴流风扇项目的核心目标是提供一种全新、高效的解决方案，满足客户日益增长的需求。轴流风扇项目追求的不仅仅是满足市场需求，更是在市场中获得卓越的竞争优势。通过不断提升产品或服务的质量和创新水平，轴流风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轴流风扇项目范围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轴流风扇项目全面涵盖了产品研发、制造、市场推广和售后服务，确保从产品设计到最终用户体验的全方位关注。这一全面的轴流风扇项目范围是为了确保轴流风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轴流风扇项目时间表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轴流风扇项目计划在未来18个月内完成，包括研发、测试、市场试点和正式推出等不同阶段。这个时间表的合理设计是为了确保轴流风扇项目各个阶段的顺利推进，以便按时交付高质量的成果。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轴流风扇项目预算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https://d.book118.com/476105024201010100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轴流风扇项目规划设计方案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237FE7"/>
    <w:rsid w:val="3F237F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610502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2024-03-03T01:36:00Z</dcterms:created>
  <dcterms:modified xsi:type="dcterms:W3CDTF">2024-03-03T01:36:37Z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15453E4DBFD448A19402578DEB5A217E_11</vt:lpwstr>
  </property>
  <property fmtid="{D5CDD505-2E9C-101B-9397-08002B2CF9AE}" pid="3" name="KSOProductBuildVer">
    <vt:lpwstr>2052-12.1.0.16388</vt:lpwstr>
  </property>
</Properties>
</file>