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1B59" w:rsidP="00251B59" w14:paraId="5B2C0A74" w14:textId="77777777">
      <w:pPr>
        <w:spacing w:before="48" w:beforeLines="20" w:after="360" w:afterLines="150" w:line="360" w:lineRule="auto"/>
        <w:jc w:val="center"/>
        <w:rPr>
          <w:rFonts w:ascii="华文中宋" w:eastAsia="华文中宋" w:hAnsi="华文中宋"/>
          <w:b/>
          <w:sz w:val="30"/>
        </w:rPr>
      </w:pPr>
      <w:r w:rsidRPr="00251B59">
        <w:rPr>
          <w:rFonts w:ascii="华文中宋" w:eastAsia="华文中宋" w:hAnsi="华文中宋"/>
          <w:b/>
          <w:sz w:val="30"/>
        </w:rPr>
        <w:t>2023</w:t>
      </w:r>
      <w:r w:rsidRPr="00251B59">
        <w:rPr>
          <w:rFonts w:ascii="华文中宋" w:eastAsia="华文中宋" w:hAnsi="华文中宋"/>
          <w:b/>
          <w:sz w:val="30"/>
        </w:rPr>
        <w:t>四川广安市武胜县司法局社区矫正社会工作者招聘工作补充笔试备考题库及答案解析</w:t>
      </w:r>
    </w:p>
    <w:p w:rsidR="00A77B3E" w14:paraId="4399EAA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CB8201" w14:textId="77777777">
      <w:pPr>
        <w:spacing w:after="260" w:line="360" w:lineRule="auto"/>
      </w:pPr>
      <w:r>
        <w:rPr>
          <w:rFonts w:ascii="微软雅黑" w:eastAsia="微软雅黑" w:cs="微软雅黑"/>
        </w:rPr>
        <w:t>一、选择题</w:t>
      </w:r>
    </w:p>
    <w:p w:rsidR="0030475A" w14:paraId="54470D7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44DC9BC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5E50C9F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5C616DD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20C07C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36D2E4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E94216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73D1F8D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5944C93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3EE927B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11A5694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11C5964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6423CD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CA0FC8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5703CC2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47BC1EE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16FB68B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45ED805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43622CA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856E2D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84967D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23206D42"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2E0C368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2594795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4BFFBD1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2D062E4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612AAE4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D6D2BD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2036D01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71D9A9B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464FD3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7F5E8F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69C06FE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16922AF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08720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5AE714CE"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6E1605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5DE7265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07B682B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7FC084C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p>
    <w:p w:rsidR="0030475A" w14:paraId="17B2ED9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https://d.book118.com/476125021100010042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paraId="7F75D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1B59" w14:paraId="01259D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paraId="665886CD" w14:textId="04B602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1B59" w14:paraId="418238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paraId="72DFFF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1B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textId="04B602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1B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1B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rsidP="00683DD2" w14:textId="04B602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1B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paraId="4E25A5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paraId="02989E3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paraId="52E305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1B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1B59"/>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ABA22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51B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1B59"/>
    <w:rPr>
      <w:sz w:val="18"/>
      <w:szCs w:val="18"/>
    </w:rPr>
  </w:style>
  <w:style w:type="paragraph" w:styleId="Footer">
    <w:name w:val="footer"/>
    <w:basedOn w:val="Normal"/>
    <w:link w:val="a0"/>
    <w:rsid w:val="00251B59"/>
    <w:pPr>
      <w:tabs>
        <w:tab w:val="center" w:pos="4153"/>
        <w:tab w:val="right" w:pos="8306"/>
      </w:tabs>
      <w:snapToGrid w:val="0"/>
    </w:pPr>
    <w:rPr>
      <w:sz w:val="18"/>
      <w:szCs w:val="18"/>
    </w:rPr>
  </w:style>
  <w:style w:type="character" w:customStyle="1" w:styleId="a0">
    <w:name w:val="页脚 字符"/>
    <w:basedOn w:val="DefaultParagraphFont"/>
    <w:link w:val="Footer"/>
    <w:rsid w:val="00251B59"/>
    <w:rPr>
      <w:sz w:val="18"/>
      <w:szCs w:val="18"/>
    </w:rPr>
  </w:style>
  <w:style w:type="character" w:styleId="PageNumber">
    <w:name w:val="page number"/>
    <w:basedOn w:val="DefaultParagraphFont"/>
    <w:rsid w:val="00251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6125021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2976</Words>
  <Characters>16966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