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幼儿教师资格：学前教育原理试题及答案（题库版）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()是实施美育的主要途径。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B．科学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C．绘画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D．艺术</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《幼儿园教育指导纲要(试行)》中指出，艺术是实施美育的主要途径，应充分发挥艺术</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的情感教育功能，促进幼儿健全人格的形成。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提出“自然教育论”的中国古代思想家是()。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A．孔子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B．孟子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C．王守仁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D．朱熹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王守仁，中国明代最著名的思想家、哲学家、文学家和军事家。王守仁把儿童好动喜乐的天性，视为教育儿童的基础和根本原则，他提出了“自然教育论”。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幼儿教育的中心任务是()。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A．促进幼儿健康成长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B．确保幼儿心理健康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C．全面促进幼儿和谐发展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D．使幼儿获得一定的知识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发展包括身体和心理两个方面，二者必须协调发展。幼儿教育也必须保证幼儿各方面的和谐发展，将全面促进幼儿和谐发展作为其中心任务。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()提出良好学习环境的特点是：自由发展、有秩序、生气勃勃、愉快。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A．福禄培尔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B．蒙台梭利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C．陶行知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D．陈鹤琴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蒙台梭利非常重视教育环境的作用，主张要为幼儿提供有准备的良好学习环境。她认为，良好学习环境的特点是：自由发展、有秩序、生气勃勃、愉快。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pgSz w:w="11906" w:h="16839"/>
          <w:pgMar w:top="1440" w:right="1080" w:bottom="1440" w:left="1080" w:header="851" w:footer="992" w:gutter="0"/>
          <w:cols w:num="1" w:space="0"/>
        </w:sectPr>
      </w:pPr>
      <w:r>
        <w:rPr>
          <w:rFonts w:ascii="宋体" w:eastAsia="宋体" w:hAnsi="宋体" w:cs="宋体" w:hint="eastAsia"/>
          <w:outline w:val="0"/>
          <w:shadow w:val="0"/>
          <w:emboss w:val="0"/>
          <w:imprint w:val="0"/>
          <w:vanish w:val="0"/>
          <w:w w:val="100"/>
          <w:sz w:val="28"/>
          <w:szCs w:val="28"/>
          <w:u w:val="none"/>
        </w:rPr>
        <w:t>5、问答题 简述幼儿园班级管理的概念。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幼儿园班级管理是指教师通过组织、计划、实施、调整、总结等环节，充分运用幼儿园的人、财、物、信息等资源，从而实现班级工作目标，达到预定的保育和教育目的。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这一概念的具体含义是：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首先，班级管理的主体是人，可以是一个人，也可以是一群人，管理是由人去实施的。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其次，班级管理的对象是幼儿园的人、财、物、时间、信息等，既可以是人，也可以是人和其他因素的综合。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再次，班级管理是通过计划、组织、实施、调整、总结等环节来实现的。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最后，班级管理的最终目的是实现班级工作目标，达到预定的保教目的。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蒙台梭利的教育原理是以()为出发点的。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A．儿童中心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B．儿童生命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C．适应自然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D．反对成人化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蒙台梭利受裴斯泰洛齐等教育家思想影响，认为教育要遵循自然规律。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7、问答题 简述教育的构成要素。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教育是一个比较复杂的社会现象，是一个包含多因素、多层次的整体系统。教育者、受教育者、教育影响是构成教育活动的基本要素。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(i)教育者。教育者是指对受教育者在知识、技能、思想、品德等方面起到教育影响作用的人。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(2)受教育者。受教育者是指在各种教育活动中从事学习的人。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(3)教育影响。教育影响是教育实践活动的手段，是教育活动的中介，它置于教育者和受教育者之间，并把它们联系起来。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陈鹤琴提出()，即“把儿童所应该学的东西整个地、有系统地去教儿童学”。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A．活动分析法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B．整个教学法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C．观察法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D．个案调查法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陈鹤琴提出“整个教学法”，即“把儿童所应该学的东西整个地、有系统地去教儿童学”。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幼儿与教师之间的相互关系可以从社会大范围和()来看。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A．教学活动中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2"/>
          <w:cols w:num="1" w:space="0"/>
          <w:titlePg w:val="0"/>
        </w:sectPr>
      </w:pPr>
      <w:r>
        <w:rPr>
          <w:rFonts w:ascii="宋体" w:eastAsia="宋体" w:hAnsi="宋体" w:cs="宋体" w:hint="eastAsia"/>
          <w:outline w:val="0"/>
          <w:shadow w:val="0"/>
          <w:emboss w:val="0"/>
          <w:imprint w:val="0"/>
          <w:vanish w:val="0"/>
          <w:w w:val="100"/>
          <w:sz w:val="28"/>
          <w:szCs w:val="28"/>
          <w:u w:val="none"/>
        </w:rPr>
        <w:t>B．幼儿园小范围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C．课堂小范围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D．学校</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现代儿童观认为，儿童是与成人平等的、独立的、发展中的个体，社会应当保障他们的生存与发展，应当尊重他们的人格尊严和权利，尊重他们的发展特点和规律，尊重他们的能力和个性等。这种观点使我们可以从社会大范围和幼儿园小范围来看待幼儿与教师之间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()是指通过激发和利用师生间或幼儿间以及幼儿对环境的情感，以引发或影响幼儿行为的方法。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A．互动指导法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B．规则指引法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C．情感沟通法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D．目标指引法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情感沟通法是指通过激发和利用师生间或幼儿间以及幼儿对环境的情感，以引发或影响幼儿行为的方法。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第一个阐明游戏具有教育价值的人是()。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A．洛克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B．福禄培尔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C．卢梭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D．蒙台梭利</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福禄培尔是第一个阐明游戏的教育价值的人。他认为幼儿可以通过游戏将内在的精神活动表现出来，他强调游戏对幼儿人格发展、智慧发展的重要意义。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12、问答题 简述选择与确定幼儿园课程内容的原则。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(1)满足幼儿全面发展的整体需要，有效地发挥各领域的教育作用。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(2)符合幼儿的年龄特点，学习内容对幼儿来说应是必要的和有效的。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(3)联系幼儿的实际生活经验与兴趣，内容具有时代性、丰富性。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(4)适合幼儿的能力与发展需要，对幼儿的进一步学习具有挑战性。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()认为“儿童发展是一个顺序模式的过程，这个模式是由肌体成熟预先决定和表现的”。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A．弗洛伊德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B．皮亚杰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C．格塞尔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D．华生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3"/>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格塞尔的成熟势力发展理论简称为成熟论，其主要观点是：儿童发展是一个顺序模式的过程，这个模式是由肌体成熟预先决定和表现的。成熟是一个由遗传因素控制的有顺序的过程，是肌体固有的过程。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14、问答题 试论述幼儿园班级管理的方法。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(1)规则引导法。规则引导法是指用规则引导幼儿行为，使其与集体活动的方向和要求保持一致或确保幼儿自身安全不危及他人的管理方法。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(2)情感沟通法。情感沟通法是指通过激发和利用师生间或幼儿间以及幼儿对环境的情惑，以引发或影响幼儿行为的方法。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(3)互动指导法。互动指导法是指幼儿园教师、同伴。环境等相互作用的方法。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(4)榜样激励法。榜样激励法是指通过树立榜样并引导幼儿学习榜样以规范幼儿行为，从而达成管理目的的方法。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(5)目标指引法。目标指引法是教师以行为结果作为目标，引导幼儿的行为方向，规范幼儿行为方式的一种管理方法。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15、问答题 试论述学校教育在人的发展中的主导作用。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(1)学校教育是有目的、有计划、有组织的培养人的活动。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(2)学校教育能有效地控制、影响学生发展的各种因素。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(3)学校教育由专门从事教育工作的教师负责。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以下哪部教育著作以“回归自然，发展天性”为主线索?()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A．《教育漫话》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B．《爱弥儿》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C．《幼儿园的研究》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D．《三字经》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卢梭的著作《爱弥儿》一书分为五卷，其主线索是回归自然，发展天性。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教育使人们对生活意义的理解，对人与人、人与自然、人与社会关系的理解得到提升，使人们的道德水平得到提高，即教育使人类的生活质量全面提高。这一作用开始发挥的起点就在学前教育，它体现了学前教育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A．个人经济效益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B．社会经济效益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C．个人精神效益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D．社会精神效益</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使人们对生活意义的理解，对人与人、人与自然、人与社会关系的理解得到提升，使人们的道德水平得到提高，即教育使人类的生活质量全面提高的贡献。这一作用开始发挥的起点就在学前教育，它体现了学前教育的社会精神效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18、问答题 简述幼儿园的主要任务。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4"/>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(1)幼儿园对幼儿实施保育和教育。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(2)幼儿园为家长工作、学习提供便利条件。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“填写班级幼儿名册、家庭情况登记表等基本资料，明确家园联系方法”属于幼儿园班级管理中的()管理。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C．互动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D．情感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班级生活管理是为保证幼儿的身体正常发育和心理健康成长，保教人员围绕幼儿在园内的起居、饮食等生活方面的需要而从事的管理工作。生活管理是幼儿保育工作的重要内容，是班级管理的基础。“填写班级幼儿名册、家庭情况登记表等基本资料，明确家园联系方法”就属于生活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()在西方教育史上第一次将教育分为体育、德育、智育三部分，并做了详细论述。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A．《教育漫话》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B．《爱弥儿》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C．《民主主义与教育》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D．《学校和社会》</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《教育漫话》在西方教育史上第一次将教育分为体育、德育、智育三部分，并做了详细论述。它强调环境与教育的巨大作用，强调在体魄与德行方面进行刻苦锻炼。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我国确立教育目的的理论依据是()。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A．人的全面发展学说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B．劳动说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C．基础教育说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D．心理说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马克思在《资本论》等著作中阐述了关于人的全面发展的学说，这一学说是我国确立教育目的的理论依据。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22、问答题 简述福禄培尔的“儿童中心主义”的教育观。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福禄培尔认为人具有天赋的力量，这种天赋力量就是人和宇宙万物普遍具有的“神的本原”的体现，教育的目的是认识潜在于人内部的“神的本原”。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他认为教育应该适应儿童的自然本性，儿童具有活动、认识、艺术和宗教四种本能，其中活动的本能随年龄增长发展为创造的本能，教育过程就是促进本能发展的过程，以实现儿童的天然禀赋。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9"/>
          <w:pgMar w:top="1440" w:right="1080" w:bottom="1440" w:left="1080" w:header="851" w:footer="992" w:gutter="0"/>
          <w:pgNumType w:start="5"/>
          <w:cols w:num="1" w:space="0"/>
          <w:titlePg w:val="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美国的“早期开端”与“追随到底”方案的实施主要体现了现代学前教育发展趋势中的()。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A．重视对处境不利的儿童的补偿教育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B．重视多元文化教育，强调课程的文化适宜性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C．关注特殊儿童“回归主流”，实施全纳式教育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D．托幼机构教育职能进一步加强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从20世纪60年代后期起，补偿教育作为一项教育政策开始在美国、加拿大、以色列等国付诸实施。最大规模开展这项活动的是美国。美国补偿教育的形式包括学前班、中小学各年级课后补习班、暑期班等，其中，以“早期开端”方案和“追随到底”方案为影响力最大的补偿教育计划，体现了重视对处境不利的儿童的补偿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卢梭认为，儿童在幼年时期应该在乡村的自然中进行教育，应该读的唯一的书是()。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A．《格林童话》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B．《鲁滨逊漂流记》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C．《麦田里的守望者》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D．《安徒生童话》</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卢梭认为，儿童在幼年时期应该在乡村的自然中进行教育，应该读的唯一的书是《鲁滨孙漂流记》。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中国幼儿园的创始人是()。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A．张之洞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B．陈鹤琴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C．张雪门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D．蔡元培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11903年9月，张之洞创立湖北幼稚园，这是中国近代第一所幼儿园。幼儿园的全套办园方法都是仿学日本的，还选聘了3名日本保姆。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我国现代教育思想家陶行知认为，幼儿教育应解放儿童的(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A．主动性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D．创造力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在陶行知的教育思想中，他认为教育要启发儿童、解放儿童，培养儿童的创造力；只有放开让儿童进行创造，才能培养真正的人才。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9"/>
          <w:pgMar w:top="1440" w:right="1080" w:bottom="1440" w:left="1080" w:header="851" w:footer="992" w:gutter="0"/>
          <w:pgNumType w:start="6"/>
          <w:cols w:num="1" w:space="0"/>
          <w:titlePg w:val="0"/>
        </w:sectPr>
      </w:pPr>
      <w:r>
        <w:rPr>
          <w:rFonts w:ascii="宋体" w:eastAsia="宋体" w:hAnsi="宋体" w:cs="宋体" w:hint="eastAsia"/>
          <w:outline w:val="0"/>
          <w:shadow w:val="0"/>
          <w:emboss w:val="0"/>
          <w:imprint w:val="0"/>
          <w:vanish w:val="0"/>
          <w:w w:val="100"/>
          <w:sz w:val="28"/>
          <w:szCs w:val="28"/>
          <w:u w:val="none"/>
        </w:rPr>
        <w:t>27、单选 认为半封建半殖民地的中国幼儿教育存在三大弊病：“外国病”“花钱病”“富贵病”，提出幼儿教育应面向大众的教育家是()。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A．福禄培尔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B．蒙台梭利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C．陶行知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D．陈鹤琴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旧中国的幼儿教育机构完全抄 袭日本模式，显示出半封建半殖民地教育的特点。著名教育家陶行知先生对此进行了尖锐抨击：当时的教育害了三种大病：一是外国病，二是花钱病，三县富贵病。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28、问答题 试论述如何认识促进儿童全面发展的原则。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(1)儿童的发展是整体的发展而不是片面的发展。教育要促进儿童全面的、整体的发展，这就意味着教育必须提高儿童体、智、德、美诸方面的水平，不能偏废废任何一个方面。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儿童的发展应是协调的发展。协调发展包括：儿童身体的各个器官、各系统机能的协调发展；儿童各种心理机能，包括认知、情感、个性、社会性等协调发展；儿童的生理和心理协调发展；儿童个体需要与社会需求之间的协调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(3)儿童的发展是有个性的发展。教育除了使每个儿童达到国家统一要求的标准之外，还要根据每个儿童的特点和可能性，充分发挥他们各自的潜能，让不同的儿童有自己的特色。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2001年9月，我国出台的《幼儿园教育指导纲要(试行)》所确定的“五领域课程”内容包括的五个方面是()。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A．体育、艺术、语言、常识、社会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B．健康、语言、社会、科学、艺术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C．体育、德育、艺术、科学、社会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D．健康、计算、社会、科学、艺术</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2001年9月，我国出台的《幼儿园教育指导纲要(试行)》所确定的"五领域课程"内容包括健康、语言、社会、科学、艺术。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创办了“北平香山慈幼院”的幼儿教育家是()。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A．张雪门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B．陶行知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C．陈鹤琴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D．蔡元培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1929年，张雪门主持北平香山慈幼院的幼稚教育，并主编"幼稚师范丛书"。后又在香山见心斋开办北平幼稚师范学校，开始深入探讨幼稚园行为课程，为开创中国化的幼稚教育理论做出努力。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9"/>
          <w:pgMar w:top="1440" w:right="1080" w:bottom="1440" w:left="1080" w:header="851" w:footer="992" w:gutter="0"/>
          <w:pgNumType w:start="7"/>
          <w:cols w:num="1" w:space="0"/>
          <w:titlePg w:val="0"/>
        </w:sectPr>
      </w:pPr>
      <w:r>
        <w:rPr>
          <w:rFonts w:ascii="宋体" w:eastAsia="宋体" w:hAnsi="宋体" w:cs="宋体" w:hint="eastAsia"/>
          <w:outline w:val="0"/>
          <w:shadow w:val="0"/>
          <w:emboss w:val="0"/>
          <w:imprint w:val="0"/>
          <w:vanish w:val="0"/>
          <w:w w:val="100"/>
          <w:sz w:val="28"/>
          <w:szCs w:val="28"/>
          <w:u w:val="none"/>
        </w:rPr>
        <w:t>31、单选 学前教育对社会的期望功能不包括()。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A．经济功能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B．文化功能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D．家庭功能</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学前教育对社会的期望功能包括：经济功能、政治功能、文化功能和家庭功能，不包括社会功能，选择B项。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()被誉为“幼儿园之父”，他创办了世界上第一个幼儿园。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A．福禄培尔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B．苏格拉底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C．柏拉图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D．巴班斯基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德国幼儿教育家福禄培尔被誉为“幼儿园之父”，他创办了世界上第一个幼儿园。福禄培尔认为，教育能发挥幼儿内在的生命力。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33、问答题 简述制定幼儿园教育目标应注意的问题。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(1)教育目标分解的方法要恰当。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(2)教育目标的涵盖面要全面。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(3)教育目标要有连续性和一致性。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提出“白板说”的是()。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A．卢梭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B．夸美纽斯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C．皮亚杰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D．洛克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洛克认为，人来到这个世界的时候，心灵如同一块白板，没有任何标记和观念，人的一切知识都是后天得来的，都建立在经验的基础上。人的发展是由教育决定的，而不是由先天的遗传决定的。这就是洛克的“白板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我国第一所公立幼儿园于l903年建立在湖北()。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A．武汉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B．武昌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C．宜昌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D．襄阳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中国近代第一所公立幼儿园是1903年秋创立于武昌的湖北省立幼稚园。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物质环境是学前教育存在与发展的()条件。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8"/>
          <w:cols w:num="1" w:space="0"/>
          <w:titlePg w:val="0"/>
        </w:sectPr>
      </w:pPr>
      <w:r>
        <w:rPr>
          <w:rFonts w:ascii="宋体" w:eastAsia="宋体" w:hAnsi="宋体" w:cs="宋体" w:hint="eastAsia"/>
          <w:outline w:val="0"/>
          <w:shadow w:val="0"/>
          <w:emboss w:val="0"/>
          <w:imprint w:val="0"/>
          <w:vanish w:val="0"/>
          <w:w w:val="100"/>
          <w:sz w:val="28"/>
          <w:szCs w:val="28"/>
          <w:u w:val="none"/>
        </w:rPr>
        <w:t>A．必备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B．主要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C．次要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D．生活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学前教育要存在和发展，首先必须有一定的房屋设施、幼儿教育工具、场所布置等物质条件，这是其存在和发展的前提和必备条件。没有这些，学前教育不可能存在和发展。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()是幼儿园教育的任务。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A．培养特长幼儿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B．完成教学要求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C．培养健康幼儿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D．培养全面发展的幼儿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幼儿园教育是按照幼儿教育的规律与原则，以及幼儿发展的规律与需要，加以科学合理的组织，并转化为各种类型的教育活动，旨在帮助幼儿获得有益的学习经验，促进幼儿身心全面和谐地发展。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确保学前教育供给充足、充分实现其公益性的根本保障是()。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A．政府保障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B．私人捐款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C．社会募捐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政府保障能够确保学前教育供给充足，充分实现其公益性。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39、问答题 简述皮亚杰儿童教育的基本原则。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(1)教育要符合儿童心理发展阶段，符合儿童心理发展的水平，避免儿童教育成人化的倾向。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(2)发展儿童的主动性。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(3)强调儿童的实际活动。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(4)重视儿童的社会交往。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1．围绕“使声音变大”的主题，设计一个幼儿园中班科学教育活动方案，要求写明活动目标、活动准备、活动过程等。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2．请自选英语单词，为幼儿园小班设计一个以掌握英语单词为主题的活动方案。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3．请以"奇妙的落叶"为主题设计一个教学活动方案。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使声音变大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9"/>
          <w:cols w:num="1" w:space="0"/>
          <w:titlePg w:val="0"/>
        </w:sectPr>
      </w:pPr>
      <w:r>
        <w:rPr>
          <w:rFonts w:ascii="宋体" w:eastAsia="宋体" w:hAnsi="宋体" w:cs="宋体" w:hint="eastAsia"/>
          <w:outline w:val="0"/>
          <w:shadow w:val="0"/>
          <w:emboss w:val="0"/>
          <w:imprint w:val="0"/>
          <w:vanish w:val="0"/>
          <w:w w:val="100"/>
          <w:sz w:val="28"/>
          <w:szCs w:val="28"/>
          <w:u w:val="none"/>
        </w:rPr>
        <w:t>1．鼓励幼儿提出问题，大胆实践，培养科学探索的精神。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2．培养幼儿的归纳思维，通过比较，了解声音在固体和空气的传播是不一样的。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3．知道把声音拢起来后，声音放大了。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幼儿2～4人一组，每组钟表i个，方纸筒4个，带盖的铁盒1个，观察记录表一人一张。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1．幼儿探究活动一。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探究的问题：在同一位置、相同的距离，怎样使桌上钟表的声音昕起来变大?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幼儿讨论：用什么方法听?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试一试：把耳朵贴在桌面上，在桌边听钟表的声音。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记一记：“我”的观察记录。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说一说：“我”的发现。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教师小结：耳朵贴在桌面听到的钟表声音比在桌边听到的钟表声音大。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2．幼儿探究活动二。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探究的问题：在同一位置、相同的距离，怎样使盒子里钟表的声音听起来变大?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幼儿讨论：可以用什么方法听?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试一试：把耳朵贴在盒盖上，贴近盒盖听钟表的声音。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记一记：“我”的观察记录。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说一说：“我”的发现。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玩一玩：游戏“纸筒里的钟表声”。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(1)耳朵靠近纸筒口听一听，放在纸筒中的钟表和不放在纸筒中的钟表声音一样吗?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(2)再往上加一个纸筒，钟表的声音变大了还是变小了?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(3)再往上加第三、第四个纸筒，听听钟表的声音有什么不一样?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(4)讨论结果：纸筒拢住声音，使钟表的声音听得更清楚。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2．【参考设计】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apple和orange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1．培养幼儿对英语的兴趣，让幼儿乐意参与英语活动。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2．在教师的带领下，让幼儿了解几种水果的英文名称。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3．鼓励幼儿模仿教师说英语。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盒子或小袋子一个，苹果、橘子实物及图片各若干，一幅有一棵大树的画，刀，碟子，餐巾纸，磁带，录音机。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0"/>
          <w:cols w:num="1" w:space="0"/>
          <w:titlePg w:val="0"/>
        </w:sectPr>
      </w:pPr>
      <w:r>
        <w:rPr>
          <w:rFonts w:ascii="宋体" w:eastAsia="宋体" w:hAnsi="宋体" w:cs="宋体" w:hint="eastAsia"/>
          <w:outline w:val="0"/>
          <w:shadow w:val="0"/>
          <w:emboss w:val="0"/>
          <w:imprint w:val="0"/>
          <w:vanish w:val="0"/>
          <w:w w:val="100"/>
          <w:sz w:val="28"/>
          <w:szCs w:val="28"/>
          <w:u w:val="none"/>
        </w:rPr>
        <w:t>1．教师与幼儿一起唱“Head and shoulders”，边唱边做动作，以达到课前的活动准备。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2．用游戏和教具激发幼儿的好奇心；在发出英文发音的同时出示相应的教具，然后用各种语调清晰地重复；与幼儿进行交际性的问答；有节奏地进行动静交替的游戏；可适当运用母语，确保幼儿能正确理解。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3．通过让幼儿辨认水果，练习幼儿的听力。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4．巩固所学知识。品尝水果；唱英文歌“I like apple”；当幼儿在品尝时，可放此音乐，可让幼儿欣赏，也可做动作，活跃课堂气氛。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3．【参考设计】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奇妙的落叶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1．知道常见植物的名称，区分不同植物叶子的明显特征。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2．注意观察周围环境的变化。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1．请家长和孩子一起收集各种不同形状的叶子。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2．为幼儿准备彩色的蜡笔和白纸。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3．幼儿已经阅读过《捡落叶》的诗歌。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1．观察不同形状和颜色的叶子，引起幼儿的兴趣。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出示各种树叶：“你们知道它们是什么植物的叶子吗?”(幼儿交流)幼儿比较各种叶子的不同之处。(知道它们的颜色与形状)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2．引导幼儿学习拓印叶子。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(1)教师讲解拓印叶子的方法。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“把叶子放在垫板上，上面盖一张白纸，纸用夹子固定。用蜡笔在盖着叶子的纸上左右来回的涂擦，使叶子的形状显现出来。大家可以用不同颜色的笔来进行拓印。”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(2)幼儿学习拓印叶子，教师随机指导。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3．将幼儿拓印的叶子做成标本，挂在教室里展览，共同分享。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()是指幼儿园教师、同伴、环境等相互作用的方法。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A．目标指引法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B．互动指导法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C．榜样激励法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D．情感沟通法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互动指导法是指幼儿园教师、同伴、环境等相互作用的方法。因为班级活动的本质是由幼儿参与的、同指向的对象发生相互作用的活动，即班级活动过程就是幼儿与不同对象互动的过程。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()是裴斯泰洛齐教学理论的核心，认为教育过程必须从一些最简单的因素开始，逐步提高儿童的认识水平。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1"/>
          <w:cols w:num="1" w:space="0"/>
          <w:titlePg w:val="0"/>
        </w:sectPr>
      </w:pPr>
      <w:r>
        <w:rPr>
          <w:rFonts w:ascii="宋体" w:eastAsia="宋体" w:hAnsi="宋体" w:cs="宋体" w:hint="eastAsia"/>
          <w:outline w:val="0"/>
          <w:shadow w:val="0"/>
          <w:emboss w:val="0"/>
          <w:imprint w:val="0"/>
          <w:vanish w:val="0"/>
          <w:w w:val="100"/>
          <w:sz w:val="28"/>
          <w:szCs w:val="28"/>
          <w:u w:val="none"/>
        </w:rPr>
        <w:t>A．道德教育论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B．自然教育论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C．要素教育论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D．活动教育论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要素教育是裴斯泰洛齐提出的重要教育理论。其基本内容为：在各种教育、教学过程中，在各门学科中，都存在着一些最简单的要素，教育、教学过程必须从这些简单的要素开始，逐渐转移到复杂的要素，只有这样才能保证人的和谐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在幼儿园实践中，某些教师认为幼儿进餐、睡眠、茶点等是保育，只有上课才是传授知识，发展智力的唯一途径，不注意利用幼儿园工作各环节的教育价值，这种做法违反了()。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A．发挥一日生活的整体功能原则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B．以游戏为基本活动的原则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C．尊重儿童原则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D．目标性原则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师应充分认识和利用一日生活中各种活动的教育价值，通过合理组织、科学安排，让一日活动发挥一致的、连贯的、整体的教育功能，寓教育于一日活动之中。题干中的说法违背了发挥一日生活的整体功能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44、问答题 简述教育的本质属性。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从本质属性来说，教育就是根据一定的社会需要进行的培养人的过程。首先，教育是一种把自然人转化为社会人的过程，这表明教育是人类所独有的社会现象；其 次，教育是有意识、有目的、自觉地对受教育者进行培养的过程，这表明教育与其他社会现象有本质区别；最后，在教育这种培养人的活动中，存在着教育者、受教 育者以及社会要求三者之间的矛盾运动。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()是按照社会要求去促进幼儿发展，是将教育目标真正落实为幼儿发展的总设计师。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A．幼儿园园长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C．幼儿园教育要求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D．家长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师是按照社会要求去促进幼儿发展，将教育目标真正落实为幼儿发展的总设计师。幼儿教师必须正确、清楚、全面地理解和把握幼儿的教育目标的内涵，并将这种“外在”的教育目标转化为“内在”的正确的教育观念，并用以指导自己的行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以“最近发展区”为基础建立起来的一种新教学模式是()。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2"/>
          <w:cols w:num="1" w:space="0"/>
          <w:titlePg w:val="0"/>
        </w:sectPr>
      </w:pPr>
      <w:r>
        <w:rPr>
          <w:rFonts w:ascii="宋体" w:eastAsia="宋体" w:hAnsi="宋体" w:cs="宋体" w:hint="eastAsia"/>
          <w:outline w:val="0"/>
          <w:shadow w:val="0"/>
          <w:emboss w:val="0"/>
          <w:imprint w:val="0"/>
          <w:vanish w:val="0"/>
          <w:w w:val="100"/>
          <w:sz w:val="28"/>
          <w:szCs w:val="28"/>
          <w:u w:val="none"/>
        </w:rPr>
        <w:t>A．直接教学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C．支架式教学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D．启发式教学</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支架式教学是以维果斯基的最近发展区理论为基础的一种新的建构主义教学模式，它是指通过支架(教师的帮助)把管理学习的任务逐渐由教师转移给学生自己，最后撤去支架。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《幼儿园教育指导纲要(试行)》中指出，幼儿的科学教育是科学启蒙教育，重在激发幼儿的()。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A．自尊、自信，培养幼儿关心、友好的态度和行为，促进幼儿个性健康发展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B．幼儿的情感，培养初步的感受美、表现美的情趣和能力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C．好奇心和探究欲望，发展认识能力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D．参加游戏和其他各种活动，体验和同伴共处的乐趣</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《幼儿园教育指导纲要(试行)》中指出，幼儿的科学教育是科学启蒙教育，重在激发幼儿好奇心和探究欲望，发展认识能力。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48、问答题 简述《幼儿园教育指导纲要(试行)》中对于科学教育的目标。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(1)有好奇心，能发现周围环境中有趣的事情。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(2)喜欢观察，乐于动手动脑、发现和解决问题。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(3)理解生活中的简单数学关系，能用简单的分类、比较、推理等探索事物。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(4)愿意与同伴共同探究，能用适当的方式表达各自的发现，并相互交流。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教育与政治经济制度是()的关系。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A．各自独立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B．支配与被支配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C．相互制约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D．约束与被约束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教育与政治经济制度是相互制约的关系。一定的社会政治经济制度决定着教育，而教育又对社会政治经济制度产生一定的积极影响和作用。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在伦敦举行的2000年父母与子女会议上，英国“0至3岁’’公司总裁马修·梅尔梅德说，很多父母热衰于让幼儿玩大量的益智玩具，安排幼儿进行各种“开发智力”的活动，希望借此提高孩子的语言、认知等能力。马修·梅尔梅德认为，如果学习压力过重，孩子的大脑会不堪重负，长大后容易对事物缺乏兴趣和好奇心，竞争力弱，不善于为人处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在我国幼儿教育过程中，也总有重智育轻体育、重知识轻道德的现象出现，其原因是什么?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3"/>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材料中所述的这种现象的原因主要有以下几点：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(1)长期文化传统的影响。作为有五千年悠久历史的文明古国，人们较为重视给予儿童足够的文化知识，却忽视了其他方面的教育。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(2)家长的功利心重。目前，在我国城镇家庭中独生子女占90％以上，家长们时常互相攀比，“望子成龙”“望女成凤”的心态十分普遍。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(3)应试教育的压力。由于升学竞争和就业竞争的现实性矛盾，学校教育陷入应试教育的模式当中，而这种竞争也已经广泛深入地影响到幼儿教育阶段。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51、问答题 简述现阶段我国教育目的的基本精神。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现阶段我国教育目的的基本精神是：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(I)要求培养的人是社会主义事业的建设者和接班人，因此要坚持政治思想道德素质与科学文化知识能力的统一。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(2)要求学生在德、智、体等方面全面发展，要求坚持脑力与体力两方面的和谐发展。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(3)适应时代要求，强调学生个性的发展，培养学生的创造精神和实践能力。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(4)教育目的的实现途径是教育与生产劳动和社会实践相结合。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当前学前教育主体性问题得到重视，人们普遍认定学前教育的两大基本价值是()。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A．政治价值、经济价值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B．经济价值、文化价值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C．个人价值、文化价值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D．育人价值、社会价值</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学前教育的育人价值是指学前教育对于人的社会性、人格品质发展具有重要作用。学前教育的社会价值是指学前教育不仅对于个体的身心发展十分重要，而且对于教育事业的发展、家庭的幸福和社会的稳定与进步也具有重要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53、问答题 简述幼儿教育的意义。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(1)促进生长发育，提高身体素质。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(2)开发大脑潜力，促进智力发展。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(3)发展个性，促进人格的健康发展。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(4)培育美感，促进想象力、创造性的发展。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幼儿园教学活动渗透在幼儿园一日生活的各项活动之中，反映了幼儿园教学活动特点的()。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A．广泛性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B．计划性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C．多样性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D．平等性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https://d.book118.com/476125140201010052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9"/>
      <w:pgMar w:top="1440" w:right="1080" w:bottom="1440" w:left="1080" w:header="851" w:footer="992" w:gutter="0"/>
      <w:pgNumType w:start="14"/>
      <w:cols w:num="1" w:space="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BE2"/>
    <w:rsid w:val="002B1D86"/>
    <w:rsid w:val="00AB4BE2"/>
    <w:rsid w:val="235A07D5"/>
    <w:rsid w:val="2451798F"/>
    <w:rsid w:val="485701A1"/>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7612514020101005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3646</Words>
  <Characters>20785</Characters>
  <Application>Microsoft Office Word</Application>
  <DocSecurity>0</DocSecurity>
  <Lines>173</Lines>
  <Paragraphs>48</Paragraphs>
  <ScaleCrop>false</ScaleCrop>
  <Company/>
  <LinksUpToDate>false</LinksUpToDate>
  <CharactersWithSpaces>24383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2024-02-05T14:54:00Z</dcterms:created>
  <dcterms:modified xsi:type="dcterms:W3CDTF">2024-02-26T00:42:28Z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2367792C0FFE4EF8A882F45BDF359C30_13</vt:lpwstr>
  </property>
  <property fmtid="{D5CDD505-2E9C-101B-9397-08002B2CF9AE}" pid="3" name="KSOProductBuildVer">
    <vt:lpwstr>2052-12.1.0.16250</vt:lpwstr>
  </property>
</Properties>
</file>