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流程泵项目规划设计方案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83" w:history="1">
        <w:r>
          <w:rPr>
            <w:rFonts w:ascii="仿宋" w:eastAsia="仿宋" w:hAnsi="仿宋" w:cs="仿宋" w:hint="eastAsia"/>
            <w:lang w:eastAsia="zh-CN"/>
          </w:rPr>
          <w:t>概论</w:t>
        </w:r>
        <w:r>
          <w:tab/>
        </w:r>
        <w:r>
          <w:fldChar w:fldCharType="begin"/>
        </w:r>
        <w:r>
          <w:instrText xml:space="preserve"> PAGEREF _Toc31883 \h </w:instrText>
        </w:r>
        <w:r>
          <w:fldChar w:fldCharType="separate"/>
        </w:r>
        <w:r>
          <w:t>3</w:t>
        </w:r>
        <w:r>
          <w:fldChar w:fldCharType="end"/>
        </w:r>
      </w:hyperlink>
    </w:p>
    <w:p>
      <w:pPr>
        <w:pStyle w:val="TOC1"/>
        <w:tabs>
          <w:tab w:val="right" w:leader="dot" w:pos="8306"/>
        </w:tabs>
      </w:pPr>
      <w:hyperlink w:anchor="_Toc897" w:history="1">
        <w:r>
          <w:rPr>
            <w:rFonts w:ascii="仿宋" w:eastAsia="仿宋" w:hAnsi="仿宋" w:cs="仿宋" w:hint="eastAsia"/>
            <w:lang w:eastAsia="zh-CN"/>
          </w:rPr>
          <w:t>一、流程泵项目危机管理</w:t>
        </w:r>
        <w:r>
          <w:tab/>
        </w:r>
        <w:r>
          <w:fldChar w:fldCharType="begin"/>
        </w:r>
        <w:r>
          <w:instrText xml:space="preserve"> PAGEREF _Toc897 \h </w:instrText>
        </w:r>
        <w:r>
          <w:fldChar w:fldCharType="separate"/>
        </w:r>
        <w:r>
          <w:t>3</w:t>
        </w:r>
        <w:r>
          <w:fldChar w:fldCharType="end"/>
        </w:r>
      </w:hyperlink>
    </w:p>
    <w:p>
      <w:pPr>
        <w:pStyle w:val="TOC2"/>
        <w:tabs>
          <w:tab w:val="right" w:leader="dot" w:pos="8306"/>
        </w:tabs>
      </w:pPr>
      <w:hyperlink w:anchor="_Toc11163" w:history="1">
        <w:r>
          <w:rPr>
            <w:rFonts w:ascii="仿宋" w:eastAsia="仿宋" w:hAnsi="仿宋" w:cs="仿宋" w:hint="eastAsia"/>
            <w:lang w:eastAsia="zh-CN"/>
          </w:rPr>
          <w:t>(一)、危机预警与识别</w:t>
        </w:r>
        <w:r>
          <w:tab/>
        </w:r>
        <w:r>
          <w:fldChar w:fldCharType="begin"/>
        </w:r>
        <w:r>
          <w:instrText xml:space="preserve"> PAGEREF _Toc11163 \h </w:instrText>
        </w:r>
        <w:r>
          <w:fldChar w:fldCharType="separate"/>
        </w:r>
        <w:r>
          <w:t>3</w:t>
        </w:r>
        <w:r>
          <w:fldChar w:fldCharType="end"/>
        </w:r>
      </w:hyperlink>
    </w:p>
    <w:p>
      <w:pPr>
        <w:pStyle w:val="TOC2"/>
        <w:tabs>
          <w:tab w:val="right" w:leader="dot" w:pos="8306"/>
        </w:tabs>
      </w:pPr>
      <w:hyperlink w:anchor="_Toc23695" w:history="1">
        <w:r>
          <w:rPr>
            <w:rFonts w:ascii="仿宋" w:eastAsia="仿宋" w:hAnsi="仿宋" w:cs="仿宋" w:hint="eastAsia"/>
            <w:lang w:eastAsia="zh-CN"/>
          </w:rPr>
          <w:t>(二)、危机应对与恢复</w:t>
        </w:r>
        <w:r>
          <w:tab/>
        </w:r>
        <w:r>
          <w:fldChar w:fldCharType="begin"/>
        </w:r>
        <w:r>
          <w:instrText xml:space="preserve"> PAGEREF _Toc23695 \h </w:instrText>
        </w:r>
        <w:r>
          <w:fldChar w:fldCharType="separate"/>
        </w:r>
        <w:r>
          <w:t>4</w:t>
        </w:r>
        <w:r>
          <w:fldChar w:fldCharType="end"/>
        </w:r>
      </w:hyperlink>
    </w:p>
    <w:p>
      <w:pPr>
        <w:pStyle w:val="TOC1"/>
        <w:tabs>
          <w:tab w:val="right" w:leader="dot" w:pos="8306"/>
        </w:tabs>
      </w:pPr>
      <w:hyperlink w:anchor="_Toc28000" w:history="1">
        <w:r>
          <w:rPr>
            <w:rFonts w:ascii="仿宋" w:eastAsia="仿宋" w:hAnsi="仿宋" w:cs="仿宋" w:hint="eastAsia"/>
            <w:lang w:eastAsia="zh-CN"/>
          </w:rPr>
          <w:t>二、流程泵项目概论</w:t>
        </w:r>
        <w:r>
          <w:tab/>
        </w:r>
        <w:r>
          <w:fldChar w:fldCharType="begin"/>
        </w:r>
        <w:r>
          <w:instrText xml:space="preserve"> PAGEREF _Toc28000 \h </w:instrText>
        </w:r>
        <w:r>
          <w:fldChar w:fldCharType="separate"/>
        </w:r>
        <w:r>
          <w:t>5</w:t>
        </w:r>
        <w:r>
          <w:fldChar w:fldCharType="end"/>
        </w:r>
      </w:hyperlink>
    </w:p>
    <w:p>
      <w:pPr>
        <w:pStyle w:val="TOC2"/>
        <w:tabs>
          <w:tab w:val="right" w:leader="dot" w:pos="8306"/>
        </w:tabs>
      </w:pPr>
      <w:hyperlink w:anchor="_Toc12694" w:history="1">
        <w:r>
          <w:rPr>
            <w:rFonts w:ascii="仿宋" w:eastAsia="仿宋" w:hAnsi="仿宋" w:cs="仿宋" w:hint="eastAsia"/>
            <w:lang w:eastAsia="zh-CN"/>
          </w:rPr>
          <w:t>(一)、流程泵项目概况</w:t>
        </w:r>
        <w:r>
          <w:tab/>
        </w:r>
        <w:r>
          <w:fldChar w:fldCharType="begin"/>
        </w:r>
        <w:r>
          <w:instrText xml:space="preserve"> PAGEREF _Toc12694 \h </w:instrText>
        </w:r>
        <w:r>
          <w:fldChar w:fldCharType="separate"/>
        </w:r>
        <w:r>
          <w:t>5</w:t>
        </w:r>
        <w:r>
          <w:fldChar w:fldCharType="end"/>
        </w:r>
      </w:hyperlink>
    </w:p>
    <w:p>
      <w:pPr>
        <w:pStyle w:val="TOC2"/>
        <w:tabs>
          <w:tab w:val="right" w:leader="dot" w:pos="8306"/>
        </w:tabs>
      </w:pPr>
      <w:hyperlink w:anchor="_Toc7142" w:history="1">
        <w:r>
          <w:rPr>
            <w:rFonts w:ascii="仿宋" w:eastAsia="仿宋" w:hAnsi="仿宋" w:cs="仿宋" w:hint="eastAsia"/>
            <w:lang w:eastAsia="zh-CN"/>
          </w:rPr>
          <w:t>(二)、流程泵项目目标</w:t>
        </w:r>
        <w:r>
          <w:tab/>
        </w:r>
        <w:r>
          <w:fldChar w:fldCharType="begin"/>
        </w:r>
        <w:r>
          <w:instrText xml:space="preserve"> PAGEREF _Toc7142 \h </w:instrText>
        </w:r>
        <w:r>
          <w:fldChar w:fldCharType="separate"/>
        </w:r>
        <w:r>
          <w:t>8</w:t>
        </w:r>
        <w:r>
          <w:fldChar w:fldCharType="end"/>
        </w:r>
      </w:hyperlink>
    </w:p>
    <w:p>
      <w:pPr>
        <w:pStyle w:val="TOC2"/>
        <w:tabs>
          <w:tab w:val="right" w:leader="dot" w:pos="8306"/>
        </w:tabs>
      </w:pPr>
      <w:hyperlink w:anchor="_Toc10064" w:history="1">
        <w:r>
          <w:rPr>
            <w:rFonts w:ascii="仿宋" w:eastAsia="仿宋" w:hAnsi="仿宋" w:cs="仿宋" w:hint="eastAsia"/>
            <w:lang w:eastAsia="zh-CN"/>
          </w:rPr>
          <w:t>(三)、流程泵项目提出的理由</w:t>
        </w:r>
        <w:r>
          <w:tab/>
        </w:r>
        <w:r>
          <w:fldChar w:fldCharType="begin"/>
        </w:r>
        <w:r>
          <w:instrText xml:space="preserve"> PAGEREF _Toc10064 \h </w:instrText>
        </w:r>
        <w:r>
          <w:fldChar w:fldCharType="separate"/>
        </w:r>
        <w:r>
          <w:t>8</w:t>
        </w:r>
        <w:r>
          <w:fldChar w:fldCharType="end"/>
        </w:r>
      </w:hyperlink>
    </w:p>
    <w:p>
      <w:pPr>
        <w:pStyle w:val="TOC2"/>
        <w:tabs>
          <w:tab w:val="right" w:leader="dot" w:pos="8306"/>
        </w:tabs>
      </w:pPr>
      <w:hyperlink w:anchor="_Toc6259" w:history="1">
        <w:r>
          <w:rPr>
            <w:rFonts w:ascii="仿宋" w:eastAsia="仿宋" w:hAnsi="仿宋" w:cs="仿宋" w:hint="eastAsia"/>
            <w:lang w:eastAsia="zh-CN"/>
          </w:rPr>
          <w:t>(四)、流程泵项目意义</w:t>
        </w:r>
        <w:r>
          <w:tab/>
        </w:r>
        <w:r>
          <w:fldChar w:fldCharType="begin"/>
        </w:r>
        <w:r>
          <w:instrText xml:space="preserve"> PAGEREF _Toc6259 \h </w:instrText>
        </w:r>
        <w:r>
          <w:fldChar w:fldCharType="separate"/>
        </w:r>
        <w:r>
          <w:t>10</w:t>
        </w:r>
        <w:r>
          <w:fldChar w:fldCharType="end"/>
        </w:r>
      </w:hyperlink>
    </w:p>
    <w:p>
      <w:pPr>
        <w:pStyle w:val="TOC2"/>
        <w:tabs>
          <w:tab w:val="right" w:leader="dot" w:pos="8306"/>
        </w:tabs>
      </w:pPr>
      <w:hyperlink w:anchor="_Toc29589" w:history="1">
        <w:r>
          <w:rPr>
            <w:rFonts w:ascii="仿宋" w:eastAsia="仿宋" w:hAnsi="仿宋" w:cs="仿宋" w:hint="eastAsia"/>
            <w:lang w:eastAsia="zh-CN"/>
          </w:rPr>
          <w:t>(五)、流程泵项目背景</w:t>
        </w:r>
        <w:r>
          <w:tab/>
        </w:r>
        <w:r>
          <w:fldChar w:fldCharType="begin"/>
        </w:r>
        <w:r>
          <w:instrText xml:space="preserve"> PAGEREF _Toc29589 \h </w:instrText>
        </w:r>
        <w:r>
          <w:fldChar w:fldCharType="separate"/>
        </w:r>
        <w:r>
          <w:t>11</w:t>
        </w:r>
        <w:r>
          <w:fldChar w:fldCharType="end"/>
        </w:r>
      </w:hyperlink>
    </w:p>
    <w:p>
      <w:pPr>
        <w:pStyle w:val="TOC1"/>
        <w:tabs>
          <w:tab w:val="right" w:leader="dot" w:pos="8306"/>
        </w:tabs>
      </w:pPr>
      <w:hyperlink w:anchor="_Toc23684" w:history="1">
        <w:r>
          <w:rPr>
            <w:rFonts w:ascii="仿宋" w:eastAsia="仿宋" w:hAnsi="仿宋" w:cs="仿宋" w:hint="eastAsia"/>
            <w:lang w:eastAsia="zh-CN"/>
          </w:rPr>
          <w:t>三、工艺说明</w:t>
        </w:r>
        <w:r>
          <w:tab/>
        </w:r>
        <w:r>
          <w:fldChar w:fldCharType="begin"/>
        </w:r>
        <w:r>
          <w:instrText xml:space="preserve"> PAGEREF _Toc23684 \h </w:instrText>
        </w:r>
        <w:r>
          <w:fldChar w:fldCharType="separate"/>
        </w:r>
        <w:r>
          <w:t>12</w:t>
        </w:r>
        <w:r>
          <w:fldChar w:fldCharType="end"/>
        </w:r>
      </w:hyperlink>
    </w:p>
    <w:p>
      <w:pPr>
        <w:pStyle w:val="TOC2"/>
        <w:tabs>
          <w:tab w:val="right" w:leader="dot" w:pos="8306"/>
        </w:tabs>
      </w:pPr>
      <w:hyperlink w:anchor="_Toc24805" w:history="1">
        <w:r>
          <w:rPr>
            <w:rFonts w:ascii="仿宋" w:eastAsia="仿宋" w:hAnsi="仿宋" w:cs="仿宋" w:hint="eastAsia"/>
            <w:lang w:eastAsia="zh-CN"/>
          </w:rPr>
          <w:t>(一)、技术管理特点</w:t>
        </w:r>
        <w:r>
          <w:tab/>
        </w:r>
        <w:r>
          <w:fldChar w:fldCharType="begin"/>
        </w:r>
        <w:r>
          <w:instrText xml:space="preserve"> PAGEREF _Toc24805 \h </w:instrText>
        </w:r>
        <w:r>
          <w:fldChar w:fldCharType="separate"/>
        </w:r>
        <w:r>
          <w:t>12</w:t>
        </w:r>
        <w:r>
          <w:fldChar w:fldCharType="end"/>
        </w:r>
      </w:hyperlink>
    </w:p>
    <w:p>
      <w:pPr>
        <w:pStyle w:val="TOC2"/>
        <w:tabs>
          <w:tab w:val="right" w:leader="dot" w:pos="8306"/>
        </w:tabs>
      </w:pPr>
      <w:hyperlink w:anchor="_Toc19367" w:history="1">
        <w:r>
          <w:rPr>
            <w:rFonts w:ascii="仿宋" w:eastAsia="仿宋" w:hAnsi="仿宋" w:cs="仿宋" w:hint="eastAsia"/>
            <w:lang w:eastAsia="zh-CN"/>
          </w:rPr>
          <w:t>(二)、流程泵项目工艺技术设计方案</w:t>
        </w:r>
        <w:r>
          <w:tab/>
        </w:r>
        <w:r>
          <w:fldChar w:fldCharType="begin"/>
        </w:r>
        <w:r>
          <w:instrText xml:space="preserve"> PAGEREF _Toc19367 \h </w:instrText>
        </w:r>
        <w:r>
          <w:fldChar w:fldCharType="separate"/>
        </w:r>
        <w:r>
          <w:t>13</w:t>
        </w:r>
        <w:r>
          <w:fldChar w:fldCharType="end"/>
        </w:r>
      </w:hyperlink>
    </w:p>
    <w:p>
      <w:pPr>
        <w:pStyle w:val="TOC2"/>
        <w:tabs>
          <w:tab w:val="right" w:leader="dot" w:pos="8306"/>
        </w:tabs>
      </w:pPr>
      <w:hyperlink w:anchor="_Toc17250" w:history="1">
        <w:r>
          <w:rPr>
            <w:rFonts w:ascii="仿宋" w:eastAsia="仿宋" w:hAnsi="仿宋" w:cs="仿宋" w:hint="eastAsia"/>
            <w:lang w:eastAsia="zh-CN"/>
          </w:rPr>
          <w:t>(三)、设备选型方案</w:t>
        </w:r>
        <w:r>
          <w:tab/>
        </w:r>
        <w:r>
          <w:fldChar w:fldCharType="begin"/>
        </w:r>
        <w:r>
          <w:instrText xml:space="preserve"> PAGEREF _Toc17250 \h </w:instrText>
        </w:r>
        <w:r>
          <w:fldChar w:fldCharType="separate"/>
        </w:r>
        <w:r>
          <w:t>14</w:t>
        </w:r>
        <w:r>
          <w:fldChar w:fldCharType="end"/>
        </w:r>
      </w:hyperlink>
    </w:p>
    <w:p>
      <w:pPr>
        <w:pStyle w:val="TOC1"/>
        <w:tabs>
          <w:tab w:val="right" w:leader="dot" w:pos="8306"/>
        </w:tabs>
      </w:pPr>
      <w:hyperlink w:anchor="_Toc5399" w:history="1">
        <w:r>
          <w:rPr>
            <w:rFonts w:ascii="仿宋" w:eastAsia="仿宋" w:hAnsi="仿宋" w:cs="仿宋" w:hint="eastAsia"/>
            <w:lang w:eastAsia="zh-CN"/>
          </w:rPr>
          <w:t>四、流程泵项目选址可行性分析</w:t>
        </w:r>
        <w:r>
          <w:tab/>
        </w:r>
        <w:r>
          <w:fldChar w:fldCharType="begin"/>
        </w:r>
        <w:r>
          <w:instrText xml:space="preserve"> PAGEREF _Toc5399 \h </w:instrText>
        </w:r>
        <w:r>
          <w:fldChar w:fldCharType="separate"/>
        </w:r>
        <w:r>
          <w:t>15</w:t>
        </w:r>
        <w:r>
          <w:fldChar w:fldCharType="end"/>
        </w:r>
      </w:hyperlink>
    </w:p>
    <w:p>
      <w:pPr>
        <w:pStyle w:val="TOC2"/>
        <w:tabs>
          <w:tab w:val="right" w:leader="dot" w:pos="8306"/>
        </w:tabs>
      </w:pPr>
      <w:hyperlink w:anchor="_Toc4729" w:history="1">
        <w:r>
          <w:rPr>
            <w:rFonts w:ascii="仿宋" w:eastAsia="仿宋" w:hAnsi="仿宋" w:cs="仿宋" w:hint="eastAsia"/>
            <w:lang w:eastAsia="zh-CN"/>
          </w:rPr>
          <w:t>(一)、流程泵项目选址</w:t>
        </w:r>
        <w:r>
          <w:tab/>
        </w:r>
        <w:r>
          <w:fldChar w:fldCharType="begin"/>
        </w:r>
        <w:r>
          <w:instrText xml:space="preserve"> PAGEREF _Toc4729 \h </w:instrText>
        </w:r>
        <w:r>
          <w:fldChar w:fldCharType="separate"/>
        </w:r>
        <w:r>
          <w:t>15</w:t>
        </w:r>
        <w:r>
          <w:fldChar w:fldCharType="end"/>
        </w:r>
      </w:hyperlink>
    </w:p>
    <w:p>
      <w:pPr>
        <w:pStyle w:val="TOC2"/>
        <w:tabs>
          <w:tab w:val="right" w:leader="dot" w:pos="8306"/>
        </w:tabs>
      </w:pPr>
      <w:hyperlink w:anchor="_Toc11077" w:history="1">
        <w:r>
          <w:rPr>
            <w:rFonts w:ascii="仿宋" w:eastAsia="仿宋" w:hAnsi="仿宋" w:cs="仿宋" w:hint="eastAsia"/>
            <w:lang w:eastAsia="zh-CN"/>
          </w:rPr>
          <w:t>(二)、用地控制指标</w:t>
        </w:r>
        <w:r>
          <w:tab/>
        </w:r>
        <w:r>
          <w:fldChar w:fldCharType="begin"/>
        </w:r>
        <w:r>
          <w:instrText xml:space="preserve"> PAGEREF _Toc11077 \h </w:instrText>
        </w:r>
        <w:r>
          <w:fldChar w:fldCharType="separate"/>
        </w:r>
        <w:r>
          <w:t>15</w:t>
        </w:r>
        <w:r>
          <w:fldChar w:fldCharType="end"/>
        </w:r>
      </w:hyperlink>
    </w:p>
    <w:p>
      <w:pPr>
        <w:pStyle w:val="TOC2"/>
        <w:tabs>
          <w:tab w:val="right" w:leader="dot" w:pos="8306"/>
        </w:tabs>
      </w:pPr>
      <w:hyperlink w:anchor="_Toc13498" w:history="1">
        <w:r>
          <w:rPr>
            <w:rFonts w:ascii="仿宋" w:eastAsia="仿宋" w:hAnsi="仿宋" w:cs="仿宋" w:hint="eastAsia"/>
            <w:lang w:eastAsia="zh-CN"/>
          </w:rPr>
          <w:t>(三)、节约用地措施</w:t>
        </w:r>
        <w:r>
          <w:tab/>
        </w:r>
        <w:r>
          <w:fldChar w:fldCharType="begin"/>
        </w:r>
        <w:r>
          <w:instrText xml:space="preserve"> PAGEREF _Toc13498 \h </w:instrText>
        </w:r>
        <w:r>
          <w:fldChar w:fldCharType="separate"/>
        </w:r>
        <w:r>
          <w:t>17</w:t>
        </w:r>
        <w:r>
          <w:fldChar w:fldCharType="end"/>
        </w:r>
      </w:hyperlink>
    </w:p>
    <w:p>
      <w:pPr>
        <w:pStyle w:val="TOC2"/>
        <w:tabs>
          <w:tab w:val="right" w:leader="dot" w:pos="8306"/>
        </w:tabs>
      </w:pPr>
      <w:hyperlink w:anchor="_Toc18620" w:history="1">
        <w:r>
          <w:rPr>
            <w:rFonts w:ascii="仿宋" w:eastAsia="仿宋" w:hAnsi="仿宋" w:cs="仿宋" w:hint="eastAsia"/>
            <w:lang w:eastAsia="zh-CN"/>
          </w:rPr>
          <w:t>(四)、总图布置方案</w:t>
        </w:r>
        <w:r>
          <w:tab/>
        </w:r>
        <w:r>
          <w:fldChar w:fldCharType="begin"/>
        </w:r>
        <w:r>
          <w:instrText xml:space="preserve"> PAGEREF _Toc18620 \h </w:instrText>
        </w:r>
        <w:r>
          <w:fldChar w:fldCharType="separate"/>
        </w:r>
        <w:r>
          <w:t>18</w:t>
        </w:r>
        <w:r>
          <w:fldChar w:fldCharType="end"/>
        </w:r>
      </w:hyperlink>
    </w:p>
    <w:p>
      <w:pPr>
        <w:pStyle w:val="TOC2"/>
        <w:tabs>
          <w:tab w:val="right" w:leader="dot" w:pos="8306"/>
        </w:tabs>
      </w:pPr>
      <w:hyperlink w:anchor="_Toc14275" w:history="1">
        <w:r>
          <w:rPr>
            <w:rFonts w:ascii="仿宋" w:eastAsia="仿宋" w:hAnsi="仿宋" w:cs="仿宋" w:hint="eastAsia"/>
            <w:lang w:eastAsia="zh-CN"/>
          </w:rPr>
          <w:t>(五)、选址综合评价</w:t>
        </w:r>
        <w:r>
          <w:tab/>
        </w:r>
        <w:r>
          <w:fldChar w:fldCharType="begin"/>
        </w:r>
        <w:r>
          <w:instrText xml:space="preserve"> PAGEREF _Toc14275 \h </w:instrText>
        </w:r>
        <w:r>
          <w:fldChar w:fldCharType="separate"/>
        </w:r>
        <w:r>
          <w:t>19</w:t>
        </w:r>
        <w:r>
          <w:fldChar w:fldCharType="end"/>
        </w:r>
      </w:hyperlink>
    </w:p>
    <w:p>
      <w:pPr>
        <w:pStyle w:val="TOC1"/>
        <w:tabs>
          <w:tab w:val="right" w:leader="dot" w:pos="8306"/>
        </w:tabs>
      </w:pPr>
      <w:hyperlink w:anchor="_Toc29946" w:history="1">
        <w:r>
          <w:rPr>
            <w:rFonts w:ascii="仿宋" w:eastAsia="仿宋" w:hAnsi="仿宋" w:cs="仿宋" w:hint="eastAsia"/>
            <w:lang w:eastAsia="zh-CN"/>
          </w:rPr>
          <w:t>五、流程泵项目绩效评估</w:t>
        </w:r>
        <w:r>
          <w:tab/>
        </w:r>
        <w:r>
          <w:fldChar w:fldCharType="begin"/>
        </w:r>
        <w:r>
          <w:instrText xml:space="preserve"> PAGEREF _Toc29946 \h </w:instrText>
        </w:r>
        <w:r>
          <w:fldChar w:fldCharType="separate"/>
        </w:r>
        <w:r>
          <w:t>21</w:t>
        </w:r>
        <w:r>
          <w:fldChar w:fldCharType="end"/>
        </w:r>
      </w:hyperlink>
    </w:p>
    <w:p>
      <w:pPr>
        <w:pStyle w:val="TOC2"/>
        <w:tabs>
          <w:tab w:val="right" w:leader="dot" w:pos="8306"/>
        </w:tabs>
      </w:pPr>
      <w:hyperlink w:anchor="_Toc15394" w:history="1">
        <w:r>
          <w:rPr>
            <w:rFonts w:ascii="仿宋" w:eastAsia="仿宋" w:hAnsi="仿宋" w:cs="仿宋" w:hint="eastAsia"/>
            <w:lang w:eastAsia="zh-CN"/>
          </w:rPr>
          <w:t>(一)、绩效评估指标</w:t>
        </w:r>
        <w:r>
          <w:tab/>
        </w:r>
        <w:r>
          <w:fldChar w:fldCharType="begin"/>
        </w:r>
        <w:r>
          <w:instrText xml:space="preserve"> PAGEREF _Toc15394 \h </w:instrText>
        </w:r>
        <w:r>
          <w:fldChar w:fldCharType="separate"/>
        </w:r>
        <w:r>
          <w:t>21</w:t>
        </w:r>
        <w:r>
          <w:fldChar w:fldCharType="end"/>
        </w:r>
      </w:hyperlink>
    </w:p>
    <w:p>
      <w:pPr>
        <w:pStyle w:val="TOC2"/>
        <w:tabs>
          <w:tab w:val="right" w:leader="dot" w:pos="8306"/>
        </w:tabs>
      </w:pPr>
      <w:hyperlink w:anchor="_Toc20787" w:history="1">
        <w:r>
          <w:rPr>
            <w:rFonts w:ascii="仿宋" w:eastAsia="仿宋" w:hAnsi="仿宋" w:cs="仿宋" w:hint="eastAsia"/>
            <w:lang w:eastAsia="zh-CN"/>
          </w:rPr>
          <w:t>(二)、绩效评估方法</w:t>
        </w:r>
        <w:r>
          <w:tab/>
        </w:r>
        <w:r>
          <w:fldChar w:fldCharType="begin"/>
        </w:r>
        <w:r>
          <w:instrText xml:space="preserve"> PAGEREF _Toc20787 \h </w:instrText>
        </w:r>
        <w:r>
          <w:fldChar w:fldCharType="separate"/>
        </w:r>
        <w:r>
          <w:t>22</w:t>
        </w:r>
        <w:r>
          <w:fldChar w:fldCharType="end"/>
        </w:r>
      </w:hyperlink>
    </w:p>
    <w:p>
      <w:pPr>
        <w:pStyle w:val="TOC2"/>
        <w:tabs>
          <w:tab w:val="right" w:leader="dot" w:pos="8306"/>
        </w:tabs>
      </w:pPr>
      <w:hyperlink w:anchor="_Toc23957" w:history="1">
        <w:r>
          <w:rPr>
            <w:rFonts w:ascii="仿宋" w:eastAsia="仿宋" w:hAnsi="仿宋" w:cs="仿宋" w:hint="eastAsia"/>
            <w:lang w:eastAsia="zh-CN"/>
          </w:rPr>
          <w:t>(三)、绩效评估周期</w:t>
        </w:r>
        <w:r>
          <w:tab/>
        </w:r>
        <w:r>
          <w:fldChar w:fldCharType="begin"/>
        </w:r>
        <w:r>
          <w:instrText xml:space="preserve"> PAGEREF _Toc23957 \h </w:instrText>
        </w:r>
        <w:r>
          <w:fldChar w:fldCharType="separate"/>
        </w:r>
        <w:r>
          <w:t>23</w:t>
        </w:r>
        <w:r>
          <w:fldChar w:fldCharType="end"/>
        </w:r>
      </w:hyperlink>
    </w:p>
    <w:p>
      <w:pPr>
        <w:pStyle w:val="TOC1"/>
        <w:tabs>
          <w:tab w:val="right" w:leader="dot" w:pos="8306"/>
        </w:tabs>
      </w:pPr>
      <w:hyperlink w:anchor="_Toc29727" w:history="1">
        <w:r>
          <w:rPr>
            <w:rFonts w:ascii="仿宋" w:eastAsia="仿宋" w:hAnsi="仿宋" w:cs="仿宋" w:hint="eastAsia"/>
            <w:lang w:eastAsia="zh-CN"/>
          </w:rPr>
          <w:t>六、流程泵项目文档管理</w:t>
        </w:r>
        <w:r>
          <w:tab/>
        </w:r>
        <w:r>
          <w:fldChar w:fldCharType="begin"/>
        </w:r>
        <w:r>
          <w:instrText xml:space="preserve"> PAGEREF _Toc29727 \h </w:instrText>
        </w:r>
        <w:r>
          <w:fldChar w:fldCharType="separate"/>
        </w:r>
        <w:r>
          <w:t>24</w:t>
        </w:r>
        <w:r>
          <w:fldChar w:fldCharType="end"/>
        </w:r>
      </w:hyperlink>
    </w:p>
    <w:p>
      <w:pPr>
        <w:pStyle w:val="TOC2"/>
        <w:tabs>
          <w:tab w:val="right" w:leader="dot" w:pos="8306"/>
        </w:tabs>
      </w:pPr>
      <w:hyperlink w:anchor="_Toc25117" w:history="1">
        <w:r>
          <w:rPr>
            <w:rFonts w:ascii="仿宋" w:eastAsia="仿宋" w:hAnsi="仿宋" w:cs="仿宋" w:hint="eastAsia"/>
            <w:lang w:eastAsia="zh-CN"/>
          </w:rPr>
          <w:t>(一)、文档编制与审查</w:t>
        </w:r>
        <w:r>
          <w:tab/>
        </w:r>
        <w:r>
          <w:fldChar w:fldCharType="begin"/>
        </w:r>
        <w:r>
          <w:instrText xml:space="preserve"> PAGEREF _Toc25117 \h </w:instrText>
        </w:r>
        <w:r>
          <w:fldChar w:fldCharType="separate"/>
        </w:r>
        <w:r>
          <w:t>24</w:t>
        </w:r>
        <w:r>
          <w:fldChar w:fldCharType="end"/>
        </w:r>
      </w:hyperlink>
    </w:p>
    <w:p>
      <w:pPr>
        <w:pStyle w:val="TOC2"/>
        <w:tabs>
          <w:tab w:val="right" w:leader="dot" w:pos="8306"/>
        </w:tabs>
      </w:pPr>
      <w:hyperlink w:anchor="_Toc5440" w:history="1">
        <w:r>
          <w:rPr>
            <w:rFonts w:ascii="仿宋" w:eastAsia="仿宋" w:hAnsi="仿宋" w:cs="仿宋" w:hint="eastAsia"/>
            <w:lang w:eastAsia="zh-CN"/>
          </w:rPr>
          <w:t>(二)、文档发布与分发</w:t>
        </w:r>
        <w:r>
          <w:tab/>
        </w:r>
        <w:r>
          <w:fldChar w:fldCharType="begin"/>
        </w:r>
        <w:r>
          <w:instrText xml:space="preserve"> PAGEREF _Toc5440 \h </w:instrText>
        </w:r>
        <w:r>
          <w:fldChar w:fldCharType="separate"/>
        </w:r>
        <w:r>
          <w:t>25</w:t>
        </w:r>
        <w:r>
          <w:fldChar w:fldCharType="end"/>
        </w:r>
      </w:hyperlink>
    </w:p>
    <w:p>
      <w:pPr>
        <w:pStyle w:val="TOC2"/>
        <w:tabs>
          <w:tab w:val="right" w:leader="dot" w:pos="8306"/>
        </w:tabs>
      </w:pPr>
      <w:hyperlink w:anchor="_Toc3762" w:history="1">
        <w:r>
          <w:rPr>
            <w:rFonts w:ascii="仿宋" w:eastAsia="仿宋" w:hAnsi="仿宋" w:cs="仿宋" w:hint="eastAsia"/>
            <w:lang w:eastAsia="zh-CN"/>
          </w:rPr>
          <w:t>(三)、文档存档与归档</w:t>
        </w:r>
        <w:r>
          <w:tab/>
        </w:r>
        <w:r>
          <w:fldChar w:fldCharType="begin"/>
        </w:r>
        <w:r>
          <w:instrText xml:space="preserve"> PAGEREF _Toc3762 \h </w:instrText>
        </w:r>
        <w:r>
          <w:fldChar w:fldCharType="separate"/>
        </w:r>
        <w:r>
          <w:t>26</w:t>
        </w:r>
        <w:r>
          <w:fldChar w:fldCharType="end"/>
        </w:r>
      </w:hyperlink>
    </w:p>
    <w:p>
      <w:pPr>
        <w:pStyle w:val="TOC1"/>
        <w:tabs>
          <w:tab w:val="right" w:leader="dot" w:pos="8306"/>
        </w:tabs>
      </w:pPr>
      <w:hyperlink w:anchor="_Toc2877" w:history="1">
        <w:r>
          <w:rPr>
            <w:rFonts w:ascii="仿宋" w:eastAsia="仿宋" w:hAnsi="仿宋" w:cs="仿宋" w:hint="eastAsia"/>
            <w:lang w:eastAsia="zh-CN"/>
          </w:rPr>
          <w:t>七、流程泵项目经营效益</w:t>
        </w:r>
        <w:r>
          <w:tab/>
        </w:r>
        <w:r>
          <w:fldChar w:fldCharType="begin"/>
        </w:r>
        <w:r>
          <w:instrText xml:space="preserve"> PAGEREF _Toc2877 \h </w:instrText>
        </w:r>
        <w:r>
          <w:fldChar w:fldCharType="separate"/>
        </w:r>
        <w:r>
          <w:t>27</w:t>
        </w:r>
        <w:r>
          <w:fldChar w:fldCharType="end"/>
        </w:r>
      </w:hyperlink>
    </w:p>
    <w:p>
      <w:pPr>
        <w:pStyle w:val="TOC2"/>
        <w:tabs>
          <w:tab w:val="right" w:leader="dot" w:pos="8306"/>
        </w:tabs>
      </w:pPr>
      <w:hyperlink w:anchor="_Toc13986" w:history="1">
        <w:r>
          <w:rPr>
            <w:rFonts w:ascii="仿宋" w:eastAsia="仿宋" w:hAnsi="仿宋" w:cs="仿宋" w:hint="eastAsia"/>
            <w:lang w:eastAsia="zh-CN"/>
          </w:rPr>
          <w:t>(一)、经济评价财务测算</w:t>
        </w:r>
        <w:r>
          <w:tab/>
        </w:r>
        <w:r>
          <w:fldChar w:fldCharType="begin"/>
        </w:r>
        <w:r>
          <w:instrText xml:space="preserve"> PAGEREF _Toc13986 \h </w:instrText>
        </w:r>
        <w:r>
          <w:fldChar w:fldCharType="separate"/>
        </w:r>
        <w:r>
          <w:t>27</w:t>
        </w:r>
        <w:r>
          <w:fldChar w:fldCharType="end"/>
        </w:r>
      </w:hyperlink>
    </w:p>
    <w:p>
      <w:pPr>
        <w:pStyle w:val="TOC2"/>
        <w:tabs>
          <w:tab w:val="right" w:leader="dot" w:pos="8306"/>
        </w:tabs>
      </w:pPr>
      <w:hyperlink w:anchor="_Toc32336" w:history="1">
        <w:r>
          <w:rPr>
            <w:rFonts w:ascii="仿宋" w:eastAsia="仿宋" w:hAnsi="仿宋" w:cs="仿宋" w:hint="eastAsia"/>
            <w:lang w:eastAsia="zh-CN"/>
          </w:rPr>
          <w:t>(二)、流程泵项目盈利能力分析</w:t>
        </w:r>
        <w:r>
          <w:tab/>
        </w:r>
        <w:r>
          <w:fldChar w:fldCharType="begin"/>
        </w:r>
        <w:r>
          <w:instrText xml:space="preserve"> PAGEREF _Toc32336 \h </w:instrText>
        </w:r>
        <w:r>
          <w:fldChar w:fldCharType="separate"/>
        </w:r>
        <w:r>
          <w:t>28</w:t>
        </w:r>
        <w:r>
          <w:fldChar w:fldCharType="end"/>
        </w:r>
      </w:hyperlink>
    </w:p>
    <w:p>
      <w:pPr>
        <w:pStyle w:val="TOC1"/>
        <w:tabs>
          <w:tab w:val="right" w:leader="dot" w:pos="8306"/>
        </w:tabs>
      </w:pPr>
      <w:hyperlink w:anchor="_Toc737" w:history="1">
        <w:r>
          <w:rPr>
            <w:rFonts w:ascii="仿宋" w:eastAsia="仿宋" w:hAnsi="仿宋" w:cs="仿宋" w:hint="eastAsia"/>
            <w:lang w:eastAsia="zh-CN"/>
          </w:rPr>
          <w:t>八、流程泵项目风险管理</w:t>
        </w:r>
        <w:r>
          <w:tab/>
        </w:r>
        <w:r>
          <w:fldChar w:fldCharType="begin"/>
        </w:r>
        <w:r>
          <w:instrText xml:space="preserve"> PAGEREF _Toc737 \h </w:instrText>
        </w:r>
        <w:r>
          <w:fldChar w:fldCharType="separate"/>
        </w:r>
        <w:r>
          <w:t>29</w:t>
        </w:r>
        <w:r>
          <w:fldChar w:fldCharType="end"/>
        </w:r>
      </w:hyperlink>
    </w:p>
    <w:p>
      <w:pPr>
        <w:pStyle w:val="TOC2"/>
        <w:tabs>
          <w:tab w:val="right" w:leader="dot" w:pos="8306"/>
        </w:tabs>
      </w:pPr>
      <w:hyperlink w:anchor="_Toc30417" w:history="1">
        <w:r>
          <w:rPr>
            <w:rFonts w:ascii="仿宋" w:eastAsia="仿宋" w:hAnsi="仿宋" w:cs="仿宋" w:hint="eastAsia"/>
            <w:lang w:eastAsia="zh-CN"/>
          </w:rPr>
          <w:t>(一)、风险识别与评估</w:t>
        </w:r>
        <w:r>
          <w:tab/>
        </w:r>
        <w:r>
          <w:fldChar w:fldCharType="begin"/>
        </w:r>
        <w:r>
          <w:instrText xml:space="preserve"> PAGEREF _Toc30417 \h </w:instrText>
        </w:r>
        <w:r>
          <w:fldChar w:fldCharType="separate"/>
        </w:r>
        <w:r>
          <w:t>29</w:t>
        </w:r>
        <w:r>
          <w:fldChar w:fldCharType="end"/>
        </w:r>
      </w:hyperlink>
    </w:p>
    <w:p>
      <w:pPr>
        <w:pStyle w:val="TOC2"/>
        <w:tabs>
          <w:tab w:val="right" w:leader="dot" w:pos="8306"/>
        </w:tabs>
      </w:pPr>
      <w:hyperlink w:anchor="_Toc6349" w:history="1">
        <w:r>
          <w:rPr>
            <w:rFonts w:ascii="仿宋" w:eastAsia="仿宋" w:hAnsi="仿宋" w:cs="仿宋" w:hint="eastAsia"/>
            <w:lang w:eastAsia="zh-CN"/>
          </w:rPr>
          <w:t>(二)、风险应对策略</w:t>
        </w:r>
        <w:r>
          <w:tab/>
        </w:r>
        <w:r>
          <w:fldChar w:fldCharType="begin"/>
        </w:r>
        <w:r>
          <w:instrText xml:space="preserve"> PAGEREF _Toc6349 \h </w:instrText>
        </w:r>
        <w:r>
          <w:fldChar w:fldCharType="separate"/>
        </w:r>
        <w:r>
          <w:t>30</w:t>
        </w:r>
        <w:r>
          <w:fldChar w:fldCharType="end"/>
        </w:r>
      </w:hyperlink>
    </w:p>
    <w:p>
      <w:pPr>
        <w:pStyle w:val="TOC2"/>
        <w:tabs>
          <w:tab w:val="right" w:leader="dot" w:pos="8306"/>
        </w:tabs>
      </w:pPr>
      <w:hyperlink w:anchor="_Toc29024" w:history="1">
        <w:r>
          <w:rPr>
            <w:rFonts w:ascii="仿宋" w:eastAsia="仿宋" w:hAnsi="仿宋" w:cs="仿宋" w:hint="eastAsia"/>
            <w:lang w:eastAsia="zh-CN"/>
          </w:rPr>
          <w:t>(三)、风险监控与控制</w:t>
        </w:r>
        <w:r>
          <w:tab/>
        </w:r>
        <w:r>
          <w:fldChar w:fldCharType="begin"/>
        </w:r>
        <w:r>
          <w:instrText xml:space="preserve"> PAGEREF _Toc29024 \h </w:instrText>
        </w:r>
        <w:r>
          <w:fldChar w:fldCharType="separate"/>
        </w:r>
        <w:r>
          <w:t>32</w:t>
        </w:r>
        <w:r>
          <w:fldChar w:fldCharType="end"/>
        </w:r>
      </w:hyperlink>
    </w:p>
    <w:p>
      <w:pPr>
        <w:pStyle w:val="TOC1"/>
        <w:tabs>
          <w:tab w:val="right" w:leader="dot" w:pos="8306"/>
        </w:tabs>
      </w:pPr>
      <w:hyperlink w:anchor="_Toc17471" w:history="1">
        <w:r>
          <w:rPr>
            <w:rFonts w:ascii="仿宋" w:eastAsia="仿宋" w:hAnsi="仿宋" w:cs="仿宋" w:hint="eastAsia"/>
            <w:lang w:eastAsia="zh-CN"/>
          </w:rPr>
          <w:t>九、流程泵项目计划安排</w:t>
        </w:r>
        <w:r>
          <w:tab/>
        </w:r>
        <w:r>
          <w:fldChar w:fldCharType="begin"/>
        </w:r>
        <w:r>
          <w:instrText xml:space="preserve"> PAGEREF _Toc17471 \h </w:instrText>
        </w:r>
        <w:r>
          <w:fldChar w:fldCharType="separate"/>
        </w:r>
        <w:r>
          <w:t>33</w:t>
        </w:r>
        <w:r>
          <w:fldChar w:fldCharType="end"/>
        </w:r>
      </w:hyperlink>
    </w:p>
    <w:p>
      <w:pPr>
        <w:pStyle w:val="TOC2"/>
        <w:tabs>
          <w:tab w:val="right" w:leader="dot" w:pos="8306"/>
        </w:tabs>
      </w:pPr>
      <w:hyperlink w:anchor="_Toc11596" w:history="1">
        <w:r>
          <w:rPr>
            <w:rFonts w:ascii="仿宋" w:eastAsia="仿宋" w:hAnsi="仿宋" w:cs="仿宋" w:hint="eastAsia"/>
            <w:lang w:eastAsia="zh-CN"/>
          </w:rPr>
          <w:t>(一)、建设周期</w:t>
        </w:r>
        <w:r>
          <w:tab/>
        </w:r>
        <w:r>
          <w:fldChar w:fldCharType="begin"/>
        </w:r>
        <w:r>
          <w:instrText xml:space="preserve"> PAGEREF _Toc11596 \h </w:instrText>
        </w:r>
        <w:r>
          <w:fldChar w:fldCharType="separate"/>
        </w:r>
        <w:r>
          <w:t>33</w:t>
        </w:r>
        <w:r>
          <w:fldChar w:fldCharType="end"/>
        </w:r>
      </w:hyperlink>
    </w:p>
    <w:p>
      <w:pPr>
        <w:pStyle w:val="TOC2"/>
        <w:tabs>
          <w:tab w:val="right" w:leader="dot" w:pos="8306"/>
        </w:tabs>
      </w:pPr>
      <w:hyperlink w:anchor="_Toc9941" w:history="1">
        <w:r>
          <w:rPr>
            <w:rFonts w:ascii="仿宋" w:eastAsia="仿宋" w:hAnsi="仿宋" w:cs="仿宋" w:hint="eastAsia"/>
            <w:lang w:eastAsia="zh-CN"/>
          </w:rPr>
          <w:t>(二)、建设进度</w:t>
        </w:r>
        <w:r>
          <w:tab/>
        </w:r>
        <w:r>
          <w:fldChar w:fldCharType="begin"/>
        </w:r>
        <w:r>
          <w:instrText xml:space="preserve"> PAGEREF _Toc9941 \h </w:instrText>
        </w:r>
        <w:r>
          <w:fldChar w:fldCharType="separate"/>
        </w:r>
        <w:r>
          <w:t>34</w:t>
        </w:r>
        <w:r>
          <w:fldChar w:fldCharType="end"/>
        </w:r>
      </w:hyperlink>
    </w:p>
    <w:p>
      <w:pPr>
        <w:pStyle w:val="TOC2"/>
        <w:tabs>
          <w:tab w:val="right" w:leader="dot" w:pos="8306"/>
        </w:tabs>
      </w:pPr>
      <w:hyperlink w:anchor="_Toc20251" w:history="1">
        <w:r>
          <w:rPr>
            <w:rFonts w:ascii="仿宋" w:eastAsia="仿宋" w:hAnsi="仿宋" w:cs="仿宋" w:hint="eastAsia"/>
            <w:lang w:eastAsia="zh-CN"/>
          </w:rPr>
          <w:t>(三)、进度安排注意事项</w:t>
        </w:r>
        <w:r>
          <w:tab/>
        </w:r>
        <w:r>
          <w:fldChar w:fldCharType="begin"/>
        </w:r>
        <w:r>
          <w:instrText xml:space="preserve"> PAGEREF _Toc20251 \h </w:instrText>
        </w:r>
        <w:r>
          <w:fldChar w:fldCharType="separate"/>
        </w:r>
        <w:r>
          <w:t>35</w:t>
        </w:r>
        <w:r>
          <w:fldChar w:fldCharType="end"/>
        </w:r>
      </w:hyperlink>
    </w:p>
    <w:p>
      <w:pPr>
        <w:pStyle w:val="TOC2"/>
        <w:tabs>
          <w:tab w:val="right" w:leader="dot" w:pos="8306"/>
        </w:tabs>
      </w:pPr>
      <w:hyperlink w:anchor="_Toc16089" w:history="1">
        <w:r>
          <w:rPr>
            <w:rFonts w:ascii="仿宋" w:eastAsia="仿宋" w:hAnsi="仿宋" w:cs="仿宋" w:hint="eastAsia"/>
            <w:lang w:eastAsia="zh-CN"/>
          </w:rPr>
          <w:t>(四)、人力资源配置</w:t>
        </w:r>
        <w:r>
          <w:tab/>
        </w:r>
        <w:r>
          <w:fldChar w:fldCharType="begin"/>
        </w:r>
        <w:r>
          <w:instrText xml:space="preserve"> PAGEREF _Toc16089 \h </w:instrText>
        </w:r>
        <w:r>
          <w:fldChar w:fldCharType="separate"/>
        </w:r>
        <w:r>
          <w:t>36</w:t>
        </w:r>
        <w:r>
          <w:fldChar w:fldCharType="end"/>
        </w:r>
      </w:hyperlink>
    </w:p>
    <w:p>
      <w:pPr>
        <w:pStyle w:val="TOC1"/>
        <w:tabs>
          <w:tab w:val="right" w:leader="dot" w:pos="8306"/>
        </w:tabs>
      </w:pPr>
      <w:hyperlink w:anchor="_Toc94" w:history="1">
        <w:r>
          <w:rPr>
            <w:rFonts w:ascii="仿宋" w:eastAsia="仿宋" w:hAnsi="仿宋" w:cs="仿宋" w:hint="eastAsia"/>
            <w:lang w:eastAsia="zh-CN"/>
          </w:rPr>
          <w:t>十、流程泵项目人力资源管理</w:t>
        </w:r>
        <w:r>
          <w:tab/>
        </w:r>
        <w:r>
          <w:fldChar w:fldCharType="begin"/>
        </w:r>
        <w:r>
          <w:instrText xml:space="preserve"> PAGEREF _Toc94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98" w:history="1">
        <w:r>
          <w:rPr>
            <w:rFonts w:ascii="仿宋" w:eastAsia="仿宋" w:hAnsi="仿宋" w:cs="仿宋" w:hint="eastAsia"/>
            <w:lang w:eastAsia="zh-CN"/>
          </w:rPr>
          <w:t>(一)、建立健全的预算管理制度</w:t>
        </w:r>
        <w:r>
          <w:tab/>
        </w:r>
        <w:r>
          <w:fldChar w:fldCharType="begin"/>
        </w:r>
        <w:r>
          <w:instrText xml:space="preserve"> PAGEREF _Toc27198 \h </w:instrText>
        </w:r>
        <w:r>
          <w:fldChar w:fldCharType="separate"/>
        </w:r>
        <w:r>
          <w:t>37</w:t>
        </w:r>
        <w:r>
          <w:fldChar w:fldCharType="end"/>
        </w:r>
      </w:hyperlink>
    </w:p>
    <w:p>
      <w:pPr>
        <w:pStyle w:val="TOC2"/>
        <w:tabs>
          <w:tab w:val="right" w:leader="dot" w:pos="8306"/>
        </w:tabs>
      </w:pPr>
      <w:hyperlink w:anchor="_Toc16194" w:history="1">
        <w:r>
          <w:rPr>
            <w:rFonts w:ascii="仿宋" w:eastAsia="仿宋" w:hAnsi="仿宋" w:cs="仿宋" w:hint="eastAsia"/>
            <w:lang w:eastAsia="zh-CN"/>
          </w:rPr>
          <w:t>(二)、加强资金流动监控</w:t>
        </w:r>
        <w:r>
          <w:tab/>
        </w:r>
        <w:r>
          <w:fldChar w:fldCharType="begin"/>
        </w:r>
        <w:r>
          <w:instrText xml:space="preserve"> PAGEREF _Toc16194 \h </w:instrText>
        </w:r>
        <w:r>
          <w:fldChar w:fldCharType="separate"/>
        </w:r>
        <w:r>
          <w:t>39</w:t>
        </w:r>
        <w:r>
          <w:fldChar w:fldCharType="end"/>
        </w:r>
      </w:hyperlink>
    </w:p>
    <w:p>
      <w:pPr>
        <w:pStyle w:val="TOC2"/>
        <w:tabs>
          <w:tab w:val="right" w:leader="dot" w:pos="8306"/>
        </w:tabs>
      </w:pPr>
      <w:hyperlink w:anchor="_Toc28282" w:history="1">
        <w:r>
          <w:rPr>
            <w:rFonts w:ascii="仿宋" w:eastAsia="仿宋" w:hAnsi="仿宋" w:cs="仿宋" w:hint="eastAsia"/>
            <w:lang w:eastAsia="zh-CN"/>
          </w:rPr>
          <w:t>(三)、制定完善的风险控制机制</w:t>
        </w:r>
        <w:r>
          <w:tab/>
        </w:r>
        <w:r>
          <w:fldChar w:fldCharType="begin"/>
        </w:r>
        <w:r>
          <w:instrText xml:space="preserve"> PAGEREF _Toc28282 \h </w:instrText>
        </w:r>
        <w:r>
          <w:fldChar w:fldCharType="separate"/>
        </w:r>
        <w:r>
          <w:t>40</w:t>
        </w:r>
        <w:r>
          <w:fldChar w:fldCharType="end"/>
        </w:r>
      </w:hyperlink>
    </w:p>
    <w:p>
      <w:pPr>
        <w:pStyle w:val="TOC2"/>
        <w:tabs>
          <w:tab w:val="right" w:leader="dot" w:pos="8306"/>
        </w:tabs>
      </w:pPr>
      <w:hyperlink w:anchor="_Toc25460" w:history="1">
        <w:r>
          <w:rPr>
            <w:rFonts w:ascii="仿宋" w:eastAsia="仿宋" w:hAnsi="仿宋" w:cs="仿宋" w:hint="eastAsia"/>
            <w:lang w:eastAsia="zh-CN"/>
          </w:rPr>
          <w:t>(四)、优化成本管理</w:t>
        </w:r>
        <w:r>
          <w:tab/>
        </w:r>
        <w:r>
          <w:fldChar w:fldCharType="begin"/>
        </w:r>
        <w:r>
          <w:instrText xml:space="preserve"> PAGEREF _Toc25460 \h </w:instrText>
        </w:r>
        <w:r>
          <w:fldChar w:fldCharType="separate"/>
        </w:r>
        <w:r>
          <w:t>41</w:t>
        </w:r>
        <w:r>
          <w:fldChar w:fldCharType="end"/>
        </w:r>
      </w:hyperlink>
    </w:p>
    <w:p>
      <w:pPr>
        <w:pStyle w:val="TOC1"/>
        <w:tabs>
          <w:tab w:val="right" w:leader="dot" w:pos="8306"/>
        </w:tabs>
      </w:pPr>
      <w:hyperlink w:anchor="_Toc5200" w:history="1">
        <w:r>
          <w:rPr>
            <w:rFonts w:ascii="仿宋" w:eastAsia="仿宋" w:hAnsi="仿宋" w:cs="仿宋" w:hint="eastAsia"/>
            <w:lang w:eastAsia="zh-CN"/>
          </w:rPr>
          <w:t>十一、流程泵项目社会影响</w:t>
        </w:r>
        <w:r>
          <w:tab/>
        </w:r>
        <w:r>
          <w:fldChar w:fldCharType="begin"/>
        </w:r>
        <w:r>
          <w:instrText xml:space="preserve"> PAGEREF _Toc5200 \h </w:instrText>
        </w:r>
        <w:r>
          <w:fldChar w:fldCharType="separate"/>
        </w:r>
        <w:r>
          <w:t>42</w:t>
        </w:r>
        <w:r>
          <w:fldChar w:fldCharType="end"/>
        </w:r>
      </w:hyperlink>
    </w:p>
    <w:p>
      <w:pPr>
        <w:pStyle w:val="TOC2"/>
        <w:tabs>
          <w:tab w:val="right" w:leader="dot" w:pos="8306"/>
        </w:tabs>
      </w:pPr>
      <w:hyperlink w:anchor="_Toc19281" w:history="1">
        <w:r>
          <w:rPr>
            <w:rFonts w:ascii="仿宋" w:eastAsia="仿宋" w:hAnsi="仿宋" w:cs="仿宋" w:hint="eastAsia"/>
            <w:lang w:eastAsia="zh-CN"/>
          </w:rPr>
          <w:t>(一)、社会责任与义务</w:t>
        </w:r>
        <w:r>
          <w:tab/>
        </w:r>
        <w:r>
          <w:fldChar w:fldCharType="begin"/>
        </w:r>
        <w:r>
          <w:instrText xml:space="preserve"> PAGEREF _Toc19281 \h </w:instrText>
        </w:r>
        <w:r>
          <w:fldChar w:fldCharType="separate"/>
        </w:r>
        <w:r>
          <w:t>42</w:t>
        </w:r>
        <w:r>
          <w:fldChar w:fldCharType="end"/>
        </w:r>
      </w:hyperlink>
    </w:p>
    <w:p>
      <w:pPr>
        <w:pStyle w:val="TOC2"/>
        <w:tabs>
          <w:tab w:val="right" w:leader="dot" w:pos="8306"/>
        </w:tabs>
      </w:pPr>
      <w:hyperlink w:anchor="_Toc7874" w:history="1">
        <w:r>
          <w:rPr>
            <w:rFonts w:ascii="仿宋" w:eastAsia="仿宋" w:hAnsi="仿宋" w:cs="仿宋" w:hint="eastAsia"/>
            <w:lang w:eastAsia="zh-CN"/>
          </w:rPr>
          <w:t>(二)、社会参与与沟通</w:t>
        </w:r>
        <w:r>
          <w:tab/>
        </w:r>
        <w:r>
          <w:fldChar w:fldCharType="begin"/>
        </w:r>
        <w:r>
          <w:instrText xml:space="preserve"> PAGEREF _Toc7874 \h </w:instrText>
        </w:r>
        <w:r>
          <w:fldChar w:fldCharType="separate"/>
        </w:r>
        <w:r>
          <w:t>43</w:t>
        </w:r>
        <w:r>
          <w:fldChar w:fldCharType="end"/>
        </w:r>
      </w:hyperlink>
    </w:p>
    <w:p>
      <w:pPr>
        <w:pStyle w:val="TOC1"/>
        <w:tabs>
          <w:tab w:val="right" w:leader="dot" w:pos="8306"/>
        </w:tabs>
      </w:pPr>
      <w:hyperlink w:anchor="_Toc31616" w:history="1">
        <w:r>
          <w:rPr>
            <w:rFonts w:ascii="仿宋" w:eastAsia="仿宋" w:hAnsi="仿宋" w:cs="仿宋" w:hint="eastAsia"/>
            <w:lang w:eastAsia="zh-CN"/>
          </w:rPr>
          <w:t>十二、流程泵项目技术管理</w:t>
        </w:r>
        <w:r>
          <w:tab/>
        </w:r>
        <w:r>
          <w:fldChar w:fldCharType="begin"/>
        </w:r>
        <w:r>
          <w:instrText xml:space="preserve"> PAGEREF _Toc31616 \h </w:instrText>
        </w:r>
        <w:r>
          <w:fldChar w:fldCharType="separate"/>
        </w:r>
        <w:r>
          <w:t>44</w:t>
        </w:r>
        <w:r>
          <w:fldChar w:fldCharType="end"/>
        </w:r>
      </w:hyperlink>
    </w:p>
    <w:p>
      <w:pPr>
        <w:pStyle w:val="TOC2"/>
        <w:tabs>
          <w:tab w:val="right" w:leader="dot" w:pos="8306"/>
        </w:tabs>
      </w:pPr>
      <w:hyperlink w:anchor="_Toc24263" w:history="1">
        <w:r>
          <w:rPr>
            <w:rFonts w:ascii="仿宋" w:eastAsia="仿宋" w:hAnsi="仿宋" w:cs="仿宋" w:hint="eastAsia"/>
            <w:lang w:eastAsia="zh-CN"/>
          </w:rPr>
          <w:t>(一)、技术方案选用方向</w:t>
        </w:r>
        <w:r>
          <w:tab/>
        </w:r>
        <w:r>
          <w:fldChar w:fldCharType="begin"/>
        </w:r>
        <w:r>
          <w:instrText xml:space="preserve"> PAGEREF _Toc24263 \h </w:instrText>
        </w:r>
        <w:r>
          <w:fldChar w:fldCharType="separate"/>
        </w:r>
        <w:r>
          <w:t>44</w:t>
        </w:r>
        <w:r>
          <w:fldChar w:fldCharType="end"/>
        </w:r>
      </w:hyperlink>
    </w:p>
    <w:p>
      <w:pPr>
        <w:pStyle w:val="TOC2"/>
        <w:tabs>
          <w:tab w:val="right" w:leader="dot" w:pos="8306"/>
        </w:tabs>
      </w:pPr>
      <w:hyperlink w:anchor="_Toc3168" w:history="1">
        <w:r>
          <w:rPr>
            <w:rFonts w:ascii="仿宋" w:eastAsia="仿宋" w:hAnsi="仿宋" w:cs="仿宋" w:hint="eastAsia"/>
            <w:lang w:eastAsia="zh-CN"/>
          </w:rPr>
          <w:t>(二)、工艺技术方案选用原则</w:t>
        </w:r>
        <w:r>
          <w:tab/>
        </w:r>
        <w:r>
          <w:fldChar w:fldCharType="begin"/>
        </w:r>
        <w:r>
          <w:instrText xml:space="preserve"> PAGEREF _Toc3168 \h </w:instrText>
        </w:r>
        <w:r>
          <w:fldChar w:fldCharType="separate"/>
        </w:r>
        <w:r>
          <w:t>46</w:t>
        </w:r>
        <w:r>
          <w:fldChar w:fldCharType="end"/>
        </w:r>
      </w:hyperlink>
    </w:p>
    <w:p>
      <w:pPr>
        <w:pStyle w:val="TOC2"/>
        <w:tabs>
          <w:tab w:val="right" w:leader="dot" w:pos="8306"/>
        </w:tabs>
      </w:pPr>
      <w:hyperlink w:anchor="_Toc29048" w:history="1">
        <w:r>
          <w:rPr>
            <w:rFonts w:ascii="仿宋" w:eastAsia="仿宋" w:hAnsi="仿宋" w:cs="仿宋" w:hint="eastAsia"/>
            <w:lang w:eastAsia="zh-CN"/>
          </w:rPr>
          <w:t>(三)、工艺技术方案要求</w:t>
        </w:r>
        <w:r>
          <w:tab/>
        </w:r>
        <w:r>
          <w:fldChar w:fldCharType="begin"/>
        </w:r>
        <w:r>
          <w:instrText xml:space="preserve"> PAGEREF _Toc29048 \h </w:instrText>
        </w:r>
        <w:r>
          <w:fldChar w:fldCharType="separate"/>
        </w:r>
        <w:r>
          <w:t>48</w:t>
        </w:r>
        <w:r>
          <w:fldChar w:fldCharType="end"/>
        </w:r>
      </w:hyperlink>
    </w:p>
    <w:p>
      <w:pPr>
        <w:pStyle w:val="TOC1"/>
        <w:tabs>
          <w:tab w:val="right" w:leader="dot" w:pos="8306"/>
        </w:tabs>
      </w:pPr>
      <w:hyperlink w:anchor="_Toc23544" w:history="1">
        <w:r>
          <w:rPr>
            <w:rFonts w:ascii="仿宋" w:eastAsia="仿宋" w:hAnsi="仿宋" w:cs="仿宋" w:hint="eastAsia"/>
            <w:lang w:eastAsia="zh-CN"/>
          </w:rPr>
          <w:t>十三、质量管理体系</w:t>
        </w:r>
        <w:r>
          <w:tab/>
        </w:r>
        <w:r>
          <w:fldChar w:fldCharType="begin"/>
        </w:r>
        <w:r>
          <w:instrText xml:space="preserve"> PAGEREF _Toc23544 \h </w:instrText>
        </w:r>
        <w:r>
          <w:fldChar w:fldCharType="separate"/>
        </w:r>
        <w:r>
          <w:t>50</w:t>
        </w:r>
        <w:r>
          <w:fldChar w:fldCharType="end"/>
        </w:r>
      </w:hyperlink>
    </w:p>
    <w:p>
      <w:pPr>
        <w:pStyle w:val="TOC2"/>
        <w:tabs>
          <w:tab w:val="right" w:leader="dot" w:pos="8306"/>
        </w:tabs>
      </w:pPr>
      <w:hyperlink w:anchor="_Toc25804" w:history="1">
        <w:r>
          <w:rPr>
            <w:rFonts w:ascii="仿宋" w:eastAsia="仿宋" w:hAnsi="仿宋" w:cs="仿宋" w:hint="eastAsia"/>
            <w:lang w:eastAsia="zh-CN"/>
          </w:rPr>
          <w:t>(一)、质量目标与方针</w:t>
        </w:r>
        <w:r>
          <w:tab/>
        </w:r>
        <w:r>
          <w:fldChar w:fldCharType="begin"/>
        </w:r>
        <w:r>
          <w:instrText xml:space="preserve"> PAGEREF _Toc25804 \h </w:instrText>
        </w:r>
        <w:r>
          <w:fldChar w:fldCharType="separate"/>
        </w:r>
        <w:r>
          <w:t>50</w:t>
        </w:r>
        <w:r>
          <w:fldChar w:fldCharType="end"/>
        </w:r>
      </w:hyperlink>
    </w:p>
    <w:p>
      <w:pPr>
        <w:pStyle w:val="TOC2"/>
        <w:tabs>
          <w:tab w:val="right" w:leader="dot" w:pos="8306"/>
        </w:tabs>
      </w:pPr>
      <w:hyperlink w:anchor="_Toc28743" w:history="1">
        <w:r>
          <w:rPr>
            <w:rFonts w:ascii="仿宋" w:eastAsia="仿宋" w:hAnsi="仿宋" w:cs="仿宋" w:hint="eastAsia"/>
            <w:lang w:eastAsia="zh-CN"/>
          </w:rPr>
          <w:t>(二)、质量管理责任</w:t>
        </w:r>
        <w:r>
          <w:tab/>
        </w:r>
        <w:r>
          <w:fldChar w:fldCharType="begin"/>
        </w:r>
        <w:r>
          <w:instrText xml:space="preserve"> PAGEREF _Toc28743 \h </w:instrText>
        </w:r>
        <w:r>
          <w:fldChar w:fldCharType="separate"/>
        </w:r>
        <w:r>
          <w:t>51</w:t>
        </w:r>
        <w:r>
          <w:fldChar w:fldCharType="end"/>
        </w:r>
      </w:hyperlink>
    </w:p>
    <w:p>
      <w:pPr>
        <w:pStyle w:val="TOC2"/>
        <w:tabs>
          <w:tab w:val="right" w:leader="dot" w:pos="8306"/>
        </w:tabs>
      </w:pPr>
      <w:hyperlink w:anchor="_Toc7969" w:history="1">
        <w:r>
          <w:rPr>
            <w:rFonts w:ascii="仿宋" w:eastAsia="仿宋" w:hAnsi="仿宋" w:cs="仿宋" w:hint="eastAsia"/>
            <w:lang w:eastAsia="zh-CN"/>
          </w:rPr>
          <w:t>(三)、质量管理体系文件</w:t>
        </w:r>
        <w:r>
          <w:tab/>
        </w:r>
        <w:r>
          <w:fldChar w:fldCharType="begin"/>
        </w:r>
        <w:r>
          <w:instrText xml:space="preserve"> PAGEREF _Toc7969 \h </w:instrText>
        </w:r>
        <w:r>
          <w:fldChar w:fldCharType="separate"/>
        </w:r>
        <w:r>
          <w:t>52</w:t>
        </w:r>
        <w:r>
          <w:fldChar w:fldCharType="end"/>
        </w:r>
      </w:hyperlink>
    </w:p>
    <w:p>
      <w:pPr>
        <w:pStyle w:val="TOC2"/>
        <w:tabs>
          <w:tab w:val="right" w:leader="dot" w:pos="8306"/>
        </w:tabs>
      </w:pPr>
      <w:hyperlink w:anchor="_Toc5409" w:history="1">
        <w:r>
          <w:rPr>
            <w:rFonts w:ascii="仿宋" w:eastAsia="仿宋" w:hAnsi="仿宋" w:cs="仿宋" w:hint="eastAsia"/>
            <w:lang w:eastAsia="zh-CN"/>
          </w:rPr>
          <w:t>(四)、质量培训与教育</w:t>
        </w:r>
        <w:r>
          <w:tab/>
        </w:r>
        <w:r>
          <w:fldChar w:fldCharType="begin"/>
        </w:r>
        <w:r>
          <w:instrText xml:space="preserve"> PAGEREF _Toc5409 \h </w:instrText>
        </w:r>
        <w:r>
          <w:fldChar w:fldCharType="separate"/>
        </w:r>
        <w:r>
          <w:t>55</w:t>
        </w:r>
        <w:r>
          <w:fldChar w:fldCharType="end"/>
        </w:r>
      </w:hyperlink>
    </w:p>
    <w:p>
      <w:pPr>
        <w:pStyle w:val="TOC2"/>
        <w:tabs>
          <w:tab w:val="right" w:leader="dot" w:pos="8306"/>
        </w:tabs>
      </w:pPr>
      <w:hyperlink w:anchor="_Toc2084" w:history="1">
        <w:r>
          <w:rPr>
            <w:rFonts w:ascii="仿宋" w:eastAsia="仿宋" w:hAnsi="仿宋" w:cs="仿宋" w:hint="eastAsia"/>
            <w:lang w:eastAsia="zh-CN"/>
          </w:rPr>
          <w:t>(五)、质量审核与评价</w:t>
        </w:r>
        <w:r>
          <w:tab/>
        </w:r>
        <w:r>
          <w:fldChar w:fldCharType="begin"/>
        </w:r>
        <w:r>
          <w:instrText xml:space="preserve"> PAGEREF _Toc2084 \h </w:instrText>
        </w:r>
        <w:r>
          <w:fldChar w:fldCharType="separate"/>
        </w:r>
        <w:r>
          <w:t>56</w:t>
        </w:r>
        <w:r>
          <w:fldChar w:fldCharType="end"/>
        </w:r>
      </w:hyperlink>
    </w:p>
    <w:p>
      <w:pPr>
        <w:pStyle w:val="TOC2"/>
        <w:tabs>
          <w:tab w:val="right" w:leader="dot" w:pos="8306"/>
        </w:tabs>
      </w:pPr>
      <w:hyperlink w:anchor="_Toc23045" w:history="1">
        <w:r>
          <w:rPr>
            <w:rFonts w:ascii="仿宋" w:eastAsia="仿宋" w:hAnsi="仿宋" w:cs="仿宋" w:hint="eastAsia"/>
            <w:lang w:eastAsia="zh-CN"/>
          </w:rPr>
          <w:t>(六)、不符合与纠正措施</w:t>
        </w:r>
        <w:r>
          <w:tab/>
        </w:r>
        <w:r>
          <w:fldChar w:fldCharType="begin"/>
        </w:r>
        <w:r>
          <w:instrText xml:space="preserve"> PAGEREF _Toc23045 \h </w:instrText>
        </w:r>
        <w:r>
          <w:fldChar w:fldCharType="separate"/>
        </w:r>
        <w:r>
          <w:t>57</w:t>
        </w:r>
        <w:r>
          <w:fldChar w:fldCharType="end"/>
        </w:r>
      </w:hyperlink>
    </w:p>
    <w:p>
      <w:pPr>
        <w:pStyle w:val="TOC1"/>
        <w:tabs>
          <w:tab w:val="right" w:leader="dot" w:pos="8306"/>
        </w:tabs>
      </w:pPr>
      <w:hyperlink w:anchor="_Toc9682" w:history="1">
        <w:r>
          <w:rPr>
            <w:rFonts w:ascii="仿宋" w:eastAsia="仿宋" w:hAnsi="仿宋" w:cs="仿宋" w:hint="eastAsia"/>
            <w:lang w:eastAsia="zh-CN"/>
          </w:rPr>
          <w:t>十四、营销与推广策略</w:t>
        </w:r>
        <w:r>
          <w:tab/>
        </w:r>
        <w:r>
          <w:fldChar w:fldCharType="begin"/>
        </w:r>
        <w:r>
          <w:instrText xml:space="preserve"> PAGEREF _Toc9682 \h </w:instrText>
        </w:r>
        <w:r>
          <w:fldChar w:fldCharType="separate"/>
        </w:r>
        <w:r>
          <w:t>58</w:t>
        </w:r>
        <w:r>
          <w:fldChar w:fldCharType="end"/>
        </w:r>
      </w:hyperlink>
    </w:p>
    <w:p>
      <w:pPr>
        <w:pStyle w:val="TOC2"/>
        <w:tabs>
          <w:tab w:val="right" w:leader="dot" w:pos="8306"/>
        </w:tabs>
      </w:pPr>
      <w:hyperlink w:anchor="_Toc30605" w:history="1">
        <w:r>
          <w:rPr>
            <w:rFonts w:ascii="仿宋" w:eastAsia="仿宋" w:hAnsi="仿宋" w:cs="仿宋" w:hint="eastAsia"/>
            <w:lang w:eastAsia="zh-CN"/>
          </w:rPr>
          <w:t>(一)、产品/服务定位与特点</w:t>
        </w:r>
        <w:r>
          <w:tab/>
        </w:r>
        <w:r>
          <w:fldChar w:fldCharType="begin"/>
        </w:r>
        <w:r>
          <w:instrText xml:space="preserve"> PAGEREF _Toc30605 \h </w:instrText>
        </w:r>
        <w:r>
          <w:fldChar w:fldCharType="separate"/>
        </w:r>
        <w:r>
          <w:t>58</w:t>
        </w:r>
        <w:r>
          <w:fldChar w:fldCharType="end"/>
        </w:r>
      </w:hyperlink>
    </w:p>
    <w:p>
      <w:pPr>
        <w:pStyle w:val="TOC2"/>
        <w:tabs>
          <w:tab w:val="right" w:leader="dot" w:pos="8306"/>
        </w:tabs>
      </w:pPr>
      <w:hyperlink w:anchor="_Toc13992" w:history="1">
        <w:r>
          <w:rPr>
            <w:rFonts w:ascii="仿宋" w:eastAsia="仿宋" w:hAnsi="仿宋" w:cs="仿宋" w:hint="eastAsia"/>
            <w:lang w:eastAsia="zh-CN"/>
          </w:rPr>
          <w:t>(二)、市场定位与竞争分析</w:t>
        </w:r>
        <w:r>
          <w:tab/>
        </w:r>
        <w:r>
          <w:fldChar w:fldCharType="begin"/>
        </w:r>
        <w:r>
          <w:instrText xml:space="preserve"> PAGEREF _Toc13992 \h </w:instrText>
        </w:r>
        <w:r>
          <w:fldChar w:fldCharType="separate"/>
        </w:r>
        <w:r>
          <w:t>59</w:t>
        </w:r>
        <w:r>
          <w:fldChar w:fldCharType="end"/>
        </w:r>
      </w:hyperlink>
    </w:p>
    <w:p>
      <w:pPr>
        <w:pStyle w:val="TOC2"/>
        <w:tabs>
          <w:tab w:val="right" w:leader="dot" w:pos="8306"/>
        </w:tabs>
      </w:pPr>
      <w:hyperlink w:anchor="_Toc8547" w:history="1">
        <w:r>
          <w:rPr>
            <w:rFonts w:ascii="仿宋" w:eastAsia="仿宋" w:hAnsi="仿宋" w:cs="仿宋" w:hint="eastAsia"/>
            <w:lang w:eastAsia="zh-CN"/>
          </w:rPr>
          <w:t>(三)、营销渠道与策略</w:t>
        </w:r>
        <w:r>
          <w:tab/>
        </w:r>
        <w:r>
          <w:fldChar w:fldCharType="begin"/>
        </w:r>
        <w:r>
          <w:instrText xml:space="preserve"> PAGEREF _Toc8547 \h </w:instrText>
        </w:r>
        <w:r>
          <w:fldChar w:fldCharType="separate"/>
        </w:r>
        <w:r>
          <w:t>61</w:t>
        </w:r>
        <w:r>
          <w:fldChar w:fldCharType="end"/>
        </w:r>
      </w:hyperlink>
    </w:p>
    <w:p>
      <w:pPr>
        <w:pStyle w:val="TOC2"/>
        <w:tabs>
          <w:tab w:val="right" w:leader="dot" w:pos="8306"/>
        </w:tabs>
      </w:pPr>
      <w:hyperlink w:anchor="_Toc23106" w:history="1">
        <w:r>
          <w:rPr>
            <w:rFonts w:ascii="仿宋" w:eastAsia="仿宋" w:hAnsi="仿宋" w:cs="仿宋" w:hint="eastAsia"/>
            <w:lang w:eastAsia="zh-CN"/>
          </w:rPr>
          <w:t>(四)、推广与宣传活动</w:t>
        </w:r>
        <w:r>
          <w:tab/>
        </w:r>
        <w:r>
          <w:fldChar w:fldCharType="begin"/>
        </w:r>
        <w:r>
          <w:instrText xml:space="preserve"> PAGEREF _Toc23106 \h </w:instrText>
        </w:r>
        <w:r>
          <w:fldChar w:fldCharType="separate"/>
        </w:r>
        <w:r>
          <w:t>62</w:t>
        </w:r>
        <w:r>
          <w:fldChar w:fldCharType="end"/>
        </w:r>
      </w:hyperlink>
    </w:p>
    <w:p>
      <w:pPr>
        <w:pStyle w:val="TOC1"/>
        <w:tabs>
          <w:tab w:val="right" w:leader="dot" w:pos="8306"/>
        </w:tabs>
      </w:pPr>
      <w:hyperlink w:anchor="_Toc12514" w:history="1">
        <w:r>
          <w:rPr>
            <w:rFonts w:ascii="仿宋" w:eastAsia="仿宋" w:hAnsi="仿宋" w:cs="仿宋" w:hint="eastAsia"/>
            <w:lang w:eastAsia="zh-CN"/>
          </w:rPr>
          <w:t>十五、流程泵项目实施保障措施</w:t>
        </w:r>
        <w:r>
          <w:tab/>
        </w:r>
        <w:r>
          <w:fldChar w:fldCharType="begin"/>
        </w:r>
        <w:r>
          <w:instrText xml:space="preserve"> PAGEREF _Toc12514 \h </w:instrText>
        </w:r>
        <w:r>
          <w:fldChar w:fldCharType="separate"/>
        </w:r>
        <w:r>
          <w:t>67</w:t>
        </w:r>
        <w:r>
          <w:fldChar w:fldCharType="end"/>
        </w:r>
      </w:hyperlink>
    </w:p>
    <w:p>
      <w:pPr>
        <w:pStyle w:val="TOC2"/>
        <w:tabs>
          <w:tab w:val="right" w:leader="dot" w:pos="8306"/>
        </w:tabs>
      </w:pPr>
      <w:hyperlink w:anchor="_Toc9205" w:history="1">
        <w:r>
          <w:rPr>
            <w:rFonts w:ascii="仿宋" w:eastAsia="仿宋" w:hAnsi="仿宋" w:cs="仿宋" w:hint="eastAsia"/>
            <w:lang w:eastAsia="zh-CN"/>
          </w:rPr>
          <w:t>(一)、流程泵项目实施保障机制</w:t>
        </w:r>
        <w:r>
          <w:tab/>
        </w:r>
        <w:r>
          <w:fldChar w:fldCharType="begin"/>
        </w:r>
        <w:r>
          <w:instrText xml:space="preserve"> PAGEREF _Toc9205 \h </w:instrText>
        </w:r>
        <w:r>
          <w:fldChar w:fldCharType="separate"/>
        </w:r>
        <w:r>
          <w:t>67</w:t>
        </w:r>
        <w:r>
          <w:fldChar w:fldCharType="end"/>
        </w:r>
      </w:hyperlink>
    </w:p>
    <w:p>
      <w:pPr>
        <w:pStyle w:val="TOC2"/>
        <w:tabs>
          <w:tab w:val="right" w:leader="dot" w:pos="8306"/>
        </w:tabs>
      </w:pPr>
      <w:hyperlink w:anchor="_Toc13780" w:history="1">
        <w:r>
          <w:rPr>
            <w:rFonts w:ascii="仿宋" w:eastAsia="仿宋" w:hAnsi="仿宋" w:cs="仿宋" w:hint="eastAsia"/>
            <w:lang w:eastAsia="zh-CN"/>
          </w:rPr>
          <w:t>(二)、流程泵项目法律合规要求</w:t>
        </w:r>
        <w:r>
          <w:tab/>
        </w:r>
        <w:r>
          <w:fldChar w:fldCharType="begin"/>
        </w:r>
        <w:r>
          <w:instrText xml:space="preserve"> PAGEREF _Toc13780 \h </w:instrText>
        </w:r>
        <w:r>
          <w:fldChar w:fldCharType="separate"/>
        </w:r>
        <w:r>
          <w:t>70</w:t>
        </w:r>
        <w:r>
          <w:fldChar w:fldCharType="end"/>
        </w:r>
      </w:hyperlink>
    </w:p>
    <w:p>
      <w:pPr>
        <w:pStyle w:val="TOC2"/>
        <w:tabs>
          <w:tab w:val="right" w:leader="dot" w:pos="8306"/>
        </w:tabs>
      </w:pPr>
      <w:hyperlink w:anchor="_Toc3875" w:history="1">
        <w:r>
          <w:rPr>
            <w:rFonts w:ascii="仿宋" w:eastAsia="仿宋" w:hAnsi="仿宋" w:cs="仿宋" w:hint="eastAsia"/>
            <w:lang w:eastAsia="zh-CN"/>
          </w:rPr>
          <w:t>(三)、流程泵项目合同管理与法律事务</w:t>
        </w:r>
        <w:r>
          <w:tab/>
        </w:r>
        <w:r>
          <w:fldChar w:fldCharType="begin"/>
        </w:r>
        <w:r>
          <w:instrText xml:space="preserve"> PAGEREF _Toc3875 \h </w:instrText>
        </w:r>
        <w:r>
          <w:fldChar w:fldCharType="separate"/>
        </w:r>
        <w:r>
          <w:t>74</w:t>
        </w:r>
        <w:r>
          <w:fldChar w:fldCharType="end"/>
        </w:r>
      </w:hyperlink>
    </w:p>
    <w:p>
      <w:pPr>
        <w:pStyle w:val="TOC2"/>
        <w:tabs>
          <w:tab w:val="right" w:leader="dot" w:pos="8306"/>
        </w:tabs>
      </w:pPr>
      <w:hyperlink w:anchor="_Toc9694" w:history="1">
        <w:r>
          <w:rPr>
            <w:rFonts w:ascii="仿宋" w:eastAsia="仿宋" w:hAnsi="仿宋" w:cs="仿宋" w:hint="eastAsia"/>
            <w:lang w:eastAsia="zh-CN"/>
          </w:rPr>
          <w:t>(四)、流程泵项目知识产权保护策略</w:t>
        </w:r>
        <w:r>
          <w:tab/>
        </w:r>
        <w:r>
          <w:fldChar w:fldCharType="begin"/>
        </w:r>
        <w:r>
          <w:instrText xml:space="preserve"> PAGEREF _Toc9694 \h </w:instrText>
        </w:r>
        <w:r>
          <w:fldChar w:fldCharType="separate"/>
        </w:r>
        <w:r>
          <w:t>81</w:t>
        </w:r>
        <w:r>
          <w:fldChar w:fldCharType="end"/>
        </w:r>
      </w:hyperlink>
    </w:p>
    <w:p>
      <w:pPr>
        <w:pStyle w:val="TOC1"/>
        <w:tabs>
          <w:tab w:val="right" w:leader="dot" w:pos="8306"/>
        </w:tabs>
      </w:pPr>
      <w:hyperlink w:anchor="_Toc19300" w:history="1">
        <w:r>
          <w:rPr>
            <w:rFonts w:ascii="仿宋" w:eastAsia="仿宋" w:hAnsi="仿宋" w:cs="仿宋" w:hint="eastAsia"/>
            <w:lang w:eastAsia="zh-CN"/>
          </w:rPr>
          <w:t>十六、流程泵项目变更管理</w:t>
        </w:r>
        <w:r>
          <w:tab/>
        </w:r>
        <w:r>
          <w:fldChar w:fldCharType="begin"/>
        </w:r>
        <w:r>
          <w:instrText xml:space="preserve"> PAGEREF _Toc19300 \h </w:instrText>
        </w:r>
        <w:r>
          <w:fldChar w:fldCharType="separate"/>
        </w:r>
        <w:r>
          <w:t>83</w:t>
        </w:r>
        <w:r>
          <w:fldChar w:fldCharType="end"/>
        </w:r>
      </w:hyperlink>
    </w:p>
    <w:p>
      <w:pPr>
        <w:pStyle w:val="TOC2"/>
        <w:tabs>
          <w:tab w:val="right" w:leader="dot" w:pos="8306"/>
        </w:tabs>
      </w:pPr>
      <w:hyperlink w:anchor="_Toc26784" w:history="1">
        <w:r>
          <w:rPr>
            <w:rFonts w:ascii="仿宋" w:eastAsia="仿宋" w:hAnsi="仿宋" w:cs="仿宋" w:hint="eastAsia"/>
            <w:lang w:eastAsia="zh-CN"/>
          </w:rPr>
          <w:t>(一)、变更申请与评估</w:t>
        </w:r>
        <w:r>
          <w:tab/>
        </w:r>
        <w:r>
          <w:fldChar w:fldCharType="begin"/>
        </w:r>
        <w:r>
          <w:instrText xml:space="preserve"> PAGEREF _Toc26784 \h </w:instrText>
        </w:r>
        <w:r>
          <w:fldChar w:fldCharType="separate"/>
        </w:r>
        <w:r>
          <w:t>83</w:t>
        </w:r>
        <w:r>
          <w:fldChar w:fldCharType="end"/>
        </w:r>
      </w:hyperlink>
    </w:p>
    <w:p>
      <w:pPr>
        <w:pStyle w:val="TOC2"/>
        <w:tabs>
          <w:tab w:val="right" w:leader="dot" w:pos="8306"/>
        </w:tabs>
      </w:pPr>
      <w:hyperlink w:anchor="_Toc18099" w:history="1">
        <w:r>
          <w:rPr>
            <w:rFonts w:ascii="仿宋" w:eastAsia="仿宋" w:hAnsi="仿宋" w:cs="仿宋" w:hint="eastAsia"/>
            <w:lang w:eastAsia="zh-CN"/>
          </w:rPr>
          <w:t>(二)、变更实施与控制</w:t>
        </w:r>
        <w:r>
          <w:tab/>
        </w:r>
        <w:r>
          <w:fldChar w:fldCharType="begin"/>
        </w:r>
        <w:r>
          <w:instrText xml:space="preserve"> PAGEREF _Toc18099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97"/>
      <w:r>
        <w:rPr>
          <w:rFonts w:ascii="仿宋" w:eastAsia="仿宋" w:hAnsi="仿宋" w:cs="仿宋" w:hint="eastAsia"/>
          <w:sz w:val="28"/>
          <w:lang w:eastAsia="zh-CN"/>
        </w:rPr>
        <w:t>一、流程泵项目危机管理</w:t>
      </w:r>
      <w:bookmarkEnd w:id="2"/>
    </w:p>
    <w:p>
      <w:pPr>
        <w:pStyle w:val="Heading2"/>
        <w:rPr>
          <w:rFonts w:ascii="仿宋" w:eastAsia="仿宋" w:hAnsi="仿宋" w:cs="仿宋" w:hint="eastAsia"/>
          <w:lang w:eastAsia="zh-CN"/>
        </w:rPr>
      </w:pPr>
      <w:bookmarkStart w:id="3" w:name="_Toc1116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流程泵项目危机管理中，危机预警与识别是确保流程泵项目稳健运行的核心步骤。通过建立全面的监测机制，流程泵项目团队旨在及时发现和理解潜在的风险和危机因素，以便采取及时的预防和应对措施，确保流程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首先，通过深入的风险评估，流程泵项目团队全面分析了整个流程泵项目和各个阶段可能存在的威胁。这包括准确评估每个潜在风险的发生概率和可能影响的程度，为后续危机预警提供了有力支持。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流程泵项目团队着重于明确定义流程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流程泵项目进展的持续监控，团队能够及时发现潜在问题并作出迅速反应。流程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在这一阶段，团队的专业素养和反应速度将发挥至关重要的作用，以确保潜在危机能够在初期得到有效的处理，最大程度地减轻负面影响。通过危机预警与识别，流程泵项目得以更有序、可控地推进。</w:t>
      </w:r>
    </w:p>
    <w:p>
      <w:pPr>
        <w:pStyle w:val="Heading2"/>
        <w:ind w:firstLine="560" w:firstLineChars="200"/>
        <w:rPr>
          <w:rFonts w:ascii="仿宋" w:eastAsia="仿宋" w:hAnsi="仿宋" w:cs="仿宋" w:hint="eastAsia"/>
          <w:sz w:val="28"/>
          <w:lang w:eastAsia="zh-CN"/>
        </w:rPr>
      </w:pPr>
      <w:bookmarkStart w:id="4" w:name="_Toc2369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在危机发生时，流程泵项目团队立即行动，成立了应急小组。该小组的任务是迅速制定并实施紧急应对措施，以最小化潜在损失。以下是采取的主要措施：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暂停流程泵项目进度：为遏制危机蔓延，流程泵项目暂时停止进行，以便全面评估当前状况。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资源重新分配：重新评估流程泵项目资源的分配，确保最大限度地减小损失。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实时沟通：与关键利益相关者建立实时沟通机制，向他们传递流程泵项目危机的实际状况，保障流程泵项目核心利益。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在紧急应对的同时，流程泵项目团队强调了团队协作和有效沟通的重要性。以下是团队协作的关键举措：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信息共享机制：建立了信息共享平台，确保团队成员能够及时获取流程泵项目危机的实时信息。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领导者沟通：流程泵项目领导者通过定期会议和即时沟通工具，指导团队应对危机，保持团队稳定运行。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随着危机得到初步控制，流程泵项目团队转向制定恢复计划，以确保流程泵项目能够从中迅速恢复。主要恢复计划包括：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修复受损的进度计划：重新评估流程泵项目进度，制定修复计划，确保流程泵项目尽快回归正常进程。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重新调整资源分配：优化资源分配，确保流程泵项目在有限资源下高效运转。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风险管理机制加强：对流程泵项目风险进行全面评估，制定更强化的风险管理策略，以预防未来可能的危机。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000"/>
      <w:r>
        <w:rPr>
          <w:rFonts w:ascii="仿宋" w:eastAsia="仿宋" w:hAnsi="仿宋" w:cs="仿宋" w:hint="eastAsia"/>
          <w:sz w:val="28"/>
          <w:lang w:eastAsia="zh-CN"/>
        </w:rPr>
        <w:t>二、流程泵项目概论</w:t>
      </w:r>
      <w:bookmarkEnd w:id="5"/>
    </w:p>
    <w:p>
      <w:pPr>
        <w:pStyle w:val="Heading2"/>
        <w:rPr>
          <w:rFonts w:ascii="仿宋" w:eastAsia="仿宋" w:hAnsi="仿宋" w:cs="仿宋" w:hint="eastAsia"/>
          <w:lang w:eastAsia="zh-CN"/>
        </w:rPr>
      </w:pPr>
      <w:bookmarkStart w:id="6" w:name="_Toc12694"/>
      <w:r>
        <w:rPr>
          <w:rFonts w:ascii="仿宋" w:eastAsia="仿宋" w:hAnsi="仿宋" w:cs="仿宋" w:hint="eastAsia"/>
          <w:lang w:eastAsia="zh-CN"/>
        </w:rPr>
        <w:t>(一)、流程泵项目概况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起源追溯至对市场的深入洞察。市场的不断演变与变革为流程泵项目提供了难得的机遇。当前市场存在的需求缺口和变革的大环境共同构成了流程泵项目的背景。这个流程泵项目旨在充分利用市场机遇，填补行业中尚未满足的需求，为客户提供全新的解决方案。市场的变革和需求的增长使得这个流程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流程泵项目名称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正式命名为流程泵。这个名称不仅仅是一个标识，更代表了流程泵项目的核心理念和愿景。它蕴含着流程泵项目所要解决问题的关键字，具有强烈的表达和辨识度，为流程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流程泵项目目标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核心目标是提供一种全新、高效的解决方案，满足客户日益增长的需求。流程泵项目追求的不仅仅是满足市场需求，更是在市场中获得卓越的竞争优势。通过不断提升产品或服务的质量和创新水平，流程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流程泵项目范围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全面涵盖了产品研发、制造、市场推广和售后服务，确保从产品设计到最终用户体验的全方位关注。这一全面的流程泵项目范围是为了确保流程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流程泵项目时间表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流程泵项目计划在未来18个月内完成，包括研发、测试、市场试点和正式推出等不同阶段。这个时间表的合理设计是为了确保流程泵项目各个阶段的顺利推进，以便按时交付高质量的成果。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流程泵项目预算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流程泵项目总预算估算为XX百万美元，主要分配在研发、市场推广、人员培训和运营等方面。这一充足的预算为流程泵项目提供了充足的资源，确保流程泵项目在各个方面都能取得优异的表现。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流程泵项目风险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流程泵项目可能面临的风险包括市场接受度低、技术难题、竞争激烈等。流程泵项目团队已经制定了相应的风险应对计划，通过前瞻性的风险管理，确保流程泵项目在面对不确定性时能够迅速做出应对。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流程泵项目团队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流程泵项目汇聚了一支经验丰富、多领域专业素养的核心团队，确保流程泵项目在各个方面都能拥有高水平的执行力。团队的协同作战是流程泵项目成功的关键因素之一。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流程泵项目背景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流程泵项目的背景根植于市场对更高效、创新产品的渴望，同时也受到科技发展对行业格局的深刻改变的影响。这为流程泵项目提供了广阔的发展空间和市场需求。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流程泵项目现状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截至目前，流程泵项目已完成市场调研和技术验证，取得了初步的成功。这为流程泵项目在未来的发展奠定了坚实的基础，为更远大的目标打下了坚实的基石。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142"/>
      <w:r>
        <w:rPr>
          <w:rFonts w:ascii="仿宋" w:eastAsia="仿宋" w:hAnsi="仿宋" w:cs="仿宋" w:hint="eastAsia"/>
          <w:sz w:val="28"/>
          <w:lang w:eastAsia="zh-CN"/>
        </w:rPr>
        <w:t>(二)、流程泵项目目标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keyword》流程泵项目首要业务目标是在市场中占据有利地位，实现产品/服务的成功推广和销售。通过不断提升产品质量、创新性，流程泵项目追求成为行业中的领导者，赢得更多客户的青睐。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在科技迅速发展的时代，流程泵项目着眼于技术创新。通过持续的研发和技术升级，流程泵项目旨在推出更具创新性的产品或服务，以满足市场对新鲜、先进解决方案的需求。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为了建立可持续的客户关系，流程泵项目设定了客户满意度目标。通过提供卓越的产品质量和优质的客户服务，流程泵项目追求赢得客户的信任和忠诚度，确保他们的满意度达到行业领先水平。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流程泵项目注重社会责任和可持续发展。通过实施环保、社会责任流程泵项目，流程泵项目致力于在经济发展的同时保护环境，促进社会公平，实现可持续经营。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流程泵项目的团队是实现目标的核心驱动力。因此，流程泵项目设定了团队发展目标，包括提升团队成员的专业技能、培养领导力，以及搭建协同高效的团队工作氛围。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064"/>
      <w:r>
        <w:rPr>
          <w:rFonts w:ascii="仿宋" w:eastAsia="仿宋" w:hAnsi="仿宋" w:cs="仿宋" w:hint="eastAsia"/>
          <w:sz w:val="28"/>
          <w:lang w:eastAsia="zh-CN"/>
        </w:rPr>
        <w:t>(三)、流程泵项目提出的理由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流程泵项目提出的理由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提出源于对市场机遇的深刻洞察。当前市场中存在的需求缺口和行业发展趋势表明，有巨大的商业机会等待被开发。通过准确捕捉市场机遇，流程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理念基于对技术创新的信仰。通过持续的研发和技术投入，流程泵项目有望推出更具创新性的产品或服务。在科技飞速发展的当下，流程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提出是为了增强企业的行业竞争力。通过提升产品或服务的质量和独特性，流程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响应了消费者需求的变化。随着社会和科技的不断发展，消费者对产品和服务的需求也在发生变化。通过深入了解并及时回应消费者的新需求，流程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流程泵项目的提出是企业战略发展规划的一部分。在面对日益激烈的市场竞争和不断变化的商业环境中，流程泵项目作为企业战略的一环，旨在为企业开辟新的增长领域，巩固企业在行业中的地位。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流程泵项目的提出不仅仅是基于商业考量，还注重社会责任。通过推出环保、社会责任等方面的流程泵项目，流程泵企业可以在社会中树立积极形象，为社会做出积极贡献，实现经济效益和社会效益的双赢。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流程泵项目的提出反映了对利益相关者期望的关注。包括客户、员工、投资者等利益相关者在企业发展中都有着各自的期望，流程泵项目力求在满足这些期望的同时，取得更大的共赢。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6259"/>
      <w:r>
        <w:rPr>
          <w:rFonts w:ascii="仿宋" w:eastAsia="仿宋" w:hAnsi="仿宋" w:cs="仿宋" w:hint="eastAsia"/>
          <w:sz w:val="28"/>
          <w:lang w:eastAsia="zh-CN"/>
        </w:rPr>
        <w:t>(四)、流程泵项目意义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在实施流程泵项目的过程中，我们不仅仅是在追逐商业成功，更是为企业和社会的多个层面创造了深远的意义。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首要意义在于提升企业的市场竞争力。通过持续的创新和对产品质量的高标准要求，流程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流程泵项目的推进将促使行业技术水平的提升。通过引入先进技术和创新性解决方案，流程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在社会层面，流程泵项目不仅创造了大量就业机会，提高了就业水平，还注重社会责任和环保。通过参与社会公益事业和推动环保流程泵项目，流程泵项目为社会贡献了一份力量，体现了企业对社会的积极回馈。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综合而言，流程泵项目意义重大，不仅推动了企业的发展，也为行业和社会的进步贡献了积极力量。这是一个全面而深刻的影响，将在未来产生可持续的正面效应。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589"/>
      <w:r>
        <w:rPr>
          <w:rFonts w:ascii="仿宋" w:eastAsia="仿宋" w:hAnsi="仿宋" w:cs="仿宋" w:hint="eastAsia"/>
          <w:sz w:val="28"/>
          <w:lang w:eastAsia="zh-CN"/>
        </w:rPr>
        <w:t>(五)、流程泵项目背景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在当今迅猛发展的商业环境中，流程泵项目的动因根植于对多方面因素的审慎考量。这个流程泵项目的提出并非孤立的决策，而是对企业所处背景深入思考的产物。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市场的不断演变是流程泵项目背后的首要原因。科技的迅速发展和全球市场的快速变化使得企业必须灵活应对。流程泵项目应运而生，旨在通过创新性的解决方案迎合市场的多变需求，赢得竞争中的先机。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竞争的激烈程度也是流程泵项目背景中不可忽视的一环。企业需要在激烈竞争中脱颖而出，为此，流程泵项目致力于打破常规，提供独特的价值主张，以吸引客户并确保市场份额的增长。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技术的迅速发展为企业带来了机遇与挑战。作为流程泵项目启动的背景之一，对新兴技术的应用将有助于提升企业的技术水平，使其在不断演进的商业环境中保持竞争优势。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此外，社会对企业责任的期望也在逐渐升高。流程泵项目充分融入了社会责任的理念，通过可持续经营和社会公益流程泵项目，企图为社会贡献一份力量，在商业成功的同时关注社会价值。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68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480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技术管理特点体现在其创新导向。通过引入最先进的技术趋势和解决方案，流程泵项目致力于提升科技含量、提高质量和效率水平。这意味着我们将采用最新的工具和方法，确保流程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流程泵项目技术管理的显著特征。通过整合不同领域的技术资源，我们实现了跨学科的协同工作。这有助于优化技术架构，提高整体效能。此外，整合性策略还促进了不同技术团队之间的紧密沟通和高效合作，确保流程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流程泵项目所采用的技术。通过不断优化技术方案，流程泵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流程泵项目团队将在流程泵项目初期识别可能的技术风险，并采取相应的预防和应对措施。通过建立健全的风险评估机制，流程泵项目能够在实施过程中及时发现并解决潜在的技术问题，保障流程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通过这些独特的技术管理特点，我们确信在流程泵项目中，技术将成为流程泵项目成功的有力支持。这一深度剖析揭示了技术管理在流程泵项目实施中的关键作用，为流程泵项目的技术基础奠定了坚实的基础。</w:t>
      </w:r>
    </w:p>
    <w:p>
      <w:pPr>
        <w:pStyle w:val="Heading2"/>
        <w:ind w:firstLine="560" w:firstLineChars="200"/>
        <w:rPr>
          <w:rFonts w:ascii="仿宋" w:eastAsia="仿宋" w:hAnsi="仿宋" w:cs="仿宋" w:hint="eastAsia"/>
          <w:sz w:val="28"/>
          <w:lang w:eastAsia="zh-CN"/>
        </w:rPr>
      </w:pPr>
      <w:bookmarkStart w:id="13" w:name="_Toc19367"/>
      <w:r>
        <w:rPr>
          <w:rFonts w:ascii="仿宋" w:eastAsia="仿宋" w:hAnsi="仿宋" w:cs="仿宋" w:hint="eastAsia"/>
          <w:sz w:val="28"/>
          <w:lang w:eastAsia="zh-CN"/>
        </w:rPr>
        <w:t>(二)、流程泵项目工艺技术设计方案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流程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流程泵项目将严格按照相关行业规范要求进行组织。通过有效控制产品质量，流程泵项目将致力于为顾客提供优质的流程泵项目产品和良好的服务。这体现了流程泵项目对于生产活动合规性和质量标准的高度重视，为流程泵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流程泵项目注重生态效益和清洁生产原则。流程泵项目建设将紧密结合地方特色经济发展，与社会经济发展规划和区域环境保护规划方案相协调一致。通过与当地区域自然生态系统的结合，流程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流程泵项目产品具有多样化的客户需求和个性化的特点。因此，流程泵项目产品规格品种多样，且单批生产数量较小。为满足这一特点，流程泵项目承办单位将建设先进的柔性制造生产线。通过广泛应用柔性制造技术，流程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流程泵项目采用的技术具有较高的技术含量和自动化水平，处于国内先进水平。这一技术选用不仅体现了对生产效率、质量和环境友好性的高标准要求，同时为流程泵项目的可持续发展奠定了坚实的基础。</w:t>
      </w:r>
    </w:p>
    <w:p>
      <w:pPr>
        <w:pStyle w:val="Heading2"/>
        <w:ind w:firstLine="560" w:firstLineChars="200"/>
        <w:rPr>
          <w:rFonts w:ascii="仿宋" w:eastAsia="仿宋" w:hAnsi="仿宋" w:cs="仿宋" w:hint="eastAsia"/>
          <w:sz w:val="28"/>
          <w:lang w:eastAsia="zh-CN"/>
        </w:rPr>
      </w:pPr>
      <w:bookmarkStart w:id="14" w:name="_Toc1725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为确保流程泵项目的高效生产和技术实施，我们制定了一套精心设计的设备选型方案，以满足流程泵项目生产、质量和环保的要求。该方案的主要特点如下：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流程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针对流程泵项目产品的多样性和小批量生产的特点，我们将建设柔性制造生产线。通过在设备选型中考虑柔性制造技术，可以灵活应对不同产品规格和生产需求，实现生产线的高度灵活性和适应性。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5399"/>
      <w:r>
        <w:rPr>
          <w:rFonts w:ascii="仿宋" w:eastAsia="仿宋" w:hAnsi="仿宋" w:cs="仿宋" w:hint="eastAsia"/>
          <w:sz w:val="28"/>
          <w:lang w:eastAsia="zh-CN"/>
        </w:rPr>
        <w:t>四、流程泵项目选址可行性分析</w:t>
      </w:r>
      <w:bookmarkEnd w:id="15"/>
    </w:p>
    <w:p>
      <w:pPr>
        <w:pStyle w:val="Heading2"/>
        <w:rPr>
          <w:rFonts w:ascii="仿宋" w:eastAsia="仿宋" w:hAnsi="仿宋" w:cs="仿宋" w:hint="eastAsia"/>
          <w:lang w:eastAsia="zh-CN"/>
        </w:rPr>
      </w:pPr>
      <w:bookmarkStart w:id="16" w:name="_Toc4729"/>
      <w:r>
        <w:rPr>
          <w:rFonts w:ascii="仿宋" w:eastAsia="仿宋" w:hAnsi="仿宋" w:cs="仿宋" w:hint="eastAsia"/>
          <w:lang w:eastAsia="zh-CN"/>
        </w:rPr>
        <w:t>(一)、流程泵项目选址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该流程泵项目选址位于XX省XX市XX区XXX街道</w:t>
      </w:r>
    </w:p>
    <w:p>
      <w:pPr>
        <w:pStyle w:val="Heading2"/>
        <w:ind w:firstLine="560" w:firstLineChars="200"/>
        <w:rPr>
          <w:rFonts w:ascii="仿宋" w:eastAsia="仿宋" w:hAnsi="仿宋" w:cs="仿宋" w:hint="eastAsia"/>
          <w:sz w:val="28"/>
          <w:lang w:eastAsia="zh-CN"/>
        </w:rPr>
      </w:pPr>
      <w:bookmarkStart w:id="17" w:name="_Toc1107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流程泵项目的征地面积将根据流程泵项目的实际规模和需求进行精确规划。具体面积XXX平方米，旨在确保流程泵项目不仅能够满足当前的发展需求，还能够预留空间以适应未来的扩展。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净用地面积是在征地面积基础上去除不可利用面积后的实际可开发用地。具体面积XXX平方米，考虑到环保、交通、安全等多方面因素，以确保流程泵项目在整体利用效率上达到最优。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流程泵项目计划建设的建筑总规模具体面积XXX平方米。这一规模的确定综合考虑了流程泵项目的性质、规模，以及城市规划的相关要求，确保建筑布局与周边环境协调一致。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绿地率是流程泵项目用地中被规划为绿地的比例。具体面积XXX平方米，旨在通过合理规划绿地，改善流程泵项目周边环境，提升居民生活质量，并符合城市整体绿化规划。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容积率是用地上可以建设的建筑总体积与用地面积之比。具体面积XXX，通过合理的容积率规划，确保流程泵项目建筑规模与周边环境和谐共生。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确保流程泵项目选址与当地城市规划相一致，具体面积XXX平方米。通过与城市规划部门深入沟通，确保流程泵项目不仅符合城市的整体发展方向，还能够融入城市的发展布局，为城市的长远发展贡献力量。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充分了解并确保流程泵项目选址符合当地产业政策，具体面积XXX平方米。这包括流程泵项目对当地经济的促进作用，以及对相关产业的带动效应，确保流程泵项目与地方政府的产业政策保持一致，促进共赢合作。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https://d.book118.com/476125143011010035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64342C"/>
    <w:rsid w:val="156434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12514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2024-01-16T04:31:00Z</dcterms:created>
  <dcterms:modified xsi:type="dcterms:W3CDTF">2024-01-16T04:31:25Z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A7CA296ECB5B4811996944F5076A9C77_11</vt:lpwstr>
  </property>
  <property fmtid="{D5CDD505-2E9C-101B-9397-08002B2CF9AE}" pid="3" name="KSOProductBuildVer">
    <vt:lpwstr>2052-12.1.0.16120</vt:lpwstr>
  </property>
</Properties>
</file>