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保障性住房管理服务项目规划设计纲要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3" w:history="1">
        <w:r>
          <w:rPr>
            <w:rFonts w:ascii="仿宋" w:eastAsia="仿宋" w:hAnsi="仿宋" w:cs="仿宋" w:hint="eastAsia"/>
            <w:lang w:eastAsia="zh-CN"/>
          </w:rPr>
          <w:t>前言</w:t>
        </w:r>
        <w:r>
          <w:tab/>
        </w:r>
        <w:r>
          <w:fldChar w:fldCharType="begin"/>
        </w:r>
        <w:r>
          <w:instrText xml:space="preserve"> PAGEREF _Toc5423 \h </w:instrText>
        </w:r>
        <w:r>
          <w:fldChar w:fldCharType="separate"/>
        </w:r>
        <w:r>
          <w:t>3</w:t>
        </w:r>
        <w:r>
          <w:fldChar w:fldCharType="end"/>
        </w:r>
      </w:hyperlink>
    </w:p>
    <w:p>
      <w:pPr>
        <w:pStyle w:val="TOC1"/>
        <w:tabs>
          <w:tab w:val="right" w:leader="dot" w:pos="8306"/>
        </w:tabs>
      </w:pPr>
      <w:hyperlink w:anchor="_Toc28627" w:history="1">
        <w:r>
          <w:rPr>
            <w:rFonts w:ascii="仿宋" w:eastAsia="仿宋" w:hAnsi="仿宋" w:cs="仿宋" w:hint="eastAsia"/>
            <w:lang w:eastAsia="zh-CN"/>
          </w:rPr>
          <w:t>一、产品规划分析</w:t>
        </w:r>
        <w:r>
          <w:tab/>
        </w:r>
        <w:r>
          <w:fldChar w:fldCharType="begin"/>
        </w:r>
        <w:r>
          <w:instrText xml:space="preserve"> PAGEREF _Toc28627 \h </w:instrText>
        </w:r>
        <w:r>
          <w:fldChar w:fldCharType="separate"/>
        </w:r>
        <w:r>
          <w:t>3</w:t>
        </w:r>
        <w:r>
          <w:fldChar w:fldCharType="end"/>
        </w:r>
      </w:hyperlink>
    </w:p>
    <w:p>
      <w:pPr>
        <w:pStyle w:val="TOC2"/>
        <w:tabs>
          <w:tab w:val="right" w:leader="dot" w:pos="8306"/>
        </w:tabs>
      </w:pPr>
      <w:hyperlink w:anchor="_Toc17300" w:history="1">
        <w:r>
          <w:rPr>
            <w:rFonts w:ascii="仿宋" w:eastAsia="仿宋" w:hAnsi="仿宋" w:cs="仿宋" w:hint="eastAsia"/>
            <w:lang w:eastAsia="zh-CN"/>
          </w:rPr>
          <w:t>(一)、产品规划</w:t>
        </w:r>
        <w:r>
          <w:tab/>
        </w:r>
        <w:r>
          <w:fldChar w:fldCharType="begin"/>
        </w:r>
        <w:r>
          <w:instrText xml:space="preserve"> PAGEREF _Toc17300 \h </w:instrText>
        </w:r>
        <w:r>
          <w:fldChar w:fldCharType="separate"/>
        </w:r>
        <w:r>
          <w:t>3</w:t>
        </w:r>
        <w:r>
          <w:fldChar w:fldCharType="end"/>
        </w:r>
      </w:hyperlink>
    </w:p>
    <w:p>
      <w:pPr>
        <w:pStyle w:val="TOC2"/>
        <w:tabs>
          <w:tab w:val="right" w:leader="dot" w:pos="8306"/>
        </w:tabs>
      </w:pPr>
      <w:hyperlink w:anchor="_Toc32506" w:history="1">
        <w:r>
          <w:rPr>
            <w:rFonts w:ascii="仿宋" w:eastAsia="仿宋" w:hAnsi="仿宋" w:cs="仿宋" w:hint="eastAsia"/>
            <w:lang w:eastAsia="zh-CN"/>
          </w:rPr>
          <w:t>(二)、建设规模</w:t>
        </w:r>
        <w:r>
          <w:tab/>
        </w:r>
        <w:r>
          <w:fldChar w:fldCharType="begin"/>
        </w:r>
        <w:r>
          <w:instrText xml:space="preserve"> PAGEREF _Toc32506 \h </w:instrText>
        </w:r>
        <w:r>
          <w:fldChar w:fldCharType="separate"/>
        </w:r>
        <w:r>
          <w:t>4</w:t>
        </w:r>
        <w:r>
          <w:fldChar w:fldCharType="end"/>
        </w:r>
      </w:hyperlink>
    </w:p>
    <w:p>
      <w:pPr>
        <w:pStyle w:val="TOC1"/>
        <w:tabs>
          <w:tab w:val="right" w:leader="dot" w:pos="8306"/>
        </w:tabs>
      </w:pPr>
      <w:hyperlink w:anchor="_Toc17338" w:history="1">
        <w:r>
          <w:rPr>
            <w:rFonts w:ascii="仿宋" w:eastAsia="仿宋" w:hAnsi="仿宋" w:cs="仿宋" w:hint="eastAsia"/>
            <w:lang w:eastAsia="zh-CN"/>
          </w:rPr>
          <w:t>二、保障性住房管理服务项目选址可行性分析</w:t>
        </w:r>
        <w:r>
          <w:tab/>
        </w:r>
        <w:r>
          <w:fldChar w:fldCharType="begin"/>
        </w:r>
        <w:r>
          <w:instrText xml:space="preserve"> PAGEREF _Toc17338 \h </w:instrText>
        </w:r>
        <w:r>
          <w:fldChar w:fldCharType="separate"/>
        </w:r>
        <w:r>
          <w:t>5</w:t>
        </w:r>
        <w:r>
          <w:fldChar w:fldCharType="end"/>
        </w:r>
      </w:hyperlink>
    </w:p>
    <w:p>
      <w:pPr>
        <w:pStyle w:val="TOC2"/>
        <w:tabs>
          <w:tab w:val="right" w:leader="dot" w:pos="8306"/>
        </w:tabs>
      </w:pPr>
      <w:hyperlink w:anchor="_Toc32724" w:history="1">
        <w:r>
          <w:rPr>
            <w:rFonts w:ascii="仿宋" w:eastAsia="仿宋" w:hAnsi="仿宋" w:cs="仿宋" w:hint="eastAsia"/>
            <w:lang w:eastAsia="zh-CN"/>
          </w:rPr>
          <w:t>(一)、保障性住房管理服务项目选址</w:t>
        </w:r>
        <w:r>
          <w:tab/>
        </w:r>
        <w:r>
          <w:fldChar w:fldCharType="begin"/>
        </w:r>
        <w:r>
          <w:instrText xml:space="preserve"> PAGEREF _Toc32724 \h </w:instrText>
        </w:r>
        <w:r>
          <w:fldChar w:fldCharType="separate"/>
        </w:r>
        <w:r>
          <w:t>5</w:t>
        </w:r>
        <w:r>
          <w:fldChar w:fldCharType="end"/>
        </w:r>
      </w:hyperlink>
    </w:p>
    <w:p>
      <w:pPr>
        <w:pStyle w:val="TOC2"/>
        <w:tabs>
          <w:tab w:val="right" w:leader="dot" w:pos="8306"/>
        </w:tabs>
      </w:pPr>
      <w:hyperlink w:anchor="_Toc7911" w:history="1">
        <w:r>
          <w:rPr>
            <w:rFonts w:ascii="仿宋" w:eastAsia="仿宋" w:hAnsi="仿宋" w:cs="仿宋" w:hint="eastAsia"/>
            <w:lang w:eastAsia="zh-CN"/>
          </w:rPr>
          <w:t>(二)、用地控制指标</w:t>
        </w:r>
        <w:r>
          <w:tab/>
        </w:r>
        <w:r>
          <w:fldChar w:fldCharType="begin"/>
        </w:r>
        <w:r>
          <w:instrText xml:space="preserve"> PAGEREF _Toc7911 \h </w:instrText>
        </w:r>
        <w:r>
          <w:fldChar w:fldCharType="separate"/>
        </w:r>
        <w:r>
          <w:t>5</w:t>
        </w:r>
        <w:r>
          <w:fldChar w:fldCharType="end"/>
        </w:r>
      </w:hyperlink>
    </w:p>
    <w:p>
      <w:pPr>
        <w:pStyle w:val="TOC2"/>
        <w:tabs>
          <w:tab w:val="right" w:leader="dot" w:pos="8306"/>
        </w:tabs>
      </w:pPr>
      <w:hyperlink w:anchor="_Toc12345" w:history="1">
        <w:r>
          <w:rPr>
            <w:rFonts w:ascii="仿宋" w:eastAsia="仿宋" w:hAnsi="仿宋" w:cs="仿宋" w:hint="eastAsia"/>
            <w:lang w:eastAsia="zh-CN"/>
          </w:rPr>
          <w:t>(三)、节约用地措施</w:t>
        </w:r>
        <w:r>
          <w:tab/>
        </w:r>
        <w:r>
          <w:fldChar w:fldCharType="begin"/>
        </w:r>
        <w:r>
          <w:instrText xml:space="preserve"> PAGEREF _Toc12345 \h </w:instrText>
        </w:r>
        <w:r>
          <w:fldChar w:fldCharType="separate"/>
        </w:r>
        <w:r>
          <w:t>7</w:t>
        </w:r>
        <w:r>
          <w:fldChar w:fldCharType="end"/>
        </w:r>
      </w:hyperlink>
    </w:p>
    <w:p>
      <w:pPr>
        <w:pStyle w:val="TOC2"/>
        <w:tabs>
          <w:tab w:val="right" w:leader="dot" w:pos="8306"/>
        </w:tabs>
      </w:pPr>
      <w:hyperlink w:anchor="_Toc13976" w:history="1">
        <w:r>
          <w:rPr>
            <w:rFonts w:ascii="仿宋" w:eastAsia="仿宋" w:hAnsi="仿宋" w:cs="仿宋" w:hint="eastAsia"/>
            <w:lang w:eastAsia="zh-CN"/>
          </w:rPr>
          <w:t>(四)、总图布置方案</w:t>
        </w:r>
        <w:r>
          <w:tab/>
        </w:r>
        <w:r>
          <w:fldChar w:fldCharType="begin"/>
        </w:r>
        <w:r>
          <w:instrText xml:space="preserve"> PAGEREF _Toc13976 \h </w:instrText>
        </w:r>
        <w:r>
          <w:fldChar w:fldCharType="separate"/>
        </w:r>
        <w:r>
          <w:t>8</w:t>
        </w:r>
        <w:r>
          <w:fldChar w:fldCharType="end"/>
        </w:r>
      </w:hyperlink>
    </w:p>
    <w:p>
      <w:pPr>
        <w:pStyle w:val="TOC2"/>
        <w:tabs>
          <w:tab w:val="right" w:leader="dot" w:pos="8306"/>
        </w:tabs>
      </w:pPr>
      <w:hyperlink w:anchor="_Toc8873" w:history="1">
        <w:r>
          <w:rPr>
            <w:rFonts w:ascii="仿宋" w:eastAsia="仿宋" w:hAnsi="仿宋" w:cs="仿宋" w:hint="eastAsia"/>
            <w:lang w:eastAsia="zh-CN"/>
          </w:rPr>
          <w:t>(五)、选址综合评价</w:t>
        </w:r>
        <w:r>
          <w:tab/>
        </w:r>
        <w:r>
          <w:fldChar w:fldCharType="begin"/>
        </w:r>
        <w:r>
          <w:instrText xml:space="preserve"> PAGEREF _Toc8873 \h </w:instrText>
        </w:r>
        <w:r>
          <w:fldChar w:fldCharType="separate"/>
        </w:r>
        <w:r>
          <w:t>9</w:t>
        </w:r>
        <w:r>
          <w:fldChar w:fldCharType="end"/>
        </w:r>
      </w:hyperlink>
    </w:p>
    <w:p>
      <w:pPr>
        <w:pStyle w:val="TOC1"/>
        <w:tabs>
          <w:tab w:val="right" w:leader="dot" w:pos="8306"/>
        </w:tabs>
      </w:pPr>
      <w:hyperlink w:anchor="_Toc5723" w:history="1">
        <w:r>
          <w:rPr>
            <w:rFonts w:ascii="仿宋" w:eastAsia="仿宋" w:hAnsi="仿宋" w:cs="仿宋" w:hint="eastAsia"/>
            <w:lang w:eastAsia="zh-CN"/>
          </w:rPr>
          <w:t>三、保障性住房管理服务项目土建工程</w:t>
        </w:r>
        <w:r>
          <w:tab/>
        </w:r>
        <w:r>
          <w:fldChar w:fldCharType="begin"/>
        </w:r>
        <w:r>
          <w:instrText xml:space="preserve"> PAGEREF _Toc5723 \h </w:instrText>
        </w:r>
        <w:r>
          <w:fldChar w:fldCharType="separate"/>
        </w:r>
        <w:r>
          <w:t>11</w:t>
        </w:r>
        <w:r>
          <w:fldChar w:fldCharType="end"/>
        </w:r>
      </w:hyperlink>
    </w:p>
    <w:p>
      <w:pPr>
        <w:pStyle w:val="TOC2"/>
        <w:tabs>
          <w:tab w:val="right" w:leader="dot" w:pos="8306"/>
        </w:tabs>
      </w:pPr>
      <w:hyperlink w:anchor="_Toc13126" w:history="1">
        <w:r>
          <w:rPr>
            <w:rFonts w:ascii="仿宋" w:eastAsia="仿宋" w:hAnsi="仿宋" w:cs="仿宋" w:hint="eastAsia"/>
            <w:lang w:eastAsia="zh-CN"/>
          </w:rPr>
          <w:t>(一)、建筑工程设计原则</w:t>
        </w:r>
        <w:r>
          <w:tab/>
        </w:r>
        <w:r>
          <w:fldChar w:fldCharType="begin"/>
        </w:r>
        <w:r>
          <w:instrText xml:space="preserve"> PAGEREF _Toc13126 \h </w:instrText>
        </w:r>
        <w:r>
          <w:fldChar w:fldCharType="separate"/>
        </w:r>
        <w:r>
          <w:t>11</w:t>
        </w:r>
        <w:r>
          <w:fldChar w:fldCharType="end"/>
        </w:r>
      </w:hyperlink>
    </w:p>
    <w:p>
      <w:pPr>
        <w:pStyle w:val="TOC2"/>
        <w:tabs>
          <w:tab w:val="right" w:leader="dot" w:pos="8306"/>
        </w:tabs>
      </w:pPr>
      <w:hyperlink w:anchor="_Toc21867" w:history="1">
        <w:r>
          <w:rPr>
            <w:rFonts w:ascii="仿宋" w:eastAsia="仿宋" w:hAnsi="仿宋" w:cs="仿宋" w:hint="eastAsia"/>
            <w:lang w:eastAsia="zh-CN"/>
          </w:rPr>
          <w:t>(二)、土建工程设计年限及安全等级</w:t>
        </w:r>
        <w:r>
          <w:tab/>
        </w:r>
        <w:r>
          <w:fldChar w:fldCharType="begin"/>
        </w:r>
        <w:r>
          <w:instrText xml:space="preserve"> PAGEREF _Toc21867 \h </w:instrText>
        </w:r>
        <w:r>
          <w:fldChar w:fldCharType="separate"/>
        </w:r>
        <w:r>
          <w:t>12</w:t>
        </w:r>
        <w:r>
          <w:fldChar w:fldCharType="end"/>
        </w:r>
      </w:hyperlink>
    </w:p>
    <w:p>
      <w:pPr>
        <w:pStyle w:val="TOC2"/>
        <w:tabs>
          <w:tab w:val="right" w:leader="dot" w:pos="8306"/>
        </w:tabs>
      </w:pPr>
      <w:hyperlink w:anchor="_Toc8573" w:history="1">
        <w:r>
          <w:rPr>
            <w:rFonts w:ascii="仿宋" w:eastAsia="仿宋" w:hAnsi="仿宋" w:cs="仿宋" w:hint="eastAsia"/>
            <w:lang w:eastAsia="zh-CN"/>
          </w:rPr>
          <w:t>(三)、建筑工程设计总体要求</w:t>
        </w:r>
        <w:r>
          <w:tab/>
        </w:r>
        <w:r>
          <w:fldChar w:fldCharType="begin"/>
        </w:r>
        <w:r>
          <w:instrText xml:space="preserve"> PAGEREF _Toc8573 \h </w:instrText>
        </w:r>
        <w:r>
          <w:fldChar w:fldCharType="separate"/>
        </w:r>
        <w:r>
          <w:t>13</w:t>
        </w:r>
        <w:r>
          <w:fldChar w:fldCharType="end"/>
        </w:r>
      </w:hyperlink>
    </w:p>
    <w:p>
      <w:pPr>
        <w:pStyle w:val="TOC2"/>
        <w:tabs>
          <w:tab w:val="right" w:leader="dot" w:pos="8306"/>
        </w:tabs>
      </w:pPr>
      <w:hyperlink w:anchor="_Toc3641" w:history="1">
        <w:r>
          <w:rPr>
            <w:rFonts w:ascii="仿宋" w:eastAsia="仿宋" w:hAnsi="仿宋" w:cs="仿宋" w:hint="eastAsia"/>
            <w:lang w:eastAsia="zh-CN"/>
          </w:rPr>
          <w:t>(四)、土建工程建设指标</w:t>
        </w:r>
        <w:r>
          <w:tab/>
        </w:r>
        <w:r>
          <w:fldChar w:fldCharType="begin"/>
        </w:r>
        <w:r>
          <w:instrText xml:space="preserve"> PAGEREF _Toc3641 \h </w:instrText>
        </w:r>
        <w:r>
          <w:fldChar w:fldCharType="separate"/>
        </w:r>
        <w:r>
          <w:t>14</w:t>
        </w:r>
        <w:r>
          <w:fldChar w:fldCharType="end"/>
        </w:r>
      </w:hyperlink>
    </w:p>
    <w:p>
      <w:pPr>
        <w:pStyle w:val="TOC1"/>
        <w:tabs>
          <w:tab w:val="right" w:leader="dot" w:pos="8306"/>
        </w:tabs>
      </w:pPr>
      <w:hyperlink w:anchor="_Toc23518" w:history="1">
        <w:r>
          <w:rPr>
            <w:rFonts w:ascii="仿宋" w:eastAsia="仿宋" w:hAnsi="仿宋" w:cs="仿宋" w:hint="eastAsia"/>
            <w:lang w:eastAsia="zh-CN"/>
          </w:rPr>
          <w:t>四、保障性住房管理服务项目绩效评估</w:t>
        </w:r>
        <w:r>
          <w:tab/>
        </w:r>
        <w:r>
          <w:fldChar w:fldCharType="begin"/>
        </w:r>
        <w:r>
          <w:instrText xml:space="preserve"> PAGEREF _Toc23518 \h </w:instrText>
        </w:r>
        <w:r>
          <w:fldChar w:fldCharType="separate"/>
        </w:r>
        <w:r>
          <w:t>14</w:t>
        </w:r>
        <w:r>
          <w:fldChar w:fldCharType="end"/>
        </w:r>
      </w:hyperlink>
    </w:p>
    <w:p>
      <w:pPr>
        <w:pStyle w:val="TOC2"/>
        <w:tabs>
          <w:tab w:val="right" w:leader="dot" w:pos="8306"/>
        </w:tabs>
      </w:pPr>
      <w:hyperlink w:anchor="_Toc25424" w:history="1">
        <w:r>
          <w:rPr>
            <w:rFonts w:ascii="仿宋" w:eastAsia="仿宋" w:hAnsi="仿宋" w:cs="仿宋" w:hint="eastAsia"/>
            <w:lang w:eastAsia="zh-CN"/>
          </w:rPr>
          <w:t>(一)、绩效评估指标</w:t>
        </w:r>
        <w:r>
          <w:tab/>
        </w:r>
        <w:r>
          <w:fldChar w:fldCharType="begin"/>
        </w:r>
        <w:r>
          <w:instrText xml:space="preserve"> PAGEREF _Toc25424 \h </w:instrText>
        </w:r>
        <w:r>
          <w:fldChar w:fldCharType="separate"/>
        </w:r>
        <w:r>
          <w:t>14</w:t>
        </w:r>
        <w:r>
          <w:fldChar w:fldCharType="end"/>
        </w:r>
      </w:hyperlink>
    </w:p>
    <w:p>
      <w:pPr>
        <w:pStyle w:val="TOC2"/>
        <w:tabs>
          <w:tab w:val="right" w:leader="dot" w:pos="8306"/>
        </w:tabs>
      </w:pPr>
      <w:hyperlink w:anchor="_Toc14343" w:history="1">
        <w:r>
          <w:rPr>
            <w:rFonts w:ascii="仿宋" w:eastAsia="仿宋" w:hAnsi="仿宋" w:cs="仿宋" w:hint="eastAsia"/>
            <w:lang w:eastAsia="zh-CN"/>
          </w:rPr>
          <w:t>(二)、绩效评估方法</w:t>
        </w:r>
        <w:r>
          <w:tab/>
        </w:r>
        <w:r>
          <w:fldChar w:fldCharType="begin"/>
        </w:r>
        <w:r>
          <w:instrText xml:space="preserve"> PAGEREF _Toc14343 \h </w:instrText>
        </w:r>
        <w:r>
          <w:fldChar w:fldCharType="separate"/>
        </w:r>
        <w:r>
          <w:t>15</w:t>
        </w:r>
        <w:r>
          <w:fldChar w:fldCharType="end"/>
        </w:r>
      </w:hyperlink>
    </w:p>
    <w:p>
      <w:pPr>
        <w:pStyle w:val="TOC2"/>
        <w:tabs>
          <w:tab w:val="right" w:leader="dot" w:pos="8306"/>
        </w:tabs>
      </w:pPr>
      <w:hyperlink w:anchor="_Toc1070" w:history="1">
        <w:r>
          <w:rPr>
            <w:rFonts w:ascii="仿宋" w:eastAsia="仿宋" w:hAnsi="仿宋" w:cs="仿宋" w:hint="eastAsia"/>
            <w:lang w:eastAsia="zh-CN"/>
          </w:rPr>
          <w:t>(三)、绩效评估周期</w:t>
        </w:r>
        <w:r>
          <w:tab/>
        </w:r>
        <w:r>
          <w:fldChar w:fldCharType="begin"/>
        </w:r>
        <w:r>
          <w:instrText xml:space="preserve"> PAGEREF _Toc1070 \h </w:instrText>
        </w:r>
        <w:r>
          <w:fldChar w:fldCharType="separate"/>
        </w:r>
        <w:r>
          <w:t>16</w:t>
        </w:r>
        <w:r>
          <w:fldChar w:fldCharType="end"/>
        </w:r>
      </w:hyperlink>
    </w:p>
    <w:p>
      <w:pPr>
        <w:pStyle w:val="TOC1"/>
        <w:tabs>
          <w:tab w:val="right" w:leader="dot" w:pos="8306"/>
        </w:tabs>
      </w:pPr>
      <w:hyperlink w:anchor="_Toc24198" w:history="1">
        <w:r>
          <w:rPr>
            <w:rFonts w:ascii="仿宋" w:eastAsia="仿宋" w:hAnsi="仿宋" w:cs="仿宋" w:hint="eastAsia"/>
            <w:lang w:eastAsia="zh-CN"/>
          </w:rPr>
          <w:t>五、保障性住房管理服务项目可持续发展</w:t>
        </w:r>
        <w:r>
          <w:tab/>
        </w:r>
        <w:r>
          <w:fldChar w:fldCharType="begin"/>
        </w:r>
        <w:r>
          <w:instrText xml:space="preserve"> PAGEREF _Toc24198 \h </w:instrText>
        </w:r>
        <w:r>
          <w:fldChar w:fldCharType="separate"/>
        </w:r>
        <w:r>
          <w:t>17</w:t>
        </w:r>
        <w:r>
          <w:fldChar w:fldCharType="end"/>
        </w:r>
      </w:hyperlink>
    </w:p>
    <w:p>
      <w:pPr>
        <w:pStyle w:val="TOC2"/>
        <w:tabs>
          <w:tab w:val="right" w:leader="dot" w:pos="8306"/>
        </w:tabs>
      </w:pPr>
      <w:hyperlink w:anchor="_Toc31239" w:history="1">
        <w:r>
          <w:rPr>
            <w:rFonts w:ascii="仿宋" w:eastAsia="仿宋" w:hAnsi="仿宋" w:cs="仿宋" w:hint="eastAsia"/>
            <w:lang w:eastAsia="zh-CN"/>
          </w:rPr>
          <w:t>(一)、可持续战略与实践</w:t>
        </w:r>
        <w:r>
          <w:tab/>
        </w:r>
        <w:r>
          <w:fldChar w:fldCharType="begin"/>
        </w:r>
        <w:r>
          <w:instrText xml:space="preserve"> PAGEREF _Toc31239 \h </w:instrText>
        </w:r>
        <w:r>
          <w:fldChar w:fldCharType="separate"/>
        </w:r>
        <w:r>
          <w:t>17</w:t>
        </w:r>
        <w:r>
          <w:fldChar w:fldCharType="end"/>
        </w:r>
      </w:hyperlink>
    </w:p>
    <w:p>
      <w:pPr>
        <w:pStyle w:val="TOC2"/>
        <w:tabs>
          <w:tab w:val="right" w:leader="dot" w:pos="8306"/>
        </w:tabs>
      </w:pPr>
      <w:hyperlink w:anchor="_Toc13081" w:history="1">
        <w:r>
          <w:rPr>
            <w:rFonts w:ascii="仿宋" w:eastAsia="仿宋" w:hAnsi="仿宋" w:cs="仿宋" w:hint="eastAsia"/>
            <w:lang w:eastAsia="zh-CN"/>
          </w:rPr>
          <w:t>(二)、环保与社会责任</w:t>
        </w:r>
        <w:r>
          <w:tab/>
        </w:r>
        <w:r>
          <w:fldChar w:fldCharType="begin"/>
        </w:r>
        <w:r>
          <w:instrText xml:space="preserve"> PAGEREF _Toc13081 \h </w:instrText>
        </w:r>
        <w:r>
          <w:fldChar w:fldCharType="separate"/>
        </w:r>
        <w:r>
          <w:t>18</w:t>
        </w:r>
        <w:r>
          <w:fldChar w:fldCharType="end"/>
        </w:r>
      </w:hyperlink>
    </w:p>
    <w:p>
      <w:pPr>
        <w:pStyle w:val="TOC1"/>
        <w:tabs>
          <w:tab w:val="right" w:leader="dot" w:pos="8306"/>
        </w:tabs>
      </w:pPr>
      <w:hyperlink w:anchor="_Toc915" w:history="1">
        <w:r>
          <w:rPr>
            <w:rFonts w:ascii="仿宋" w:eastAsia="仿宋" w:hAnsi="仿宋" w:cs="仿宋" w:hint="eastAsia"/>
            <w:lang w:eastAsia="zh-CN"/>
          </w:rPr>
          <w:t>六、市场分析、调研</w:t>
        </w:r>
        <w:r>
          <w:tab/>
        </w:r>
        <w:r>
          <w:fldChar w:fldCharType="begin"/>
        </w:r>
        <w:r>
          <w:instrText xml:space="preserve"> PAGEREF _Toc915 \h </w:instrText>
        </w:r>
        <w:r>
          <w:fldChar w:fldCharType="separate"/>
        </w:r>
        <w:r>
          <w:t>19</w:t>
        </w:r>
        <w:r>
          <w:fldChar w:fldCharType="end"/>
        </w:r>
      </w:hyperlink>
    </w:p>
    <w:p>
      <w:pPr>
        <w:pStyle w:val="TOC2"/>
        <w:tabs>
          <w:tab w:val="right" w:leader="dot" w:pos="8306"/>
        </w:tabs>
      </w:pPr>
      <w:hyperlink w:anchor="_Toc961" w:history="1">
        <w:r>
          <w:rPr>
            <w:rFonts w:ascii="仿宋" w:eastAsia="仿宋" w:hAnsi="仿宋" w:cs="仿宋" w:hint="eastAsia"/>
            <w:lang w:eastAsia="zh-CN"/>
          </w:rPr>
          <w:t>(一)、保障性住房管理服务行业分析</w:t>
        </w:r>
        <w:r>
          <w:tab/>
        </w:r>
        <w:r>
          <w:fldChar w:fldCharType="begin"/>
        </w:r>
        <w:r>
          <w:instrText xml:space="preserve"> PAGEREF _Toc961 \h </w:instrText>
        </w:r>
        <w:r>
          <w:fldChar w:fldCharType="separate"/>
        </w:r>
        <w:r>
          <w:t>19</w:t>
        </w:r>
        <w:r>
          <w:fldChar w:fldCharType="end"/>
        </w:r>
      </w:hyperlink>
    </w:p>
    <w:p>
      <w:pPr>
        <w:pStyle w:val="TOC2"/>
        <w:tabs>
          <w:tab w:val="right" w:leader="dot" w:pos="8306"/>
        </w:tabs>
      </w:pPr>
      <w:hyperlink w:anchor="_Toc16468" w:history="1">
        <w:r>
          <w:rPr>
            <w:rFonts w:ascii="仿宋" w:eastAsia="仿宋" w:hAnsi="仿宋" w:cs="仿宋" w:hint="eastAsia"/>
            <w:lang w:eastAsia="zh-CN"/>
          </w:rPr>
          <w:t>(二)、保障性住房管理服务市场分析预测</w:t>
        </w:r>
        <w:r>
          <w:tab/>
        </w:r>
        <w:r>
          <w:fldChar w:fldCharType="begin"/>
        </w:r>
        <w:r>
          <w:instrText xml:space="preserve"> PAGEREF _Toc16468 \h </w:instrText>
        </w:r>
        <w:r>
          <w:fldChar w:fldCharType="separate"/>
        </w:r>
        <w:r>
          <w:t>20</w:t>
        </w:r>
        <w:r>
          <w:fldChar w:fldCharType="end"/>
        </w:r>
      </w:hyperlink>
    </w:p>
    <w:p>
      <w:pPr>
        <w:pStyle w:val="TOC1"/>
        <w:tabs>
          <w:tab w:val="right" w:leader="dot" w:pos="8306"/>
        </w:tabs>
      </w:pPr>
      <w:hyperlink w:anchor="_Toc23926" w:history="1">
        <w:r>
          <w:rPr>
            <w:rFonts w:ascii="仿宋" w:eastAsia="仿宋" w:hAnsi="仿宋" w:cs="仿宋" w:hint="eastAsia"/>
            <w:lang w:eastAsia="zh-CN"/>
          </w:rPr>
          <w:t>七、保障性住房管理服务项目环境影响分析</w:t>
        </w:r>
        <w:r>
          <w:tab/>
        </w:r>
        <w:r>
          <w:fldChar w:fldCharType="begin"/>
        </w:r>
        <w:r>
          <w:instrText xml:space="preserve"> PAGEREF _Toc23926 \h </w:instrText>
        </w:r>
        <w:r>
          <w:fldChar w:fldCharType="separate"/>
        </w:r>
        <w:r>
          <w:t>21</w:t>
        </w:r>
        <w:r>
          <w:fldChar w:fldCharType="end"/>
        </w:r>
      </w:hyperlink>
    </w:p>
    <w:p>
      <w:pPr>
        <w:pStyle w:val="TOC2"/>
        <w:tabs>
          <w:tab w:val="right" w:leader="dot" w:pos="8306"/>
        </w:tabs>
      </w:pPr>
      <w:hyperlink w:anchor="_Toc12017" w:history="1">
        <w:r>
          <w:rPr>
            <w:rFonts w:ascii="仿宋" w:eastAsia="仿宋" w:hAnsi="仿宋" w:cs="仿宋" w:hint="eastAsia"/>
            <w:lang w:eastAsia="zh-CN"/>
          </w:rPr>
          <w:t>(一)、建设区域环境质量现状</w:t>
        </w:r>
        <w:r>
          <w:tab/>
        </w:r>
        <w:r>
          <w:fldChar w:fldCharType="begin"/>
        </w:r>
        <w:r>
          <w:instrText xml:space="preserve"> PAGEREF _Toc12017 \h </w:instrText>
        </w:r>
        <w:r>
          <w:fldChar w:fldCharType="separate"/>
        </w:r>
        <w:r>
          <w:t>21</w:t>
        </w:r>
        <w:r>
          <w:fldChar w:fldCharType="end"/>
        </w:r>
      </w:hyperlink>
    </w:p>
    <w:p>
      <w:pPr>
        <w:pStyle w:val="TOC2"/>
        <w:tabs>
          <w:tab w:val="right" w:leader="dot" w:pos="8306"/>
        </w:tabs>
      </w:pPr>
      <w:hyperlink w:anchor="_Toc7046" w:history="1">
        <w:r>
          <w:rPr>
            <w:rFonts w:ascii="仿宋" w:eastAsia="仿宋" w:hAnsi="仿宋" w:cs="仿宋" w:hint="eastAsia"/>
            <w:lang w:eastAsia="zh-CN"/>
          </w:rPr>
          <w:t>(二)、建设期环境保护</w:t>
        </w:r>
        <w:r>
          <w:tab/>
        </w:r>
        <w:r>
          <w:fldChar w:fldCharType="begin"/>
        </w:r>
        <w:r>
          <w:instrText xml:space="preserve"> PAGEREF _Toc7046 \h </w:instrText>
        </w:r>
        <w:r>
          <w:fldChar w:fldCharType="separate"/>
        </w:r>
        <w:r>
          <w:t>22</w:t>
        </w:r>
        <w:r>
          <w:fldChar w:fldCharType="end"/>
        </w:r>
      </w:hyperlink>
    </w:p>
    <w:p>
      <w:pPr>
        <w:pStyle w:val="TOC2"/>
        <w:tabs>
          <w:tab w:val="right" w:leader="dot" w:pos="8306"/>
        </w:tabs>
      </w:pPr>
      <w:hyperlink w:anchor="_Toc24484" w:history="1">
        <w:r>
          <w:rPr>
            <w:rFonts w:ascii="仿宋" w:eastAsia="仿宋" w:hAnsi="仿宋" w:cs="仿宋" w:hint="eastAsia"/>
            <w:lang w:eastAsia="zh-CN"/>
          </w:rPr>
          <w:t>(三)、运营期环境保护</w:t>
        </w:r>
        <w:r>
          <w:tab/>
        </w:r>
        <w:r>
          <w:fldChar w:fldCharType="begin"/>
        </w:r>
        <w:r>
          <w:instrText xml:space="preserve"> PAGEREF _Toc24484 \h </w:instrText>
        </w:r>
        <w:r>
          <w:fldChar w:fldCharType="separate"/>
        </w:r>
        <w:r>
          <w:t>24</w:t>
        </w:r>
        <w:r>
          <w:fldChar w:fldCharType="end"/>
        </w:r>
      </w:hyperlink>
    </w:p>
    <w:p>
      <w:pPr>
        <w:pStyle w:val="TOC2"/>
        <w:tabs>
          <w:tab w:val="right" w:leader="dot" w:pos="8306"/>
        </w:tabs>
      </w:pPr>
      <w:hyperlink w:anchor="_Toc12005" w:history="1">
        <w:r>
          <w:rPr>
            <w:rFonts w:ascii="仿宋" w:eastAsia="仿宋" w:hAnsi="仿宋" w:cs="仿宋" w:hint="eastAsia"/>
            <w:lang w:eastAsia="zh-CN"/>
          </w:rPr>
          <w:t>(四)、保障性住房管理服务项目建设对区域经济的影响</w:t>
        </w:r>
        <w:r>
          <w:tab/>
        </w:r>
        <w:r>
          <w:fldChar w:fldCharType="begin"/>
        </w:r>
        <w:r>
          <w:instrText xml:space="preserve"> PAGEREF _Toc12005 \h </w:instrText>
        </w:r>
        <w:r>
          <w:fldChar w:fldCharType="separate"/>
        </w:r>
        <w:r>
          <w:t>25</w:t>
        </w:r>
        <w:r>
          <w:fldChar w:fldCharType="end"/>
        </w:r>
      </w:hyperlink>
    </w:p>
    <w:p>
      <w:pPr>
        <w:pStyle w:val="TOC2"/>
        <w:tabs>
          <w:tab w:val="right" w:leader="dot" w:pos="8306"/>
        </w:tabs>
      </w:pPr>
      <w:hyperlink w:anchor="_Toc709" w:history="1">
        <w:r>
          <w:rPr>
            <w:rFonts w:ascii="仿宋" w:eastAsia="仿宋" w:hAnsi="仿宋" w:cs="仿宋" w:hint="eastAsia"/>
            <w:lang w:eastAsia="zh-CN"/>
          </w:rPr>
          <w:t>(五)、废弃物处理</w:t>
        </w:r>
        <w:r>
          <w:tab/>
        </w:r>
        <w:r>
          <w:fldChar w:fldCharType="begin"/>
        </w:r>
        <w:r>
          <w:instrText xml:space="preserve"> PAGEREF _Toc709 \h </w:instrText>
        </w:r>
        <w:r>
          <w:fldChar w:fldCharType="separate"/>
        </w:r>
        <w:r>
          <w:t>27</w:t>
        </w:r>
        <w:r>
          <w:fldChar w:fldCharType="end"/>
        </w:r>
      </w:hyperlink>
    </w:p>
    <w:p>
      <w:pPr>
        <w:pStyle w:val="TOC2"/>
        <w:tabs>
          <w:tab w:val="right" w:leader="dot" w:pos="8306"/>
        </w:tabs>
      </w:pPr>
      <w:hyperlink w:anchor="_Toc17649" w:history="1">
        <w:r>
          <w:rPr>
            <w:rFonts w:ascii="仿宋" w:eastAsia="仿宋" w:hAnsi="仿宋" w:cs="仿宋" w:hint="eastAsia"/>
            <w:lang w:eastAsia="zh-CN"/>
          </w:rPr>
          <w:t>(六)、特殊环境影响分析</w:t>
        </w:r>
        <w:r>
          <w:tab/>
        </w:r>
        <w:r>
          <w:fldChar w:fldCharType="begin"/>
        </w:r>
        <w:r>
          <w:instrText xml:space="preserve"> PAGEREF _Toc17649 \h </w:instrText>
        </w:r>
        <w:r>
          <w:fldChar w:fldCharType="separate"/>
        </w:r>
        <w:r>
          <w:t>28</w:t>
        </w:r>
        <w:r>
          <w:fldChar w:fldCharType="end"/>
        </w:r>
      </w:hyperlink>
    </w:p>
    <w:p>
      <w:pPr>
        <w:pStyle w:val="TOC2"/>
        <w:tabs>
          <w:tab w:val="right" w:leader="dot" w:pos="8306"/>
        </w:tabs>
      </w:pPr>
      <w:hyperlink w:anchor="_Toc31988" w:history="1">
        <w:r>
          <w:rPr>
            <w:rFonts w:ascii="仿宋" w:eastAsia="仿宋" w:hAnsi="仿宋" w:cs="仿宋" w:hint="eastAsia"/>
            <w:lang w:eastAsia="zh-CN"/>
          </w:rPr>
          <w:t>(七)、清洁生产</w:t>
        </w:r>
        <w:r>
          <w:tab/>
        </w:r>
        <w:r>
          <w:fldChar w:fldCharType="begin"/>
        </w:r>
        <w:r>
          <w:instrText xml:space="preserve"> PAGEREF _Toc31988 \h </w:instrText>
        </w:r>
        <w:r>
          <w:fldChar w:fldCharType="separate"/>
        </w:r>
        <w:r>
          <w:t>29</w:t>
        </w:r>
        <w:r>
          <w:fldChar w:fldCharType="end"/>
        </w:r>
      </w:hyperlink>
    </w:p>
    <w:p>
      <w:pPr>
        <w:pStyle w:val="TOC2"/>
        <w:tabs>
          <w:tab w:val="right" w:leader="dot" w:pos="8306"/>
        </w:tabs>
      </w:pPr>
      <w:hyperlink w:anchor="_Toc29059" w:history="1">
        <w:r>
          <w:rPr>
            <w:rFonts w:ascii="仿宋" w:eastAsia="仿宋" w:hAnsi="仿宋" w:cs="仿宋" w:hint="eastAsia"/>
            <w:lang w:eastAsia="zh-CN"/>
          </w:rPr>
          <w:t>(八)、环境保护综合评价</w:t>
        </w:r>
        <w:r>
          <w:tab/>
        </w:r>
        <w:r>
          <w:fldChar w:fldCharType="begin"/>
        </w:r>
        <w:r>
          <w:instrText xml:space="preserve"> PAGEREF _Toc29059 \h </w:instrText>
        </w:r>
        <w:r>
          <w:fldChar w:fldCharType="separate"/>
        </w:r>
        <w:r>
          <w:t>31</w:t>
        </w:r>
        <w:r>
          <w:fldChar w:fldCharType="end"/>
        </w:r>
      </w:hyperlink>
    </w:p>
    <w:p>
      <w:pPr>
        <w:pStyle w:val="TOC1"/>
        <w:tabs>
          <w:tab w:val="right" w:leader="dot" w:pos="8306"/>
        </w:tabs>
      </w:pPr>
      <w:hyperlink w:anchor="_Toc13696" w:history="1">
        <w:r>
          <w:rPr>
            <w:rFonts w:ascii="仿宋" w:eastAsia="仿宋" w:hAnsi="仿宋" w:cs="仿宋" w:hint="eastAsia"/>
            <w:lang w:eastAsia="zh-CN"/>
          </w:rPr>
          <w:t>八、保障性住房管理服务项目经营效益</w:t>
        </w:r>
        <w:r>
          <w:tab/>
        </w:r>
        <w:r>
          <w:fldChar w:fldCharType="begin"/>
        </w:r>
        <w:r>
          <w:instrText xml:space="preserve"> PAGEREF _Toc13696 \h </w:instrText>
        </w:r>
        <w:r>
          <w:fldChar w:fldCharType="separate"/>
        </w:r>
        <w:r>
          <w:t>32</w:t>
        </w:r>
        <w:r>
          <w:fldChar w:fldCharType="end"/>
        </w:r>
      </w:hyperlink>
    </w:p>
    <w:p>
      <w:pPr>
        <w:pStyle w:val="TOC2"/>
        <w:tabs>
          <w:tab w:val="right" w:leader="dot" w:pos="8306"/>
        </w:tabs>
      </w:pPr>
      <w:hyperlink w:anchor="_Toc24121" w:history="1">
        <w:r>
          <w:rPr>
            <w:rFonts w:ascii="仿宋" w:eastAsia="仿宋" w:hAnsi="仿宋" w:cs="仿宋" w:hint="eastAsia"/>
            <w:lang w:eastAsia="zh-CN"/>
          </w:rPr>
          <w:t>(一)、经济评价财务测算</w:t>
        </w:r>
        <w:r>
          <w:tab/>
        </w:r>
        <w:r>
          <w:fldChar w:fldCharType="begin"/>
        </w:r>
        <w:r>
          <w:instrText xml:space="preserve"> PAGEREF _Toc24121 \h </w:instrText>
        </w:r>
        <w:r>
          <w:fldChar w:fldCharType="separate"/>
        </w:r>
        <w:r>
          <w:t>32</w:t>
        </w:r>
        <w:r>
          <w:fldChar w:fldCharType="end"/>
        </w:r>
      </w:hyperlink>
    </w:p>
    <w:p>
      <w:pPr>
        <w:pStyle w:val="TOC2"/>
        <w:tabs>
          <w:tab w:val="right" w:leader="dot" w:pos="8306"/>
        </w:tabs>
      </w:pPr>
      <w:hyperlink w:anchor="_Toc14575" w:history="1">
        <w:r>
          <w:rPr>
            <w:rFonts w:ascii="仿宋" w:eastAsia="仿宋" w:hAnsi="仿宋" w:cs="仿宋" w:hint="eastAsia"/>
            <w:lang w:eastAsia="zh-CN"/>
          </w:rPr>
          <w:t>(二)、保障性住房管理服务项目盈利能力分析</w:t>
        </w:r>
        <w:r>
          <w:tab/>
        </w:r>
        <w:r>
          <w:fldChar w:fldCharType="begin"/>
        </w:r>
        <w:r>
          <w:instrText xml:space="preserve"> PAGEREF _Toc14575 \h </w:instrText>
        </w:r>
        <w:r>
          <w:fldChar w:fldCharType="separate"/>
        </w:r>
        <w:r>
          <w:t>33</w:t>
        </w:r>
        <w:r>
          <w:fldChar w:fldCharType="end"/>
        </w:r>
      </w:hyperlink>
    </w:p>
    <w:p>
      <w:pPr>
        <w:pStyle w:val="TOC1"/>
        <w:tabs>
          <w:tab w:val="right" w:leader="dot" w:pos="8306"/>
        </w:tabs>
      </w:pPr>
      <w:hyperlink w:anchor="_Toc20829" w:history="1">
        <w:r>
          <w:rPr>
            <w:rFonts w:ascii="仿宋" w:eastAsia="仿宋" w:hAnsi="仿宋" w:cs="仿宋" w:hint="eastAsia"/>
            <w:lang w:eastAsia="zh-CN"/>
          </w:rPr>
          <w:t>九、保障性住房管理服务项目创新与研发</w:t>
        </w:r>
        <w:r>
          <w:tab/>
        </w:r>
        <w:r>
          <w:fldChar w:fldCharType="begin"/>
        </w:r>
        <w:r>
          <w:instrText xml:space="preserve"> PAGEREF _Toc20829 \h </w:instrText>
        </w:r>
        <w:r>
          <w:fldChar w:fldCharType="separate"/>
        </w:r>
        <w:r>
          <w:t>34</w:t>
        </w:r>
        <w:r>
          <w:fldChar w:fldCharType="end"/>
        </w:r>
      </w:hyperlink>
    </w:p>
    <w:p>
      <w:pPr>
        <w:pStyle w:val="TOC2"/>
        <w:tabs>
          <w:tab w:val="right" w:leader="dot" w:pos="8306"/>
        </w:tabs>
      </w:pPr>
      <w:hyperlink w:anchor="_Toc22738" w:history="1">
        <w:r>
          <w:rPr>
            <w:rFonts w:ascii="仿宋" w:eastAsia="仿宋" w:hAnsi="仿宋" w:cs="仿宋" w:hint="eastAsia"/>
            <w:lang w:eastAsia="zh-CN"/>
          </w:rPr>
          <w:t>(一)、创新策略与方向</w:t>
        </w:r>
        <w:r>
          <w:tab/>
        </w:r>
        <w:r>
          <w:fldChar w:fldCharType="begin"/>
        </w:r>
        <w:r>
          <w:instrText xml:space="preserve"> PAGEREF _Toc22738 \h </w:instrText>
        </w:r>
        <w:r>
          <w:fldChar w:fldCharType="separate"/>
        </w:r>
        <w:r>
          <w:t>34</w:t>
        </w:r>
        <w:r>
          <w:fldChar w:fldCharType="end"/>
        </w:r>
      </w:hyperlink>
    </w:p>
    <w:p>
      <w:pPr>
        <w:pStyle w:val="TOC2"/>
        <w:tabs>
          <w:tab w:val="right" w:leader="dot" w:pos="8306"/>
        </w:tabs>
      </w:pPr>
      <w:hyperlink w:anchor="_Toc12514" w:history="1">
        <w:r>
          <w:rPr>
            <w:rFonts w:ascii="仿宋" w:eastAsia="仿宋" w:hAnsi="仿宋" w:cs="仿宋" w:hint="eastAsia"/>
            <w:lang w:eastAsia="zh-CN"/>
          </w:rPr>
          <w:t>(二)、研发规划与投入</w:t>
        </w:r>
        <w:r>
          <w:tab/>
        </w:r>
        <w:r>
          <w:fldChar w:fldCharType="begin"/>
        </w:r>
        <w:r>
          <w:instrText xml:space="preserve"> PAGEREF _Toc12514 \h </w:instrText>
        </w:r>
        <w:r>
          <w:fldChar w:fldCharType="separate"/>
        </w:r>
        <w:r>
          <w:t>36</w:t>
        </w:r>
        <w:r>
          <w:fldChar w:fldCharType="end"/>
        </w:r>
      </w:hyperlink>
    </w:p>
    <w:p>
      <w:pPr>
        <w:pStyle w:val="TOC1"/>
        <w:tabs>
          <w:tab w:val="right" w:leader="dot" w:pos="8306"/>
        </w:tabs>
      </w:pPr>
      <w:hyperlink w:anchor="_Toc31574" w:history="1">
        <w:r>
          <w:rPr>
            <w:rFonts w:ascii="仿宋" w:eastAsia="仿宋" w:hAnsi="仿宋" w:cs="仿宋" w:hint="eastAsia"/>
            <w:lang w:eastAsia="zh-CN"/>
          </w:rPr>
          <w:t>十、保障性住房管理服务项目人力资源培养与发展</w:t>
        </w:r>
        <w:r>
          <w:tab/>
        </w:r>
        <w:r>
          <w:fldChar w:fldCharType="begin"/>
        </w:r>
        <w:r>
          <w:instrText xml:space="preserve"> PAGEREF _Toc31574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 w:history="1">
        <w:r>
          <w:rPr>
            <w:rFonts w:ascii="仿宋" w:eastAsia="仿宋" w:hAnsi="仿宋" w:cs="仿宋" w:hint="eastAsia"/>
            <w:lang w:eastAsia="zh-CN"/>
          </w:rPr>
          <w:t>(一)、人才需求与规划</w:t>
        </w:r>
        <w:r>
          <w:tab/>
        </w:r>
        <w:r>
          <w:fldChar w:fldCharType="begin"/>
        </w:r>
        <w:r>
          <w:instrText xml:space="preserve"> PAGEREF _Toc2622 \h </w:instrText>
        </w:r>
        <w:r>
          <w:fldChar w:fldCharType="separate"/>
        </w:r>
        <w:r>
          <w:t>37</w:t>
        </w:r>
        <w:r>
          <w:fldChar w:fldCharType="end"/>
        </w:r>
      </w:hyperlink>
    </w:p>
    <w:p>
      <w:pPr>
        <w:pStyle w:val="TOC2"/>
        <w:tabs>
          <w:tab w:val="right" w:leader="dot" w:pos="8306"/>
        </w:tabs>
      </w:pPr>
      <w:hyperlink w:anchor="_Toc8232" w:history="1">
        <w:r>
          <w:rPr>
            <w:rFonts w:ascii="仿宋" w:eastAsia="仿宋" w:hAnsi="仿宋" w:cs="仿宋" w:hint="eastAsia"/>
            <w:lang w:eastAsia="zh-CN"/>
          </w:rPr>
          <w:t>(二)、培训与发展计划</w:t>
        </w:r>
        <w:r>
          <w:tab/>
        </w:r>
        <w:r>
          <w:fldChar w:fldCharType="begin"/>
        </w:r>
        <w:r>
          <w:instrText xml:space="preserve"> PAGEREF _Toc8232 \h </w:instrText>
        </w:r>
        <w:r>
          <w:fldChar w:fldCharType="separate"/>
        </w:r>
        <w:r>
          <w:t>38</w:t>
        </w:r>
        <w:r>
          <w:fldChar w:fldCharType="end"/>
        </w:r>
      </w:hyperlink>
    </w:p>
    <w:p>
      <w:pPr>
        <w:pStyle w:val="TOC1"/>
        <w:tabs>
          <w:tab w:val="right" w:leader="dot" w:pos="8306"/>
        </w:tabs>
      </w:pPr>
      <w:hyperlink w:anchor="_Toc11828" w:history="1">
        <w:r>
          <w:rPr>
            <w:rFonts w:ascii="仿宋" w:eastAsia="仿宋" w:hAnsi="仿宋" w:cs="仿宋" w:hint="eastAsia"/>
            <w:lang w:eastAsia="zh-CN"/>
          </w:rPr>
          <w:t>十一、保障性住房管理服务项目财务管理</w:t>
        </w:r>
        <w:r>
          <w:tab/>
        </w:r>
        <w:r>
          <w:fldChar w:fldCharType="begin"/>
        </w:r>
        <w:r>
          <w:instrText xml:space="preserve"> PAGEREF _Toc11828 \h </w:instrText>
        </w:r>
        <w:r>
          <w:fldChar w:fldCharType="separate"/>
        </w:r>
        <w:r>
          <w:t>38</w:t>
        </w:r>
        <w:r>
          <w:fldChar w:fldCharType="end"/>
        </w:r>
      </w:hyperlink>
    </w:p>
    <w:p>
      <w:pPr>
        <w:pStyle w:val="TOC2"/>
        <w:tabs>
          <w:tab w:val="right" w:leader="dot" w:pos="8306"/>
        </w:tabs>
      </w:pPr>
      <w:hyperlink w:anchor="_Toc3493" w:history="1">
        <w:r>
          <w:rPr>
            <w:rFonts w:ascii="仿宋" w:eastAsia="仿宋" w:hAnsi="仿宋" w:cs="仿宋" w:hint="eastAsia"/>
            <w:lang w:eastAsia="zh-CN"/>
          </w:rPr>
          <w:t>(一)、资金需求大</w:t>
        </w:r>
        <w:r>
          <w:tab/>
        </w:r>
        <w:r>
          <w:fldChar w:fldCharType="begin"/>
        </w:r>
        <w:r>
          <w:instrText xml:space="preserve"> PAGEREF _Toc3493 \h </w:instrText>
        </w:r>
        <w:r>
          <w:fldChar w:fldCharType="separate"/>
        </w:r>
        <w:r>
          <w:t>38</w:t>
        </w:r>
        <w:r>
          <w:fldChar w:fldCharType="end"/>
        </w:r>
      </w:hyperlink>
    </w:p>
    <w:p>
      <w:pPr>
        <w:pStyle w:val="TOC2"/>
        <w:tabs>
          <w:tab w:val="right" w:leader="dot" w:pos="8306"/>
        </w:tabs>
      </w:pPr>
      <w:hyperlink w:anchor="_Toc10182" w:history="1">
        <w:r>
          <w:rPr>
            <w:rFonts w:ascii="仿宋" w:eastAsia="仿宋" w:hAnsi="仿宋" w:cs="仿宋" w:hint="eastAsia"/>
            <w:lang w:eastAsia="zh-CN"/>
          </w:rPr>
          <w:t>(二)、研发周期长</w:t>
        </w:r>
        <w:r>
          <w:tab/>
        </w:r>
        <w:r>
          <w:fldChar w:fldCharType="begin"/>
        </w:r>
        <w:r>
          <w:instrText xml:space="preserve"> PAGEREF _Toc10182 \h </w:instrText>
        </w:r>
        <w:r>
          <w:fldChar w:fldCharType="separate"/>
        </w:r>
        <w:r>
          <w:t>40</w:t>
        </w:r>
        <w:r>
          <w:fldChar w:fldCharType="end"/>
        </w:r>
      </w:hyperlink>
    </w:p>
    <w:p>
      <w:pPr>
        <w:pStyle w:val="TOC2"/>
        <w:tabs>
          <w:tab w:val="right" w:leader="dot" w:pos="8306"/>
        </w:tabs>
      </w:pPr>
      <w:hyperlink w:anchor="_Toc28788" w:history="1">
        <w:r>
          <w:rPr>
            <w:rFonts w:ascii="仿宋" w:eastAsia="仿宋" w:hAnsi="仿宋" w:cs="仿宋" w:hint="eastAsia"/>
            <w:lang w:eastAsia="zh-CN"/>
          </w:rPr>
          <w:t>(三)、市场风险大</w:t>
        </w:r>
        <w:r>
          <w:tab/>
        </w:r>
        <w:r>
          <w:fldChar w:fldCharType="begin"/>
        </w:r>
        <w:r>
          <w:instrText xml:space="preserve"> PAGEREF _Toc28788 \h </w:instrText>
        </w:r>
        <w:r>
          <w:fldChar w:fldCharType="separate"/>
        </w:r>
        <w:r>
          <w:t>41</w:t>
        </w:r>
        <w:r>
          <w:fldChar w:fldCharType="end"/>
        </w:r>
      </w:hyperlink>
    </w:p>
    <w:p>
      <w:pPr>
        <w:pStyle w:val="TOC2"/>
        <w:tabs>
          <w:tab w:val="right" w:leader="dot" w:pos="8306"/>
        </w:tabs>
      </w:pPr>
      <w:hyperlink w:anchor="_Toc20459" w:history="1">
        <w:r>
          <w:rPr>
            <w:rFonts w:ascii="仿宋" w:eastAsia="仿宋" w:hAnsi="仿宋" w:cs="仿宋" w:hint="eastAsia"/>
            <w:lang w:eastAsia="zh-CN"/>
          </w:rPr>
          <w:t>(四)、利润率高</w:t>
        </w:r>
        <w:r>
          <w:tab/>
        </w:r>
        <w:r>
          <w:fldChar w:fldCharType="begin"/>
        </w:r>
        <w:r>
          <w:instrText xml:space="preserve"> PAGEREF _Toc20459 \h </w:instrText>
        </w:r>
        <w:r>
          <w:fldChar w:fldCharType="separate"/>
        </w:r>
        <w:r>
          <w:t>44</w:t>
        </w:r>
        <w:r>
          <w:fldChar w:fldCharType="end"/>
        </w:r>
      </w:hyperlink>
    </w:p>
    <w:p>
      <w:pPr>
        <w:pStyle w:val="TOC1"/>
        <w:tabs>
          <w:tab w:val="right" w:leader="dot" w:pos="8306"/>
        </w:tabs>
      </w:pPr>
      <w:hyperlink w:anchor="_Toc18676" w:history="1">
        <w:r>
          <w:rPr>
            <w:rFonts w:ascii="仿宋" w:eastAsia="仿宋" w:hAnsi="仿宋" w:cs="仿宋" w:hint="eastAsia"/>
            <w:lang w:eastAsia="zh-CN"/>
          </w:rPr>
          <w:t>十二、保障性住房管理服务项目计划安排</w:t>
        </w:r>
        <w:r>
          <w:tab/>
        </w:r>
        <w:r>
          <w:fldChar w:fldCharType="begin"/>
        </w:r>
        <w:r>
          <w:instrText xml:space="preserve"> PAGEREF _Toc18676 \h </w:instrText>
        </w:r>
        <w:r>
          <w:fldChar w:fldCharType="separate"/>
        </w:r>
        <w:r>
          <w:t>46</w:t>
        </w:r>
        <w:r>
          <w:fldChar w:fldCharType="end"/>
        </w:r>
      </w:hyperlink>
    </w:p>
    <w:p>
      <w:pPr>
        <w:pStyle w:val="TOC2"/>
        <w:tabs>
          <w:tab w:val="right" w:leader="dot" w:pos="8306"/>
        </w:tabs>
      </w:pPr>
      <w:hyperlink w:anchor="_Toc3004" w:history="1">
        <w:r>
          <w:rPr>
            <w:rFonts w:ascii="仿宋" w:eastAsia="仿宋" w:hAnsi="仿宋" w:cs="仿宋" w:hint="eastAsia"/>
            <w:lang w:eastAsia="zh-CN"/>
          </w:rPr>
          <w:t>(一)、建设周期</w:t>
        </w:r>
        <w:r>
          <w:tab/>
        </w:r>
        <w:r>
          <w:fldChar w:fldCharType="begin"/>
        </w:r>
        <w:r>
          <w:instrText xml:space="preserve"> PAGEREF _Toc3004 \h </w:instrText>
        </w:r>
        <w:r>
          <w:fldChar w:fldCharType="separate"/>
        </w:r>
        <w:r>
          <w:t>46</w:t>
        </w:r>
        <w:r>
          <w:fldChar w:fldCharType="end"/>
        </w:r>
      </w:hyperlink>
    </w:p>
    <w:p>
      <w:pPr>
        <w:pStyle w:val="TOC2"/>
        <w:tabs>
          <w:tab w:val="right" w:leader="dot" w:pos="8306"/>
        </w:tabs>
      </w:pPr>
      <w:hyperlink w:anchor="_Toc7468" w:history="1">
        <w:r>
          <w:rPr>
            <w:rFonts w:ascii="仿宋" w:eastAsia="仿宋" w:hAnsi="仿宋" w:cs="仿宋" w:hint="eastAsia"/>
            <w:lang w:eastAsia="zh-CN"/>
          </w:rPr>
          <w:t>(二)、建设进度</w:t>
        </w:r>
        <w:r>
          <w:tab/>
        </w:r>
        <w:r>
          <w:fldChar w:fldCharType="begin"/>
        </w:r>
        <w:r>
          <w:instrText xml:space="preserve"> PAGEREF _Toc7468 \h </w:instrText>
        </w:r>
        <w:r>
          <w:fldChar w:fldCharType="separate"/>
        </w:r>
        <w:r>
          <w:t>47</w:t>
        </w:r>
        <w:r>
          <w:fldChar w:fldCharType="end"/>
        </w:r>
      </w:hyperlink>
    </w:p>
    <w:p>
      <w:pPr>
        <w:pStyle w:val="TOC2"/>
        <w:tabs>
          <w:tab w:val="right" w:leader="dot" w:pos="8306"/>
        </w:tabs>
      </w:pPr>
      <w:hyperlink w:anchor="_Toc28976" w:history="1">
        <w:r>
          <w:rPr>
            <w:rFonts w:ascii="仿宋" w:eastAsia="仿宋" w:hAnsi="仿宋" w:cs="仿宋" w:hint="eastAsia"/>
            <w:lang w:eastAsia="zh-CN"/>
          </w:rPr>
          <w:t>(三)、进度安排注意事项</w:t>
        </w:r>
        <w:r>
          <w:tab/>
        </w:r>
        <w:r>
          <w:fldChar w:fldCharType="begin"/>
        </w:r>
        <w:r>
          <w:instrText xml:space="preserve"> PAGEREF _Toc28976 \h </w:instrText>
        </w:r>
        <w:r>
          <w:fldChar w:fldCharType="separate"/>
        </w:r>
        <w:r>
          <w:t>48</w:t>
        </w:r>
        <w:r>
          <w:fldChar w:fldCharType="end"/>
        </w:r>
      </w:hyperlink>
    </w:p>
    <w:p>
      <w:pPr>
        <w:pStyle w:val="TOC2"/>
        <w:tabs>
          <w:tab w:val="right" w:leader="dot" w:pos="8306"/>
        </w:tabs>
      </w:pPr>
      <w:hyperlink w:anchor="_Toc23323" w:history="1">
        <w:r>
          <w:rPr>
            <w:rFonts w:ascii="仿宋" w:eastAsia="仿宋" w:hAnsi="仿宋" w:cs="仿宋" w:hint="eastAsia"/>
            <w:lang w:eastAsia="zh-CN"/>
          </w:rPr>
          <w:t>(四)、人力资源配置</w:t>
        </w:r>
        <w:r>
          <w:tab/>
        </w:r>
        <w:r>
          <w:fldChar w:fldCharType="begin"/>
        </w:r>
        <w:r>
          <w:instrText xml:space="preserve"> PAGEREF _Toc23323 \h </w:instrText>
        </w:r>
        <w:r>
          <w:fldChar w:fldCharType="separate"/>
        </w:r>
        <w:r>
          <w:t>49</w:t>
        </w:r>
        <w:r>
          <w:fldChar w:fldCharType="end"/>
        </w:r>
      </w:hyperlink>
    </w:p>
    <w:p>
      <w:pPr>
        <w:pStyle w:val="TOC1"/>
        <w:tabs>
          <w:tab w:val="right" w:leader="dot" w:pos="8306"/>
        </w:tabs>
      </w:pPr>
      <w:hyperlink w:anchor="_Toc11941" w:history="1">
        <w:r>
          <w:rPr>
            <w:rFonts w:ascii="仿宋" w:eastAsia="仿宋" w:hAnsi="仿宋" w:cs="仿宋" w:hint="eastAsia"/>
            <w:lang w:eastAsia="zh-CN"/>
          </w:rPr>
          <w:t>十三、利益相关者分析与沟通计划</w:t>
        </w:r>
        <w:r>
          <w:tab/>
        </w:r>
        <w:r>
          <w:fldChar w:fldCharType="begin"/>
        </w:r>
        <w:r>
          <w:instrText xml:space="preserve"> PAGEREF _Toc11941 \h </w:instrText>
        </w:r>
        <w:r>
          <w:fldChar w:fldCharType="separate"/>
        </w:r>
        <w:r>
          <w:t>50</w:t>
        </w:r>
        <w:r>
          <w:fldChar w:fldCharType="end"/>
        </w:r>
      </w:hyperlink>
    </w:p>
    <w:p>
      <w:pPr>
        <w:pStyle w:val="TOC2"/>
        <w:tabs>
          <w:tab w:val="right" w:leader="dot" w:pos="8306"/>
        </w:tabs>
      </w:pPr>
      <w:hyperlink w:anchor="_Toc30357" w:history="1">
        <w:r>
          <w:rPr>
            <w:rFonts w:ascii="仿宋" w:eastAsia="仿宋" w:hAnsi="仿宋" w:cs="仿宋" w:hint="eastAsia"/>
            <w:lang w:eastAsia="zh-CN"/>
          </w:rPr>
          <w:t>(一)、利益相关者分析</w:t>
        </w:r>
        <w:r>
          <w:tab/>
        </w:r>
        <w:r>
          <w:fldChar w:fldCharType="begin"/>
        </w:r>
        <w:r>
          <w:instrText xml:space="preserve"> PAGEREF _Toc30357 \h </w:instrText>
        </w:r>
        <w:r>
          <w:fldChar w:fldCharType="separate"/>
        </w:r>
        <w:r>
          <w:t>50</w:t>
        </w:r>
        <w:r>
          <w:fldChar w:fldCharType="end"/>
        </w:r>
      </w:hyperlink>
    </w:p>
    <w:p>
      <w:pPr>
        <w:pStyle w:val="TOC2"/>
        <w:tabs>
          <w:tab w:val="right" w:leader="dot" w:pos="8306"/>
        </w:tabs>
      </w:pPr>
      <w:hyperlink w:anchor="_Toc13256" w:history="1">
        <w:r>
          <w:rPr>
            <w:rFonts w:ascii="仿宋" w:eastAsia="仿宋" w:hAnsi="仿宋" w:cs="仿宋" w:hint="eastAsia"/>
            <w:lang w:eastAsia="zh-CN"/>
          </w:rPr>
          <w:t>(二)、沟通计划</w:t>
        </w:r>
        <w:r>
          <w:tab/>
        </w:r>
        <w:r>
          <w:fldChar w:fldCharType="begin"/>
        </w:r>
        <w:r>
          <w:instrText xml:space="preserve"> PAGEREF _Toc13256 \h </w:instrText>
        </w:r>
        <w:r>
          <w:fldChar w:fldCharType="separate"/>
        </w:r>
        <w:r>
          <w:t>51</w:t>
        </w:r>
        <w:r>
          <w:fldChar w:fldCharType="end"/>
        </w:r>
      </w:hyperlink>
    </w:p>
    <w:p>
      <w:pPr>
        <w:pStyle w:val="TOC1"/>
        <w:tabs>
          <w:tab w:val="right" w:leader="dot" w:pos="8306"/>
        </w:tabs>
      </w:pPr>
      <w:hyperlink w:anchor="_Toc26393" w:history="1">
        <w:r>
          <w:rPr>
            <w:rFonts w:ascii="仿宋" w:eastAsia="仿宋" w:hAnsi="仿宋" w:cs="仿宋" w:hint="eastAsia"/>
            <w:lang w:eastAsia="zh-CN"/>
          </w:rPr>
          <w:t>十四、供应链管理</w:t>
        </w:r>
        <w:r>
          <w:tab/>
        </w:r>
        <w:r>
          <w:fldChar w:fldCharType="begin"/>
        </w:r>
        <w:r>
          <w:instrText xml:space="preserve"> PAGEREF _Toc26393 \h </w:instrText>
        </w:r>
        <w:r>
          <w:fldChar w:fldCharType="separate"/>
        </w:r>
        <w:r>
          <w:t>52</w:t>
        </w:r>
        <w:r>
          <w:fldChar w:fldCharType="end"/>
        </w:r>
      </w:hyperlink>
    </w:p>
    <w:p>
      <w:pPr>
        <w:pStyle w:val="TOC2"/>
        <w:tabs>
          <w:tab w:val="right" w:leader="dot" w:pos="8306"/>
        </w:tabs>
      </w:pPr>
      <w:hyperlink w:anchor="_Toc20118" w:history="1">
        <w:r>
          <w:rPr>
            <w:rFonts w:ascii="仿宋" w:eastAsia="仿宋" w:hAnsi="仿宋" w:cs="仿宋" w:hint="eastAsia"/>
            <w:lang w:eastAsia="zh-CN"/>
          </w:rPr>
          <w:t>(一)、供应链战略规划</w:t>
        </w:r>
        <w:r>
          <w:tab/>
        </w:r>
        <w:r>
          <w:fldChar w:fldCharType="begin"/>
        </w:r>
        <w:r>
          <w:instrText xml:space="preserve"> PAGEREF _Toc20118 \h </w:instrText>
        </w:r>
        <w:r>
          <w:fldChar w:fldCharType="separate"/>
        </w:r>
        <w:r>
          <w:t>52</w:t>
        </w:r>
        <w:r>
          <w:fldChar w:fldCharType="end"/>
        </w:r>
      </w:hyperlink>
    </w:p>
    <w:p>
      <w:pPr>
        <w:pStyle w:val="TOC2"/>
        <w:tabs>
          <w:tab w:val="right" w:leader="dot" w:pos="8306"/>
        </w:tabs>
      </w:pPr>
      <w:hyperlink w:anchor="_Toc3393" w:history="1">
        <w:r>
          <w:rPr>
            <w:rFonts w:ascii="仿宋" w:eastAsia="仿宋" w:hAnsi="仿宋" w:cs="仿宋" w:hint="eastAsia"/>
            <w:lang w:eastAsia="zh-CN"/>
          </w:rPr>
          <w:t>(二)、供应商选择与合作</w:t>
        </w:r>
        <w:r>
          <w:tab/>
        </w:r>
        <w:r>
          <w:fldChar w:fldCharType="begin"/>
        </w:r>
        <w:r>
          <w:instrText xml:space="preserve"> PAGEREF _Toc3393 \h </w:instrText>
        </w:r>
        <w:r>
          <w:fldChar w:fldCharType="separate"/>
        </w:r>
        <w:r>
          <w:t>54</w:t>
        </w:r>
        <w:r>
          <w:fldChar w:fldCharType="end"/>
        </w:r>
      </w:hyperlink>
    </w:p>
    <w:p>
      <w:pPr>
        <w:pStyle w:val="TOC2"/>
        <w:tabs>
          <w:tab w:val="right" w:leader="dot" w:pos="8306"/>
        </w:tabs>
      </w:pPr>
      <w:hyperlink w:anchor="_Toc17804" w:history="1">
        <w:r>
          <w:rPr>
            <w:rFonts w:ascii="仿宋" w:eastAsia="仿宋" w:hAnsi="仿宋" w:cs="仿宋" w:hint="eastAsia"/>
            <w:lang w:eastAsia="zh-CN"/>
          </w:rPr>
          <w:t>(三)、物流与库存管理</w:t>
        </w:r>
        <w:r>
          <w:tab/>
        </w:r>
        <w:r>
          <w:fldChar w:fldCharType="begin"/>
        </w:r>
        <w:r>
          <w:instrText xml:space="preserve"> PAGEREF _Toc17804 \h </w:instrText>
        </w:r>
        <w:r>
          <w:fldChar w:fldCharType="separate"/>
        </w:r>
        <w:r>
          <w:t>55</w:t>
        </w:r>
        <w:r>
          <w:fldChar w:fldCharType="end"/>
        </w:r>
      </w:hyperlink>
    </w:p>
    <w:p>
      <w:pPr>
        <w:pStyle w:val="TOC1"/>
        <w:tabs>
          <w:tab w:val="right" w:leader="dot" w:pos="8306"/>
        </w:tabs>
      </w:pPr>
      <w:hyperlink w:anchor="_Toc1207" w:history="1">
        <w:r>
          <w:rPr>
            <w:rFonts w:ascii="仿宋" w:eastAsia="仿宋" w:hAnsi="仿宋" w:cs="仿宋" w:hint="eastAsia"/>
            <w:lang w:eastAsia="zh-CN"/>
          </w:rPr>
          <w:t>十五、保障性住房管理服务项目变更管理</w:t>
        </w:r>
        <w:r>
          <w:tab/>
        </w:r>
        <w:r>
          <w:fldChar w:fldCharType="begin"/>
        </w:r>
        <w:r>
          <w:instrText xml:space="preserve"> PAGEREF _Toc1207 \h </w:instrText>
        </w:r>
        <w:r>
          <w:fldChar w:fldCharType="separate"/>
        </w:r>
        <w:r>
          <w:t>57</w:t>
        </w:r>
        <w:r>
          <w:fldChar w:fldCharType="end"/>
        </w:r>
      </w:hyperlink>
    </w:p>
    <w:p>
      <w:pPr>
        <w:pStyle w:val="TOC2"/>
        <w:tabs>
          <w:tab w:val="right" w:leader="dot" w:pos="8306"/>
        </w:tabs>
      </w:pPr>
      <w:hyperlink w:anchor="_Toc70" w:history="1">
        <w:r>
          <w:rPr>
            <w:rFonts w:ascii="仿宋" w:eastAsia="仿宋" w:hAnsi="仿宋" w:cs="仿宋" w:hint="eastAsia"/>
            <w:lang w:eastAsia="zh-CN"/>
          </w:rPr>
          <w:t>(一)、变更申请与评估</w:t>
        </w:r>
        <w:r>
          <w:tab/>
        </w:r>
        <w:r>
          <w:fldChar w:fldCharType="begin"/>
        </w:r>
        <w:r>
          <w:instrText xml:space="preserve"> PAGEREF _Toc70 \h </w:instrText>
        </w:r>
        <w:r>
          <w:fldChar w:fldCharType="separate"/>
        </w:r>
        <w:r>
          <w:t>57</w:t>
        </w:r>
        <w:r>
          <w:fldChar w:fldCharType="end"/>
        </w:r>
      </w:hyperlink>
    </w:p>
    <w:p>
      <w:pPr>
        <w:pStyle w:val="TOC2"/>
        <w:tabs>
          <w:tab w:val="right" w:leader="dot" w:pos="8306"/>
        </w:tabs>
      </w:pPr>
      <w:hyperlink w:anchor="_Toc20182" w:history="1">
        <w:r>
          <w:rPr>
            <w:rFonts w:ascii="仿宋" w:eastAsia="仿宋" w:hAnsi="仿宋" w:cs="仿宋" w:hint="eastAsia"/>
            <w:lang w:eastAsia="zh-CN"/>
          </w:rPr>
          <w:t>(二)、变更实施与控制</w:t>
        </w:r>
        <w:r>
          <w:tab/>
        </w:r>
        <w:r>
          <w:fldChar w:fldCharType="begin"/>
        </w:r>
        <w:r>
          <w:instrText xml:space="preserve"> PAGEREF _Toc20182 \h </w:instrText>
        </w:r>
        <w:r>
          <w:fldChar w:fldCharType="separate"/>
        </w:r>
        <w:r>
          <w:t>57</w:t>
        </w:r>
        <w:r>
          <w:fldChar w:fldCharType="end"/>
        </w:r>
      </w:hyperlink>
    </w:p>
    <w:p>
      <w:pPr>
        <w:pStyle w:val="TOC1"/>
        <w:tabs>
          <w:tab w:val="right" w:leader="dot" w:pos="8306"/>
        </w:tabs>
      </w:pPr>
      <w:hyperlink w:anchor="_Toc6681" w:history="1">
        <w:r>
          <w:rPr>
            <w:rFonts w:ascii="仿宋" w:eastAsia="仿宋" w:hAnsi="仿宋" w:cs="仿宋" w:hint="eastAsia"/>
            <w:lang w:eastAsia="zh-CN"/>
          </w:rPr>
          <w:t>十六、保障性住房管理服务项目治理与监督</w:t>
        </w:r>
        <w:r>
          <w:tab/>
        </w:r>
        <w:r>
          <w:fldChar w:fldCharType="begin"/>
        </w:r>
        <w:r>
          <w:instrText xml:space="preserve"> PAGEREF _Toc6681 \h </w:instrText>
        </w:r>
        <w:r>
          <w:fldChar w:fldCharType="separate"/>
        </w:r>
        <w:r>
          <w:t>58</w:t>
        </w:r>
        <w:r>
          <w:fldChar w:fldCharType="end"/>
        </w:r>
      </w:hyperlink>
    </w:p>
    <w:p>
      <w:pPr>
        <w:pStyle w:val="TOC2"/>
        <w:tabs>
          <w:tab w:val="right" w:leader="dot" w:pos="8306"/>
        </w:tabs>
      </w:pPr>
      <w:hyperlink w:anchor="_Toc25448" w:history="1">
        <w:r>
          <w:rPr>
            <w:rFonts w:ascii="仿宋" w:eastAsia="仿宋" w:hAnsi="仿宋" w:cs="仿宋" w:hint="eastAsia"/>
            <w:lang w:eastAsia="zh-CN"/>
          </w:rPr>
          <w:t>(一)、保障性住房管理服务项目治理结构</w:t>
        </w:r>
        <w:r>
          <w:tab/>
        </w:r>
        <w:r>
          <w:fldChar w:fldCharType="begin"/>
        </w:r>
        <w:r>
          <w:instrText xml:space="preserve"> PAGEREF _Toc25448 \h </w:instrText>
        </w:r>
        <w:r>
          <w:fldChar w:fldCharType="separate"/>
        </w:r>
        <w:r>
          <w:t>58</w:t>
        </w:r>
        <w:r>
          <w:fldChar w:fldCharType="end"/>
        </w:r>
      </w:hyperlink>
    </w:p>
    <w:p>
      <w:pPr>
        <w:pStyle w:val="TOC2"/>
        <w:tabs>
          <w:tab w:val="right" w:leader="dot" w:pos="8306"/>
        </w:tabs>
      </w:pPr>
      <w:hyperlink w:anchor="_Toc22119" w:history="1">
        <w:r>
          <w:rPr>
            <w:rFonts w:ascii="仿宋" w:eastAsia="仿宋" w:hAnsi="仿宋" w:cs="仿宋" w:hint="eastAsia"/>
            <w:lang w:eastAsia="zh-CN"/>
          </w:rPr>
          <w:t>(二)、监督与审计</w:t>
        </w:r>
        <w:r>
          <w:tab/>
        </w:r>
        <w:r>
          <w:fldChar w:fldCharType="begin"/>
        </w:r>
        <w:r>
          <w:instrText xml:space="preserve"> PAGEREF _Toc22119 \h </w:instrText>
        </w:r>
        <w:r>
          <w:fldChar w:fldCharType="separate"/>
        </w:r>
        <w:r>
          <w:t>60</w:t>
        </w:r>
        <w:r>
          <w:fldChar w:fldCharType="end"/>
        </w:r>
      </w:hyperlink>
    </w:p>
    <w:p>
      <w:pPr>
        <w:pStyle w:val="TOC1"/>
        <w:tabs>
          <w:tab w:val="right" w:leader="dot" w:pos="8306"/>
        </w:tabs>
      </w:pPr>
      <w:hyperlink w:anchor="_Toc24594" w:history="1">
        <w:r>
          <w:rPr>
            <w:rFonts w:ascii="仿宋" w:eastAsia="仿宋" w:hAnsi="仿宋" w:cs="仿宋" w:hint="eastAsia"/>
            <w:lang w:eastAsia="zh-CN"/>
          </w:rPr>
          <w:t>十七、营销与推广策略</w:t>
        </w:r>
        <w:r>
          <w:tab/>
        </w:r>
        <w:r>
          <w:fldChar w:fldCharType="begin"/>
        </w:r>
        <w:r>
          <w:instrText xml:space="preserve"> PAGEREF _Toc24594 \h </w:instrText>
        </w:r>
        <w:r>
          <w:fldChar w:fldCharType="separate"/>
        </w:r>
        <w:r>
          <w:t>61</w:t>
        </w:r>
        <w:r>
          <w:fldChar w:fldCharType="end"/>
        </w:r>
      </w:hyperlink>
    </w:p>
    <w:p>
      <w:pPr>
        <w:pStyle w:val="TOC2"/>
        <w:tabs>
          <w:tab w:val="right" w:leader="dot" w:pos="8306"/>
        </w:tabs>
      </w:pPr>
      <w:hyperlink w:anchor="_Toc27848" w:history="1">
        <w:r>
          <w:rPr>
            <w:rFonts w:ascii="仿宋" w:eastAsia="仿宋" w:hAnsi="仿宋" w:cs="仿宋" w:hint="eastAsia"/>
            <w:lang w:eastAsia="zh-CN"/>
          </w:rPr>
          <w:t>(一)、产品/服务定位与特点</w:t>
        </w:r>
        <w:r>
          <w:tab/>
        </w:r>
        <w:r>
          <w:fldChar w:fldCharType="begin"/>
        </w:r>
        <w:r>
          <w:instrText xml:space="preserve"> PAGEREF _Toc27848 \h </w:instrText>
        </w:r>
        <w:r>
          <w:fldChar w:fldCharType="separate"/>
        </w:r>
        <w:r>
          <w:t>61</w:t>
        </w:r>
        <w:r>
          <w:fldChar w:fldCharType="end"/>
        </w:r>
      </w:hyperlink>
    </w:p>
    <w:p>
      <w:pPr>
        <w:pStyle w:val="TOC2"/>
        <w:tabs>
          <w:tab w:val="right" w:leader="dot" w:pos="8306"/>
        </w:tabs>
      </w:pPr>
      <w:hyperlink w:anchor="_Toc5236" w:history="1">
        <w:r>
          <w:rPr>
            <w:rFonts w:ascii="仿宋" w:eastAsia="仿宋" w:hAnsi="仿宋" w:cs="仿宋" w:hint="eastAsia"/>
            <w:lang w:eastAsia="zh-CN"/>
          </w:rPr>
          <w:t>(二)、市场定位与竞争分析</w:t>
        </w:r>
        <w:r>
          <w:tab/>
        </w:r>
        <w:r>
          <w:fldChar w:fldCharType="begin"/>
        </w:r>
        <w:r>
          <w:instrText xml:space="preserve"> PAGEREF _Toc5236 \h </w:instrText>
        </w:r>
        <w:r>
          <w:fldChar w:fldCharType="separate"/>
        </w:r>
        <w:r>
          <w:t>62</w:t>
        </w:r>
        <w:r>
          <w:fldChar w:fldCharType="end"/>
        </w:r>
      </w:hyperlink>
    </w:p>
    <w:p>
      <w:pPr>
        <w:pStyle w:val="TOC2"/>
        <w:tabs>
          <w:tab w:val="right" w:leader="dot" w:pos="8306"/>
        </w:tabs>
      </w:pPr>
      <w:hyperlink w:anchor="_Toc4919" w:history="1">
        <w:r>
          <w:rPr>
            <w:rFonts w:ascii="仿宋" w:eastAsia="仿宋" w:hAnsi="仿宋" w:cs="仿宋" w:hint="eastAsia"/>
            <w:lang w:eastAsia="zh-CN"/>
          </w:rPr>
          <w:t>(三)、营销渠道与策略</w:t>
        </w:r>
        <w:r>
          <w:tab/>
        </w:r>
        <w:r>
          <w:fldChar w:fldCharType="begin"/>
        </w:r>
        <w:r>
          <w:instrText xml:space="preserve"> PAGEREF _Toc4919 \h </w:instrText>
        </w:r>
        <w:r>
          <w:fldChar w:fldCharType="separate"/>
        </w:r>
        <w:r>
          <w:t>64</w:t>
        </w:r>
        <w:r>
          <w:fldChar w:fldCharType="end"/>
        </w:r>
      </w:hyperlink>
    </w:p>
    <w:p>
      <w:pPr>
        <w:pStyle w:val="TOC2"/>
        <w:tabs>
          <w:tab w:val="right" w:leader="dot" w:pos="8306"/>
        </w:tabs>
      </w:pPr>
      <w:hyperlink w:anchor="_Toc22540" w:history="1">
        <w:r>
          <w:rPr>
            <w:rFonts w:ascii="仿宋" w:eastAsia="仿宋" w:hAnsi="仿宋" w:cs="仿宋" w:hint="eastAsia"/>
            <w:lang w:eastAsia="zh-CN"/>
          </w:rPr>
          <w:t>(四)、推广与宣传活动</w:t>
        </w:r>
        <w:r>
          <w:tab/>
        </w:r>
        <w:r>
          <w:fldChar w:fldCharType="begin"/>
        </w:r>
        <w:r>
          <w:instrText xml:space="preserve"> PAGEREF _Toc22540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2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3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保障性住房管理服务项目的主要产品是XXXX，预计年产值为XXX万元。这一产品在市场中占据着重要的地位，其广泛的应用范围使得该保障性住房管理服务项目的市场前景非常广阔。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保障性住房管理服务项目的xxx产品作为重要的原材料之一，将在多个领域发挥关键作用。其在建筑、交通、能源等方面的广泛应用将为整个产业链提供强大的支持，形成产业协同效应。保障性住房管理服务项目的年产值XXX万XXX万XXX万万元不仅反映了其在市场上的巨大潜力，更预示着它对国民经济的积极贡献。这种关联度高、涉及面广的产业关系，使得该保障性住房管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5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总征地面积为XXXX平方米，相当于约XX.XX亩，其中净用地面积为XXXX平方米，红线范围内相当于约XX.XX亩。这一用地规模充分考虑了保障性住房管理服务项目的建设需求，保障了保障性住房管理服务项目在合适的空间内得以充分发展。保障性住房管理服务项目规划的总建筑面积为XXXX平方米，其中主体工程建设占XXXX平方米，计容建筑面积达XXXX平方米。预计建筑工程的投资将达到XXXX万元，为保障性住房管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计划购置的设备共计XXXX台（套），设备购置费用为XXXX万元。这一设备购置计划充分考虑到保障性住房管理服务项目的生产需求和技术要求，确保了保障性住房管理服务项目在生产运营中具备先进的技术装备和高效的生产能力。设备的合理配置将为保障性住房管理服务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计划总投资为XXXX万元，预计年实现营业收入为XXXX万元。这一产能规模的设定旨在确保保障性住房管理服务项目能够在投资与回报之间取得平衡，实现长期可持续的发展。保障性住房管理服务项目的总投资充分考虑到各个方面的需求，包括用地建设、设备购置等多个环节，以确保保障性住房管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338"/>
      <w:r>
        <w:rPr>
          <w:rFonts w:ascii="仿宋" w:eastAsia="仿宋" w:hAnsi="仿宋" w:cs="仿宋" w:hint="eastAsia"/>
          <w:sz w:val="28"/>
          <w:lang w:eastAsia="zh-CN"/>
        </w:rPr>
        <w:t>二、保障性住房管理服务项目选址可行性分析</w:t>
      </w:r>
      <w:bookmarkEnd w:id="5"/>
    </w:p>
    <w:p>
      <w:pPr>
        <w:pStyle w:val="Heading2"/>
        <w:rPr>
          <w:rFonts w:ascii="仿宋" w:eastAsia="仿宋" w:hAnsi="仿宋" w:cs="仿宋" w:hint="eastAsia"/>
          <w:lang w:eastAsia="zh-CN"/>
        </w:rPr>
      </w:pPr>
      <w:bookmarkStart w:id="6" w:name="_Toc32724"/>
      <w:r>
        <w:rPr>
          <w:rFonts w:ascii="仿宋" w:eastAsia="仿宋" w:hAnsi="仿宋" w:cs="仿宋" w:hint="eastAsia"/>
          <w:lang w:eastAsia="zh-CN"/>
        </w:rPr>
        <w:t>(一)、保障性住房管理服务项目选址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该保障性住房管理服务项目选址位于XX省XX市XX区XXX街道</w:t>
      </w:r>
    </w:p>
    <w:p>
      <w:pPr>
        <w:pStyle w:val="Heading2"/>
        <w:ind w:firstLine="560" w:firstLineChars="200"/>
        <w:rPr>
          <w:rFonts w:ascii="仿宋" w:eastAsia="仿宋" w:hAnsi="仿宋" w:cs="仿宋" w:hint="eastAsia"/>
          <w:sz w:val="28"/>
          <w:lang w:eastAsia="zh-CN"/>
        </w:rPr>
      </w:pPr>
      <w:bookmarkStart w:id="7" w:name="_Toc791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保障性住房管理服务项目的征地面积将根据保障性住房管理服务项目的实际规模和需求进行精确规划。具体面积XXX平方米，旨在确保保障性住房管理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净用地面积是在征地面积基础上去除不可利用面积后的实际可开发用地。具体面积XXX平方米，考虑到环保、交通、安全等多方面因素，以确保保障性住房管理服务项目在整体利用效率上达到最优。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保障性住房管理服务项目计划建设的建筑总规模具体面积XXX平方米。这一规模的确定综合考虑了保障性住房管理服务项目的性质、规模，以及城市规划的相关要求，确保建筑布局与周边环境协调一致。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绿地率是保障性住房管理服务项目用地中被规划为绿地的比例。具体面积XXX平方米，旨在通过合理规划绿地，改善保障性住房管理服务项目周边环境，提升居民生活质量，并符合城市整体绿化规划。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容积率是用地上可以建设的建筑总体积与用地面积之比。具体面积XXX，通过合理的容积率规划，确保保障性住房管理服务项目建筑规模与周边环境和谐共生。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保障性住房管理服务项目选址与当地城市规划相一致，具体面积XXX平方米。通过与城市规划部门深入沟通，确保保障性住房管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保障性住房管理服务项目选址符合当地产业政策，具体面积XXX平方米。这包括保障性住房管理服务项目对当地经济的促进作用，以及对相关产业的带动效应，确保保障性住房管理服务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用地总体要求必须符合环保和可持续发展的原则，具体面积XXX平方米。通过采用绿色建筑设计、节能减排等措施，确保保障性住房管理服务项目在建设和运营过程中对环境的影响最小化，达到可持续发展的要求。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确保保障性住房管理服务项目选址具备必要的公共设施配套，具体面积XXX平方米。这包括交通便利性、教育、医疗等基础设施，以提高居民生活品质，使得保障性住房管理服务项目选址更具吸引力。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考虑用地总体要求对当地社会稳定性的影响，具体面积XXX平方米。通过深入了解当地社区反馈，确保保障性住房管理服务项目的选址和建设过程对当地社会和谐稳定产生积极作用。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保障性住房管理服务项目选址不仅符合法规和规划，还在实际操作中具有可行性。这一全面规划将为保障性住房管理服务项目的成功实施提供坚实的基础，确保保障性住房管理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34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保障性住房管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保障性住房管理服务项目的设备规划和空间设计中，我们将采取灵活设备布局的措施。设备布局将根据实际需求进行灵活设计，避免不必要的浪费。通过合理规划设备摆放位置，我们将提高设备的利用率，减少设备间距，以确保保障性住房管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保障性住房管理服务项目内部引入共享设施的概念，例如共享会议室、办公区等。通过这种方式，我们可以减少对资源的重复建设，提高资源共享效率，从而减小保障性住房管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97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障性住房管理服务项目的总图布置中，我们将不同功能区域进行明确的规划，以最大程度满足保障性住房管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87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保障性住房管理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保障性住房管理服务项目对环境的影响是综合评价的重要因素之一。我们将详细考虑选址周边的自然环境、生态保护区、水源地等情况，确保保障性住房管理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对选址的评价还需充分考虑当地政府的产业政策和法规。我们将详细了解保障性住房管理服务项目所在地的相关政策，确保保障性住房管理服务项目的规划和运营与当地法规相符，降低不必要的法律风险。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考虑到社会稳定性对企业运营的重要性，我们将评估选址地区的社会安全情况、劳工关系、社区反馈等方面，以确保保障性住房管理服务项目的建设和运营不会受到社会稳定性的负面影响。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最后，我们将综合考虑用地成本，包括土地购置费用、土地开发成本等。通过对用地成本的详细评估，我们能够做出更为精确的经济效益分析，为保障性住房管理服务项目的投资决策提供有力支持。</w:t>
      </w:r>
    </w:p>
    <w:p>
      <w:pPr>
        <w:pStyle w:val="Heading1"/>
        <w:ind w:firstLine="560" w:firstLineChars="200"/>
        <w:rPr>
          <w:rFonts w:ascii="仿宋" w:eastAsia="仿宋" w:hAnsi="仿宋" w:cs="仿宋" w:hint="eastAsia"/>
          <w:sz w:val="28"/>
          <w:lang w:eastAsia="zh-CN"/>
        </w:rPr>
      </w:pPr>
      <w:bookmarkStart w:id="11" w:name="_Toc5723"/>
      <w:r>
        <w:rPr>
          <w:rFonts w:ascii="仿宋" w:eastAsia="仿宋" w:hAnsi="仿宋" w:cs="仿宋" w:hint="eastAsia"/>
          <w:sz w:val="28"/>
          <w:lang w:eastAsia="zh-CN"/>
        </w:rPr>
        <w:t>三、保障性住房管理服务项目土建工程</w:t>
      </w:r>
      <w:bookmarkEnd w:id="11"/>
    </w:p>
    <w:p>
      <w:pPr>
        <w:pStyle w:val="Heading2"/>
        <w:rPr>
          <w:rFonts w:ascii="仿宋" w:eastAsia="仿宋" w:hAnsi="仿宋" w:cs="仿宋" w:hint="eastAsia"/>
          <w:lang w:eastAsia="zh-CN"/>
        </w:rPr>
      </w:pPr>
      <w:bookmarkStart w:id="12" w:name="_Toc1312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在保障性住房管理服务项目的建筑工程设计中，我们将秉承一系列重要的设计原则，以确保保障性住房管理服务项目建筑在功能、美观、可持续性等方面达到最佳效果。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首要原则是确保建筑的功能性得到最大化的发挥。我们将充分理解保障性住房管理服务项目的实际需求，合理布局各个功能区域，保证建筑在满足业务需求的同时，提供高效的工作环境。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在建筑设计中，我们将综合考虑建设和运营成本。通过精细的经济效益分析，确保设计方案在高效利用资源的同时，对保障性住房管理服务项目的长期盈利能力有积极的贡献。</w:t>
      </w:r>
    </w:p>
    <w:p>
      <w:pPr>
        <w:pStyle w:val="Heading2"/>
        <w:ind w:firstLine="560" w:firstLineChars="200"/>
        <w:rPr>
          <w:rFonts w:ascii="仿宋" w:eastAsia="仿宋" w:hAnsi="仿宋" w:cs="仿宋" w:hint="eastAsia"/>
          <w:sz w:val="28"/>
          <w:lang w:eastAsia="zh-CN"/>
        </w:rPr>
      </w:pPr>
      <w:bookmarkStart w:id="13" w:name="_Toc2186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障性住房管理服务项目的土建工程设计中，我们将精准设定设计年限，结合保障性住房管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障性住房管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57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保障性住房管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障性住房管理服务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障性住房管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64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本期工程保障性住房管理服务项目预计总建筑面积XXX平方米，其中：计容建筑面积XXX平方米，计划建筑工程投资XX万元，占保障性住房管理服务项目总投资的XX%。</w:t>
      </w:r>
    </w:p>
    <w:p>
      <w:pPr>
        <w:pStyle w:val="Heading1"/>
        <w:ind w:firstLine="560" w:firstLineChars="200"/>
        <w:rPr>
          <w:rFonts w:ascii="仿宋" w:eastAsia="仿宋" w:hAnsi="仿宋" w:cs="仿宋" w:hint="eastAsia"/>
          <w:sz w:val="28"/>
          <w:lang w:eastAsia="zh-CN"/>
        </w:rPr>
      </w:pPr>
      <w:bookmarkStart w:id="16" w:name="_Toc23518"/>
      <w:r>
        <w:rPr>
          <w:rFonts w:ascii="仿宋" w:eastAsia="仿宋" w:hAnsi="仿宋" w:cs="仿宋" w:hint="eastAsia"/>
          <w:sz w:val="28"/>
          <w:lang w:eastAsia="zh-CN"/>
        </w:rPr>
        <w:t>四、保障性住房管理服务项目绩效评估</w:t>
      </w:r>
      <w:bookmarkEnd w:id="16"/>
    </w:p>
    <w:p>
      <w:pPr>
        <w:pStyle w:val="Heading2"/>
        <w:rPr>
          <w:rFonts w:ascii="仿宋" w:eastAsia="仿宋" w:hAnsi="仿宋" w:cs="仿宋" w:hint="eastAsia"/>
          <w:lang w:eastAsia="zh-CN"/>
        </w:rPr>
      </w:pPr>
      <w:bookmarkStart w:id="17" w:name="_Toc2542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保障性住房管理服务项目中，我们设计了一套全面的绩效评估指标，以确保保障性住房管理服务项目的可控和成功交付。这些指标跨足保障性住房管理服务项目目标、成本、进度和质量等多个维度，为我们提供了全面洞察保障性住房管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目标达成率是我们关注的首要指标。我们设定了明确的目标，并通过定期监测和评估，迅速发现并应对潜在的目标偏差。这为保障性住房管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成本绩效是另一个核心关注点。通过实际成本与预算成本的对比分析，我们深入了解成本差异的原因，及时调整资源分配，保持保障性住房管理服务项目在经济效益方面的合理水平。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进度作为关键的绩效指标之一，得到了精心的关注。我们制定了详细的保障性住房管理服务项目进度计划，并设立了进度符合度指标，确保实际进度与计划进度保持一致。这使我们能够快速发现和解决潜在的进度问题，保持保障性住房管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保障性住房管理服务项目绩效的不可或缺的一环。我们引入了一系列的质量标准和客户满意度指标，以确保保障性住房管理服务项目交付的成果在质量上达到或超越预期水平。通过持续监测这些指标，我们努力提升保障性住房管理服务项目整体质量水平，为保障性住房管理服务项目的成功交付提供有力保障。通过这些科学且全面的绩效评估，我们能够更好地引导保障性住房管理服务项目的持续改进，确保保障性住房管理服务项目目标的顺利达成。</w:t>
      </w:r>
    </w:p>
    <w:p>
      <w:pPr>
        <w:pStyle w:val="Heading2"/>
        <w:ind w:firstLine="560" w:firstLineChars="200"/>
        <w:rPr>
          <w:rFonts w:ascii="仿宋" w:eastAsia="仿宋" w:hAnsi="仿宋" w:cs="仿宋" w:hint="eastAsia"/>
          <w:sz w:val="28"/>
          <w:lang w:eastAsia="zh-CN"/>
        </w:rPr>
      </w:pPr>
      <w:bookmarkStart w:id="18" w:name="_Toc1434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绩效评估是保障性住房管理服务项目中的关键环节，为确保保障性住房管理服务项目达到预期目标，我们采用了多层次、多维度的绩效评估方法。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保障性住房管理服务项目的战略目标对齐，确保每个决策和行动都与保障性住房管理服务项目整体目标保持一致。团队会定期召开战略对齐会议，审视当前工作与保障性住房管理服务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保障性住房管理服务项目进度、质量、成本和风险等方面。这些指标通过数据收集和分析，为保障性住房管理服务项目管理团队提供了客观的评估依据。例如，我们通过保障性住房管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障性住房管理服务项目内部，还考虑了保障性住房管理服务项目对外部环境的影响。我们定期进行干系人满意度调查，以了解各利益相关方对保障性住房管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这种多层次、多角度的绩效评估方法，使得我们能够全面了解保障性住房管理服务项目的运行状态，及时做出调整，确保保障性住房管理服务项目在不断变化的环境中保持稳健前行。</w:t>
      </w:r>
    </w:p>
    <w:p>
      <w:pPr>
        <w:pStyle w:val="Heading2"/>
        <w:ind w:firstLine="560" w:firstLineChars="200"/>
        <w:rPr>
          <w:rFonts w:ascii="仿宋" w:eastAsia="仿宋" w:hAnsi="仿宋" w:cs="仿宋" w:hint="eastAsia"/>
          <w:sz w:val="28"/>
          <w:lang w:eastAsia="zh-CN"/>
        </w:rPr>
      </w:pPr>
      <w:bookmarkStart w:id="19" w:name="_Toc1070"/>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为了确保保障性住房管理服务项目的有效管理和不断优化，我们采用了精心设计的绩效评估周期。这个周期旨在实现灵活、实时和全面的评估，以适应保障性住房管理服务项目执行中的各种挑战。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https://d.book118.com/476125145011010035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F14DF"/>
    <w:rsid w:val="4F2F14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2514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2024-01-15T17:54:00Z</dcterms:created>
  <dcterms:modified xsi:type="dcterms:W3CDTF">2024-01-15T17:54:34Z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96AD2247DDA64B66A0661BB4E359EB63_11</vt:lpwstr>
  </property>
  <property fmtid="{D5CDD505-2E9C-101B-9397-08002B2CF9AE}" pid="3" name="KSOProductBuildVer">
    <vt:lpwstr>2052-12.1.0.16120</vt:lpwstr>
  </property>
</Properties>
</file>