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核电站用电缆相关行业公司成立报告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_Toc23133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_Toc24493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_Toc18593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_Toc31117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_Toc24609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_Toc19017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3" w:history="1">
        <w:r>
          <w:rPr>
            <w:rFonts w:ascii="仿宋" w:eastAsia="仿宋" w:hAnsi="仿宋" w:cs="仿宋" w:hint="eastAsia"/>
            <w:lang w:eastAsia="zh-CN"/>
          </w:rPr>
          <w:t>二、核电站用电缆筹建公司基本信息</w:t>
        </w:r>
        <w:r>
          <w:tab/>
        </w:r>
        <w:r>
          <w:fldChar w:fldCharType="begin"/>
        </w:r>
        <w:r>
          <w:instrText xml:space="preserve"> PAGEREF _Toc21593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_Toc13826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_Toc17707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_Toc8244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_Toc30869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_Toc19808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7" w:history="1">
        <w:r>
          <w:rPr>
            <w:rFonts w:ascii="仿宋" w:eastAsia="仿宋" w:hAnsi="仿宋" w:cs="仿宋" w:hint="eastAsia"/>
            <w:lang w:eastAsia="zh-CN"/>
          </w:rPr>
          <w:t>(一)、核电站用电缆项目选址原则</w:t>
        </w:r>
        <w:r>
          <w:tab/>
        </w:r>
        <w:r>
          <w:fldChar w:fldCharType="begin"/>
        </w:r>
        <w:r>
          <w:instrText xml:space="preserve"> PAGEREF _Toc17677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_Toc20074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_Toc6883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_Toc9919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6" w:history="1">
        <w:r>
          <w:rPr>
            <w:rFonts w:ascii="仿宋" w:eastAsia="仿宋" w:hAnsi="仿宋" w:cs="仿宋" w:hint="eastAsia"/>
            <w:lang w:eastAsia="zh-CN"/>
          </w:rPr>
          <w:t>(五)、核电站用电缆项目选址综合评价</w:t>
        </w:r>
        <w:r>
          <w:tab/>
        </w:r>
        <w:r>
          <w:fldChar w:fldCharType="begin"/>
        </w:r>
        <w:r>
          <w:instrText xml:space="preserve"> PAGEREF _Toc28296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0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_Toc22402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_Toc5185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_Toc3312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_Toc28477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_Toc31467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_Toc29596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1" w:history="1">
        <w:r>
          <w:rPr>
            <w:rFonts w:ascii="仿宋" w:eastAsia="仿宋" w:hAnsi="仿宋" w:cs="仿宋" w:hint="eastAsia"/>
            <w:lang w:eastAsia="zh-CN"/>
          </w:rPr>
          <w:t>(七)、核电站用电缆项目建设必要性分析</w:t>
        </w:r>
        <w:r>
          <w:tab/>
        </w:r>
        <w:r>
          <w:fldChar w:fldCharType="begin"/>
        </w:r>
        <w:r>
          <w:instrText xml:space="preserve"> PAGEREF _Toc9101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_Toc15902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_Toc17898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_Toc25597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_Toc30100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1" w:history="1">
        <w:r>
          <w:rPr>
            <w:rFonts w:ascii="仿宋" w:eastAsia="仿宋" w:hAnsi="仿宋" w:cs="仿宋" w:hint="eastAsia"/>
            <w:lang w:eastAsia="zh-CN"/>
          </w:rPr>
          <w:t>六、核电站用电缆项目风险分析</w:t>
        </w:r>
        <w:r>
          <w:tab/>
        </w:r>
        <w:r>
          <w:fldChar w:fldCharType="begin"/>
        </w:r>
        <w:r>
          <w:instrText xml:space="preserve"> PAGEREF _Toc6351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6" w:history="1">
        <w:r>
          <w:rPr>
            <w:rFonts w:ascii="仿宋" w:eastAsia="仿宋" w:hAnsi="仿宋" w:cs="仿宋" w:hint="eastAsia"/>
            <w:lang w:eastAsia="zh-CN"/>
          </w:rPr>
          <w:t>(一)、核电站用电缆项目风险分析</w:t>
        </w:r>
        <w:r>
          <w:tab/>
        </w:r>
        <w:r>
          <w:fldChar w:fldCharType="begin"/>
        </w:r>
        <w:r>
          <w:instrText xml:space="preserve"> PAGEREF _Toc5326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(二)、核电站用电缆项目风险对策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8" w:history="1">
        <w:r>
          <w:rPr>
            <w:rFonts w:ascii="仿宋" w:eastAsia="仿宋" w:hAnsi="仿宋" w:cs="仿宋" w:hint="eastAsia"/>
            <w:lang w:eastAsia="zh-CN"/>
          </w:rPr>
          <w:t>七、核电站用电缆项目经济效益</w:t>
        </w:r>
        <w:r>
          <w:tab/>
        </w:r>
        <w:r>
          <w:fldChar w:fldCharType="begin"/>
        </w:r>
        <w:r>
          <w:instrText xml:space="preserve"> PAGEREF _Toc31398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_Toc20581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_Toc20199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5" w:history="1">
        <w:r>
          <w:rPr>
            <w:rFonts w:ascii="仿宋" w:eastAsia="仿宋" w:hAnsi="仿宋" w:cs="仿宋" w:hint="eastAsia"/>
            <w:lang w:eastAsia="zh-CN"/>
          </w:rPr>
          <w:t>(三)、核电站用电缆项目盈利能力分析</w:t>
        </w:r>
        <w:r>
          <w:tab/>
        </w:r>
        <w:r>
          <w:fldChar w:fldCharType="begin"/>
        </w:r>
        <w:r>
          <w:instrText xml:space="preserve"> PAGEREF _Toc30225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_Toc29362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_Toc17080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65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_Toc28654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_Toc10348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_Toc25350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_Toc22953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_Toc19036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_Toc25246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_Toc25144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_Toc13308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_Toc4069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_Toc32702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_Toc32742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_Toc16642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_Toc26341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_Toc28614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_Toc10127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_Toc10291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_Toc15005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_Toc4779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_Toc18691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_Toc11936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_Toc13962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_Toc7179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_Toc29911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1" w:history="1">
        <w:r>
          <w:rPr>
            <w:rFonts w:ascii="仿宋" w:eastAsia="仿宋" w:hAnsi="仿宋" w:cs="仿宋" w:hint="eastAsia"/>
            <w:lang w:eastAsia="zh-CN"/>
          </w:rPr>
          <w:t>(二)、合作核电站用电缆项目</w:t>
        </w:r>
        <w:r>
          <w:tab/>
        </w:r>
        <w:r>
          <w:fldChar w:fldCharType="begin"/>
        </w:r>
        <w:r>
          <w:instrText xml:space="preserve"> PAGEREF _Toc21751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_Toc8639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_Toc11749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_Toc17445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_Toc23226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8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_Toc11948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_Toc16565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_Toc8751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_Toc13171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7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_Toc10557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_Toc11019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_Toc7249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_Toc17372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_Toc31958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91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_Toc7691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_Toc8648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9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59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https://d.book118.com/476134120010010043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核电站用电缆相关行业公司成立报告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核电站用电缆相关行业公司成立报告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核电站用电缆相关行业公司成立报告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核电站用电缆相关行业公司成立报告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核电站用电缆相关行业公司成立报告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76134120010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2024-01-18T05:56:00Z</dcterms:created>
  <dcterms:modified xsi:type="dcterms:W3CDTF">2024-01-18T05:56:53Z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DBB33B8DA6E7418C99B7BA14065EE295_11</vt:lpwstr>
  </property>
  <property fmtid="{D5CDD505-2E9C-101B-9397-08002B2CF9AE}" pid="3" name="KSOProductBuildVer">
    <vt:lpwstr>2052-12.1.0.16120</vt:lpwstr>
  </property>
</Properties>
</file>