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泡丝剂项目规划设计纲要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1" w:history="1">
        <w:r>
          <w:rPr>
            <w:rFonts w:ascii="仿宋" w:eastAsia="仿宋" w:hAnsi="仿宋" w:cs="仿宋" w:hint="eastAsia"/>
            <w:lang w:eastAsia="zh-CN"/>
          </w:rPr>
          <w:t>前言</w:t>
        </w:r>
        <w:r>
          <w:tab/>
        </w:r>
        <w:r>
          <w:fldChar w:fldCharType="begin"/>
        </w:r>
        <w:r>
          <w:instrText xml:space="preserve"> PAGEREF _Toc7371 \h </w:instrText>
        </w:r>
        <w:r>
          <w:fldChar w:fldCharType="separate"/>
        </w:r>
        <w:r>
          <w:t>3</w:t>
        </w:r>
        <w:r>
          <w:fldChar w:fldCharType="end"/>
        </w:r>
      </w:hyperlink>
    </w:p>
    <w:p>
      <w:pPr>
        <w:pStyle w:val="TOC1"/>
        <w:tabs>
          <w:tab w:val="right" w:leader="dot" w:pos="8306"/>
        </w:tabs>
      </w:pPr>
      <w:hyperlink w:anchor="_Toc27164" w:history="1">
        <w:r>
          <w:rPr>
            <w:rFonts w:ascii="仿宋" w:eastAsia="仿宋" w:hAnsi="仿宋" w:cs="仿宋" w:hint="eastAsia"/>
            <w:lang w:eastAsia="zh-CN"/>
          </w:rPr>
          <w:t>一、泡丝剂项目建设单位说明</w:t>
        </w:r>
        <w:r>
          <w:tab/>
        </w:r>
        <w:r>
          <w:fldChar w:fldCharType="begin"/>
        </w:r>
        <w:r>
          <w:instrText xml:space="preserve"> PAGEREF _Toc27164 \h </w:instrText>
        </w:r>
        <w:r>
          <w:fldChar w:fldCharType="separate"/>
        </w:r>
        <w:r>
          <w:t>3</w:t>
        </w:r>
        <w:r>
          <w:fldChar w:fldCharType="end"/>
        </w:r>
      </w:hyperlink>
    </w:p>
    <w:p>
      <w:pPr>
        <w:pStyle w:val="TOC2"/>
        <w:tabs>
          <w:tab w:val="right" w:leader="dot" w:pos="8306"/>
        </w:tabs>
      </w:pPr>
      <w:hyperlink w:anchor="_Toc11167" w:history="1">
        <w:r>
          <w:rPr>
            <w:rFonts w:ascii="仿宋" w:eastAsia="仿宋" w:hAnsi="仿宋" w:cs="仿宋" w:hint="eastAsia"/>
            <w:lang w:eastAsia="zh-CN"/>
          </w:rPr>
          <w:t>(一)、泡丝剂项目承办单位基本情况</w:t>
        </w:r>
        <w:r>
          <w:tab/>
        </w:r>
        <w:r>
          <w:fldChar w:fldCharType="begin"/>
        </w:r>
        <w:r>
          <w:instrText xml:space="preserve"> PAGEREF _Toc11167 \h </w:instrText>
        </w:r>
        <w:r>
          <w:fldChar w:fldCharType="separate"/>
        </w:r>
        <w:r>
          <w:t>3</w:t>
        </w:r>
        <w:r>
          <w:fldChar w:fldCharType="end"/>
        </w:r>
      </w:hyperlink>
    </w:p>
    <w:p>
      <w:pPr>
        <w:pStyle w:val="TOC2"/>
        <w:tabs>
          <w:tab w:val="right" w:leader="dot" w:pos="8306"/>
        </w:tabs>
      </w:pPr>
      <w:hyperlink w:anchor="_Toc9059" w:history="1">
        <w:r>
          <w:rPr>
            <w:rFonts w:ascii="仿宋" w:eastAsia="仿宋" w:hAnsi="仿宋" w:cs="仿宋" w:hint="eastAsia"/>
            <w:lang w:eastAsia="zh-CN"/>
          </w:rPr>
          <w:t>(二)、公司经济效益分析</w:t>
        </w:r>
        <w:r>
          <w:tab/>
        </w:r>
        <w:r>
          <w:fldChar w:fldCharType="begin"/>
        </w:r>
        <w:r>
          <w:instrText xml:space="preserve"> PAGEREF _Toc9059 \h </w:instrText>
        </w:r>
        <w:r>
          <w:fldChar w:fldCharType="separate"/>
        </w:r>
        <w:r>
          <w:t>4</w:t>
        </w:r>
        <w:r>
          <w:fldChar w:fldCharType="end"/>
        </w:r>
      </w:hyperlink>
    </w:p>
    <w:p>
      <w:pPr>
        <w:pStyle w:val="TOC1"/>
        <w:tabs>
          <w:tab w:val="right" w:leader="dot" w:pos="8306"/>
        </w:tabs>
      </w:pPr>
      <w:hyperlink w:anchor="_Toc7456" w:history="1">
        <w:r>
          <w:rPr>
            <w:rFonts w:ascii="仿宋" w:eastAsia="仿宋" w:hAnsi="仿宋" w:cs="仿宋" w:hint="eastAsia"/>
            <w:lang w:eastAsia="zh-CN"/>
          </w:rPr>
          <w:t>二、泡丝剂项目危机管理</w:t>
        </w:r>
        <w:r>
          <w:tab/>
        </w:r>
        <w:r>
          <w:fldChar w:fldCharType="begin"/>
        </w:r>
        <w:r>
          <w:instrText xml:space="preserve"> PAGEREF _Toc7456 \h </w:instrText>
        </w:r>
        <w:r>
          <w:fldChar w:fldCharType="separate"/>
        </w:r>
        <w:r>
          <w:t>5</w:t>
        </w:r>
        <w:r>
          <w:fldChar w:fldCharType="end"/>
        </w:r>
      </w:hyperlink>
    </w:p>
    <w:p>
      <w:pPr>
        <w:pStyle w:val="TOC2"/>
        <w:tabs>
          <w:tab w:val="right" w:leader="dot" w:pos="8306"/>
        </w:tabs>
      </w:pPr>
      <w:hyperlink w:anchor="_Toc2812" w:history="1">
        <w:r>
          <w:rPr>
            <w:rFonts w:ascii="仿宋" w:eastAsia="仿宋" w:hAnsi="仿宋" w:cs="仿宋" w:hint="eastAsia"/>
            <w:lang w:eastAsia="zh-CN"/>
          </w:rPr>
          <w:t>(一)、危机预警与识别</w:t>
        </w:r>
        <w:r>
          <w:tab/>
        </w:r>
        <w:r>
          <w:fldChar w:fldCharType="begin"/>
        </w:r>
        <w:r>
          <w:instrText xml:space="preserve"> PAGEREF _Toc2812 \h </w:instrText>
        </w:r>
        <w:r>
          <w:fldChar w:fldCharType="separate"/>
        </w:r>
        <w:r>
          <w:t>5</w:t>
        </w:r>
        <w:r>
          <w:fldChar w:fldCharType="end"/>
        </w:r>
      </w:hyperlink>
    </w:p>
    <w:p>
      <w:pPr>
        <w:pStyle w:val="TOC2"/>
        <w:tabs>
          <w:tab w:val="right" w:leader="dot" w:pos="8306"/>
        </w:tabs>
      </w:pPr>
      <w:hyperlink w:anchor="_Toc30113" w:history="1">
        <w:r>
          <w:rPr>
            <w:rFonts w:ascii="仿宋" w:eastAsia="仿宋" w:hAnsi="仿宋" w:cs="仿宋" w:hint="eastAsia"/>
            <w:lang w:eastAsia="zh-CN"/>
          </w:rPr>
          <w:t>(二)、危机应对与恢复</w:t>
        </w:r>
        <w:r>
          <w:tab/>
        </w:r>
        <w:r>
          <w:fldChar w:fldCharType="begin"/>
        </w:r>
        <w:r>
          <w:instrText xml:space="preserve"> PAGEREF _Toc30113 \h </w:instrText>
        </w:r>
        <w:r>
          <w:fldChar w:fldCharType="separate"/>
        </w:r>
        <w:r>
          <w:t>6</w:t>
        </w:r>
        <w:r>
          <w:fldChar w:fldCharType="end"/>
        </w:r>
      </w:hyperlink>
    </w:p>
    <w:p>
      <w:pPr>
        <w:pStyle w:val="TOC1"/>
        <w:tabs>
          <w:tab w:val="right" w:leader="dot" w:pos="8306"/>
        </w:tabs>
      </w:pPr>
      <w:hyperlink w:anchor="_Toc2232" w:history="1">
        <w:r>
          <w:rPr>
            <w:rFonts w:ascii="仿宋" w:eastAsia="仿宋" w:hAnsi="仿宋" w:cs="仿宋" w:hint="eastAsia"/>
            <w:lang w:eastAsia="zh-CN"/>
          </w:rPr>
          <w:t>三、泡丝剂项目概论</w:t>
        </w:r>
        <w:r>
          <w:tab/>
        </w:r>
        <w:r>
          <w:fldChar w:fldCharType="begin"/>
        </w:r>
        <w:r>
          <w:instrText xml:space="preserve"> PAGEREF _Toc2232 \h </w:instrText>
        </w:r>
        <w:r>
          <w:fldChar w:fldCharType="separate"/>
        </w:r>
        <w:r>
          <w:t>7</w:t>
        </w:r>
        <w:r>
          <w:fldChar w:fldCharType="end"/>
        </w:r>
      </w:hyperlink>
    </w:p>
    <w:p>
      <w:pPr>
        <w:pStyle w:val="TOC2"/>
        <w:tabs>
          <w:tab w:val="right" w:leader="dot" w:pos="8306"/>
        </w:tabs>
      </w:pPr>
      <w:hyperlink w:anchor="_Toc18254" w:history="1">
        <w:r>
          <w:rPr>
            <w:rFonts w:ascii="仿宋" w:eastAsia="仿宋" w:hAnsi="仿宋" w:cs="仿宋" w:hint="eastAsia"/>
            <w:lang w:eastAsia="zh-CN"/>
          </w:rPr>
          <w:t>(一)、泡丝剂项目概况</w:t>
        </w:r>
        <w:r>
          <w:tab/>
        </w:r>
        <w:r>
          <w:fldChar w:fldCharType="begin"/>
        </w:r>
        <w:r>
          <w:instrText xml:space="preserve"> PAGEREF _Toc18254 \h </w:instrText>
        </w:r>
        <w:r>
          <w:fldChar w:fldCharType="separate"/>
        </w:r>
        <w:r>
          <w:t>7</w:t>
        </w:r>
        <w:r>
          <w:fldChar w:fldCharType="end"/>
        </w:r>
      </w:hyperlink>
    </w:p>
    <w:p>
      <w:pPr>
        <w:pStyle w:val="TOC2"/>
        <w:tabs>
          <w:tab w:val="right" w:leader="dot" w:pos="8306"/>
        </w:tabs>
      </w:pPr>
      <w:hyperlink w:anchor="_Toc4397" w:history="1">
        <w:r>
          <w:rPr>
            <w:rFonts w:ascii="仿宋" w:eastAsia="仿宋" w:hAnsi="仿宋" w:cs="仿宋" w:hint="eastAsia"/>
            <w:lang w:eastAsia="zh-CN"/>
          </w:rPr>
          <w:t>(二)、泡丝剂项目目标</w:t>
        </w:r>
        <w:r>
          <w:tab/>
        </w:r>
        <w:r>
          <w:fldChar w:fldCharType="begin"/>
        </w:r>
        <w:r>
          <w:instrText xml:space="preserve"> PAGEREF _Toc4397 \h </w:instrText>
        </w:r>
        <w:r>
          <w:fldChar w:fldCharType="separate"/>
        </w:r>
        <w:r>
          <w:t>9</w:t>
        </w:r>
        <w:r>
          <w:fldChar w:fldCharType="end"/>
        </w:r>
      </w:hyperlink>
    </w:p>
    <w:p>
      <w:pPr>
        <w:pStyle w:val="TOC2"/>
        <w:tabs>
          <w:tab w:val="right" w:leader="dot" w:pos="8306"/>
        </w:tabs>
      </w:pPr>
      <w:hyperlink w:anchor="_Toc6936" w:history="1">
        <w:r>
          <w:rPr>
            <w:rFonts w:ascii="仿宋" w:eastAsia="仿宋" w:hAnsi="仿宋" w:cs="仿宋" w:hint="eastAsia"/>
            <w:lang w:eastAsia="zh-CN"/>
          </w:rPr>
          <w:t>(三)、泡丝剂项目提出的理由</w:t>
        </w:r>
        <w:r>
          <w:tab/>
        </w:r>
        <w:r>
          <w:fldChar w:fldCharType="begin"/>
        </w:r>
        <w:r>
          <w:instrText xml:space="preserve"> PAGEREF _Toc6936 \h </w:instrText>
        </w:r>
        <w:r>
          <w:fldChar w:fldCharType="separate"/>
        </w:r>
        <w:r>
          <w:t>10</w:t>
        </w:r>
        <w:r>
          <w:fldChar w:fldCharType="end"/>
        </w:r>
      </w:hyperlink>
    </w:p>
    <w:p>
      <w:pPr>
        <w:pStyle w:val="TOC2"/>
        <w:tabs>
          <w:tab w:val="right" w:leader="dot" w:pos="8306"/>
        </w:tabs>
      </w:pPr>
      <w:hyperlink w:anchor="_Toc7542" w:history="1">
        <w:r>
          <w:rPr>
            <w:rFonts w:ascii="仿宋" w:eastAsia="仿宋" w:hAnsi="仿宋" w:cs="仿宋" w:hint="eastAsia"/>
            <w:lang w:eastAsia="zh-CN"/>
          </w:rPr>
          <w:t>(四)、泡丝剂项目意义</w:t>
        </w:r>
        <w:r>
          <w:tab/>
        </w:r>
        <w:r>
          <w:fldChar w:fldCharType="begin"/>
        </w:r>
        <w:r>
          <w:instrText xml:space="preserve"> PAGEREF _Toc7542 \h </w:instrText>
        </w:r>
        <w:r>
          <w:fldChar w:fldCharType="separate"/>
        </w:r>
        <w:r>
          <w:t>12</w:t>
        </w:r>
        <w:r>
          <w:fldChar w:fldCharType="end"/>
        </w:r>
      </w:hyperlink>
    </w:p>
    <w:p>
      <w:pPr>
        <w:pStyle w:val="TOC2"/>
        <w:tabs>
          <w:tab w:val="right" w:leader="dot" w:pos="8306"/>
        </w:tabs>
      </w:pPr>
      <w:hyperlink w:anchor="_Toc29168" w:history="1">
        <w:r>
          <w:rPr>
            <w:rFonts w:ascii="仿宋" w:eastAsia="仿宋" w:hAnsi="仿宋" w:cs="仿宋" w:hint="eastAsia"/>
            <w:lang w:eastAsia="zh-CN"/>
          </w:rPr>
          <w:t>(五)、泡丝剂项目背景</w:t>
        </w:r>
        <w:r>
          <w:tab/>
        </w:r>
        <w:r>
          <w:fldChar w:fldCharType="begin"/>
        </w:r>
        <w:r>
          <w:instrText xml:space="preserve"> PAGEREF _Toc29168 \h </w:instrText>
        </w:r>
        <w:r>
          <w:fldChar w:fldCharType="separate"/>
        </w:r>
        <w:r>
          <w:t>13</w:t>
        </w:r>
        <w:r>
          <w:fldChar w:fldCharType="end"/>
        </w:r>
      </w:hyperlink>
    </w:p>
    <w:p>
      <w:pPr>
        <w:pStyle w:val="TOC1"/>
        <w:tabs>
          <w:tab w:val="right" w:leader="dot" w:pos="8306"/>
        </w:tabs>
      </w:pPr>
      <w:hyperlink w:anchor="_Toc28146" w:history="1">
        <w:r>
          <w:rPr>
            <w:rFonts w:ascii="仿宋" w:eastAsia="仿宋" w:hAnsi="仿宋" w:cs="仿宋" w:hint="eastAsia"/>
            <w:lang w:eastAsia="zh-CN"/>
          </w:rPr>
          <w:t>四、泡丝剂项目文档管理</w:t>
        </w:r>
        <w:r>
          <w:tab/>
        </w:r>
        <w:r>
          <w:fldChar w:fldCharType="begin"/>
        </w:r>
        <w:r>
          <w:instrText xml:space="preserve"> PAGEREF _Toc28146 \h </w:instrText>
        </w:r>
        <w:r>
          <w:fldChar w:fldCharType="separate"/>
        </w:r>
        <w:r>
          <w:t>13</w:t>
        </w:r>
        <w:r>
          <w:fldChar w:fldCharType="end"/>
        </w:r>
      </w:hyperlink>
    </w:p>
    <w:p>
      <w:pPr>
        <w:pStyle w:val="TOC2"/>
        <w:tabs>
          <w:tab w:val="right" w:leader="dot" w:pos="8306"/>
        </w:tabs>
      </w:pPr>
      <w:hyperlink w:anchor="_Toc10508" w:history="1">
        <w:r>
          <w:rPr>
            <w:rFonts w:ascii="仿宋" w:eastAsia="仿宋" w:hAnsi="仿宋" w:cs="仿宋" w:hint="eastAsia"/>
            <w:lang w:eastAsia="zh-CN"/>
          </w:rPr>
          <w:t>(一)、文档编制与审查</w:t>
        </w:r>
        <w:r>
          <w:tab/>
        </w:r>
        <w:r>
          <w:fldChar w:fldCharType="begin"/>
        </w:r>
        <w:r>
          <w:instrText xml:space="preserve"> PAGEREF _Toc10508 \h </w:instrText>
        </w:r>
        <w:r>
          <w:fldChar w:fldCharType="separate"/>
        </w:r>
        <w:r>
          <w:t>13</w:t>
        </w:r>
        <w:r>
          <w:fldChar w:fldCharType="end"/>
        </w:r>
      </w:hyperlink>
    </w:p>
    <w:p>
      <w:pPr>
        <w:pStyle w:val="TOC2"/>
        <w:tabs>
          <w:tab w:val="right" w:leader="dot" w:pos="8306"/>
        </w:tabs>
      </w:pPr>
      <w:hyperlink w:anchor="_Toc22544" w:history="1">
        <w:r>
          <w:rPr>
            <w:rFonts w:ascii="仿宋" w:eastAsia="仿宋" w:hAnsi="仿宋" w:cs="仿宋" w:hint="eastAsia"/>
            <w:lang w:eastAsia="zh-CN"/>
          </w:rPr>
          <w:t>(二)、文档发布与分发</w:t>
        </w:r>
        <w:r>
          <w:tab/>
        </w:r>
        <w:r>
          <w:fldChar w:fldCharType="begin"/>
        </w:r>
        <w:r>
          <w:instrText xml:space="preserve"> PAGEREF _Toc22544 \h </w:instrText>
        </w:r>
        <w:r>
          <w:fldChar w:fldCharType="separate"/>
        </w:r>
        <w:r>
          <w:t>15</w:t>
        </w:r>
        <w:r>
          <w:fldChar w:fldCharType="end"/>
        </w:r>
      </w:hyperlink>
    </w:p>
    <w:p>
      <w:pPr>
        <w:pStyle w:val="TOC2"/>
        <w:tabs>
          <w:tab w:val="right" w:leader="dot" w:pos="8306"/>
        </w:tabs>
      </w:pPr>
      <w:hyperlink w:anchor="_Toc8448" w:history="1">
        <w:r>
          <w:rPr>
            <w:rFonts w:ascii="仿宋" w:eastAsia="仿宋" w:hAnsi="仿宋" w:cs="仿宋" w:hint="eastAsia"/>
            <w:lang w:eastAsia="zh-CN"/>
          </w:rPr>
          <w:t>(三)、文档存档与归档</w:t>
        </w:r>
        <w:r>
          <w:tab/>
        </w:r>
        <w:r>
          <w:fldChar w:fldCharType="begin"/>
        </w:r>
        <w:r>
          <w:instrText xml:space="preserve"> PAGEREF _Toc8448 \h </w:instrText>
        </w:r>
        <w:r>
          <w:fldChar w:fldCharType="separate"/>
        </w:r>
        <w:r>
          <w:t>16</w:t>
        </w:r>
        <w:r>
          <w:fldChar w:fldCharType="end"/>
        </w:r>
      </w:hyperlink>
    </w:p>
    <w:p>
      <w:pPr>
        <w:pStyle w:val="TOC1"/>
        <w:tabs>
          <w:tab w:val="right" w:leader="dot" w:pos="8306"/>
        </w:tabs>
      </w:pPr>
      <w:hyperlink w:anchor="_Toc8041" w:history="1">
        <w:r>
          <w:rPr>
            <w:rFonts w:ascii="仿宋" w:eastAsia="仿宋" w:hAnsi="仿宋" w:cs="仿宋" w:hint="eastAsia"/>
            <w:lang w:eastAsia="zh-CN"/>
          </w:rPr>
          <w:t>五、泡丝剂项目土建工程</w:t>
        </w:r>
        <w:r>
          <w:tab/>
        </w:r>
        <w:r>
          <w:fldChar w:fldCharType="begin"/>
        </w:r>
        <w:r>
          <w:instrText xml:space="preserve"> PAGEREF _Toc8041 \h </w:instrText>
        </w:r>
        <w:r>
          <w:fldChar w:fldCharType="separate"/>
        </w:r>
        <w:r>
          <w:t>17</w:t>
        </w:r>
        <w:r>
          <w:fldChar w:fldCharType="end"/>
        </w:r>
      </w:hyperlink>
    </w:p>
    <w:p>
      <w:pPr>
        <w:pStyle w:val="TOC2"/>
        <w:tabs>
          <w:tab w:val="right" w:leader="dot" w:pos="8306"/>
        </w:tabs>
      </w:pPr>
      <w:hyperlink w:anchor="_Toc18163" w:history="1">
        <w:r>
          <w:rPr>
            <w:rFonts w:ascii="仿宋" w:eastAsia="仿宋" w:hAnsi="仿宋" w:cs="仿宋" w:hint="eastAsia"/>
            <w:lang w:eastAsia="zh-CN"/>
          </w:rPr>
          <w:t>(一)、建筑工程设计原则</w:t>
        </w:r>
        <w:r>
          <w:tab/>
        </w:r>
        <w:r>
          <w:fldChar w:fldCharType="begin"/>
        </w:r>
        <w:r>
          <w:instrText xml:space="preserve"> PAGEREF _Toc18163 \h </w:instrText>
        </w:r>
        <w:r>
          <w:fldChar w:fldCharType="separate"/>
        </w:r>
        <w:r>
          <w:t>17</w:t>
        </w:r>
        <w:r>
          <w:fldChar w:fldCharType="end"/>
        </w:r>
      </w:hyperlink>
    </w:p>
    <w:p>
      <w:pPr>
        <w:pStyle w:val="TOC2"/>
        <w:tabs>
          <w:tab w:val="right" w:leader="dot" w:pos="8306"/>
        </w:tabs>
      </w:pPr>
      <w:hyperlink w:anchor="_Toc7349" w:history="1">
        <w:r>
          <w:rPr>
            <w:rFonts w:ascii="仿宋" w:eastAsia="仿宋" w:hAnsi="仿宋" w:cs="仿宋" w:hint="eastAsia"/>
            <w:lang w:eastAsia="zh-CN"/>
          </w:rPr>
          <w:t>(二)、土建工程设计年限及安全等级</w:t>
        </w:r>
        <w:r>
          <w:tab/>
        </w:r>
        <w:r>
          <w:fldChar w:fldCharType="begin"/>
        </w:r>
        <w:r>
          <w:instrText xml:space="preserve"> PAGEREF _Toc7349 \h </w:instrText>
        </w:r>
        <w:r>
          <w:fldChar w:fldCharType="separate"/>
        </w:r>
        <w:r>
          <w:t>18</w:t>
        </w:r>
        <w:r>
          <w:fldChar w:fldCharType="end"/>
        </w:r>
      </w:hyperlink>
    </w:p>
    <w:p>
      <w:pPr>
        <w:pStyle w:val="TOC2"/>
        <w:tabs>
          <w:tab w:val="right" w:leader="dot" w:pos="8306"/>
        </w:tabs>
      </w:pPr>
      <w:hyperlink w:anchor="_Toc22591" w:history="1">
        <w:r>
          <w:rPr>
            <w:rFonts w:ascii="仿宋" w:eastAsia="仿宋" w:hAnsi="仿宋" w:cs="仿宋" w:hint="eastAsia"/>
            <w:lang w:eastAsia="zh-CN"/>
          </w:rPr>
          <w:t>(三)、建筑工程设计总体要求</w:t>
        </w:r>
        <w:r>
          <w:tab/>
        </w:r>
        <w:r>
          <w:fldChar w:fldCharType="begin"/>
        </w:r>
        <w:r>
          <w:instrText xml:space="preserve"> PAGEREF _Toc22591 \h </w:instrText>
        </w:r>
        <w:r>
          <w:fldChar w:fldCharType="separate"/>
        </w:r>
        <w:r>
          <w:t>19</w:t>
        </w:r>
        <w:r>
          <w:fldChar w:fldCharType="end"/>
        </w:r>
      </w:hyperlink>
    </w:p>
    <w:p>
      <w:pPr>
        <w:pStyle w:val="TOC2"/>
        <w:tabs>
          <w:tab w:val="right" w:leader="dot" w:pos="8306"/>
        </w:tabs>
      </w:pPr>
      <w:hyperlink w:anchor="_Toc18784" w:history="1">
        <w:r>
          <w:rPr>
            <w:rFonts w:ascii="仿宋" w:eastAsia="仿宋" w:hAnsi="仿宋" w:cs="仿宋" w:hint="eastAsia"/>
            <w:lang w:eastAsia="zh-CN"/>
          </w:rPr>
          <w:t>(四)、土建工程建设指标</w:t>
        </w:r>
        <w:r>
          <w:tab/>
        </w:r>
        <w:r>
          <w:fldChar w:fldCharType="begin"/>
        </w:r>
        <w:r>
          <w:instrText xml:space="preserve"> PAGEREF _Toc18784 \h </w:instrText>
        </w:r>
        <w:r>
          <w:fldChar w:fldCharType="separate"/>
        </w:r>
        <w:r>
          <w:t>20</w:t>
        </w:r>
        <w:r>
          <w:fldChar w:fldCharType="end"/>
        </w:r>
      </w:hyperlink>
    </w:p>
    <w:p>
      <w:pPr>
        <w:pStyle w:val="TOC1"/>
        <w:tabs>
          <w:tab w:val="right" w:leader="dot" w:pos="8306"/>
        </w:tabs>
      </w:pPr>
      <w:hyperlink w:anchor="_Toc15410" w:history="1">
        <w:r>
          <w:rPr>
            <w:rFonts w:ascii="仿宋" w:eastAsia="仿宋" w:hAnsi="仿宋" w:cs="仿宋" w:hint="eastAsia"/>
            <w:lang w:eastAsia="zh-CN"/>
          </w:rPr>
          <w:t>六、产品规划分析</w:t>
        </w:r>
        <w:r>
          <w:tab/>
        </w:r>
        <w:r>
          <w:fldChar w:fldCharType="begin"/>
        </w:r>
        <w:r>
          <w:instrText xml:space="preserve"> PAGEREF _Toc15410 \h </w:instrText>
        </w:r>
        <w:r>
          <w:fldChar w:fldCharType="separate"/>
        </w:r>
        <w:r>
          <w:t>20</w:t>
        </w:r>
        <w:r>
          <w:fldChar w:fldCharType="end"/>
        </w:r>
      </w:hyperlink>
    </w:p>
    <w:p>
      <w:pPr>
        <w:pStyle w:val="TOC2"/>
        <w:tabs>
          <w:tab w:val="right" w:leader="dot" w:pos="8306"/>
        </w:tabs>
      </w:pPr>
      <w:hyperlink w:anchor="_Toc15560" w:history="1">
        <w:r>
          <w:rPr>
            <w:rFonts w:ascii="仿宋" w:eastAsia="仿宋" w:hAnsi="仿宋" w:cs="仿宋" w:hint="eastAsia"/>
            <w:lang w:eastAsia="zh-CN"/>
          </w:rPr>
          <w:t>(一)、产品规划</w:t>
        </w:r>
        <w:r>
          <w:tab/>
        </w:r>
        <w:r>
          <w:fldChar w:fldCharType="begin"/>
        </w:r>
        <w:r>
          <w:instrText xml:space="preserve"> PAGEREF _Toc15560 \h </w:instrText>
        </w:r>
        <w:r>
          <w:fldChar w:fldCharType="separate"/>
        </w:r>
        <w:r>
          <w:t>20</w:t>
        </w:r>
        <w:r>
          <w:fldChar w:fldCharType="end"/>
        </w:r>
      </w:hyperlink>
    </w:p>
    <w:p>
      <w:pPr>
        <w:pStyle w:val="TOC2"/>
        <w:tabs>
          <w:tab w:val="right" w:leader="dot" w:pos="8306"/>
        </w:tabs>
      </w:pPr>
      <w:hyperlink w:anchor="_Toc27862" w:history="1">
        <w:r>
          <w:rPr>
            <w:rFonts w:ascii="仿宋" w:eastAsia="仿宋" w:hAnsi="仿宋" w:cs="仿宋" w:hint="eastAsia"/>
            <w:lang w:eastAsia="zh-CN"/>
          </w:rPr>
          <w:t>(二)、建设规模</w:t>
        </w:r>
        <w:r>
          <w:tab/>
        </w:r>
        <w:r>
          <w:fldChar w:fldCharType="begin"/>
        </w:r>
        <w:r>
          <w:instrText xml:space="preserve"> PAGEREF _Toc27862 \h </w:instrText>
        </w:r>
        <w:r>
          <w:fldChar w:fldCharType="separate"/>
        </w:r>
        <w:r>
          <w:t>21</w:t>
        </w:r>
        <w:r>
          <w:fldChar w:fldCharType="end"/>
        </w:r>
      </w:hyperlink>
    </w:p>
    <w:p>
      <w:pPr>
        <w:pStyle w:val="TOC1"/>
        <w:tabs>
          <w:tab w:val="right" w:leader="dot" w:pos="8306"/>
        </w:tabs>
      </w:pPr>
      <w:hyperlink w:anchor="_Toc20587" w:history="1">
        <w:r>
          <w:rPr>
            <w:rFonts w:ascii="仿宋" w:eastAsia="仿宋" w:hAnsi="仿宋" w:cs="仿宋" w:hint="eastAsia"/>
            <w:lang w:eastAsia="zh-CN"/>
          </w:rPr>
          <w:t>七、泡丝剂项目人力资源培养与发展</w:t>
        </w:r>
        <w:r>
          <w:tab/>
        </w:r>
        <w:r>
          <w:fldChar w:fldCharType="begin"/>
        </w:r>
        <w:r>
          <w:instrText xml:space="preserve"> PAGEREF _Toc20587 \h </w:instrText>
        </w:r>
        <w:r>
          <w:fldChar w:fldCharType="separate"/>
        </w:r>
        <w:r>
          <w:t>22</w:t>
        </w:r>
        <w:r>
          <w:fldChar w:fldCharType="end"/>
        </w:r>
      </w:hyperlink>
    </w:p>
    <w:p>
      <w:pPr>
        <w:pStyle w:val="TOC2"/>
        <w:tabs>
          <w:tab w:val="right" w:leader="dot" w:pos="8306"/>
        </w:tabs>
      </w:pPr>
      <w:hyperlink w:anchor="_Toc28385" w:history="1">
        <w:r>
          <w:rPr>
            <w:rFonts w:ascii="仿宋" w:eastAsia="仿宋" w:hAnsi="仿宋" w:cs="仿宋" w:hint="eastAsia"/>
            <w:lang w:eastAsia="zh-CN"/>
          </w:rPr>
          <w:t>(一)、人才需求与规划</w:t>
        </w:r>
        <w:r>
          <w:tab/>
        </w:r>
        <w:r>
          <w:fldChar w:fldCharType="begin"/>
        </w:r>
        <w:r>
          <w:instrText xml:space="preserve"> PAGEREF _Toc28385 \h </w:instrText>
        </w:r>
        <w:r>
          <w:fldChar w:fldCharType="separate"/>
        </w:r>
        <w:r>
          <w:t>22</w:t>
        </w:r>
        <w:r>
          <w:fldChar w:fldCharType="end"/>
        </w:r>
      </w:hyperlink>
    </w:p>
    <w:p>
      <w:pPr>
        <w:pStyle w:val="TOC2"/>
        <w:tabs>
          <w:tab w:val="right" w:leader="dot" w:pos="8306"/>
        </w:tabs>
      </w:pPr>
      <w:hyperlink w:anchor="_Toc2705" w:history="1">
        <w:r>
          <w:rPr>
            <w:rFonts w:ascii="仿宋" w:eastAsia="仿宋" w:hAnsi="仿宋" w:cs="仿宋" w:hint="eastAsia"/>
            <w:lang w:eastAsia="zh-CN"/>
          </w:rPr>
          <w:t>(二)、培训与发展计划</w:t>
        </w:r>
        <w:r>
          <w:tab/>
        </w:r>
        <w:r>
          <w:fldChar w:fldCharType="begin"/>
        </w:r>
        <w:r>
          <w:instrText xml:space="preserve"> PAGEREF _Toc2705 \h </w:instrText>
        </w:r>
        <w:r>
          <w:fldChar w:fldCharType="separate"/>
        </w:r>
        <w:r>
          <w:t>22</w:t>
        </w:r>
        <w:r>
          <w:fldChar w:fldCharType="end"/>
        </w:r>
      </w:hyperlink>
    </w:p>
    <w:p>
      <w:pPr>
        <w:pStyle w:val="TOC1"/>
        <w:tabs>
          <w:tab w:val="right" w:leader="dot" w:pos="8306"/>
        </w:tabs>
      </w:pPr>
      <w:hyperlink w:anchor="_Toc6717" w:history="1">
        <w:r>
          <w:rPr>
            <w:rFonts w:ascii="仿宋" w:eastAsia="仿宋" w:hAnsi="仿宋" w:cs="仿宋" w:hint="eastAsia"/>
            <w:lang w:eastAsia="zh-CN"/>
          </w:rPr>
          <w:t>八、泡丝剂项目风险管理</w:t>
        </w:r>
        <w:r>
          <w:tab/>
        </w:r>
        <w:r>
          <w:fldChar w:fldCharType="begin"/>
        </w:r>
        <w:r>
          <w:instrText xml:space="preserve"> PAGEREF _Toc6717 \h </w:instrText>
        </w:r>
        <w:r>
          <w:fldChar w:fldCharType="separate"/>
        </w:r>
        <w:r>
          <w:t>23</w:t>
        </w:r>
        <w:r>
          <w:fldChar w:fldCharType="end"/>
        </w:r>
      </w:hyperlink>
    </w:p>
    <w:p>
      <w:pPr>
        <w:pStyle w:val="TOC2"/>
        <w:tabs>
          <w:tab w:val="right" w:leader="dot" w:pos="8306"/>
        </w:tabs>
      </w:pPr>
      <w:hyperlink w:anchor="_Toc11059" w:history="1">
        <w:r>
          <w:rPr>
            <w:rFonts w:ascii="仿宋" w:eastAsia="仿宋" w:hAnsi="仿宋" w:cs="仿宋" w:hint="eastAsia"/>
            <w:lang w:eastAsia="zh-CN"/>
          </w:rPr>
          <w:t>(一)、风险识别与评估</w:t>
        </w:r>
        <w:r>
          <w:tab/>
        </w:r>
        <w:r>
          <w:fldChar w:fldCharType="begin"/>
        </w:r>
        <w:r>
          <w:instrText xml:space="preserve"> PAGEREF _Toc11059 \h </w:instrText>
        </w:r>
        <w:r>
          <w:fldChar w:fldCharType="separate"/>
        </w:r>
        <w:r>
          <w:t>23</w:t>
        </w:r>
        <w:r>
          <w:fldChar w:fldCharType="end"/>
        </w:r>
      </w:hyperlink>
    </w:p>
    <w:p>
      <w:pPr>
        <w:pStyle w:val="TOC2"/>
        <w:tabs>
          <w:tab w:val="right" w:leader="dot" w:pos="8306"/>
        </w:tabs>
      </w:pPr>
      <w:hyperlink w:anchor="_Toc16334" w:history="1">
        <w:r>
          <w:rPr>
            <w:rFonts w:ascii="仿宋" w:eastAsia="仿宋" w:hAnsi="仿宋" w:cs="仿宋" w:hint="eastAsia"/>
            <w:lang w:eastAsia="zh-CN"/>
          </w:rPr>
          <w:t>(二)、风险应对策略</w:t>
        </w:r>
        <w:r>
          <w:tab/>
        </w:r>
        <w:r>
          <w:fldChar w:fldCharType="begin"/>
        </w:r>
        <w:r>
          <w:instrText xml:space="preserve"> PAGEREF _Toc16334 \h </w:instrText>
        </w:r>
        <w:r>
          <w:fldChar w:fldCharType="separate"/>
        </w:r>
        <w:r>
          <w:t>24</w:t>
        </w:r>
        <w:r>
          <w:fldChar w:fldCharType="end"/>
        </w:r>
      </w:hyperlink>
    </w:p>
    <w:p>
      <w:pPr>
        <w:pStyle w:val="TOC2"/>
        <w:tabs>
          <w:tab w:val="right" w:leader="dot" w:pos="8306"/>
        </w:tabs>
      </w:pPr>
      <w:hyperlink w:anchor="_Toc21810" w:history="1">
        <w:r>
          <w:rPr>
            <w:rFonts w:ascii="仿宋" w:eastAsia="仿宋" w:hAnsi="仿宋" w:cs="仿宋" w:hint="eastAsia"/>
            <w:lang w:eastAsia="zh-CN"/>
          </w:rPr>
          <w:t>(三)、风险监控与控制</w:t>
        </w:r>
        <w:r>
          <w:tab/>
        </w:r>
        <w:r>
          <w:fldChar w:fldCharType="begin"/>
        </w:r>
        <w:r>
          <w:instrText xml:space="preserve"> PAGEREF _Toc21810 \h </w:instrText>
        </w:r>
        <w:r>
          <w:fldChar w:fldCharType="separate"/>
        </w:r>
        <w:r>
          <w:t>26</w:t>
        </w:r>
        <w:r>
          <w:fldChar w:fldCharType="end"/>
        </w:r>
      </w:hyperlink>
    </w:p>
    <w:p>
      <w:pPr>
        <w:pStyle w:val="TOC1"/>
        <w:tabs>
          <w:tab w:val="right" w:leader="dot" w:pos="8306"/>
        </w:tabs>
      </w:pPr>
      <w:hyperlink w:anchor="_Toc24156" w:history="1">
        <w:r>
          <w:rPr>
            <w:rFonts w:ascii="仿宋" w:eastAsia="仿宋" w:hAnsi="仿宋" w:cs="仿宋" w:hint="eastAsia"/>
            <w:lang w:eastAsia="zh-CN"/>
          </w:rPr>
          <w:t>九、泡丝剂项目社会影响</w:t>
        </w:r>
        <w:r>
          <w:tab/>
        </w:r>
        <w:r>
          <w:fldChar w:fldCharType="begin"/>
        </w:r>
        <w:r>
          <w:instrText xml:space="preserve"> PAGEREF _Toc24156 \h </w:instrText>
        </w:r>
        <w:r>
          <w:fldChar w:fldCharType="separate"/>
        </w:r>
        <w:r>
          <w:t>27</w:t>
        </w:r>
        <w:r>
          <w:fldChar w:fldCharType="end"/>
        </w:r>
      </w:hyperlink>
    </w:p>
    <w:p>
      <w:pPr>
        <w:pStyle w:val="TOC2"/>
        <w:tabs>
          <w:tab w:val="right" w:leader="dot" w:pos="8306"/>
        </w:tabs>
      </w:pPr>
      <w:hyperlink w:anchor="_Toc24081" w:history="1">
        <w:r>
          <w:rPr>
            <w:rFonts w:ascii="仿宋" w:eastAsia="仿宋" w:hAnsi="仿宋" w:cs="仿宋" w:hint="eastAsia"/>
            <w:lang w:eastAsia="zh-CN"/>
          </w:rPr>
          <w:t>(一)、社会责任与义务</w:t>
        </w:r>
        <w:r>
          <w:tab/>
        </w:r>
        <w:r>
          <w:fldChar w:fldCharType="begin"/>
        </w:r>
        <w:r>
          <w:instrText xml:space="preserve"> PAGEREF _Toc24081 \h </w:instrText>
        </w:r>
        <w:r>
          <w:fldChar w:fldCharType="separate"/>
        </w:r>
        <w:r>
          <w:t>27</w:t>
        </w:r>
        <w:r>
          <w:fldChar w:fldCharType="end"/>
        </w:r>
      </w:hyperlink>
    </w:p>
    <w:p>
      <w:pPr>
        <w:pStyle w:val="TOC2"/>
        <w:tabs>
          <w:tab w:val="right" w:leader="dot" w:pos="8306"/>
        </w:tabs>
      </w:pPr>
      <w:hyperlink w:anchor="_Toc26565" w:history="1">
        <w:r>
          <w:rPr>
            <w:rFonts w:ascii="仿宋" w:eastAsia="仿宋" w:hAnsi="仿宋" w:cs="仿宋" w:hint="eastAsia"/>
            <w:lang w:eastAsia="zh-CN"/>
          </w:rPr>
          <w:t>(二)、社会参与与沟通</w:t>
        </w:r>
        <w:r>
          <w:tab/>
        </w:r>
        <w:r>
          <w:fldChar w:fldCharType="begin"/>
        </w:r>
        <w:r>
          <w:instrText xml:space="preserve"> PAGEREF _Toc26565 \h </w:instrText>
        </w:r>
        <w:r>
          <w:fldChar w:fldCharType="separate"/>
        </w:r>
        <w:r>
          <w:t>28</w:t>
        </w:r>
        <w:r>
          <w:fldChar w:fldCharType="end"/>
        </w:r>
      </w:hyperlink>
    </w:p>
    <w:p>
      <w:pPr>
        <w:pStyle w:val="TOC1"/>
        <w:tabs>
          <w:tab w:val="right" w:leader="dot" w:pos="8306"/>
        </w:tabs>
      </w:pPr>
      <w:hyperlink w:anchor="_Toc24796" w:history="1">
        <w:r>
          <w:rPr>
            <w:rFonts w:ascii="仿宋" w:eastAsia="仿宋" w:hAnsi="仿宋" w:cs="仿宋" w:hint="eastAsia"/>
            <w:lang w:eastAsia="zh-CN"/>
          </w:rPr>
          <w:t>十、泡丝剂项目经营效益</w:t>
        </w:r>
        <w:r>
          <w:tab/>
        </w:r>
        <w:r>
          <w:fldChar w:fldCharType="begin"/>
        </w:r>
        <w:r>
          <w:instrText xml:space="preserve"> PAGEREF _Toc24796 \h </w:instrText>
        </w:r>
        <w:r>
          <w:fldChar w:fldCharType="separate"/>
        </w:r>
        <w:r>
          <w:t>28</w:t>
        </w:r>
        <w:r>
          <w:fldChar w:fldCharType="end"/>
        </w:r>
      </w:hyperlink>
    </w:p>
    <w:p>
      <w:pPr>
        <w:pStyle w:val="TOC2"/>
        <w:tabs>
          <w:tab w:val="right" w:leader="dot" w:pos="8306"/>
        </w:tabs>
      </w:pPr>
      <w:hyperlink w:anchor="_Toc24816" w:history="1">
        <w:r>
          <w:rPr>
            <w:rFonts w:ascii="仿宋" w:eastAsia="仿宋" w:hAnsi="仿宋" w:cs="仿宋" w:hint="eastAsia"/>
            <w:lang w:eastAsia="zh-CN"/>
          </w:rPr>
          <w:t>(一)、经济评价财务测算</w:t>
        </w:r>
        <w:r>
          <w:tab/>
        </w:r>
        <w:r>
          <w:fldChar w:fldCharType="begin"/>
        </w:r>
        <w:r>
          <w:instrText xml:space="preserve"> PAGEREF _Toc24816 \h </w:instrText>
        </w:r>
        <w:r>
          <w:fldChar w:fldCharType="separate"/>
        </w:r>
        <w:r>
          <w:t>28</w:t>
        </w:r>
        <w:r>
          <w:fldChar w:fldCharType="end"/>
        </w:r>
      </w:hyperlink>
    </w:p>
    <w:p>
      <w:pPr>
        <w:pStyle w:val="TOC2"/>
        <w:tabs>
          <w:tab w:val="right" w:leader="dot" w:pos="8306"/>
        </w:tabs>
      </w:pPr>
      <w:hyperlink w:anchor="_Toc21724" w:history="1">
        <w:r>
          <w:rPr>
            <w:rFonts w:ascii="仿宋" w:eastAsia="仿宋" w:hAnsi="仿宋" w:cs="仿宋" w:hint="eastAsia"/>
            <w:lang w:eastAsia="zh-CN"/>
          </w:rPr>
          <w:t>(二)、泡丝剂项目盈利能力分析</w:t>
        </w:r>
        <w:r>
          <w:tab/>
        </w:r>
        <w:r>
          <w:fldChar w:fldCharType="begin"/>
        </w:r>
        <w:r>
          <w:instrText xml:space="preserve"> PAGEREF _Toc21724 \h </w:instrText>
        </w:r>
        <w:r>
          <w:fldChar w:fldCharType="separate"/>
        </w:r>
        <w:r>
          <w:t>30</w:t>
        </w:r>
        <w:r>
          <w:fldChar w:fldCharType="end"/>
        </w:r>
      </w:hyperlink>
    </w:p>
    <w:p>
      <w:pPr>
        <w:pStyle w:val="TOC1"/>
        <w:tabs>
          <w:tab w:val="right" w:leader="dot" w:pos="8306"/>
        </w:tabs>
      </w:pPr>
      <w:hyperlink w:anchor="_Toc14863" w:history="1">
        <w:r>
          <w:rPr>
            <w:rFonts w:ascii="仿宋" w:eastAsia="仿宋" w:hAnsi="仿宋" w:cs="仿宋" w:hint="eastAsia"/>
            <w:lang w:eastAsia="zh-CN"/>
          </w:rPr>
          <w:t>十一、泡丝剂项目计划安排</w:t>
        </w:r>
        <w:r>
          <w:tab/>
        </w:r>
        <w:r>
          <w:fldChar w:fldCharType="begin"/>
        </w:r>
        <w:r>
          <w:instrText xml:space="preserve"> PAGEREF _Toc14863 \h </w:instrText>
        </w:r>
        <w:r>
          <w:fldChar w:fldCharType="separate"/>
        </w:r>
        <w:r>
          <w:t>30</w:t>
        </w:r>
        <w:r>
          <w:fldChar w:fldCharType="end"/>
        </w:r>
      </w:hyperlink>
    </w:p>
    <w:p>
      <w:pPr>
        <w:pStyle w:val="TOC2"/>
        <w:tabs>
          <w:tab w:val="right" w:leader="dot" w:pos="8306"/>
        </w:tabs>
      </w:pPr>
      <w:hyperlink w:anchor="_Toc12098" w:history="1">
        <w:r>
          <w:rPr>
            <w:rFonts w:ascii="仿宋" w:eastAsia="仿宋" w:hAnsi="仿宋" w:cs="仿宋" w:hint="eastAsia"/>
            <w:lang w:eastAsia="zh-CN"/>
          </w:rPr>
          <w:t>(一)、建设周期</w:t>
        </w:r>
        <w:r>
          <w:tab/>
        </w:r>
        <w:r>
          <w:fldChar w:fldCharType="begin"/>
        </w:r>
        <w:r>
          <w:instrText xml:space="preserve"> PAGEREF _Toc12098 \h </w:instrText>
        </w:r>
        <w:r>
          <w:fldChar w:fldCharType="separate"/>
        </w:r>
        <w:r>
          <w:t>30</w:t>
        </w:r>
        <w:r>
          <w:fldChar w:fldCharType="end"/>
        </w:r>
      </w:hyperlink>
    </w:p>
    <w:p>
      <w:pPr>
        <w:pStyle w:val="TOC2"/>
        <w:tabs>
          <w:tab w:val="right" w:leader="dot" w:pos="8306"/>
        </w:tabs>
      </w:pPr>
      <w:hyperlink w:anchor="_Toc27185" w:history="1">
        <w:r>
          <w:rPr>
            <w:rFonts w:ascii="仿宋" w:eastAsia="仿宋" w:hAnsi="仿宋" w:cs="仿宋" w:hint="eastAsia"/>
            <w:lang w:eastAsia="zh-CN"/>
          </w:rPr>
          <w:t>(二)、建设进度</w:t>
        </w:r>
        <w:r>
          <w:tab/>
        </w:r>
        <w:r>
          <w:fldChar w:fldCharType="begin"/>
        </w:r>
        <w:r>
          <w:instrText xml:space="preserve"> PAGEREF _Toc27185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9" w:history="1">
        <w:r>
          <w:rPr>
            <w:rFonts w:ascii="仿宋" w:eastAsia="仿宋" w:hAnsi="仿宋" w:cs="仿宋" w:hint="eastAsia"/>
            <w:lang w:eastAsia="zh-CN"/>
          </w:rPr>
          <w:t>(三)、进度安排注意事项</w:t>
        </w:r>
        <w:r>
          <w:tab/>
        </w:r>
        <w:r>
          <w:fldChar w:fldCharType="begin"/>
        </w:r>
        <w:r>
          <w:instrText xml:space="preserve"> PAGEREF _Toc3839 \h </w:instrText>
        </w:r>
        <w:r>
          <w:fldChar w:fldCharType="separate"/>
        </w:r>
        <w:r>
          <w:t>32</w:t>
        </w:r>
        <w:r>
          <w:fldChar w:fldCharType="end"/>
        </w:r>
      </w:hyperlink>
    </w:p>
    <w:p>
      <w:pPr>
        <w:pStyle w:val="TOC2"/>
        <w:tabs>
          <w:tab w:val="right" w:leader="dot" w:pos="8306"/>
        </w:tabs>
      </w:pPr>
      <w:hyperlink w:anchor="_Toc28729" w:history="1">
        <w:r>
          <w:rPr>
            <w:rFonts w:ascii="仿宋" w:eastAsia="仿宋" w:hAnsi="仿宋" w:cs="仿宋" w:hint="eastAsia"/>
            <w:lang w:eastAsia="zh-CN"/>
          </w:rPr>
          <w:t>(四)、人力资源配置</w:t>
        </w:r>
        <w:r>
          <w:tab/>
        </w:r>
        <w:r>
          <w:fldChar w:fldCharType="begin"/>
        </w:r>
        <w:r>
          <w:instrText xml:space="preserve"> PAGEREF _Toc28729 \h </w:instrText>
        </w:r>
        <w:r>
          <w:fldChar w:fldCharType="separate"/>
        </w:r>
        <w:r>
          <w:t>34</w:t>
        </w:r>
        <w:r>
          <w:fldChar w:fldCharType="end"/>
        </w:r>
      </w:hyperlink>
    </w:p>
    <w:p>
      <w:pPr>
        <w:pStyle w:val="TOC1"/>
        <w:tabs>
          <w:tab w:val="right" w:leader="dot" w:pos="8306"/>
        </w:tabs>
      </w:pPr>
      <w:hyperlink w:anchor="_Toc11342" w:history="1">
        <w:r>
          <w:rPr>
            <w:rFonts w:ascii="仿宋" w:eastAsia="仿宋" w:hAnsi="仿宋" w:cs="仿宋" w:hint="eastAsia"/>
            <w:lang w:eastAsia="zh-CN"/>
          </w:rPr>
          <w:t>十二、泡丝剂项目创新与研发</w:t>
        </w:r>
        <w:r>
          <w:tab/>
        </w:r>
        <w:r>
          <w:fldChar w:fldCharType="begin"/>
        </w:r>
        <w:r>
          <w:instrText xml:space="preserve"> PAGEREF _Toc11342 \h </w:instrText>
        </w:r>
        <w:r>
          <w:fldChar w:fldCharType="separate"/>
        </w:r>
        <w:r>
          <w:t>35</w:t>
        </w:r>
        <w:r>
          <w:fldChar w:fldCharType="end"/>
        </w:r>
      </w:hyperlink>
    </w:p>
    <w:p>
      <w:pPr>
        <w:pStyle w:val="TOC2"/>
        <w:tabs>
          <w:tab w:val="right" w:leader="dot" w:pos="8306"/>
        </w:tabs>
      </w:pPr>
      <w:hyperlink w:anchor="_Toc11442" w:history="1">
        <w:r>
          <w:rPr>
            <w:rFonts w:ascii="仿宋" w:eastAsia="仿宋" w:hAnsi="仿宋" w:cs="仿宋" w:hint="eastAsia"/>
            <w:lang w:eastAsia="zh-CN"/>
          </w:rPr>
          <w:t>(一)、创新策略与方向</w:t>
        </w:r>
        <w:r>
          <w:tab/>
        </w:r>
        <w:r>
          <w:fldChar w:fldCharType="begin"/>
        </w:r>
        <w:r>
          <w:instrText xml:space="preserve"> PAGEREF _Toc11442 \h </w:instrText>
        </w:r>
        <w:r>
          <w:fldChar w:fldCharType="separate"/>
        </w:r>
        <w:r>
          <w:t>35</w:t>
        </w:r>
        <w:r>
          <w:fldChar w:fldCharType="end"/>
        </w:r>
      </w:hyperlink>
    </w:p>
    <w:p>
      <w:pPr>
        <w:pStyle w:val="TOC2"/>
        <w:tabs>
          <w:tab w:val="right" w:leader="dot" w:pos="8306"/>
        </w:tabs>
      </w:pPr>
      <w:hyperlink w:anchor="_Toc20942" w:history="1">
        <w:r>
          <w:rPr>
            <w:rFonts w:ascii="仿宋" w:eastAsia="仿宋" w:hAnsi="仿宋" w:cs="仿宋" w:hint="eastAsia"/>
            <w:lang w:eastAsia="zh-CN"/>
          </w:rPr>
          <w:t>(二)、研发规划与投入</w:t>
        </w:r>
        <w:r>
          <w:tab/>
        </w:r>
        <w:r>
          <w:fldChar w:fldCharType="begin"/>
        </w:r>
        <w:r>
          <w:instrText xml:space="preserve"> PAGEREF _Toc20942 \h </w:instrText>
        </w:r>
        <w:r>
          <w:fldChar w:fldCharType="separate"/>
        </w:r>
        <w:r>
          <w:t>36</w:t>
        </w:r>
        <w:r>
          <w:fldChar w:fldCharType="end"/>
        </w:r>
      </w:hyperlink>
    </w:p>
    <w:p>
      <w:pPr>
        <w:pStyle w:val="TOC1"/>
        <w:tabs>
          <w:tab w:val="right" w:leader="dot" w:pos="8306"/>
        </w:tabs>
      </w:pPr>
      <w:hyperlink w:anchor="_Toc25367" w:history="1">
        <w:r>
          <w:rPr>
            <w:rFonts w:ascii="仿宋" w:eastAsia="仿宋" w:hAnsi="仿宋" w:cs="仿宋" w:hint="eastAsia"/>
            <w:lang w:eastAsia="zh-CN"/>
          </w:rPr>
          <w:t>十三、泡丝剂项目工程方案分析</w:t>
        </w:r>
        <w:r>
          <w:tab/>
        </w:r>
        <w:r>
          <w:fldChar w:fldCharType="begin"/>
        </w:r>
        <w:r>
          <w:instrText xml:space="preserve"> PAGEREF _Toc25367 \h </w:instrText>
        </w:r>
        <w:r>
          <w:fldChar w:fldCharType="separate"/>
        </w:r>
        <w:r>
          <w:t>38</w:t>
        </w:r>
        <w:r>
          <w:fldChar w:fldCharType="end"/>
        </w:r>
      </w:hyperlink>
    </w:p>
    <w:p>
      <w:pPr>
        <w:pStyle w:val="TOC2"/>
        <w:tabs>
          <w:tab w:val="right" w:leader="dot" w:pos="8306"/>
        </w:tabs>
      </w:pPr>
      <w:hyperlink w:anchor="_Toc4883" w:history="1">
        <w:r>
          <w:rPr>
            <w:rFonts w:ascii="仿宋" w:eastAsia="仿宋" w:hAnsi="仿宋" w:cs="仿宋" w:hint="eastAsia"/>
            <w:lang w:eastAsia="zh-CN"/>
          </w:rPr>
          <w:t>(一)、建筑工程设计原则</w:t>
        </w:r>
        <w:r>
          <w:tab/>
        </w:r>
        <w:r>
          <w:fldChar w:fldCharType="begin"/>
        </w:r>
        <w:r>
          <w:instrText xml:space="preserve"> PAGEREF _Toc4883 \h </w:instrText>
        </w:r>
        <w:r>
          <w:fldChar w:fldCharType="separate"/>
        </w:r>
        <w:r>
          <w:t>38</w:t>
        </w:r>
        <w:r>
          <w:fldChar w:fldCharType="end"/>
        </w:r>
      </w:hyperlink>
    </w:p>
    <w:p>
      <w:pPr>
        <w:pStyle w:val="TOC2"/>
        <w:tabs>
          <w:tab w:val="right" w:leader="dot" w:pos="8306"/>
        </w:tabs>
      </w:pPr>
      <w:hyperlink w:anchor="_Toc26248" w:history="1">
        <w:r>
          <w:rPr>
            <w:rFonts w:ascii="仿宋" w:eastAsia="仿宋" w:hAnsi="仿宋" w:cs="仿宋" w:hint="eastAsia"/>
            <w:lang w:eastAsia="zh-CN"/>
          </w:rPr>
          <w:t>(二)、土建工程建设指标</w:t>
        </w:r>
        <w:r>
          <w:tab/>
        </w:r>
        <w:r>
          <w:fldChar w:fldCharType="begin"/>
        </w:r>
        <w:r>
          <w:instrText xml:space="preserve"> PAGEREF _Toc26248 \h </w:instrText>
        </w:r>
        <w:r>
          <w:fldChar w:fldCharType="separate"/>
        </w:r>
        <w:r>
          <w:t>41</w:t>
        </w:r>
        <w:r>
          <w:fldChar w:fldCharType="end"/>
        </w:r>
      </w:hyperlink>
    </w:p>
    <w:p>
      <w:pPr>
        <w:pStyle w:val="TOC1"/>
        <w:tabs>
          <w:tab w:val="right" w:leader="dot" w:pos="8306"/>
        </w:tabs>
      </w:pPr>
      <w:hyperlink w:anchor="_Toc21786" w:history="1">
        <w:r>
          <w:rPr>
            <w:rFonts w:ascii="仿宋" w:eastAsia="仿宋" w:hAnsi="仿宋" w:cs="仿宋" w:hint="eastAsia"/>
            <w:lang w:eastAsia="zh-CN"/>
          </w:rPr>
          <w:t>十四、泡丝剂项目变更管理</w:t>
        </w:r>
        <w:r>
          <w:tab/>
        </w:r>
        <w:r>
          <w:fldChar w:fldCharType="begin"/>
        </w:r>
        <w:r>
          <w:instrText xml:space="preserve"> PAGEREF _Toc21786 \h </w:instrText>
        </w:r>
        <w:r>
          <w:fldChar w:fldCharType="separate"/>
        </w:r>
        <w:r>
          <w:t>43</w:t>
        </w:r>
        <w:r>
          <w:fldChar w:fldCharType="end"/>
        </w:r>
      </w:hyperlink>
    </w:p>
    <w:p>
      <w:pPr>
        <w:pStyle w:val="TOC2"/>
        <w:tabs>
          <w:tab w:val="right" w:leader="dot" w:pos="8306"/>
        </w:tabs>
      </w:pPr>
      <w:hyperlink w:anchor="_Toc21767" w:history="1">
        <w:r>
          <w:rPr>
            <w:rFonts w:ascii="仿宋" w:eastAsia="仿宋" w:hAnsi="仿宋" w:cs="仿宋" w:hint="eastAsia"/>
            <w:lang w:eastAsia="zh-CN"/>
          </w:rPr>
          <w:t>(一)、变更申请与评估</w:t>
        </w:r>
        <w:r>
          <w:tab/>
        </w:r>
        <w:r>
          <w:fldChar w:fldCharType="begin"/>
        </w:r>
        <w:r>
          <w:instrText xml:space="preserve"> PAGEREF _Toc21767 \h </w:instrText>
        </w:r>
        <w:r>
          <w:fldChar w:fldCharType="separate"/>
        </w:r>
        <w:r>
          <w:t>43</w:t>
        </w:r>
        <w:r>
          <w:fldChar w:fldCharType="end"/>
        </w:r>
      </w:hyperlink>
    </w:p>
    <w:p>
      <w:pPr>
        <w:pStyle w:val="TOC2"/>
        <w:tabs>
          <w:tab w:val="right" w:leader="dot" w:pos="8306"/>
        </w:tabs>
      </w:pPr>
      <w:hyperlink w:anchor="_Toc7940" w:history="1">
        <w:r>
          <w:rPr>
            <w:rFonts w:ascii="仿宋" w:eastAsia="仿宋" w:hAnsi="仿宋" w:cs="仿宋" w:hint="eastAsia"/>
            <w:lang w:eastAsia="zh-CN"/>
          </w:rPr>
          <w:t>(二)、变更实施与控制</w:t>
        </w:r>
        <w:r>
          <w:tab/>
        </w:r>
        <w:r>
          <w:fldChar w:fldCharType="begin"/>
        </w:r>
        <w:r>
          <w:instrText xml:space="preserve"> PAGEREF _Toc7940 \h </w:instrText>
        </w:r>
        <w:r>
          <w:fldChar w:fldCharType="separate"/>
        </w:r>
        <w:r>
          <w:t>43</w:t>
        </w:r>
        <w:r>
          <w:fldChar w:fldCharType="end"/>
        </w:r>
      </w:hyperlink>
    </w:p>
    <w:p>
      <w:pPr>
        <w:pStyle w:val="TOC1"/>
        <w:tabs>
          <w:tab w:val="right" w:leader="dot" w:pos="8306"/>
        </w:tabs>
      </w:pPr>
      <w:hyperlink w:anchor="_Toc7598" w:history="1">
        <w:r>
          <w:rPr>
            <w:rFonts w:ascii="仿宋" w:eastAsia="仿宋" w:hAnsi="仿宋" w:cs="仿宋" w:hint="eastAsia"/>
            <w:lang w:eastAsia="zh-CN"/>
          </w:rPr>
          <w:t>十五、质量管理体系</w:t>
        </w:r>
        <w:r>
          <w:tab/>
        </w:r>
        <w:r>
          <w:fldChar w:fldCharType="begin"/>
        </w:r>
        <w:r>
          <w:instrText xml:space="preserve"> PAGEREF _Toc7598 \h </w:instrText>
        </w:r>
        <w:r>
          <w:fldChar w:fldCharType="separate"/>
        </w:r>
        <w:r>
          <w:t>44</w:t>
        </w:r>
        <w:r>
          <w:fldChar w:fldCharType="end"/>
        </w:r>
      </w:hyperlink>
    </w:p>
    <w:p>
      <w:pPr>
        <w:pStyle w:val="TOC2"/>
        <w:tabs>
          <w:tab w:val="right" w:leader="dot" w:pos="8306"/>
        </w:tabs>
      </w:pPr>
      <w:hyperlink w:anchor="_Toc7682" w:history="1">
        <w:r>
          <w:rPr>
            <w:rFonts w:ascii="仿宋" w:eastAsia="仿宋" w:hAnsi="仿宋" w:cs="仿宋" w:hint="eastAsia"/>
            <w:lang w:eastAsia="zh-CN"/>
          </w:rPr>
          <w:t>(一)、质量目标与方针</w:t>
        </w:r>
        <w:r>
          <w:tab/>
        </w:r>
        <w:r>
          <w:fldChar w:fldCharType="begin"/>
        </w:r>
        <w:r>
          <w:instrText xml:space="preserve"> PAGEREF _Toc7682 \h </w:instrText>
        </w:r>
        <w:r>
          <w:fldChar w:fldCharType="separate"/>
        </w:r>
        <w:r>
          <w:t>44</w:t>
        </w:r>
        <w:r>
          <w:fldChar w:fldCharType="end"/>
        </w:r>
      </w:hyperlink>
    </w:p>
    <w:p>
      <w:pPr>
        <w:pStyle w:val="TOC2"/>
        <w:tabs>
          <w:tab w:val="right" w:leader="dot" w:pos="8306"/>
        </w:tabs>
      </w:pPr>
      <w:hyperlink w:anchor="_Toc12666" w:history="1">
        <w:r>
          <w:rPr>
            <w:rFonts w:ascii="仿宋" w:eastAsia="仿宋" w:hAnsi="仿宋" w:cs="仿宋" w:hint="eastAsia"/>
            <w:lang w:eastAsia="zh-CN"/>
          </w:rPr>
          <w:t>(二)、质量管理责任</w:t>
        </w:r>
        <w:r>
          <w:tab/>
        </w:r>
        <w:r>
          <w:fldChar w:fldCharType="begin"/>
        </w:r>
        <w:r>
          <w:instrText xml:space="preserve"> PAGEREF _Toc12666 \h </w:instrText>
        </w:r>
        <w:r>
          <w:fldChar w:fldCharType="separate"/>
        </w:r>
        <w:r>
          <w:t>45</w:t>
        </w:r>
        <w:r>
          <w:fldChar w:fldCharType="end"/>
        </w:r>
      </w:hyperlink>
    </w:p>
    <w:p>
      <w:pPr>
        <w:pStyle w:val="TOC2"/>
        <w:tabs>
          <w:tab w:val="right" w:leader="dot" w:pos="8306"/>
        </w:tabs>
      </w:pPr>
      <w:hyperlink w:anchor="_Toc23907" w:history="1">
        <w:r>
          <w:rPr>
            <w:rFonts w:ascii="仿宋" w:eastAsia="仿宋" w:hAnsi="仿宋" w:cs="仿宋" w:hint="eastAsia"/>
            <w:lang w:eastAsia="zh-CN"/>
          </w:rPr>
          <w:t>(三)、质量管理体系文件</w:t>
        </w:r>
        <w:r>
          <w:tab/>
        </w:r>
        <w:r>
          <w:fldChar w:fldCharType="begin"/>
        </w:r>
        <w:r>
          <w:instrText xml:space="preserve"> PAGEREF _Toc23907 \h </w:instrText>
        </w:r>
        <w:r>
          <w:fldChar w:fldCharType="separate"/>
        </w:r>
        <w:r>
          <w:t>46</w:t>
        </w:r>
        <w:r>
          <w:fldChar w:fldCharType="end"/>
        </w:r>
      </w:hyperlink>
    </w:p>
    <w:p>
      <w:pPr>
        <w:pStyle w:val="TOC2"/>
        <w:tabs>
          <w:tab w:val="right" w:leader="dot" w:pos="8306"/>
        </w:tabs>
      </w:pPr>
      <w:hyperlink w:anchor="_Toc31656" w:history="1">
        <w:r>
          <w:rPr>
            <w:rFonts w:ascii="仿宋" w:eastAsia="仿宋" w:hAnsi="仿宋" w:cs="仿宋" w:hint="eastAsia"/>
            <w:lang w:eastAsia="zh-CN"/>
          </w:rPr>
          <w:t>(四)、质量培训与教育</w:t>
        </w:r>
        <w:r>
          <w:tab/>
        </w:r>
        <w:r>
          <w:fldChar w:fldCharType="begin"/>
        </w:r>
        <w:r>
          <w:instrText xml:space="preserve"> PAGEREF _Toc31656 \h </w:instrText>
        </w:r>
        <w:r>
          <w:fldChar w:fldCharType="separate"/>
        </w:r>
        <w:r>
          <w:t>48</w:t>
        </w:r>
        <w:r>
          <w:fldChar w:fldCharType="end"/>
        </w:r>
      </w:hyperlink>
    </w:p>
    <w:p>
      <w:pPr>
        <w:pStyle w:val="TOC2"/>
        <w:tabs>
          <w:tab w:val="right" w:leader="dot" w:pos="8306"/>
        </w:tabs>
      </w:pPr>
      <w:hyperlink w:anchor="_Toc31757" w:history="1">
        <w:r>
          <w:rPr>
            <w:rFonts w:ascii="仿宋" w:eastAsia="仿宋" w:hAnsi="仿宋" w:cs="仿宋" w:hint="eastAsia"/>
            <w:lang w:eastAsia="zh-CN"/>
          </w:rPr>
          <w:t>(五)、质量审核与评价</w:t>
        </w:r>
        <w:r>
          <w:tab/>
        </w:r>
        <w:r>
          <w:fldChar w:fldCharType="begin"/>
        </w:r>
        <w:r>
          <w:instrText xml:space="preserve"> PAGEREF _Toc31757 \h </w:instrText>
        </w:r>
        <w:r>
          <w:fldChar w:fldCharType="separate"/>
        </w:r>
        <w:r>
          <w:t>49</w:t>
        </w:r>
        <w:r>
          <w:fldChar w:fldCharType="end"/>
        </w:r>
      </w:hyperlink>
    </w:p>
    <w:p>
      <w:pPr>
        <w:pStyle w:val="TOC2"/>
        <w:tabs>
          <w:tab w:val="right" w:leader="dot" w:pos="8306"/>
        </w:tabs>
      </w:pPr>
      <w:hyperlink w:anchor="_Toc26033" w:history="1">
        <w:r>
          <w:rPr>
            <w:rFonts w:ascii="仿宋" w:eastAsia="仿宋" w:hAnsi="仿宋" w:cs="仿宋" w:hint="eastAsia"/>
            <w:lang w:eastAsia="zh-CN"/>
          </w:rPr>
          <w:t>(六)、不符合与纠正措施</w:t>
        </w:r>
        <w:r>
          <w:tab/>
        </w:r>
        <w:r>
          <w:fldChar w:fldCharType="begin"/>
        </w:r>
        <w:r>
          <w:instrText xml:space="preserve"> PAGEREF _Toc26033 \h </w:instrText>
        </w:r>
        <w:r>
          <w:fldChar w:fldCharType="separate"/>
        </w:r>
        <w:r>
          <w:t>51</w:t>
        </w:r>
        <w:r>
          <w:fldChar w:fldCharType="end"/>
        </w:r>
      </w:hyperlink>
    </w:p>
    <w:p>
      <w:pPr>
        <w:pStyle w:val="TOC1"/>
        <w:tabs>
          <w:tab w:val="right" w:leader="dot" w:pos="8306"/>
        </w:tabs>
      </w:pPr>
      <w:hyperlink w:anchor="_Toc13052" w:history="1">
        <w:r>
          <w:rPr>
            <w:rFonts w:ascii="仿宋" w:eastAsia="仿宋" w:hAnsi="仿宋" w:cs="仿宋" w:hint="eastAsia"/>
            <w:lang w:eastAsia="zh-CN"/>
          </w:rPr>
          <w:t>十六、泡丝剂项目实施时间节点</w:t>
        </w:r>
        <w:r>
          <w:tab/>
        </w:r>
        <w:r>
          <w:fldChar w:fldCharType="begin"/>
        </w:r>
        <w:r>
          <w:instrText xml:space="preserve"> PAGEREF _Toc13052 \h </w:instrText>
        </w:r>
        <w:r>
          <w:fldChar w:fldCharType="separate"/>
        </w:r>
        <w:r>
          <w:t>52</w:t>
        </w:r>
        <w:r>
          <w:fldChar w:fldCharType="end"/>
        </w:r>
      </w:hyperlink>
    </w:p>
    <w:p>
      <w:pPr>
        <w:pStyle w:val="TOC2"/>
        <w:tabs>
          <w:tab w:val="right" w:leader="dot" w:pos="8306"/>
        </w:tabs>
      </w:pPr>
      <w:hyperlink w:anchor="_Toc3175" w:history="1">
        <w:r>
          <w:rPr>
            <w:rFonts w:ascii="仿宋" w:eastAsia="仿宋" w:hAnsi="仿宋" w:cs="仿宋" w:hint="eastAsia"/>
            <w:lang w:eastAsia="zh-CN"/>
          </w:rPr>
          <w:t>(一)、泡丝剂项目启动阶段时间节点</w:t>
        </w:r>
        <w:r>
          <w:tab/>
        </w:r>
        <w:r>
          <w:fldChar w:fldCharType="begin"/>
        </w:r>
        <w:r>
          <w:instrText xml:space="preserve"> PAGEREF _Toc3175 \h </w:instrText>
        </w:r>
        <w:r>
          <w:fldChar w:fldCharType="separate"/>
        </w:r>
        <w:r>
          <w:t>52</w:t>
        </w:r>
        <w:r>
          <w:fldChar w:fldCharType="end"/>
        </w:r>
      </w:hyperlink>
    </w:p>
    <w:p>
      <w:pPr>
        <w:pStyle w:val="TOC2"/>
        <w:tabs>
          <w:tab w:val="right" w:leader="dot" w:pos="8306"/>
        </w:tabs>
      </w:pPr>
      <w:hyperlink w:anchor="_Toc23670" w:history="1">
        <w:r>
          <w:rPr>
            <w:rFonts w:ascii="仿宋" w:eastAsia="仿宋" w:hAnsi="仿宋" w:cs="仿宋" w:hint="eastAsia"/>
            <w:lang w:eastAsia="zh-CN"/>
          </w:rPr>
          <w:t>(二)、泡丝剂项目执行阶段时间节点</w:t>
        </w:r>
        <w:r>
          <w:tab/>
        </w:r>
        <w:r>
          <w:fldChar w:fldCharType="begin"/>
        </w:r>
        <w:r>
          <w:instrText xml:space="preserve"> PAGEREF _Toc23670 \h </w:instrText>
        </w:r>
        <w:r>
          <w:fldChar w:fldCharType="separate"/>
        </w:r>
        <w:r>
          <w:t>53</w:t>
        </w:r>
        <w:r>
          <w:fldChar w:fldCharType="end"/>
        </w:r>
      </w:hyperlink>
    </w:p>
    <w:p>
      <w:pPr>
        <w:pStyle w:val="TOC2"/>
        <w:tabs>
          <w:tab w:val="right" w:leader="dot" w:pos="8306"/>
        </w:tabs>
      </w:pPr>
      <w:hyperlink w:anchor="_Toc14021" w:history="1">
        <w:r>
          <w:rPr>
            <w:rFonts w:ascii="仿宋" w:eastAsia="仿宋" w:hAnsi="仿宋" w:cs="仿宋" w:hint="eastAsia"/>
            <w:lang w:eastAsia="zh-CN"/>
          </w:rPr>
          <w:t>(三)、泡丝剂项目完成阶段时间节点</w:t>
        </w:r>
        <w:r>
          <w:tab/>
        </w:r>
        <w:r>
          <w:fldChar w:fldCharType="begin"/>
        </w:r>
        <w:r>
          <w:instrText xml:space="preserve"> PAGEREF _Toc14021 \h </w:instrText>
        </w:r>
        <w:r>
          <w:fldChar w:fldCharType="separate"/>
        </w:r>
        <w:r>
          <w:t>54</w:t>
        </w:r>
        <w:r>
          <w:fldChar w:fldCharType="end"/>
        </w:r>
      </w:hyperlink>
    </w:p>
    <w:p>
      <w:pPr>
        <w:pStyle w:val="TOC1"/>
        <w:tabs>
          <w:tab w:val="right" w:leader="dot" w:pos="8306"/>
        </w:tabs>
      </w:pPr>
      <w:hyperlink w:anchor="_Toc27154" w:history="1">
        <w:r>
          <w:rPr>
            <w:rFonts w:ascii="仿宋" w:eastAsia="仿宋" w:hAnsi="仿宋" w:cs="仿宋" w:hint="eastAsia"/>
            <w:lang w:eastAsia="zh-CN"/>
          </w:rPr>
          <w:t>十七、泡丝剂项目治理与监督</w:t>
        </w:r>
        <w:r>
          <w:tab/>
        </w:r>
        <w:r>
          <w:fldChar w:fldCharType="begin"/>
        </w:r>
        <w:r>
          <w:instrText xml:space="preserve"> PAGEREF _Toc27154 \h </w:instrText>
        </w:r>
        <w:r>
          <w:fldChar w:fldCharType="separate"/>
        </w:r>
        <w:r>
          <w:t>55</w:t>
        </w:r>
        <w:r>
          <w:fldChar w:fldCharType="end"/>
        </w:r>
      </w:hyperlink>
    </w:p>
    <w:p>
      <w:pPr>
        <w:pStyle w:val="TOC2"/>
        <w:tabs>
          <w:tab w:val="right" w:leader="dot" w:pos="8306"/>
        </w:tabs>
      </w:pPr>
      <w:hyperlink w:anchor="_Toc25709" w:history="1">
        <w:r>
          <w:rPr>
            <w:rFonts w:ascii="仿宋" w:eastAsia="仿宋" w:hAnsi="仿宋" w:cs="仿宋" w:hint="eastAsia"/>
            <w:lang w:eastAsia="zh-CN"/>
          </w:rPr>
          <w:t>(一)、泡丝剂项目治理结构</w:t>
        </w:r>
        <w:r>
          <w:tab/>
        </w:r>
        <w:r>
          <w:fldChar w:fldCharType="begin"/>
        </w:r>
        <w:r>
          <w:instrText xml:space="preserve"> PAGEREF _Toc25709 \h </w:instrText>
        </w:r>
        <w:r>
          <w:fldChar w:fldCharType="separate"/>
        </w:r>
        <w:r>
          <w:t>55</w:t>
        </w:r>
        <w:r>
          <w:fldChar w:fldCharType="end"/>
        </w:r>
      </w:hyperlink>
    </w:p>
    <w:p>
      <w:pPr>
        <w:pStyle w:val="TOC2"/>
        <w:tabs>
          <w:tab w:val="right" w:leader="dot" w:pos="8306"/>
        </w:tabs>
      </w:pPr>
      <w:hyperlink w:anchor="_Toc26567" w:history="1">
        <w:r>
          <w:rPr>
            <w:rFonts w:ascii="仿宋" w:eastAsia="仿宋" w:hAnsi="仿宋" w:cs="仿宋" w:hint="eastAsia"/>
            <w:lang w:eastAsia="zh-CN"/>
          </w:rPr>
          <w:t>(二)、监督与审计</w:t>
        </w:r>
        <w:r>
          <w:tab/>
        </w:r>
        <w:r>
          <w:fldChar w:fldCharType="begin"/>
        </w:r>
        <w:r>
          <w:instrText xml:space="preserve"> PAGEREF _Toc26567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64"/>
      <w:r>
        <w:rPr>
          <w:rFonts w:ascii="仿宋" w:eastAsia="仿宋" w:hAnsi="仿宋" w:cs="仿宋" w:hint="eastAsia"/>
          <w:sz w:val="28"/>
          <w:lang w:eastAsia="zh-CN"/>
        </w:rPr>
        <w:t>一、泡丝剂项目建设单位说明</w:t>
      </w:r>
      <w:bookmarkEnd w:id="2"/>
    </w:p>
    <w:p>
      <w:pPr>
        <w:pStyle w:val="Heading2"/>
        <w:rPr>
          <w:rFonts w:ascii="仿宋" w:eastAsia="仿宋" w:hAnsi="仿宋" w:cs="仿宋" w:hint="eastAsia"/>
          <w:lang w:eastAsia="zh-CN"/>
        </w:rPr>
      </w:pPr>
      <w:bookmarkStart w:id="3" w:name="_Toc11167"/>
      <w:r>
        <w:rPr>
          <w:rFonts w:ascii="仿宋" w:eastAsia="仿宋" w:hAnsi="仿宋" w:cs="仿宋" w:hint="eastAsia"/>
          <w:lang w:eastAsia="zh-CN"/>
        </w:rPr>
        <w:t>(一)、泡丝剂项目承办单位基本情况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丝剂项目承办单位的XXXX，我们着眼于实现可持续的经济效益。通过技术创新和解决方案的提供，公司预计在泡丝剂项目执行期间将获得可观的收入增长。这一收入来源主要包括泡丝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同时，我们注重成本控制和效率提升，以确保泡丝剂项目的可持续盈利。透过精细的管理和资源优化，公司期望实现泡丝剂项目利润最大化。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丝剂项目实施进行全面的投资评估，包括泡丝剂项目启动阶段的资金投入和后续运营成本。通过对泡丝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泡丝剂项目实施过程中具备足够的资金流动性，公司将进行详尽的现金流分析。这包括资金需求的合理预测、泡丝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456"/>
      <w:r>
        <w:rPr>
          <w:rFonts w:ascii="仿宋" w:eastAsia="仿宋" w:hAnsi="仿宋" w:cs="仿宋" w:hint="eastAsia"/>
          <w:sz w:val="28"/>
          <w:lang w:eastAsia="zh-CN"/>
        </w:rPr>
        <w:t>二、泡丝剂项目危机管理</w:t>
      </w:r>
      <w:bookmarkEnd w:id="5"/>
    </w:p>
    <w:p>
      <w:pPr>
        <w:pStyle w:val="Heading2"/>
        <w:rPr>
          <w:rFonts w:ascii="仿宋" w:eastAsia="仿宋" w:hAnsi="仿宋" w:cs="仿宋" w:hint="eastAsia"/>
          <w:lang w:eastAsia="zh-CN"/>
        </w:rPr>
      </w:pPr>
      <w:bookmarkStart w:id="6" w:name="_Toc28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危机管理中，危机预警与识别是确保泡丝剂项目稳健运行的核心步骤。通过建立全面的监测机制，泡丝剂项目团队旨在及时发现和理解潜在的风险和危机因素，以便采取及时的预防和应对措施，确保泡丝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首先，通过深入的风险评估，泡丝剂项目团队全面分析了整个泡丝剂项目和各个阶段可能存在的威胁。这包括准确评估每个潜在风险的发生概率和可能影响的程度，为后续危机预警提供了有力支持。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泡丝剂项目团队着重于明确定义泡丝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丝剂项目进展的持续监控，团队能够及时发现潜在问题并作出迅速反应。泡丝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在这一阶段，团队的专业素养和反应速度将发挥至关重要的作用，以确保潜在危机能够在初期得到有效的处理，最大程度地减轻负面影响。通过危机预警与识别，泡丝剂项目得以更有序、可控地推进。</w:t>
      </w:r>
    </w:p>
    <w:p>
      <w:pPr>
        <w:pStyle w:val="Heading2"/>
        <w:ind w:firstLine="560" w:firstLineChars="200"/>
        <w:rPr>
          <w:rFonts w:ascii="仿宋" w:eastAsia="仿宋" w:hAnsi="仿宋" w:cs="仿宋" w:hint="eastAsia"/>
          <w:sz w:val="28"/>
          <w:lang w:eastAsia="zh-CN"/>
        </w:rPr>
      </w:pPr>
      <w:bookmarkStart w:id="7" w:name="_Toc301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在危机发生时，泡丝剂项目团队立即行动，成立了应急小组。该小组的任务是迅速制定并实施紧急应对措施，以最小化潜在损失。以下是采取的主要措施：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暂停泡丝剂项目进度：为遏制危机蔓延，泡丝剂项目暂时停止进行，以便全面评估当前状况。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资源重新分配：重新评估泡丝剂项目资源的分配，确保最大限度地减小损失。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实时沟通：与关键利益相关者建立实时沟通机制，向他们传递泡丝剂项目危机的实际状况，保障泡丝剂项目核心利益。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在紧急应对的同时，泡丝剂项目团队强调了团队协作和有效沟通的重要性。以下是团队协作的关键举措：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信息共享机制：建立了信息共享平台，确保团队成员能够及时获取泡丝剂项目危机的实时信息。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领导者沟通：泡丝剂项目领导者通过定期会议和即时沟通工具，指导团队应对危机，保持团队稳定运行。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随着危机得到初步控制，泡丝剂项目团队转向制定恢复计划，以确保泡丝剂项目能够从中迅速恢复。主要恢复计划包括：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修复受损的进度计划：重新评估泡丝剂项目进度，制定修复计划，确保泡丝剂项目尽快回归正常进程。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重新调整资源分配：优化资源分配，确保泡丝剂项目在有限资源下高效运转。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风险管理机制加强：对泡丝剂项目风险进行全面评估，制定更强化的风险管理策略，以预防未来可能的危机。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2"/>
      <w:r>
        <w:rPr>
          <w:rFonts w:ascii="仿宋" w:eastAsia="仿宋" w:hAnsi="仿宋" w:cs="仿宋" w:hint="eastAsia"/>
          <w:sz w:val="28"/>
          <w:lang w:eastAsia="zh-CN"/>
        </w:rPr>
        <w:t>三、泡丝剂项目概论</w:t>
      </w:r>
      <w:bookmarkEnd w:id="8"/>
    </w:p>
    <w:p>
      <w:pPr>
        <w:pStyle w:val="Heading2"/>
        <w:rPr>
          <w:rFonts w:ascii="仿宋" w:eastAsia="仿宋" w:hAnsi="仿宋" w:cs="仿宋" w:hint="eastAsia"/>
          <w:lang w:eastAsia="zh-CN"/>
        </w:rPr>
      </w:pPr>
      <w:bookmarkStart w:id="9" w:name="_Toc18254"/>
      <w:r>
        <w:rPr>
          <w:rFonts w:ascii="仿宋" w:eastAsia="仿宋" w:hAnsi="仿宋" w:cs="仿宋" w:hint="eastAsia"/>
          <w:lang w:eastAsia="zh-CN"/>
        </w:rPr>
        <w:t>(一)、泡丝剂项目概况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起源追溯至对市场的深入洞察。市场的不断演变与变革为泡丝剂项目提供了难得的机遇。当前市场存在的需求缺口和变革的大环境共同构成了泡丝剂项目的背景。这个泡丝剂项目旨在充分利用市场机遇，填补行业中尚未满足的需求，为客户提供全新的解决方案。市场的变革和需求的增长使得这个泡丝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泡丝剂项目名称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正式命名为泡丝剂。这个名称不仅仅是一个标识，更代表了泡丝剂项目的核心理念和愿景。它蕴含着泡丝剂项目所要解决问题的关键字，具有强烈的表达和辨识度，为泡丝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泡丝剂项目目标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核心目标是提供一种全新、高效的解决方案，满足客户日益增长的需求。泡丝剂项目追求的不仅仅是满足市场需求，更是在市场中获得卓越的竞争优势。通过不断提升产品或服务的质量和创新水平，泡丝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泡丝剂项目范围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全面涵盖了产品研发、制造、市场推广和售后服务，确保从产品设计到最终用户体验的全方位关注。这一全面的泡丝剂项目范围是为了确保泡丝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泡丝剂项目时间表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泡丝剂项目计划在未来18个月内完成，包括研发、测试、市场试点和正式推出等不同阶段。这个时间表的合理设计是为了确保泡丝剂项目各个阶段的顺利推进，以便按时交付高质量的成果。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泡丝剂项目预算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泡丝剂项目总预算估算为XX百万美元，主要分配在研发、市场推广、人员培训和运营等方面。这一充足的预算为泡丝剂项目提供了充足的资源，确保泡丝剂项目在各个方面都能取得优异的表现。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泡丝剂项目风险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泡丝剂项目可能面临的风险包括市场接受度低、技术难题、竞争激烈等。泡丝剂项目团队已经制定了相应的风险应对计划，通过前瞻性的风险管理，确保泡丝剂项目在面对不确定性时能够迅速做出应对。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泡丝剂项目团队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泡丝剂项目汇聚了一支经验丰富、多领域专业素养的核心团队，确保泡丝剂项目在各个方面都能拥有高水平的执行力。团队的协同作战是泡丝剂项目成功的关键因素之一。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泡丝剂项目背景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泡丝剂项目的背景根植于市场对更高效、创新产品的渴望，同时也受到科技发展对行业格局的深刻改变的影响。这为泡丝剂项目提供了广阔的发展空间和市场需求。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泡丝剂项目现状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截至目前，泡丝剂项目已完成市场调研和技术验证，取得了初步的成功。这为泡丝剂项目在未来的发展奠定了坚实的基础，为更远大的目标打下了坚实的基石。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97"/>
      <w:r>
        <w:rPr>
          <w:rFonts w:ascii="仿宋" w:eastAsia="仿宋" w:hAnsi="仿宋" w:cs="仿宋" w:hint="eastAsia"/>
          <w:sz w:val="28"/>
          <w:lang w:eastAsia="zh-CN"/>
        </w:rPr>
        <w:t>(二)、泡丝剂项目目标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keyword》泡丝剂项目首要业务目标是在市场中占据有利地位，实现产品/服务的成功推广和销售。通过不断提升产品质量、创新性，泡丝剂项目追求成为行业中的领导者，赢得更多客户的青睐。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在科技迅速发展的时代，泡丝剂项目着眼于技术创新。通过持续的研发和技术升级，泡丝剂项目旨在推出更具创新性的产品或服务，以满足市场对新鲜、先进解决方案的需求。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为了建立可持续的客户关系，泡丝剂项目设定了客户满意度目标。通过提供卓越的产品质量和优质的客户服务，泡丝剂项目追求赢得客户的信任和忠诚度，确保他们的满意度达到行业领先水平。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泡丝剂项目注重社会责任和可持续发展。通过实施环保、社会责任泡丝剂项目，泡丝剂项目致力于在经济发展的同时保护环境，促进社会公平，实现可持续经营。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泡丝剂项目的团队是实现目标的核心驱动力。因此，泡丝剂项目设定了团队发展目标，包括提升团队成员的专业技能、培养领导力，以及搭建协同高效的团队工作氛围。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936"/>
      <w:r>
        <w:rPr>
          <w:rFonts w:ascii="仿宋" w:eastAsia="仿宋" w:hAnsi="仿宋" w:cs="仿宋" w:hint="eastAsia"/>
          <w:sz w:val="28"/>
          <w:lang w:eastAsia="zh-CN"/>
        </w:rPr>
        <w:t>(三)、泡丝剂项目提出的理由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泡丝剂项目提出的理由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源于对市场机遇的深刻洞察。当前市场中存在的需求缺口和行业发展趋势表明，有巨大的商业机会等待被开发。通过准确捕捉市场机遇，泡丝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理念基于对技术创新的信仰。通过持续的研发和技术投入，泡丝剂项目有望推出更具创新性的产品或服务。在科技飞速发展的当下，泡丝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为了增强企业的行业竞争力。通过提升产品或服务的质量和独特性，泡丝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响应了消费者需求的变化。随着社会和科技的不断发展，消费者对产品和服务的需求也在发生变化。通过深入了解并及时回应消费者的新需求，泡丝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泡丝剂项目的提出是企业战略发展规划的一部分。在面对日益激烈的市场竞争和不断变化的商业环境中，泡丝剂项目作为企业战略的一环，旨在为企业开辟新的增长领域，巩固企业在行业中的地位。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泡丝剂项目的提出不仅仅是基于商业考量，还注重社会责任。通过推出环保、社会责任等方面的泡丝剂项目，泡丝剂企业可以在社会中树立积极形象，为社会做出积极贡献，实现经济效益和社会效益的双赢。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泡丝剂项目的提出反映了对利益相关者期望的关注。包括客户、员工、投资者等利益相关者在企业发展中都有着各自的期望，泡丝剂项目力求在满足这些期望的同时，取得更大的共赢。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542"/>
      <w:r>
        <w:rPr>
          <w:rFonts w:ascii="仿宋" w:eastAsia="仿宋" w:hAnsi="仿宋" w:cs="仿宋" w:hint="eastAsia"/>
          <w:sz w:val="28"/>
          <w:lang w:eastAsia="zh-CN"/>
        </w:rPr>
        <w:t>(四)、泡丝剂项目意义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在实施泡丝剂项目的过程中，我们不仅仅是在追逐商业成功，更是为企业和社会的多个层面创造了深远的意义。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首要意义在于提升企业的市场竞争力。通过持续的创新和对产品质量的高标准要求，泡丝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泡丝剂项目的推进将促使行业技术水平的提升。通过引入先进技术和创新性解决方案，泡丝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在社会层面，泡丝剂项目不仅创造了大量就业机会，提高了就业水平，还注重社会责任和环保。通过参与社会公益事业和推动环保泡丝剂项目，泡丝剂项目为社会贡献了一份力量，体现了企业对社会的积极回馈。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综合而言，泡丝剂项目意义重大，不仅推动了企业的发展，也为行业和社会的进步贡献了积极力量。这是一个全面而深刻的影响，将在未来产生可持续的正面效应。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168"/>
      <w:r>
        <w:rPr>
          <w:rFonts w:ascii="仿宋" w:eastAsia="仿宋" w:hAnsi="仿宋" w:cs="仿宋" w:hint="eastAsia"/>
          <w:sz w:val="28"/>
          <w:lang w:eastAsia="zh-CN"/>
        </w:rPr>
        <w:t>(五)、泡丝剂项目背景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在当今迅猛发展的商业环境中，泡丝剂项目的动因根植于对多方面因素的审慎考量。这个泡丝剂项目的提出并非孤立的决策，而是对企业所处背景深入思考的产物。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市场的不断演变是泡丝剂项目背后的首要原因。科技的迅速发展和全球市场的快速变化使得企业必须灵活应对。泡丝剂项目应运而生，旨在通过创新性的解决方案迎合市场的多变需求，赢得竞争中的先机。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竞争的激烈程度也是泡丝剂项目背景中不可忽视的一环。企业需要在激烈竞争中脱颖而出，为此，泡丝剂项目致力于打破常规，提供独特的价值主张，以吸引客户并确保市场份额的增长。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技术的迅速发展为企业带来了机遇与挑战。作为泡丝剂项目启动的背景之一，对新兴技术的应用将有助于提升企业的技术水平，使其在不断演进的商业环境中保持竞争优势。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此外，社会对企业责任的期望也在逐渐升高。泡丝剂项目充分融入了社会责任的理念，通过可持续经营和社会公益泡丝剂项目，企图为社会贡献一份力量，在商业成功的同时关注社会价值。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146"/>
      <w:r>
        <w:rPr>
          <w:rFonts w:ascii="仿宋" w:eastAsia="仿宋" w:hAnsi="仿宋" w:cs="仿宋" w:hint="eastAsia"/>
          <w:sz w:val="28"/>
          <w:lang w:eastAsia="zh-CN"/>
        </w:rPr>
        <w:t>四、泡丝剂项目文档管理</w:t>
      </w:r>
      <w:bookmarkEnd w:id="14"/>
    </w:p>
    <w:p>
      <w:pPr>
        <w:pStyle w:val="Heading2"/>
        <w:rPr>
          <w:rFonts w:ascii="仿宋" w:eastAsia="仿宋" w:hAnsi="仿宋" w:cs="仿宋" w:hint="eastAsia"/>
          <w:lang w:eastAsia="zh-CN"/>
        </w:rPr>
      </w:pPr>
      <w:bookmarkStart w:id="15" w:name="_Toc1050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泡丝剂项目高度重视文档的质量和准确性，以支持泡丝剂项目的各项活动和决策。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文档的编制始于泡丝剂项目计划的初期，我们制定了详细的文档编制计划，明确了每个文档的内容、格式和编写责任人。在泡丝剂项目启动阶段，我们首先编制了泡丝剂项目章程，明确定义了泡丝剂项目的目标、范围、风险等关键要素。随后，泡丝剂项目团队根据计划陆续编制了需求文档、设计文档、测试文档等各类文档，确保泡丝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泡丝剂项目管理中的重要环节，旨在确保泡丝剂项目文档符合质量标准和泡丝剂项目需求。在泡丝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除了内部审查，我们还进行了外部审查，邀请泡丝剂项目相关利益方和专业领域的专家对文档进行独立审查。这有助于获取更全面、客观的反馈，确保泡丝剂项目文档不仅符合内部标准，也满足外部需求。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泡丝剂项目在文档编制与审查方面建立了严格的管理机制，通过规范的流程和多维度的审查，确保泡丝剂项目文档的质量、准确性和可靠性，为泡丝剂项目的顺利推进提供了有力支持。</w:t>
      </w:r>
    </w:p>
    <w:p>
      <w:pPr>
        <w:pStyle w:val="Heading2"/>
        <w:ind w:firstLine="560" w:firstLineChars="200"/>
        <w:rPr>
          <w:rFonts w:ascii="仿宋" w:eastAsia="仿宋" w:hAnsi="仿宋" w:cs="仿宋" w:hint="eastAsia"/>
          <w:sz w:val="28"/>
          <w:lang w:eastAsia="zh-CN"/>
        </w:rPr>
      </w:pPr>
      <w:bookmarkStart w:id="16" w:name="_Toc2254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我们通过多渠道发布文档，包括电子邮件、泡丝剂项目管理平台、内部网站等，以满足不同团队成员的偏好和需求。多渠道发布确保了信息的全面覆盖。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我们采用了精细的权限控制，确保只有授权人员可以访问敏感信息。这种安全措施保护了泡丝剂项目文档的机密性，防止了未经授权的信息泄露。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44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文档存档与归档是泡丝剂项目生命周期中一个至关重要的环节，直接关系到泡丝剂项目信息的长期保存和历史记录的完整性。在泡丝剂项目中，我们实施了一系列有效的文档存档与归档管理策略：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https://d.book118.com/476134213154010030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013A5"/>
    <w:rsid w:val="72F01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342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2023-12-31T18:30:00Z</dcterms:created>
  <dcterms:modified xsi:type="dcterms:W3CDTF">2023-12-31T18:30:36Z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79B5189F1E32443DA601C0D1A8E4406E_11</vt:lpwstr>
  </property>
  <property fmtid="{D5CDD505-2E9C-101B-9397-08002B2CF9AE}" pid="3" name="KSOProductBuildVer">
    <vt:lpwstr>2052-12.1.0.16120</vt:lpwstr>
  </property>
</Properties>
</file>