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1060" w:lineRule="exact"/>
        <w:ind w:firstLine="5645"/>
      </w:pPr>
      <w:r>
        <w:rPr>
          <w:position w:val="-21"/>
        </w:rPr>
        <w:drawing>
          <wp:inline distT="0" distB="0" distL="0" distR="0">
            <wp:extent cx="1860804" cy="673607"/>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860804" cy="673607"/>
                    </a:xfrm>
                    <a:prstGeom prst="rect">
                      <a:avLst/>
                    </a:prstGeom>
                  </pic:spPr>
                </pic:pic>
              </a:graphicData>
            </a:graphic>
          </wp:inline>
        </w:drawing>
      </w:r>
    </w:p>
    <w:p>
      <w:pPr>
        <w:pStyle w:val="BodyText"/>
        <w:spacing w:line="284" w:lineRule="auto"/>
      </w:pPr>
    </w:p>
    <w:p>
      <w:pPr>
        <w:pStyle w:val="BodyText"/>
        <w:spacing w:line="285" w:lineRule="auto"/>
      </w:pPr>
    </w:p>
    <w:p>
      <w:pPr>
        <w:spacing w:before="152" w:line="221" w:lineRule="auto"/>
        <w:ind w:left="188"/>
        <w:rPr>
          <w:rFonts w:ascii="SimSun" w:eastAsia="SimSun" w:hAnsi="SimSun" w:cs="SimSun"/>
          <w:sz w:val="47"/>
          <w:szCs w:val="47"/>
        </w:rPr>
      </w:pPr>
      <w:r>
        <w:rPr>
          <w:rFonts w:ascii="SimSun" w:eastAsia="SimSun" w:hAnsi="SimSun" w:cs="SimSun"/>
          <w:spacing w:val="51"/>
          <w:w w:val="119"/>
          <w:sz w:val="47"/>
          <w:szCs w:val="47"/>
          <w14:textOutline w14:w="10024" w14:cap="sq">
            <w14:solidFill>
              <w14:srgbClr w14:val="000000"/>
            </w14:solidFill>
            <w14:prstDash w14:val="solid"/>
            <w14:bevel/>
          </w14:textOutline>
        </w:rPr>
        <w:t>山</w:t>
      </w:r>
      <w:r>
        <w:rPr>
          <w:rFonts w:ascii="SimSun" w:eastAsia="SimSun" w:hAnsi="SimSun" w:cs="SimSun"/>
          <w:spacing w:val="-23"/>
          <w:sz w:val="47"/>
          <w:szCs w:val="47"/>
        </w:rPr>
        <w:t xml:space="preserve"> </w:t>
      </w:r>
      <w:r>
        <w:rPr>
          <w:rFonts w:ascii="SimSun" w:eastAsia="SimSun" w:hAnsi="SimSun" w:cs="SimSun"/>
          <w:spacing w:val="51"/>
          <w:w w:val="119"/>
          <w:sz w:val="47"/>
          <w:szCs w:val="47"/>
          <w14:textOutline w14:w="10024" w14:cap="sq">
            <w14:solidFill>
              <w14:srgbClr w14:val="000000"/>
            </w14:solidFill>
            <w14:prstDash w14:val="solid"/>
            <w14:bevel/>
          </w14:textOutline>
        </w:rPr>
        <w:t>东</w:t>
      </w:r>
      <w:r>
        <w:rPr>
          <w:rFonts w:ascii="SimSun" w:eastAsia="SimSun" w:hAnsi="SimSun" w:cs="SimSun"/>
          <w:spacing w:val="-17"/>
          <w:sz w:val="47"/>
          <w:szCs w:val="47"/>
        </w:rPr>
        <w:t xml:space="preserve"> </w:t>
      </w:r>
      <w:r>
        <w:rPr>
          <w:rFonts w:ascii="SimSun" w:eastAsia="SimSun" w:hAnsi="SimSun" w:cs="SimSun"/>
          <w:spacing w:val="51"/>
          <w:w w:val="119"/>
          <w:sz w:val="47"/>
          <w:szCs w:val="47"/>
          <w14:textOutline w14:w="10024" w14:cap="sq">
            <w14:solidFill>
              <w14:srgbClr w14:val="000000"/>
            </w14:solidFill>
            <w14:prstDash w14:val="solid"/>
            <w14:bevel/>
          </w14:textOutline>
        </w:rPr>
        <w:t>省</w:t>
      </w:r>
      <w:r>
        <w:rPr>
          <w:rFonts w:ascii="SimSun" w:eastAsia="SimSun" w:hAnsi="SimSun" w:cs="SimSun"/>
          <w:spacing w:val="-26"/>
          <w:sz w:val="47"/>
          <w:szCs w:val="47"/>
        </w:rPr>
        <w:t xml:space="preserve"> </w:t>
      </w:r>
      <w:r>
        <w:rPr>
          <w:rFonts w:ascii="SimSun" w:eastAsia="SimSun" w:hAnsi="SimSun" w:cs="SimSun"/>
          <w:spacing w:val="51"/>
          <w:w w:val="119"/>
          <w:sz w:val="47"/>
          <w:szCs w:val="47"/>
          <w14:textOutline w14:w="10024" w14:cap="sq">
            <w14:solidFill>
              <w14:srgbClr w14:val="000000"/>
            </w14:solidFill>
            <w14:prstDash w14:val="solid"/>
            <w14:bevel/>
          </w14:textOutline>
        </w:rPr>
        <w:t>地</w:t>
      </w:r>
      <w:r>
        <w:rPr>
          <w:rFonts w:ascii="SimSun" w:eastAsia="SimSun" w:hAnsi="SimSun" w:cs="SimSun"/>
          <w:spacing w:val="-21"/>
          <w:sz w:val="47"/>
          <w:szCs w:val="47"/>
        </w:rPr>
        <w:t xml:space="preserve"> </w:t>
      </w:r>
      <w:r>
        <w:rPr>
          <w:rFonts w:ascii="SimSun" w:eastAsia="SimSun" w:hAnsi="SimSun" w:cs="SimSun"/>
          <w:spacing w:val="51"/>
          <w:w w:val="119"/>
          <w:sz w:val="47"/>
          <w:szCs w:val="47"/>
          <w14:textOutline w14:w="10024" w14:cap="sq">
            <w14:solidFill>
              <w14:srgbClr w14:val="000000"/>
            </w14:solidFill>
            <w14:prstDash w14:val="solid"/>
            <w14:bevel/>
          </w14:textOutline>
        </w:rPr>
        <w:t>方</w:t>
      </w:r>
      <w:r>
        <w:rPr>
          <w:rFonts w:ascii="SimSun" w:eastAsia="SimSun" w:hAnsi="SimSun" w:cs="SimSun"/>
          <w:spacing w:val="-22"/>
          <w:sz w:val="47"/>
          <w:szCs w:val="47"/>
        </w:rPr>
        <w:t xml:space="preserve"> </w:t>
      </w:r>
      <w:r>
        <w:rPr>
          <w:rFonts w:ascii="SimSun" w:eastAsia="SimSun" w:hAnsi="SimSun" w:cs="SimSun"/>
          <w:spacing w:val="51"/>
          <w:w w:val="119"/>
          <w:sz w:val="47"/>
          <w:szCs w:val="47"/>
          <w14:textOutline w14:w="10024" w14:cap="sq">
            <w14:solidFill>
              <w14:srgbClr w14:val="000000"/>
            </w14:solidFill>
            <w14:prstDash w14:val="solid"/>
            <w14:bevel/>
          </w14:textOutline>
        </w:rPr>
        <w:t>计</w:t>
      </w:r>
      <w:r>
        <w:rPr>
          <w:rFonts w:ascii="SimSun" w:eastAsia="SimSun" w:hAnsi="SimSun" w:cs="SimSun"/>
          <w:spacing w:val="-28"/>
          <w:sz w:val="47"/>
          <w:szCs w:val="47"/>
        </w:rPr>
        <w:t xml:space="preserve"> </w:t>
      </w:r>
      <w:r>
        <w:rPr>
          <w:rFonts w:ascii="SimSun" w:eastAsia="SimSun" w:hAnsi="SimSun" w:cs="SimSun"/>
          <w:spacing w:val="51"/>
          <w:w w:val="119"/>
          <w:sz w:val="47"/>
          <w:szCs w:val="47"/>
          <w14:textOutline w14:w="10024" w14:cap="sq">
            <w14:solidFill>
              <w14:srgbClr w14:val="000000"/>
            </w14:solidFill>
            <w14:prstDash w14:val="solid"/>
            <w14:bevel/>
          </w14:textOutline>
        </w:rPr>
        <w:t>量</w:t>
      </w:r>
      <w:r>
        <w:rPr>
          <w:rFonts w:ascii="SimSun" w:eastAsia="SimSun" w:hAnsi="SimSun" w:cs="SimSun"/>
          <w:spacing w:val="-26"/>
          <w:sz w:val="47"/>
          <w:szCs w:val="47"/>
        </w:rPr>
        <w:t xml:space="preserve"> </w:t>
      </w:r>
      <w:r>
        <w:rPr>
          <w:rFonts w:ascii="SimSun" w:eastAsia="SimSun" w:hAnsi="SimSun" w:cs="SimSun"/>
          <w:spacing w:val="51"/>
          <w:w w:val="119"/>
          <w:sz w:val="47"/>
          <w:szCs w:val="47"/>
          <w14:textOutline w14:w="10024" w14:cap="sq">
            <w14:solidFill>
              <w14:srgbClr w14:val="000000"/>
            </w14:solidFill>
            <w14:prstDash w14:val="solid"/>
            <w14:bevel/>
          </w14:textOutline>
        </w:rPr>
        <w:t>技</w:t>
      </w:r>
      <w:r>
        <w:rPr>
          <w:rFonts w:ascii="SimSun" w:eastAsia="SimSun" w:hAnsi="SimSun" w:cs="SimSun"/>
          <w:spacing w:val="-26"/>
          <w:sz w:val="47"/>
          <w:szCs w:val="47"/>
        </w:rPr>
        <w:t xml:space="preserve"> </w:t>
      </w:r>
      <w:r>
        <w:rPr>
          <w:rFonts w:ascii="SimSun" w:eastAsia="SimSun" w:hAnsi="SimSun" w:cs="SimSun"/>
          <w:spacing w:val="51"/>
          <w:w w:val="119"/>
          <w:sz w:val="47"/>
          <w:szCs w:val="47"/>
          <w14:textOutline w14:w="10024" w14:cap="sq">
            <w14:solidFill>
              <w14:srgbClr w14:val="000000"/>
            </w14:solidFill>
            <w14:prstDash w14:val="solid"/>
            <w14:bevel/>
          </w14:textOutline>
        </w:rPr>
        <w:t>术</w:t>
      </w:r>
      <w:r>
        <w:rPr>
          <w:rFonts w:ascii="SimSun" w:eastAsia="SimSun" w:hAnsi="SimSun" w:cs="SimSun"/>
          <w:spacing w:val="-30"/>
          <w:sz w:val="47"/>
          <w:szCs w:val="47"/>
        </w:rPr>
        <w:t xml:space="preserve"> </w:t>
      </w:r>
      <w:r>
        <w:rPr>
          <w:rFonts w:ascii="SimSun" w:eastAsia="SimSun" w:hAnsi="SimSun" w:cs="SimSun"/>
          <w:spacing w:val="51"/>
          <w:w w:val="119"/>
          <w:sz w:val="47"/>
          <w:szCs w:val="47"/>
          <w14:textOutline w14:w="10024" w14:cap="sq">
            <w14:solidFill>
              <w14:srgbClr w14:val="000000"/>
            </w14:solidFill>
            <w14:prstDash w14:val="solid"/>
            <w14:bevel/>
          </w14:textOutline>
        </w:rPr>
        <w:t>规</w:t>
      </w:r>
      <w:r>
        <w:rPr>
          <w:rFonts w:ascii="SimSun" w:eastAsia="SimSun" w:hAnsi="SimSun" w:cs="SimSun"/>
          <w:spacing w:val="-22"/>
          <w:sz w:val="47"/>
          <w:szCs w:val="47"/>
        </w:rPr>
        <w:t xml:space="preserve"> </w:t>
      </w:r>
      <w:r>
        <w:rPr>
          <w:rFonts w:ascii="SimSun" w:eastAsia="SimSun" w:hAnsi="SimSun" w:cs="SimSun"/>
          <w:spacing w:val="51"/>
          <w:w w:val="119"/>
          <w:sz w:val="47"/>
          <w:szCs w:val="47"/>
          <w14:textOutline w14:w="10024" w14:cap="sq">
            <w14:solidFill>
              <w14:srgbClr w14:val="000000"/>
            </w14:solidFill>
            <w14:prstDash w14:val="solid"/>
            <w14:bevel/>
          </w14:textOutline>
        </w:rPr>
        <w:t>范</w:t>
      </w:r>
    </w:p>
    <w:p>
      <w:pPr>
        <w:pStyle w:val="BodyText"/>
        <w:spacing w:line="422" w:lineRule="auto"/>
      </w:pPr>
    </w:p>
    <w:p>
      <w:pPr>
        <w:spacing w:before="91" w:line="223" w:lineRule="auto"/>
        <w:ind w:left="5941"/>
        <w:rPr>
          <w:rFonts w:ascii="Times New Roman" w:eastAsia="Times New Roman" w:hAnsi="Times New Roman" w:cs="Times New Roman"/>
          <w:sz w:val="28"/>
          <w:szCs w:val="28"/>
        </w:rPr>
      </w:pPr>
      <w:r>
        <w:rPr>
          <w:rFonts w:ascii="Times New Roman" w:eastAsia="Times New Roman" w:hAnsi="Times New Roman" w:cs="Times New Roman"/>
          <w:sz w:val="28"/>
          <w:szCs w:val="28"/>
        </w:rPr>
        <w:t>JJF</w:t>
      </w:r>
      <w:r>
        <w:rPr>
          <w:rFonts w:ascii="SimHei" w:eastAsia="SimHei" w:hAnsi="SimHei" w:cs="SimHei"/>
          <w:spacing w:val="1"/>
          <w:sz w:val="28"/>
          <w:szCs w:val="28"/>
        </w:rPr>
        <w:t>（鲁）</w:t>
      </w:r>
      <w:r>
        <w:rPr>
          <w:rFonts w:ascii="Times New Roman" w:eastAsia="Times New Roman" w:hAnsi="Times New Roman" w:cs="Times New Roman"/>
          <w:spacing w:val="1"/>
          <w:sz w:val="28"/>
          <w:szCs w:val="28"/>
        </w:rPr>
        <w:t>186—2024</w:t>
      </w:r>
    </w:p>
    <w:p>
      <w:pPr>
        <w:pStyle w:val="BodyText"/>
        <w:spacing w:line="435" w:lineRule="auto"/>
      </w:pPr>
    </w:p>
    <w:p>
      <w:pPr>
        <w:spacing w:before="1" w:line="20" w:lineRule="exact"/>
      </w:pPr>
      <w:r>
        <w:drawing>
          <wp:inline distT="0" distB="0" distL="0" distR="0">
            <wp:extent cx="5939790" cy="127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5939790" cy="12700"/>
                    </a:xfrm>
                    <a:prstGeom prst="rect">
                      <a:avLst/>
                    </a:prstGeom>
                  </pic:spPr>
                </pic:pic>
              </a:graphicData>
            </a:graphic>
          </wp:inline>
        </w:drawing>
      </w: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spacing w:before="169" w:line="221" w:lineRule="auto"/>
        <w:ind w:left="575"/>
        <w:outlineLvl w:val="0"/>
        <w:rPr>
          <w:rFonts w:ascii="SimHei" w:eastAsia="SimHei" w:hAnsi="SimHei" w:cs="SimHei"/>
          <w:sz w:val="52"/>
          <w:szCs w:val="52"/>
        </w:rPr>
      </w:pPr>
      <w:r>
        <w:rPr>
          <w:rFonts w:ascii="SimHei" w:eastAsia="SimHei" w:hAnsi="SimHei" w:cs="SimHei"/>
          <w:spacing w:val="-2"/>
          <w:sz w:val="52"/>
          <w:szCs w:val="52"/>
        </w:rPr>
        <w:t>口罩颗粒物过滤效率测试仪校准规范</w:t>
      </w:r>
    </w:p>
    <w:p>
      <w:pPr>
        <w:spacing w:before="289" w:line="193" w:lineRule="auto"/>
        <w:ind w:left="634"/>
        <w:rPr>
          <w:rFonts w:ascii="Times New Roman" w:eastAsia="Times New Roman" w:hAnsi="Times New Roman" w:cs="Times New Roman"/>
          <w:sz w:val="28"/>
          <w:szCs w:val="28"/>
        </w:rPr>
      </w:pPr>
      <w:r>
        <w:rPr>
          <w:rFonts w:ascii="Times New Roman" w:eastAsia="Times New Roman" w:hAnsi="Times New Roman" w:cs="Times New Roman"/>
          <w:sz w:val="28"/>
          <w:szCs w:val="28"/>
        </w:rPr>
        <w:t>Calibration</w:t>
      </w:r>
      <w:r>
        <w:rPr>
          <w:rFonts w:ascii="Times New Roman" w:eastAsia="Times New Roman" w:hAnsi="Times New Roman" w:cs="Times New Roman"/>
          <w:spacing w:val="24"/>
          <w:w w:val="101"/>
          <w:sz w:val="28"/>
          <w:szCs w:val="28"/>
        </w:rPr>
        <w:t xml:space="preserve"> </w:t>
      </w:r>
      <w:r>
        <w:rPr>
          <w:rFonts w:ascii="Times New Roman" w:eastAsia="Times New Roman" w:hAnsi="Times New Roman" w:cs="Times New Roman"/>
          <w:sz w:val="28"/>
          <w:szCs w:val="28"/>
        </w:rPr>
        <w:t>Specification</w:t>
      </w:r>
      <w:r>
        <w:rPr>
          <w:rFonts w:ascii="Times New Roman" w:eastAsia="Times New Roman" w:hAnsi="Times New Roman" w:cs="Times New Roman"/>
          <w:spacing w:val="10"/>
          <w:sz w:val="28"/>
          <w:szCs w:val="28"/>
        </w:rPr>
        <w:t xml:space="preserve"> </w:t>
      </w:r>
      <w:r>
        <w:rPr>
          <w:rFonts w:ascii="Times New Roman" w:eastAsia="Times New Roman" w:hAnsi="Times New Roman" w:cs="Times New Roman"/>
          <w:sz w:val="28"/>
          <w:szCs w:val="28"/>
        </w:rPr>
        <w:t>for</w:t>
      </w:r>
      <w:r>
        <w:rPr>
          <w:rFonts w:ascii="Times New Roman" w:eastAsia="Times New Roman" w:hAnsi="Times New Roman" w:cs="Times New Roman"/>
          <w:spacing w:val="10"/>
          <w:sz w:val="28"/>
          <w:szCs w:val="28"/>
        </w:rPr>
        <w:t xml:space="preserve"> </w:t>
      </w:r>
      <w:r>
        <w:rPr>
          <w:rFonts w:ascii="Times New Roman" w:eastAsia="Times New Roman" w:hAnsi="Times New Roman" w:cs="Times New Roman"/>
          <w:sz w:val="28"/>
          <w:szCs w:val="28"/>
        </w:rPr>
        <w:t>Mask</w:t>
      </w:r>
      <w:r>
        <w:rPr>
          <w:rFonts w:ascii="Times New Roman" w:eastAsia="Times New Roman" w:hAnsi="Times New Roman" w:cs="Times New Roman"/>
          <w:spacing w:val="10"/>
          <w:sz w:val="28"/>
          <w:szCs w:val="28"/>
        </w:rPr>
        <w:t xml:space="preserve"> </w:t>
      </w:r>
      <w:r>
        <w:rPr>
          <w:rFonts w:ascii="Times New Roman" w:eastAsia="Times New Roman" w:hAnsi="Times New Roman" w:cs="Times New Roman"/>
          <w:sz w:val="28"/>
          <w:szCs w:val="28"/>
        </w:rPr>
        <w:t>Particle</w:t>
      </w:r>
      <w:r>
        <w:rPr>
          <w:rFonts w:ascii="Times New Roman" w:eastAsia="Times New Roman" w:hAnsi="Times New Roman" w:cs="Times New Roman"/>
          <w:spacing w:val="10"/>
          <w:sz w:val="28"/>
          <w:szCs w:val="28"/>
        </w:rPr>
        <w:t xml:space="preserve"> </w:t>
      </w:r>
      <w:r>
        <w:rPr>
          <w:rFonts w:ascii="Times New Roman" w:eastAsia="Times New Roman" w:hAnsi="Times New Roman" w:cs="Times New Roman"/>
          <w:sz w:val="28"/>
          <w:szCs w:val="28"/>
        </w:rPr>
        <w:t>Filtration</w:t>
      </w:r>
      <w:r>
        <w:rPr>
          <w:rFonts w:ascii="Times New Roman" w:eastAsia="Times New Roman" w:hAnsi="Times New Roman" w:cs="Times New Roman"/>
          <w:spacing w:val="10"/>
          <w:sz w:val="28"/>
          <w:szCs w:val="28"/>
        </w:rPr>
        <w:t xml:space="preserve"> </w:t>
      </w:r>
      <w:r>
        <w:rPr>
          <w:rFonts w:ascii="Times New Roman" w:eastAsia="Times New Roman" w:hAnsi="Times New Roman" w:cs="Times New Roman"/>
          <w:sz w:val="28"/>
          <w:szCs w:val="28"/>
        </w:rPr>
        <w:t>Efficiency</w:t>
      </w:r>
      <w:r>
        <w:rPr>
          <w:rFonts w:ascii="Times New Roman" w:eastAsia="Times New Roman" w:hAnsi="Times New Roman" w:cs="Times New Roman"/>
          <w:spacing w:val="10"/>
          <w:sz w:val="28"/>
          <w:szCs w:val="28"/>
        </w:rPr>
        <w:t xml:space="preserve"> </w:t>
      </w:r>
      <w:r>
        <w:rPr>
          <w:rFonts w:ascii="Times New Roman" w:eastAsia="Times New Roman" w:hAnsi="Times New Roman" w:cs="Times New Roman"/>
          <w:sz w:val="28"/>
          <w:szCs w:val="28"/>
        </w:rPr>
        <w:t>Testers</w:t>
      </w: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sectPr>
          <w:footerReference w:type="default" r:id="rId6"/>
          <w:pgSz w:w="11907" w:h="16840"/>
          <w:pgMar w:top="811" w:right="1273" w:bottom="1156" w:left="1279" w:header="0" w:footer="993" w:gutter="0"/>
          <w:cols w:space="708"/>
        </w:sectPr>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spacing w:before="91" w:line="222" w:lineRule="auto"/>
        <w:ind w:left="661"/>
        <w:rPr>
          <w:rFonts w:ascii="SimHei" w:eastAsia="SimHei" w:hAnsi="SimHei" w:cs="SimHei"/>
          <w:sz w:val="28"/>
          <w:szCs w:val="28"/>
        </w:rPr>
      </w:pPr>
      <w:r>
        <w:rPr>
          <w:rFonts w:ascii="Times New Roman" w:eastAsia="Times New Roman" w:hAnsi="Times New Roman" w:cs="Times New Roman"/>
          <w:spacing w:val="1"/>
          <w:sz w:val="28"/>
          <w:szCs w:val="28"/>
        </w:rPr>
        <w:t>2024</w:t>
      </w:r>
      <w:r>
        <w:rPr>
          <w:rFonts w:ascii="SimHei" w:eastAsia="SimHei" w:hAnsi="SimHei" w:cs="SimHei"/>
          <w:spacing w:val="1"/>
          <w:sz w:val="28"/>
          <w:szCs w:val="28"/>
        </w:rPr>
        <w:t>－</w:t>
      </w:r>
      <w:r>
        <w:rPr>
          <w:rFonts w:ascii="Times New Roman" w:eastAsia="Times New Roman" w:hAnsi="Times New Roman" w:cs="Times New Roman"/>
          <w:spacing w:val="1"/>
          <w:sz w:val="28"/>
          <w:szCs w:val="28"/>
        </w:rPr>
        <w:t>01</w:t>
      </w:r>
      <w:r>
        <w:rPr>
          <w:rFonts w:ascii="SimHei" w:eastAsia="SimHei" w:hAnsi="SimHei" w:cs="SimHei"/>
          <w:spacing w:val="1"/>
          <w:sz w:val="28"/>
          <w:szCs w:val="28"/>
        </w:rPr>
        <w:t>－</w:t>
      </w:r>
      <w:r>
        <w:rPr>
          <w:rFonts w:ascii="Times New Roman" w:eastAsia="Times New Roman" w:hAnsi="Times New Roman" w:cs="Times New Roman"/>
          <w:spacing w:val="1"/>
          <w:sz w:val="28"/>
          <w:szCs w:val="28"/>
        </w:rPr>
        <w:t xml:space="preserve">23 </w:t>
      </w:r>
      <w:r>
        <w:rPr>
          <w:rFonts w:ascii="SimHei" w:eastAsia="SimHei" w:hAnsi="SimHei" w:cs="SimHei"/>
          <w:spacing w:val="1"/>
          <w:sz w:val="28"/>
          <w:szCs w:val="28"/>
        </w:rPr>
        <w:t>发布</w:t>
      </w:r>
      <w:r>
        <w:rPr>
          <w:rFonts w:ascii="SimHei" w:eastAsia="SimHei" w:hAnsi="SimHei" w:cs="SimHei"/>
          <w:spacing w:val="1"/>
          <w:sz w:val="28"/>
          <w:szCs w:val="28"/>
        </w:rPr>
        <w:t xml:space="preserve">                  </w:t>
      </w:r>
      <w:r>
        <w:rPr>
          <w:rFonts w:ascii="Times New Roman" w:eastAsia="Times New Roman" w:hAnsi="Times New Roman" w:cs="Times New Roman"/>
          <w:spacing w:val="1"/>
          <w:sz w:val="28"/>
          <w:szCs w:val="28"/>
        </w:rPr>
        <w:t>2024</w:t>
      </w:r>
      <w:r>
        <w:rPr>
          <w:rFonts w:ascii="SimHei" w:eastAsia="SimHei" w:hAnsi="SimHei" w:cs="SimHei"/>
          <w:spacing w:val="1"/>
          <w:sz w:val="28"/>
          <w:szCs w:val="28"/>
        </w:rPr>
        <w:t>－</w:t>
      </w:r>
      <w:r>
        <w:rPr>
          <w:rFonts w:ascii="Times New Roman" w:eastAsia="Times New Roman" w:hAnsi="Times New Roman" w:cs="Times New Roman"/>
          <w:spacing w:val="1"/>
          <w:sz w:val="28"/>
          <w:szCs w:val="28"/>
        </w:rPr>
        <w:t>03</w:t>
      </w:r>
      <w:r>
        <w:rPr>
          <w:rFonts w:ascii="SimHei" w:eastAsia="SimHei" w:hAnsi="SimHei" w:cs="SimHei"/>
          <w:spacing w:val="1"/>
          <w:sz w:val="28"/>
          <w:szCs w:val="28"/>
        </w:rPr>
        <w:t>－</w:t>
      </w:r>
      <w:r>
        <w:rPr>
          <w:rFonts w:ascii="Times New Roman" w:eastAsia="Times New Roman" w:hAnsi="Times New Roman" w:cs="Times New Roman"/>
          <w:spacing w:val="1"/>
          <w:sz w:val="28"/>
          <w:szCs w:val="28"/>
        </w:rPr>
        <w:t>01</w:t>
      </w:r>
      <w:r>
        <w:rPr>
          <w:rFonts w:ascii="Times New Roman" w:eastAsia="Times New Roman" w:hAnsi="Times New Roman" w:cs="Times New Roman"/>
          <w:spacing w:val="34"/>
          <w:sz w:val="28"/>
          <w:szCs w:val="28"/>
        </w:rPr>
        <w:t xml:space="preserve"> </w:t>
      </w:r>
      <w:r>
        <w:rPr>
          <w:rFonts w:ascii="SimHei" w:eastAsia="SimHei" w:hAnsi="SimHei" w:cs="SimHei"/>
          <w:spacing w:val="1"/>
          <w:sz w:val="28"/>
          <w:szCs w:val="28"/>
        </w:rPr>
        <w:t>实施</w:t>
      </w:r>
    </w:p>
    <w:p>
      <w:pPr>
        <w:spacing w:line="222" w:lineRule="auto"/>
        <w:rPr>
          <w:rFonts w:ascii="SimHei" w:eastAsia="SimHei" w:hAnsi="SimHei" w:cs="SimHei"/>
          <w:sz w:val="28"/>
          <w:szCs w:val="28"/>
        </w:rPr>
        <w:sectPr>
          <w:footerReference w:type="default" r:id="rId7"/>
          <w:type w:val="nextPage"/>
          <w:pgSz w:w="11907" w:h="16840"/>
          <w:pgMar w:top="811" w:right="1273" w:bottom="1156" w:left="1279" w:header="0" w:footer="993" w:gutter="0"/>
          <w:pgNumType w:start="2"/>
          <w:cols w:space="708"/>
          <w:titlePg w:val="0"/>
        </w:sectPr>
      </w:pPr>
    </w:p>
    <w:p>
      <w:pPr>
        <w:spacing w:before="84" w:line="221" w:lineRule="auto"/>
        <w:ind w:left="1684"/>
        <w:rPr>
          <w:rFonts w:ascii="SimHei" w:eastAsia="SimHei" w:hAnsi="SimHei" w:cs="SimHei"/>
          <w:sz w:val="28"/>
          <w:szCs w:val="28"/>
        </w:rPr>
      </w:pPr>
      <w:r>
        <w:pict>
          <v:rect id="_x0000_s1025" style="width:467.75pt;height:1pt;margin-top:741.95pt;margin-left:69.8pt;mso-position-horizontal-relative:page;mso-position-vertical-relative:page;position:absolute;z-index:251658240" o:allowincell="f" filled="t" fillcolor="black" stroked="f"/>
        </w:pict>
      </w:r>
      <w:r>
        <w:rPr>
          <w:rFonts w:ascii="SimSun" w:eastAsia="SimSun" w:hAnsi="SimSun" w:cs="SimSun"/>
          <w:spacing w:val="49"/>
          <w:w w:val="118"/>
          <w:sz w:val="35"/>
          <w:szCs w:val="35"/>
          <w14:textOutline w14:w="3175">
            <w14:solidFill>
              <w14:srgbClr w14:val="000000"/>
            </w14:solidFill>
            <w14:prstDash w14:val="solid"/>
            <w14:miter w14:lim="0"/>
          </w14:textOutline>
        </w:rPr>
        <w:t>山</w:t>
      </w:r>
      <w:r>
        <w:rPr>
          <w:rFonts w:ascii="SimSun" w:eastAsia="SimSun" w:hAnsi="SimSun" w:cs="SimSun"/>
          <w:spacing w:val="-39"/>
          <w:sz w:val="35"/>
          <w:szCs w:val="35"/>
        </w:rPr>
        <w:t xml:space="preserve"> </w:t>
      </w:r>
      <w:r>
        <w:rPr>
          <w:rFonts w:ascii="SimSun" w:eastAsia="SimSun" w:hAnsi="SimSun" w:cs="SimSun"/>
          <w:spacing w:val="49"/>
          <w:w w:val="118"/>
          <w:sz w:val="35"/>
          <w:szCs w:val="35"/>
          <w14:textOutline w14:w="3175">
            <w14:solidFill>
              <w14:srgbClr w14:val="000000"/>
            </w14:solidFill>
            <w14:prstDash w14:val="solid"/>
            <w14:miter w14:lim="0"/>
          </w14:textOutline>
        </w:rPr>
        <w:t>东</w:t>
      </w:r>
      <w:r>
        <w:rPr>
          <w:rFonts w:ascii="SimSun" w:eastAsia="SimSun" w:hAnsi="SimSun" w:cs="SimSun"/>
          <w:spacing w:val="-37"/>
          <w:sz w:val="35"/>
          <w:szCs w:val="35"/>
        </w:rPr>
        <w:t xml:space="preserve"> </w:t>
      </w:r>
      <w:r>
        <w:rPr>
          <w:rFonts w:ascii="SimSun" w:eastAsia="SimSun" w:hAnsi="SimSun" w:cs="SimSun"/>
          <w:spacing w:val="49"/>
          <w:w w:val="118"/>
          <w:sz w:val="35"/>
          <w:szCs w:val="35"/>
          <w14:textOutline w14:w="3175">
            <w14:solidFill>
              <w14:srgbClr w14:val="000000"/>
            </w14:solidFill>
            <w14:prstDash w14:val="solid"/>
            <w14:miter w14:lim="0"/>
          </w14:textOutline>
        </w:rPr>
        <w:t>省</w:t>
      </w:r>
      <w:r>
        <w:rPr>
          <w:rFonts w:ascii="SimSun" w:eastAsia="SimSun" w:hAnsi="SimSun" w:cs="SimSun"/>
          <w:spacing w:val="-35"/>
          <w:sz w:val="35"/>
          <w:szCs w:val="35"/>
        </w:rPr>
        <w:t xml:space="preserve"> </w:t>
      </w:r>
      <w:r>
        <w:rPr>
          <w:rFonts w:ascii="SimSun" w:eastAsia="SimSun" w:hAnsi="SimSun" w:cs="SimSun"/>
          <w:spacing w:val="49"/>
          <w:w w:val="118"/>
          <w:sz w:val="35"/>
          <w:szCs w:val="35"/>
          <w14:textOutline w14:w="3175">
            <w14:solidFill>
              <w14:srgbClr w14:val="000000"/>
            </w14:solidFill>
            <w14:prstDash w14:val="solid"/>
            <w14:miter w14:lim="0"/>
          </w14:textOutline>
        </w:rPr>
        <w:t>市</w:t>
      </w:r>
      <w:r>
        <w:rPr>
          <w:rFonts w:ascii="SimSun" w:eastAsia="SimSun" w:hAnsi="SimSun" w:cs="SimSun"/>
          <w:spacing w:val="-44"/>
          <w:sz w:val="35"/>
          <w:szCs w:val="35"/>
        </w:rPr>
        <w:t xml:space="preserve"> </w:t>
      </w:r>
      <w:r>
        <w:rPr>
          <w:rFonts w:ascii="SimSun" w:eastAsia="SimSun" w:hAnsi="SimSun" w:cs="SimSun"/>
          <w:spacing w:val="49"/>
          <w:w w:val="118"/>
          <w:sz w:val="35"/>
          <w:szCs w:val="35"/>
          <w14:textOutline w14:w="3175">
            <w14:solidFill>
              <w14:srgbClr w14:val="000000"/>
            </w14:solidFill>
            <w14:prstDash w14:val="solid"/>
            <w14:miter w14:lim="0"/>
          </w14:textOutline>
        </w:rPr>
        <w:t>场</w:t>
      </w:r>
      <w:r>
        <w:rPr>
          <w:rFonts w:ascii="SimSun" w:eastAsia="SimSun" w:hAnsi="SimSun" w:cs="SimSun"/>
          <w:spacing w:val="-39"/>
          <w:sz w:val="35"/>
          <w:szCs w:val="35"/>
        </w:rPr>
        <w:t xml:space="preserve"> </w:t>
      </w:r>
      <w:r>
        <w:rPr>
          <w:rFonts w:ascii="SimSun" w:eastAsia="SimSun" w:hAnsi="SimSun" w:cs="SimSun"/>
          <w:spacing w:val="49"/>
          <w:w w:val="118"/>
          <w:sz w:val="35"/>
          <w:szCs w:val="35"/>
          <w14:textOutline w14:w="3175">
            <w14:solidFill>
              <w14:srgbClr w14:val="000000"/>
            </w14:solidFill>
            <w14:prstDash w14:val="solid"/>
            <w14:miter w14:lim="0"/>
          </w14:textOutline>
        </w:rPr>
        <w:t>监</w:t>
      </w:r>
      <w:r>
        <w:rPr>
          <w:rFonts w:ascii="SimSun" w:eastAsia="SimSun" w:hAnsi="SimSun" w:cs="SimSun"/>
          <w:spacing w:val="-41"/>
          <w:sz w:val="35"/>
          <w:szCs w:val="35"/>
        </w:rPr>
        <w:t xml:space="preserve"> </w:t>
      </w:r>
      <w:r>
        <w:rPr>
          <w:rFonts w:ascii="SimSun" w:eastAsia="SimSun" w:hAnsi="SimSun" w:cs="SimSun"/>
          <w:spacing w:val="49"/>
          <w:w w:val="118"/>
          <w:sz w:val="35"/>
          <w:szCs w:val="35"/>
          <w14:textOutline w14:w="3175">
            <w14:solidFill>
              <w14:srgbClr w14:val="000000"/>
            </w14:solidFill>
            <w14:prstDash w14:val="solid"/>
            <w14:miter w14:lim="0"/>
          </w14:textOutline>
        </w:rPr>
        <w:t>督</w:t>
      </w:r>
      <w:r>
        <w:rPr>
          <w:rFonts w:ascii="SimSun" w:eastAsia="SimSun" w:hAnsi="SimSun" w:cs="SimSun"/>
          <w:spacing w:val="-37"/>
          <w:sz w:val="35"/>
          <w:szCs w:val="35"/>
        </w:rPr>
        <w:t xml:space="preserve"> </w:t>
      </w:r>
      <w:r>
        <w:rPr>
          <w:rFonts w:ascii="SimSun" w:eastAsia="SimSun" w:hAnsi="SimSun" w:cs="SimSun"/>
          <w:spacing w:val="49"/>
          <w:w w:val="118"/>
          <w:sz w:val="35"/>
          <w:szCs w:val="35"/>
          <w14:textOutline w14:w="3175">
            <w14:solidFill>
              <w14:srgbClr w14:val="000000"/>
            </w14:solidFill>
            <w14:prstDash w14:val="solid"/>
            <w14:miter w14:lim="0"/>
          </w14:textOutline>
        </w:rPr>
        <w:t>管</w:t>
      </w:r>
      <w:r>
        <w:rPr>
          <w:rFonts w:ascii="SimSun" w:eastAsia="SimSun" w:hAnsi="SimSun" w:cs="SimSun"/>
          <w:spacing w:val="-44"/>
          <w:sz w:val="35"/>
          <w:szCs w:val="35"/>
        </w:rPr>
        <w:t xml:space="preserve"> </w:t>
      </w:r>
      <w:r>
        <w:rPr>
          <w:rFonts w:ascii="SimSun" w:eastAsia="SimSun" w:hAnsi="SimSun" w:cs="SimSun"/>
          <w:spacing w:val="49"/>
          <w:w w:val="118"/>
          <w:sz w:val="35"/>
          <w:szCs w:val="35"/>
          <w14:textOutline w14:w="3175">
            <w14:solidFill>
              <w14:srgbClr w14:val="000000"/>
            </w14:solidFill>
            <w14:prstDash w14:val="solid"/>
            <w14:miter w14:lim="0"/>
          </w14:textOutline>
        </w:rPr>
        <w:t>理</w:t>
      </w:r>
      <w:r>
        <w:rPr>
          <w:rFonts w:ascii="SimSun" w:eastAsia="SimSun" w:hAnsi="SimSun" w:cs="SimSun"/>
          <w:spacing w:val="-39"/>
          <w:sz w:val="35"/>
          <w:szCs w:val="35"/>
        </w:rPr>
        <w:t xml:space="preserve"> </w:t>
      </w:r>
      <w:r>
        <w:rPr>
          <w:rFonts w:ascii="SimSun" w:eastAsia="SimSun" w:hAnsi="SimSun" w:cs="SimSun"/>
          <w:spacing w:val="49"/>
          <w:w w:val="118"/>
          <w:sz w:val="35"/>
          <w:szCs w:val="35"/>
          <w14:textOutline w14:w="3175">
            <w14:solidFill>
              <w14:srgbClr w14:val="000000"/>
            </w14:solidFill>
            <w14:prstDash w14:val="solid"/>
            <w14:miter w14:lim="0"/>
          </w14:textOutline>
        </w:rPr>
        <w:t>局</w:t>
      </w:r>
      <w:r>
        <w:rPr>
          <w:rFonts w:ascii="SimSun" w:eastAsia="SimSun" w:hAnsi="SimSun" w:cs="SimSun"/>
          <w:spacing w:val="-37"/>
          <w:sz w:val="35"/>
          <w:szCs w:val="35"/>
        </w:rPr>
        <w:t xml:space="preserve"> </w:t>
      </w:r>
      <w:r>
        <w:rPr>
          <w:rFonts w:ascii="SimHei" w:eastAsia="SimHei" w:hAnsi="SimHei" w:cs="SimHei"/>
          <w:spacing w:val="49"/>
          <w:w w:val="118"/>
          <w:sz w:val="28"/>
          <w:szCs w:val="28"/>
        </w:rPr>
        <w:t>发</w:t>
      </w:r>
      <w:r>
        <w:rPr>
          <w:rFonts w:ascii="SimHei" w:eastAsia="SimHei" w:hAnsi="SimHei" w:cs="SimHei"/>
          <w:spacing w:val="49"/>
          <w:w w:val="118"/>
          <w:sz w:val="28"/>
          <w:szCs w:val="28"/>
        </w:rPr>
        <w:t xml:space="preserve"> </w:t>
      </w:r>
      <w:r>
        <w:rPr>
          <w:rFonts w:ascii="SimHei" w:eastAsia="SimHei" w:hAnsi="SimHei" w:cs="SimHei"/>
          <w:spacing w:val="49"/>
          <w:w w:val="118"/>
          <w:sz w:val="28"/>
          <w:szCs w:val="28"/>
        </w:rPr>
        <w:t>布</w:t>
      </w:r>
    </w:p>
    <w:p>
      <w:pPr>
        <w:spacing w:line="221" w:lineRule="auto"/>
        <w:rPr>
          <w:rFonts w:ascii="SimHei" w:eastAsia="SimHei" w:hAnsi="SimHei" w:cs="SimHei"/>
          <w:sz w:val="28"/>
          <w:szCs w:val="28"/>
        </w:rPr>
        <w:sectPr>
          <w:headerReference w:type="default" r:id="rId8"/>
          <w:footerReference w:type="default" r:id="rId9"/>
          <w:pgSz w:w="11907" w:h="16840"/>
          <w:pgMar w:top="1667" w:right="935" w:bottom="1156" w:left="954" w:header="1393" w:footer="993" w:gutter="0"/>
          <w:pgNumType w:start="3"/>
          <w:cols w:space="708"/>
        </w:sectPr>
      </w:pPr>
    </w:p>
    <w:p>
      <w:pPr>
        <w:pStyle w:val="BodyText"/>
        <w:spacing w:line="286" w:lineRule="auto"/>
      </w:pPr>
      <w:r>
        <w:drawing>
          <wp:anchor distT="0" distB="0" distL="0" distR="0" simplePos="0" relativeHeight="251660288" behindDoc="0" locked="0" layoutInCell="0" allowOverlap="1">
            <wp:simplePos x="0" y="0"/>
            <wp:positionH relativeFrom="page">
              <wp:posOffset>874395</wp:posOffset>
            </wp:positionH>
            <wp:positionV relativeFrom="page">
              <wp:posOffset>2931477</wp:posOffset>
            </wp:positionV>
            <wp:extent cx="5819774" cy="9525"/>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0"/>
                    <a:stretch>
                      <a:fillRect/>
                    </a:stretch>
                  </pic:blipFill>
                  <pic:spPr>
                    <a:xfrm>
                      <a:off x="0" y="0"/>
                      <a:ext cx="5819774" cy="9525"/>
                    </a:xfrm>
                    <a:prstGeom prst="rect">
                      <a:avLst/>
                    </a:prstGeom>
                  </pic:spPr>
                </pic:pic>
              </a:graphicData>
            </a:graphic>
          </wp:anchor>
        </w:drawing>
      </w:r>
    </w:p>
    <w:p>
      <w:pPr>
        <w:pStyle w:val="BodyText"/>
        <w:spacing w:line="287" w:lineRule="auto"/>
      </w:pPr>
    </w:p>
    <w:p>
      <w:pPr>
        <w:spacing w:before="139" w:line="624" w:lineRule="exact"/>
        <w:ind w:left="208"/>
        <w:rPr>
          <w:rFonts w:ascii="SimHei" w:eastAsia="SimHei" w:hAnsi="SimHei" w:cs="SimHei"/>
          <w:sz w:val="43"/>
          <w:szCs w:val="43"/>
        </w:rPr>
      </w:pPr>
      <w:r>
        <w:pict>
          <v:shapetype id="_x0000_t202" coordsize="21600,21600" o:spt="202" path="m,l,21600r21600,l21600,xe">
            <v:stroke joinstyle="miter"/>
            <v:path gradientshapeok="t" o:connecttype="rect"/>
          </v:shapetype>
          <v:shape id="_x0000_s1026" type="#_x0000_t202" style="width:127.6pt;height:62.45pt;margin-top:18pt;margin-left:314.55pt;position:absolute;z-index:251659264" filled="t" fillcolor="#fdfdfd" stroked="f">
            <o:lock v:ext="edit" aspectratio="f"/>
            <v:textbox inset="0,0,0,0">
              <w:txbxContent>
                <w:p>
                  <w:pPr>
                    <w:pStyle w:val="BodyText"/>
                    <w:spacing w:line="292" w:lineRule="auto"/>
                  </w:pPr>
                </w:p>
                <w:p>
                  <w:pPr>
                    <w:spacing w:before="91" w:line="225" w:lineRule="auto"/>
                    <w:ind w:left="972" w:right="345" w:hanging="676"/>
                    <w:rPr>
                      <w:rFonts w:ascii="Times New Roman" w:eastAsia="Times New Roman" w:hAnsi="Times New Roman" w:cs="Times New Roman"/>
                      <w:sz w:val="28"/>
                      <w:szCs w:val="28"/>
                    </w:rPr>
                  </w:pPr>
                  <w:r>
                    <w:rPr>
                      <w:rFonts w:ascii="Times New Roman" w:eastAsia="Times New Roman" w:hAnsi="Times New Roman" w:cs="Times New Roman"/>
                      <w:spacing w:val="-1"/>
                      <w:sz w:val="28"/>
                      <w:szCs w:val="28"/>
                    </w:rPr>
                    <w:t>JJF</w:t>
                  </w:r>
                  <w:r>
                    <w:rPr>
                      <w:rFonts w:ascii="SimSun" w:eastAsia="SimSun" w:hAnsi="SimSun" w:cs="SimSun"/>
                      <w:spacing w:val="-1"/>
                      <w:sz w:val="28"/>
                      <w:szCs w:val="28"/>
                    </w:rPr>
                    <w:t>（鲁）</w:t>
                  </w:r>
                  <w:r>
                    <w:rPr>
                      <w:rFonts w:ascii="Times New Roman" w:eastAsia="Times New Roman" w:hAnsi="Times New Roman" w:cs="Times New Roman"/>
                      <w:spacing w:val="-1"/>
                      <w:sz w:val="28"/>
                      <w:szCs w:val="28"/>
                    </w:rPr>
                    <w:t>186</w:t>
                  </w:r>
                  <w:r>
                    <w:rPr>
                      <w:rFonts w:ascii="SimSun" w:eastAsia="SimSun" w:hAnsi="SimSun" w:cs="SimSun"/>
                      <w:spacing w:val="-1"/>
                      <w:sz w:val="28"/>
                      <w:szCs w:val="28"/>
                    </w:rPr>
                    <w:t>—</w:t>
                  </w:r>
                  <w:r>
                    <w:rPr>
                      <w:rFonts w:ascii="SimSun" w:eastAsia="SimSun" w:hAnsi="SimSun" w:cs="SimSun"/>
                      <w:spacing w:val="4"/>
                      <w:sz w:val="28"/>
                      <w:szCs w:val="28"/>
                    </w:rPr>
                    <w:t xml:space="preserve"> </w:t>
                  </w:r>
                  <w:r>
                    <w:rPr>
                      <w:rFonts w:ascii="Times New Roman" w:eastAsia="Times New Roman" w:hAnsi="Times New Roman" w:cs="Times New Roman"/>
                      <w:spacing w:val="-2"/>
                      <w:sz w:val="28"/>
                      <w:szCs w:val="28"/>
                    </w:rPr>
                    <w:t>2024</w:t>
                  </w:r>
                </w:p>
              </w:txbxContent>
            </v:textbox>
          </v:shape>
        </w:pict>
      </w:r>
      <w:r>
        <w:rPr>
          <w:rFonts w:ascii="SimHei" w:eastAsia="SimHei" w:hAnsi="SimHei" w:cs="SimHei"/>
          <w:spacing w:val="4"/>
          <w:position w:val="12"/>
          <w:sz w:val="43"/>
          <w:szCs w:val="43"/>
        </w:rPr>
        <w:t>口罩颗粒物过滤效率测试仪</w:t>
      </w:r>
    </w:p>
    <w:p>
      <w:pPr>
        <w:spacing w:line="226" w:lineRule="auto"/>
        <w:ind w:left="1994"/>
        <w:rPr>
          <w:rFonts w:ascii="SimHei" w:eastAsia="SimHei" w:hAnsi="SimHei" w:cs="SimHei"/>
          <w:sz w:val="43"/>
          <w:szCs w:val="43"/>
        </w:rPr>
      </w:pPr>
      <w:r>
        <w:rPr>
          <w:rFonts w:ascii="SimHei" w:eastAsia="SimHei" w:hAnsi="SimHei" w:cs="SimHei"/>
          <w:spacing w:val="6"/>
          <w:sz w:val="43"/>
          <w:szCs w:val="43"/>
        </w:rPr>
        <w:t>校准规范</w:t>
      </w:r>
    </w:p>
    <w:p>
      <w:pPr>
        <w:spacing w:before="67"/>
        <w:ind w:left="608"/>
        <w:rPr>
          <w:rFonts w:ascii="Times New Roman" w:eastAsia="Times New Roman" w:hAnsi="Times New Roman" w:cs="Times New Roman"/>
          <w:sz w:val="28"/>
          <w:szCs w:val="28"/>
        </w:rPr>
      </w:pPr>
      <w:r>
        <w:rPr>
          <w:rFonts w:ascii="Times New Roman" w:eastAsia="Times New Roman" w:hAnsi="Times New Roman" w:cs="Times New Roman"/>
          <w:sz w:val="28"/>
          <w:szCs w:val="28"/>
        </w:rPr>
        <w:t>Calibration Specification for Mas</w:t>
      </w:r>
      <w:r>
        <w:rPr>
          <w:rFonts w:ascii="Times New Roman" w:eastAsia="Times New Roman" w:hAnsi="Times New Roman" w:cs="Times New Roman"/>
          <w:spacing w:val="-1"/>
          <w:sz w:val="28"/>
          <w:szCs w:val="28"/>
        </w:rPr>
        <w:t>k Particle</w:t>
      </w:r>
    </w:p>
    <w:p>
      <w:pPr>
        <w:spacing w:line="192" w:lineRule="auto"/>
        <w:ind w:left="1447"/>
        <w:rPr>
          <w:rFonts w:ascii="Times New Roman" w:eastAsia="Times New Roman" w:hAnsi="Times New Roman" w:cs="Times New Roman"/>
          <w:sz w:val="28"/>
          <w:szCs w:val="28"/>
        </w:rPr>
      </w:pPr>
      <w:r>
        <w:rPr>
          <w:rFonts w:ascii="Times New Roman" w:eastAsia="Times New Roman" w:hAnsi="Times New Roman" w:cs="Times New Roman"/>
          <w:spacing w:val="-1"/>
          <w:sz w:val="28"/>
          <w:szCs w:val="28"/>
        </w:rPr>
        <w:t>Filtration Efficiency Teste</w:t>
      </w:r>
      <w:r>
        <w:rPr>
          <w:rFonts w:ascii="Times New Roman" w:eastAsia="Times New Roman" w:hAnsi="Times New Roman" w:cs="Times New Roman"/>
          <w:spacing w:val="-2"/>
          <w:sz w:val="28"/>
          <w:szCs w:val="28"/>
        </w:rPr>
        <w:t>rs</w:t>
      </w:r>
    </w:p>
    <w:p>
      <w:pPr>
        <w:pStyle w:val="BodyText"/>
        <w:spacing w:line="244" w:lineRule="auto"/>
      </w:pPr>
    </w:p>
    <w:p>
      <w:pPr>
        <w:pStyle w:val="BodyText"/>
        <w:spacing w:line="244" w:lineRule="auto"/>
      </w:pPr>
    </w:p>
    <w:p>
      <w:pPr>
        <w:pStyle w:val="BodyText"/>
        <w:spacing w:line="244"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spacing w:before="92" w:line="624" w:lineRule="exact"/>
        <w:ind w:left="1002"/>
        <w:rPr>
          <w:rFonts w:ascii="SimSun" w:eastAsia="SimSun" w:hAnsi="SimSun" w:cs="SimSun"/>
          <w:sz w:val="28"/>
          <w:szCs w:val="28"/>
        </w:rPr>
      </w:pPr>
      <w:r>
        <w:rPr>
          <w:rFonts w:ascii="SimHei" w:eastAsia="SimHei" w:hAnsi="SimHei" w:cs="SimHei"/>
          <w:spacing w:val="-6"/>
          <w:position w:val="26"/>
          <w:sz w:val="28"/>
          <w:szCs w:val="28"/>
        </w:rPr>
        <w:t>归</w:t>
      </w:r>
      <w:r>
        <w:rPr>
          <w:rFonts w:ascii="SimHei" w:eastAsia="SimHei" w:hAnsi="SimHei" w:cs="SimHei"/>
          <w:spacing w:val="98"/>
          <w:position w:val="26"/>
          <w:sz w:val="28"/>
          <w:szCs w:val="28"/>
        </w:rPr>
        <w:t xml:space="preserve"> </w:t>
      </w:r>
      <w:r>
        <w:rPr>
          <w:rFonts w:ascii="SimHei" w:eastAsia="SimHei" w:hAnsi="SimHei" w:cs="SimHei"/>
          <w:spacing w:val="-6"/>
          <w:position w:val="26"/>
          <w:sz w:val="28"/>
          <w:szCs w:val="28"/>
        </w:rPr>
        <w:t>口</w:t>
      </w:r>
      <w:r>
        <w:rPr>
          <w:rFonts w:ascii="SimHei" w:eastAsia="SimHei" w:hAnsi="SimHei" w:cs="SimHei"/>
          <w:spacing w:val="63"/>
          <w:position w:val="26"/>
          <w:sz w:val="28"/>
          <w:szCs w:val="28"/>
        </w:rPr>
        <w:t xml:space="preserve"> </w:t>
      </w:r>
      <w:r>
        <w:rPr>
          <w:rFonts w:ascii="SimHei" w:eastAsia="SimHei" w:hAnsi="SimHei" w:cs="SimHei"/>
          <w:spacing w:val="-6"/>
          <w:position w:val="26"/>
          <w:sz w:val="28"/>
          <w:szCs w:val="28"/>
        </w:rPr>
        <w:t>单</w:t>
      </w:r>
      <w:r>
        <w:rPr>
          <w:rFonts w:ascii="SimHei" w:eastAsia="SimHei" w:hAnsi="SimHei" w:cs="SimHei"/>
          <w:spacing w:val="54"/>
          <w:position w:val="26"/>
          <w:sz w:val="28"/>
          <w:szCs w:val="28"/>
        </w:rPr>
        <w:t xml:space="preserve"> </w:t>
      </w:r>
      <w:r>
        <w:rPr>
          <w:rFonts w:ascii="SimHei" w:eastAsia="SimHei" w:hAnsi="SimHei" w:cs="SimHei"/>
          <w:spacing w:val="-6"/>
          <w:position w:val="26"/>
          <w:sz w:val="28"/>
          <w:szCs w:val="28"/>
        </w:rPr>
        <w:t>位：</w:t>
      </w:r>
      <w:r>
        <w:rPr>
          <w:rFonts w:ascii="SimSun" w:eastAsia="SimSun" w:hAnsi="SimSun" w:cs="SimSun"/>
          <w:spacing w:val="-6"/>
          <w:position w:val="26"/>
          <w:sz w:val="28"/>
          <w:szCs w:val="28"/>
        </w:rPr>
        <w:t>山东省市场监督管理局</w:t>
      </w:r>
    </w:p>
    <w:p>
      <w:pPr>
        <w:spacing w:line="222" w:lineRule="auto"/>
        <w:ind w:left="995"/>
        <w:rPr>
          <w:rFonts w:ascii="SimSun" w:eastAsia="SimSun" w:hAnsi="SimSun" w:cs="SimSun"/>
          <w:sz w:val="28"/>
          <w:szCs w:val="28"/>
        </w:rPr>
      </w:pPr>
      <w:r>
        <w:rPr>
          <w:rFonts w:ascii="SimHei" w:eastAsia="SimHei" w:hAnsi="SimHei" w:cs="SimHei"/>
          <w:spacing w:val="-1"/>
          <w:sz w:val="28"/>
          <w:szCs w:val="28"/>
        </w:rPr>
        <w:t>主要起草单位：</w:t>
      </w:r>
      <w:r>
        <w:rPr>
          <w:rFonts w:ascii="SimSun" w:eastAsia="SimSun" w:hAnsi="SimSun" w:cs="SimSun"/>
          <w:spacing w:val="-1"/>
          <w:sz w:val="28"/>
          <w:szCs w:val="28"/>
        </w:rPr>
        <w:t>青岛市计量技术研究院</w:t>
      </w:r>
    </w:p>
    <w:p>
      <w:pPr>
        <w:spacing w:before="287" w:line="624" w:lineRule="exact"/>
        <w:ind w:left="990"/>
        <w:rPr>
          <w:rFonts w:ascii="SimSun" w:eastAsia="SimSun" w:hAnsi="SimSun" w:cs="SimSun"/>
          <w:sz w:val="28"/>
          <w:szCs w:val="28"/>
        </w:rPr>
      </w:pPr>
      <w:r>
        <w:rPr>
          <w:rFonts w:ascii="SimHei" w:eastAsia="SimHei" w:hAnsi="SimHei" w:cs="SimHei"/>
          <w:spacing w:val="-1"/>
          <w:position w:val="26"/>
          <w:sz w:val="28"/>
          <w:szCs w:val="28"/>
        </w:rPr>
        <w:t>参加起草单位：</w:t>
      </w:r>
      <w:r>
        <w:rPr>
          <w:rFonts w:ascii="SimSun" w:eastAsia="SimSun" w:hAnsi="SimSun" w:cs="SimSun"/>
          <w:spacing w:val="-1"/>
          <w:position w:val="26"/>
          <w:sz w:val="28"/>
          <w:szCs w:val="28"/>
        </w:rPr>
        <w:t>青岛众瑞智能仪器股份有限公司</w:t>
      </w:r>
    </w:p>
    <w:p>
      <w:pPr>
        <w:spacing w:before="1" w:line="219" w:lineRule="auto"/>
        <w:ind w:left="2983"/>
        <w:rPr>
          <w:rFonts w:ascii="SimSun" w:eastAsia="SimSun" w:hAnsi="SimSun" w:cs="SimSun"/>
          <w:sz w:val="28"/>
          <w:szCs w:val="28"/>
        </w:rPr>
      </w:pPr>
      <w:r>
        <w:rPr>
          <w:rFonts w:ascii="SimSun" w:eastAsia="SimSun" w:hAnsi="SimSun" w:cs="SimSun"/>
          <w:spacing w:val="-1"/>
          <w:sz w:val="28"/>
          <w:szCs w:val="28"/>
        </w:rPr>
        <w:t>烟台市标准计量检验检测中心</w:t>
      </w: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sectPr>
          <w:headerReference w:type="default" r:id="rId11"/>
          <w:footerReference w:type="default" r:id="rId12"/>
          <w:pgSz w:w="11906" w:h="16839"/>
          <w:pgMar w:top="1667" w:right="1364" w:bottom="1432" w:left="1377" w:header="1393" w:footer="1270" w:gutter="0"/>
          <w:pgNumType w:start="4"/>
          <w:cols w:space="708"/>
        </w:sectPr>
      </w:pPr>
    </w:p>
    <w:p>
      <w:pPr>
        <w:pStyle w:val="BodyText"/>
        <w:spacing w:line="245" w:lineRule="auto"/>
      </w:pPr>
    </w:p>
    <w:p>
      <w:pPr>
        <w:pStyle w:val="BodyText"/>
        <w:spacing w:line="245"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spacing w:before="92" w:line="219" w:lineRule="auto"/>
        <w:ind w:left="432"/>
        <w:rPr>
          <w:rFonts w:ascii="SimSun" w:eastAsia="SimSun" w:hAnsi="SimSun" w:cs="SimSun"/>
          <w:sz w:val="28"/>
          <w:szCs w:val="28"/>
        </w:rPr>
      </w:pPr>
      <w:r>
        <w:rPr>
          <w:rFonts w:ascii="SimSun" w:eastAsia="SimSun" w:hAnsi="SimSun" w:cs="SimSun"/>
          <w:spacing w:val="-1"/>
          <w:sz w:val="28"/>
          <w:szCs w:val="28"/>
        </w:rPr>
        <w:t>本规范委托山东省医学计量技术委员会负责解释</w:t>
      </w:r>
    </w:p>
    <w:p>
      <w:pPr>
        <w:spacing w:line="219" w:lineRule="auto"/>
        <w:rPr>
          <w:rFonts w:ascii="SimSun" w:eastAsia="SimSun" w:hAnsi="SimSun" w:cs="SimSun"/>
          <w:sz w:val="28"/>
          <w:szCs w:val="28"/>
        </w:rPr>
        <w:sectPr>
          <w:headerReference w:type="default" r:id="rId13"/>
          <w:footerReference w:type="default" r:id="rId14"/>
          <w:type w:val="nextPage"/>
          <w:pgSz w:w="11906" w:h="16839"/>
          <w:pgMar w:top="1667" w:right="1364" w:bottom="1432" w:left="1377" w:header="1393" w:footer="1270" w:gutter="0"/>
          <w:pgNumType w:start="5"/>
          <w:cols w:space="708"/>
          <w:titlePg w:val="0"/>
        </w:sectPr>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spacing w:before="91" w:line="223" w:lineRule="auto"/>
        <w:ind w:left="424"/>
        <w:rPr>
          <w:rFonts w:ascii="SimHei" w:eastAsia="SimHei" w:hAnsi="SimHei" w:cs="SimHei"/>
          <w:sz w:val="28"/>
          <w:szCs w:val="28"/>
        </w:rPr>
      </w:pPr>
      <w:r>
        <w:rPr>
          <w:rFonts w:ascii="SimHei" w:eastAsia="SimHei" w:hAnsi="SimHei" w:cs="SimHei"/>
          <w:spacing w:val="-2"/>
          <w:sz w:val="28"/>
          <w:szCs w:val="28"/>
        </w:rPr>
        <w:t>本规范主要起草人：</w:t>
      </w:r>
    </w:p>
    <w:p>
      <w:pPr>
        <w:spacing w:before="285" w:line="624" w:lineRule="exact"/>
        <w:ind w:left="1848"/>
        <w:rPr>
          <w:rFonts w:ascii="SimSun" w:eastAsia="SimSun" w:hAnsi="SimSun" w:cs="SimSun"/>
          <w:sz w:val="28"/>
          <w:szCs w:val="28"/>
        </w:rPr>
      </w:pPr>
      <w:r>
        <w:rPr>
          <w:rFonts w:ascii="SimSun" w:eastAsia="SimSun" w:hAnsi="SimSun" w:cs="SimSun"/>
          <w:spacing w:val="-4"/>
          <w:position w:val="26"/>
          <w:sz w:val="28"/>
          <w:szCs w:val="28"/>
        </w:rPr>
        <w:t>张</w:t>
      </w:r>
      <w:r>
        <w:rPr>
          <w:rFonts w:ascii="SimSun" w:eastAsia="SimSun" w:hAnsi="SimSun" w:cs="SimSun"/>
          <w:spacing w:val="19"/>
          <w:position w:val="26"/>
          <w:sz w:val="28"/>
          <w:szCs w:val="28"/>
        </w:rPr>
        <w:t xml:space="preserve">  </w:t>
      </w:r>
      <w:r>
        <w:rPr>
          <w:rFonts w:ascii="SimSun" w:eastAsia="SimSun" w:hAnsi="SimSun" w:cs="SimSun"/>
          <w:spacing w:val="-4"/>
          <w:position w:val="26"/>
          <w:sz w:val="28"/>
          <w:szCs w:val="28"/>
        </w:rPr>
        <w:t>明（青岛市计量技术研究院）</w:t>
      </w:r>
    </w:p>
    <w:p>
      <w:pPr>
        <w:spacing w:line="219" w:lineRule="auto"/>
        <w:ind w:left="1826"/>
        <w:rPr>
          <w:rFonts w:ascii="SimSun" w:eastAsia="SimSun" w:hAnsi="SimSun" w:cs="SimSun"/>
          <w:sz w:val="28"/>
          <w:szCs w:val="28"/>
        </w:rPr>
      </w:pPr>
      <w:r>
        <w:rPr>
          <w:rFonts w:ascii="SimSun" w:eastAsia="SimSun" w:hAnsi="SimSun" w:cs="SimSun"/>
          <w:spacing w:val="-1"/>
          <w:sz w:val="28"/>
          <w:szCs w:val="28"/>
        </w:rPr>
        <w:t>邹亚雄（青岛市计量技术研究院）</w:t>
      </w:r>
    </w:p>
    <w:p>
      <w:pPr>
        <w:spacing w:before="291" w:line="624" w:lineRule="exact"/>
        <w:ind w:left="1821"/>
        <w:rPr>
          <w:rFonts w:ascii="SimSun" w:eastAsia="SimSun" w:hAnsi="SimSun" w:cs="SimSun"/>
          <w:sz w:val="28"/>
          <w:szCs w:val="28"/>
        </w:rPr>
      </w:pPr>
      <w:r>
        <w:rPr>
          <w:rFonts w:ascii="SimSun" w:eastAsia="SimSun" w:hAnsi="SimSun" w:cs="SimSun"/>
          <w:spacing w:val="-1"/>
          <w:position w:val="26"/>
          <w:sz w:val="28"/>
          <w:szCs w:val="28"/>
        </w:rPr>
        <w:t>刘伟光（青岛市计量技术研究院）</w:t>
      </w:r>
    </w:p>
    <w:p>
      <w:pPr>
        <w:spacing w:before="1" w:line="223" w:lineRule="auto"/>
        <w:ind w:left="1263"/>
        <w:rPr>
          <w:rFonts w:ascii="SimHei" w:eastAsia="SimHei" w:hAnsi="SimHei" w:cs="SimHei"/>
          <w:sz w:val="28"/>
          <w:szCs w:val="28"/>
        </w:rPr>
      </w:pPr>
      <w:r>
        <w:rPr>
          <w:rFonts w:ascii="SimHei" w:eastAsia="SimHei" w:hAnsi="SimHei" w:cs="SimHei"/>
          <w:spacing w:val="-2"/>
          <w:sz w:val="28"/>
          <w:szCs w:val="28"/>
        </w:rPr>
        <w:t>参加起草人：</w:t>
      </w:r>
    </w:p>
    <w:p>
      <w:pPr>
        <w:spacing w:before="285" w:line="624" w:lineRule="exact"/>
        <w:ind w:left="1846"/>
        <w:rPr>
          <w:rFonts w:ascii="SimSun" w:eastAsia="SimSun" w:hAnsi="SimSun" w:cs="SimSun"/>
          <w:sz w:val="28"/>
          <w:szCs w:val="28"/>
        </w:rPr>
      </w:pPr>
      <w:r>
        <w:rPr>
          <w:rFonts w:ascii="SimSun" w:eastAsia="SimSun" w:hAnsi="SimSun" w:cs="SimSun"/>
          <w:spacing w:val="-1"/>
          <w:position w:val="26"/>
          <w:sz w:val="28"/>
          <w:szCs w:val="28"/>
        </w:rPr>
        <w:t>何春雷（青岛众瑞智能仪器股份有限公司）</w:t>
      </w:r>
    </w:p>
    <w:p>
      <w:pPr>
        <w:spacing w:line="219" w:lineRule="auto"/>
        <w:ind w:left="1847"/>
        <w:rPr>
          <w:rFonts w:ascii="SimSun" w:eastAsia="SimSun" w:hAnsi="SimSun" w:cs="SimSun"/>
          <w:sz w:val="28"/>
          <w:szCs w:val="28"/>
        </w:rPr>
      </w:pPr>
      <w:r>
        <w:rPr>
          <w:rFonts w:ascii="SimSun" w:eastAsia="SimSun" w:hAnsi="SimSun" w:cs="SimSun"/>
          <w:spacing w:val="-1"/>
          <w:sz w:val="28"/>
          <w:szCs w:val="28"/>
        </w:rPr>
        <w:t>郭  亮（青岛众瑞智能仪器股份有限公司）</w:t>
      </w:r>
    </w:p>
    <w:p>
      <w:pPr>
        <w:spacing w:before="292" w:line="219" w:lineRule="auto"/>
        <w:ind w:left="1840"/>
        <w:rPr>
          <w:rFonts w:ascii="SimSun" w:eastAsia="SimSun" w:hAnsi="SimSun" w:cs="SimSun"/>
          <w:sz w:val="28"/>
          <w:szCs w:val="28"/>
        </w:rPr>
      </w:pPr>
      <w:r>
        <w:rPr>
          <w:rFonts w:ascii="SimSun" w:eastAsia="SimSun" w:hAnsi="SimSun" w:cs="SimSun"/>
          <w:spacing w:val="-1"/>
          <w:sz w:val="28"/>
          <w:szCs w:val="28"/>
        </w:rPr>
        <w:t>杜广文（青岛众瑞智能仪器股份有限公司）</w:t>
      </w:r>
    </w:p>
    <w:p>
      <w:pPr>
        <w:spacing w:before="292" w:line="220" w:lineRule="auto"/>
        <w:ind w:left="1846"/>
        <w:rPr>
          <w:rFonts w:ascii="SimSun" w:eastAsia="SimSun" w:hAnsi="SimSun" w:cs="SimSun"/>
          <w:sz w:val="28"/>
          <w:szCs w:val="28"/>
        </w:rPr>
      </w:pPr>
      <w:r>
        <w:rPr>
          <w:rFonts w:ascii="SimSun" w:eastAsia="SimSun" w:hAnsi="SimSun" w:cs="SimSun"/>
          <w:spacing w:val="-1"/>
          <w:sz w:val="28"/>
          <w:szCs w:val="28"/>
        </w:rPr>
        <w:t>张  健（烟台市标准计量检验检测中心）</w:t>
      </w:r>
    </w:p>
    <w:p>
      <w:pPr>
        <w:spacing w:line="220" w:lineRule="auto"/>
        <w:rPr>
          <w:rFonts w:ascii="SimSun" w:eastAsia="SimSun" w:hAnsi="SimSun" w:cs="SimSun"/>
          <w:sz w:val="28"/>
          <w:szCs w:val="28"/>
        </w:rPr>
        <w:sectPr>
          <w:headerReference w:type="default" r:id="rId15"/>
          <w:footerReference w:type="default" r:id="rId16"/>
          <w:pgSz w:w="11906" w:h="16839"/>
          <w:pgMar w:top="1667" w:right="1370" w:bottom="1156" w:left="1385" w:header="1393" w:footer="994" w:gutter="0"/>
          <w:pgNumType w:start="6"/>
          <w:cols w:space="708"/>
        </w:sectPr>
      </w:pPr>
    </w:p>
    <w:p>
      <w:pPr>
        <w:pStyle w:val="BodyText"/>
        <w:spacing w:line="245" w:lineRule="auto"/>
      </w:pPr>
    </w:p>
    <w:p>
      <w:pPr>
        <w:pStyle w:val="BodyText"/>
        <w:spacing w:line="246" w:lineRule="auto"/>
      </w:pPr>
    </w:p>
    <w:p>
      <w:pPr>
        <w:pStyle w:val="BodyText"/>
        <w:spacing w:line="246" w:lineRule="auto"/>
      </w:pPr>
    </w:p>
    <w:p>
      <w:pPr>
        <w:pStyle w:val="BodyText"/>
        <w:spacing w:line="246" w:lineRule="auto"/>
      </w:pPr>
    </w:p>
    <w:sdt>
      <w:sdtPr>
        <w:rPr>
          <w:rFonts w:ascii="SimHei" w:eastAsia="SimHei" w:hAnsi="SimHei" w:cs="SimHei"/>
          <w:sz w:val="43"/>
          <w:szCs w:val="43"/>
        </w:rPr>
        <w:id w:val="1959606969"/>
        <w:docPartObj>
          <w:docPartGallery w:val="Table of Contents"/>
          <w:docPartUnique/>
        </w:docPartObj>
      </w:sdtPr>
      <w:sdtEndPr>
        <w:rPr>
          <w:rFonts w:ascii="SimSun" w:eastAsia="SimSun" w:hAnsi="SimSun" w:cs="SimSun"/>
          <w:sz w:val="24"/>
          <w:szCs w:val="24"/>
        </w:rPr>
      </w:sdtEndPr>
      <w:sdtContent>
        <w:p>
          <w:pPr>
            <w:spacing w:before="140" w:line="225" w:lineRule="auto"/>
            <w:ind w:left="3975"/>
            <w:rPr>
              <w:rFonts w:ascii="SimHei" w:eastAsia="SimHei" w:hAnsi="SimHei" w:cs="SimHei"/>
              <w:sz w:val="43"/>
              <w:szCs w:val="43"/>
            </w:rPr>
          </w:pPr>
          <w:bookmarkStart w:id="0" w:name="bookmark1"/>
          <w:bookmarkEnd w:id="0"/>
          <w:r>
            <w:rPr>
              <w:rFonts w:ascii="SimHei" w:eastAsia="SimHei" w:hAnsi="SimHei" w:cs="SimHei"/>
              <w:spacing w:val="-32"/>
              <w:sz w:val="43"/>
              <w:szCs w:val="43"/>
            </w:rPr>
            <w:t>目</w:t>
          </w:r>
          <w:r>
            <w:rPr>
              <w:rFonts w:ascii="SimHei" w:eastAsia="SimHei" w:hAnsi="SimHei" w:cs="SimHei"/>
              <w:spacing w:val="16"/>
              <w:sz w:val="43"/>
              <w:szCs w:val="43"/>
            </w:rPr>
            <w:t xml:space="preserve">  </w:t>
          </w:r>
          <w:r>
            <w:rPr>
              <w:rFonts w:ascii="SimHei" w:eastAsia="SimHei" w:hAnsi="SimHei" w:cs="SimHei"/>
              <w:spacing w:val="-32"/>
              <w:sz w:val="43"/>
              <w:szCs w:val="43"/>
            </w:rPr>
            <w:t>录</w:t>
          </w:r>
        </w:p>
        <w:p>
          <w:pPr>
            <w:pStyle w:val="BodyText"/>
            <w:spacing w:line="265" w:lineRule="auto"/>
          </w:pPr>
        </w:p>
        <w:p>
          <w:pPr>
            <w:pStyle w:val="BodyText"/>
            <w:spacing w:line="266" w:lineRule="auto"/>
          </w:pPr>
        </w:p>
        <w:p>
          <w:pPr>
            <w:tabs>
              <w:tab w:val="right" w:leader="dot" w:pos="8567"/>
            </w:tabs>
            <w:spacing w:before="78" w:line="221" w:lineRule="auto"/>
            <w:ind w:left="436"/>
            <w:rPr>
              <w:rFonts w:ascii="SimSun" w:eastAsia="SimSun" w:hAnsi="SimSun" w:cs="SimSun"/>
              <w:sz w:val="24"/>
              <w:szCs w:val="24"/>
            </w:rPr>
          </w:pPr>
          <w:r>
            <w:rPr>
              <w:rFonts w:ascii="SimSun" w:eastAsia="SimSun" w:hAnsi="SimSun" w:cs="SimSun"/>
              <w:spacing w:val="-24"/>
              <w:sz w:val="24"/>
              <w:szCs w:val="24"/>
            </w:rPr>
            <w:t>引</w:t>
          </w:r>
          <w:r>
            <w:rPr>
              <w:rFonts w:ascii="SimSun" w:eastAsia="SimSun" w:hAnsi="SimSun" w:cs="SimSun"/>
              <w:spacing w:val="19"/>
              <w:sz w:val="24"/>
              <w:szCs w:val="24"/>
            </w:rPr>
            <w:t xml:space="preserve"> </w:t>
          </w:r>
          <w:r>
            <w:rPr>
              <w:rFonts w:ascii="SimSun" w:eastAsia="SimSun" w:hAnsi="SimSun" w:cs="SimSun"/>
              <w:spacing w:val="-24"/>
              <w:sz w:val="24"/>
              <w:szCs w:val="24"/>
            </w:rPr>
            <w:t>言</w:t>
          </w:r>
          <w:r>
            <w:rPr>
              <w:rFonts w:ascii="SimSun" w:eastAsia="SimSun" w:hAnsi="SimSun" w:cs="SimSun"/>
              <w:spacing w:val="-103"/>
              <w:sz w:val="24"/>
              <w:szCs w:val="24"/>
            </w:rPr>
            <w:t xml:space="preserve"> </w:t>
          </w:r>
          <w:r>
            <w:rPr>
              <w:rFonts w:ascii="SimSun" w:eastAsia="SimSun" w:hAnsi="SimSun" w:cs="SimSun"/>
              <w:sz w:val="24"/>
              <w:szCs w:val="24"/>
            </w:rPr>
            <w:tab/>
          </w:r>
          <w:r>
            <w:rPr>
              <w:rFonts w:ascii="SimSun" w:eastAsia="SimSun" w:hAnsi="SimSun" w:cs="SimSun"/>
              <w:spacing w:val="5"/>
              <w:sz w:val="24"/>
              <w:szCs w:val="24"/>
            </w:rPr>
            <w:t>（</w:t>
          </w:r>
          <w:hyperlink w:anchor="bookmark2" w:history="1">
            <w:r>
              <w:rPr>
                <w:rFonts w:ascii="Times New Roman" w:eastAsia="Times New Roman" w:hAnsi="Times New Roman" w:cs="Times New Roman"/>
                <w:spacing w:val="5"/>
                <w:sz w:val="24"/>
                <w:szCs w:val="24"/>
              </w:rPr>
              <w:t>2</w:t>
            </w:r>
          </w:hyperlink>
          <w:r>
            <w:rPr>
              <w:rFonts w:ascii="SimSun" w:eastAsia="SimSun" w:hAnsi="SimSun" w:cs="SimSun"/>
              <w:spacing w:val="5"/>
              <w:sz w:val="24"/>
              <w:szCs w:val="24"/>
            </w:rPr>
            <w:t>）</w:t>
          </w:r>
        </w:p>
        <w:p>
          <w:pPr>
            <w:tabs>
              <w:tab w:val="right" w:leader="dot" w:pos="8567"/>
            </w:tabs>
            <w:spacing w:before="178" w:line="220" w:lineRule="auto"/>
            <w:ind w:left="437"/>
            <w:rPr>
              <w:rFonts w:ascii="SimSun" w:eastAsia="SimSun" w:hAnsi="SimSun" w:cs="SimSun"/>
              <w:sz w:val="24"/>
              <w:szCs w:val="24"/>
            </w:rPr>
          </w:pPr>
          <w:r>
            <w:rPr>
              <w:rFonts w:ascii="Times New Roman" w:eastAsia="Times New Roman" w:hAnsi="Times New Roman" w:cs="Times New Roman"/>
              <w:spacing w:val="-15"/>
              <w:sz w:val="24"/>
              <w:szCs w:val="24"/>
            </w:rPr>
            <w:t>1</w:t>
          </w:r>
          <w:r>
            <w:rPr>
              <w:rFonts w:ascii="Times New Roman" w:eastAsia="Times New Roman" w:hAnsi="Times New Roman" w:cs="Times New Roman"/>
              <w:spacing w:val="3"/>
              <w:sz w:val="24"/>
              <w:szCs w:val="24"/>
            </w:rPr>
            <w:t xml:space="preserve">    </w:t>
          </w:r>
          <w:r>
            <w:rPr>
              <w:rFonts w:ascii="SimSun" w:eastAsia="SimSun" w:hAnsi="SimSun" w:cs="SimSun"/>
              <w:spacing w:val="-15"/>
              <w:sz w:val="24"/>
              <w:szCs w:val="24"/>
            </w:rPr>
            <w:t>范围</w:t>
          </w:r>
          <w:r>
            <w:rPr>
              <w:rFonts w:ascii="SimSun" w:eastAsia="SimSun" w:hAnsi="SimSun" w:cs="SimSun"/>
              <w:spacing w:val="-100"/>
              <w:sz w:val="24"/>
              <w:szCs w:val="24"/>
            </w:rPr>
            <w:t xml:space="preserve"> </w:t>
          </w:r>
          <w:r>
            <w:rPr>
              <w:rFonts w:ascii="SimSun" w:eastAsia="SimSun" w:hAnsi="SimSun" w:cs="SimSun"/>
              <w:sz w:val="24"/>
              <w:szCs w:val="24"/>
            </w:rPr>
            <w:tab/>
          </w:r>
          <w:r>
            <w:rPr>
              <w:rFonts w:ascii="SimSun" w:eastAsia="SimSun" w:hAnsi="SimSun" w:cs="SimSun"/>
              <w:spacing w:val="-16"/>
              <w:sz w:val="24"/>
              <w:szCs w:val="24"/>
            </w:rPr>
            <w:t>（</w:t>
          </w:r>
          <w:r>
            <w:rPr>
              <w:rFonts w:ascii="SimSun" w:eastAsia="SimSun" w:hAnsi="SimSun" w:cs="SimSun"/>
              <w:spacing w:val="-58"/>
              <w:sz w:val="24"/>
              <w:szCs w:val="24"/>
            </w:rPr>
            <w:t xml:space="preserve"> </w:t>
          </w:r>
          <w:hyperlink w:anchor="bookmark3" w:history="1">
            <w:r>
              <w:rPr>
                <w:rFonts w:ascii="Times New Roman" w:eastAsia="Times New Roman" w:hAnsi="Times New Roman" w:cs="Times New Roman"/>
                <w:spacing w:val="-16"/>
                <w:sz w:val="24"/>
                <w:szCs w:val="24"/>
              </w:rPr>
              <w:t>1</w:t>
            </w:r>
          </w:hyperlink>
          <w:r>
            <w:rPr>
              <w:rFonts w:ascii="SimSun" w:eastAsia="SimSun" w:hAnsi="SimSun" w:cs="SimSun"/>
              <w:spacing w:val="-16"/>
              <w:sz w:val="24"/>
              <w:szCs w:val="24"/>
            </w:rPr>
            <w:t>）</w:t>
          </w:r>
        </w:p>
        <w:p>
          <w:pPr>
            <w:tabs>
              <w:tab w:val="right" w:leader="dot" w:pos="8567"/>
            </w:tabs>
            <w:spacing w:before="182" w:line="219" w:lineRule="auto"/>
            <w:ind w:left="414"/>
            <w:rPr>
              <w:rFonts w:ascii="SimSun" w:eastAsia="SimSun" w:hAnsi="SimSun" w:cs="SimSun"/>
              <w:sz w:val="24"/>
              <w:szCs w:val="24"/>
            </w:rPr>
          </w:pPr>
          <w:r>
            <w:rPr>
              <w:rFonts w:ascii="Times New Roman" w:eastAsia="Times New Roman" w:hAnsi="Times New Roman" w:cs="Times New Roman"/>
              <w:spacing w:val="-7"/>
              <w:sz w:val="24"/>
              <w:szCs w:val="24"/>
            </w:rPr>
            <w:t>2</w:t>
          </w:r>
          <w:r>
            <w:rPr>
              <w:rFonts w:ascii="Times New Roman" w:eastAsia="Times New Roman" w:hAnsi="Times New Roman" w:cs="Times New Roman"/>
              <w:spacing w:val="7"/>
              <w:sz w:val="24"/>
              <w:szCs w:val="24"/>
            </w:rPr>
            <w:t xml:space="preserve">    </w:t>
          </w:r>
          <w:r>
            <w:rPr>
              <w:rFonts w:ascii="SimSun" w:eastAsia="SimSun" w:hAnsi="SimSun" w:cs="SimSun"/>
              <w:spacing w:val="-7"/>
              <w:sz w:val="24"/>
              <w:szCs w:val="24"/>
            </w:rPr>
            <w:t>引用文件</w:t>
          </w:r>
          <w:r>
            <w:rPr>
              <w:rFonts w:ascii="SimSun" w:eastAsia="SimSun" w:hAnsi="SimSun" w:cs="SimSun"/>
              <w:spacing w:val="-102"/>
              <w:sz w:val="24"/>
              <w:szCs w:val="24"/>
            </w:rPr>
            <w:t xml:space="preserve"> </w:t>
          </w:r>
          <w:r>
            <w:rPr>
              <w:rFonts w:ascii="SimSun" w:eastAsia="SimSun" w:hAnsi="SimSun" w:cs="SimSun"/>
              <w:sz w:val="24"/>
              <w:szCs w:val="24"/>
            </w:rPr>
            <w:tab/>
          </w:r>
          <w:r>
            <w:rPr>
              <w:rFonts w:ascii="SimSun" w:eastAsia="SimSun" w:hAnsi="SimSun" w:cs="SimSun"/>
              <w:spacing w:val="-16"/>
              <w:sz w:val="24"/>
              <w:szCs w:val="24"/>
            </w:rPr>
            <w:t>（</w:t>
          </w:r>
          <w:r>
            <w:rPr>
              <w:rFonts w:ascii="SimSun" w:eastAsia="SimSun" w:hAnsi="SimSun" w:cs="SimSun"/>
              <w:spacing w:val="-58"/>
              <w:sz w:val="24"/>
              <w:szCs w:val="24"/>
            </w:rPr>
            <w:t xml:space="preserve"> </w:t>
          </w:r>
          <w:hyperlink w:anchor="bookmark4" w:history="1">
            <w:r>
              <w:rPr>
                <w:rFonts w:ascii="Times New Roman" w:eastAsia="Times New Roman" w:hAnsi="Times New Roman" w:cs="Times New Roman"/>
                <w:spacing w:val="-16"/>
                <w:sz w:val="24"/>
                <w:szCs w:val="24"/>
              </w:rPr>
              <w:t>1</w:t>
            </w:r>
          </w:hyperlink>
          <w:r>
            <w:rPr>
              <w:rFonts w:ascii="SimSun" w:eastAsia="SimSun" w:hAnsi="SimSun" w:cs="SimSun"/>
              <w:spacing w:val="-16"/>
              <w:sz w:val="24"/>
              <w:szCs w:val="24"/>
            </w:rPr>
            <w:t>）</w:t>
          </w:r>
        </w:p>
        <w:p>
          <w:pPr>
            <w:tabs>
              <w:tab w:val="right" w:leader="dot" w:pos="8567"/>
            </w:tabs>
            <w:spacing w:before="180" w:line="219" w:lineRule="auto"/>
            <w:ind w:left="419"/>
            <w:rPr>
              <w:rFonts w:ascii="SimSun" w:eastAsia="SimSun" w:hAnsi="SimSun" w:cs="SimSun"/>
              <w:sz w:val="24"/>
              <w:szCs w:val="24"/>
            </w:rPr>
          </w:pPr>
          <w:r>
            <w:rPr>
              <w:rFonts w:ascii="Times New Roman" w:eastAsia="Times New Roman" w:hAnsi="Times New Roman" w:cs="Times New Roman"/>
              <w:spacing w:val="-8"/>
              <w:sz w:val="24"/>
              <w:szCs w:val="24"/>
            </w:rPr>
            <w:t>3</w:t>
          </w:r>
          <w:r>
            <w:rPr>
              <w:rFonts w:ascii="Times New Roman" w:eastAsia="Times New Roman" w:hAnsi="Times New Roman" w:cs="Times New Roman"/>
              <w:spacing w:val="3"/>
              <w:sz w:val="24"/>
              <w:szCs w:val="24"/>
            </w:rPr>
            <w:t xml:space="preserve">    </w:t>
          </w:r>
          <w:r>
            <w:rPr>
              <w:rFonts w:ascii="SimSun" w:eastAsia="SimSun" w:hAnsi="SimSun" w:cs="SimSun"/>
              <w:spacing w:val="-8"/>
              <w:sz w:val="24"/>
              <w:szCs w:val="24"/>
            </w:rPr>
            <w:t>术语</w:t>
          </w:r>
          <w:r>
            <w:rPr>
              <w:rFonts w:ascii="SimSun" w:eastAsia="SimSun" w:hAnsi="SimSun" w:cs="SimSun"/>
              <w:spacing w:val="-102"/>
              <w:sz w:val="24"/>
              <w:szCs w:val="24"/>
            </w:rPr>
            <w:t xml:space="preserve"> </w:t>
          </w:r>
          <w:r>
            <w:rPr>
              <w:rFonts w:ascii="SimSun" w:eastAsia="SimSun" w:hAnsi="SimSun" w:cs="SimSun"/>
              <w:sz w:val="24"/>
              <w:szCs w:val="24"/>
            </w:rPr>
            <w:tab/>
          </w:r>
          <w:r>
            <w:rPr>
              <w:rFonts w:ascii="SimSun" w:eastAsia="SimSun" w:hAnsi="SimSun" w:cs="SimSun"/>
              <w:spacing w:val="-16"/>
              <w:sz w:val="24"/>
              <w:szCs w:val="24"/>
            </w:rPr>
            <w:t>（</w:t>
          </w:r>
          <w:r>
            <w:rPr>
              <w:rFonts w:ascii="SimSun" w:eastAsia="SimSun" w:hAnsi="SimSun" w:cs="SimSun"/>
              <w:spacing w:val="-58"/>
              <w:sz w:val="24"/>
              <w:szCs w:val="24"/>
            </w:rPr>
            <w:t xml:space="preserve"> </w:t>
          </w:r>
          <w:hyperlink w:anchor="bookmark5" w:history="1">
            <w:r>
              <w:rPr>
                <w:rFonts w:ascii="Times New Roman" w:eastAsia="Times New Roman" w:hAnsi="Times New Roman" w:cs="Times New Roman"/>
                <w:spacing w:val="-16"/>
                <w:sz w:val="24"/>
                <w:szCs w:val="24"/>
              </w:rPr>
              <w:t>1</w:t>
            </w:r>
          </w:hyperlink>
          <w:r>
            <w:rPr>
              <w:rFonts w:ascii="SimSun" w:eastAsia="SimSun" w:hAnsi="SimSun" w:cs="SimSun"/>
              <w:spacing w:val="-16"/>
              <w:sz w:val="24"/>
              <w:szCs w:val="24"/>
            </w:rPr>
            <w:t>）</w:t>
          </w:r>
        </w:p>
        <w:p>
          <w:pPr>
            <w:tabs>
              <w:tab w:val="right" w:leader="dot" w:pos="8567"/>
            </w:tabs>
            <w:spacing w:before="183" w:line="219" w:lineRule="auto"/>
            <w:ind w:left="413"/>
            <w:rPr>
              <w:rFonts w:ascii="SimSun" w:eastAsia="SimSun" w:hAnsi="SimSun" w:cs="SimSun"/>
              <w:sz w:val="24"/>
              <w:szCs w:val="24"/>
            </w:rPr>
          </w:pPr>
          <w:r>
            <w:rPr>
              <w:rFonts w:ascii="Times New Roman" w:eastAsia="Times New Roman" w:hAnsi="Times New Roman" w:cs="Times New Roman"/>
              <w:spacing w:val="-5"/>
              <w:sz w:val="24"/>
              <w:szCs w:val="24"/>
            </w:rPr>
            <w:t>4</w:t>
          </w:r>
          <w:r>
            <w:rPr>
              <w:rFonts w:ascii="Times New Roman" w:eastAsia="Times New Roman" w:hAnsi="Times New Roman" w:cs="Times New Roman"/>
              <w:spacing w:val="2"/>
              <w:sz w:val="24"/>
              <w:szCs w:val="24"/>
            </w:rPr>
            <w:t xml:space="preserve">    </w:t>
          </w:r>
          <w:r>
            <w:rPr>
              <w:rFonts w:ascii="SimSun" w:eastAsia="SimSun" w:hAnsi="SimSun" w:cs="SimSun"/>
              <w:spacing w:val="-5"/>
              <w:sz w:val="24"/>
              <w:szCs w:val="24"/>
            </w:rPr>
            <w:t>概述</w:t>
          </w:r>
          <w:r>
            <w:rPr>
              <w:rFonts w:ascii="SimSun" w:eastAsia="SimSun" w:hAnsi="SimSun" w:cs="SimSun"/>
              <w:spacing w:val="-101"/>
              <w:sz w:val="24"/>
              <w:szCs w:val="24"/>
            </w:rPr>
            <w:t xml:space="preserve"> </w:t>
          </w:r>
          <w:r>
            <w:rPr>
              <w:rFonts w:ascii="SimSun" w:eastAsia="SimSun" w:hAnsi="SimSun" w:cs="SimSun"/>
              <w:sz w:val="24"/>
              <w:szCs w:val="24"/>
            </w:rPr>
            <w:tab/>
          </w:r>
          <w:r>
            <w:rPr>
              <w:rFonts w:ascii="SimSun" w:eastAsia="SimSun" w:hAnsi="SimSun" w:cs="SimSun"/>
              <w:spacing w:val="4"/>
              <w:sz w:val="24"/>
              <w:szCs w:val="24"/>
            </w:rPr>
            <w:t>（</w:t>
          </w:r>
          <w:hyperlink w:anchor="bookmark6" w:history="1">
            <w:r>
              <w:rPr>
                <w:rFonts w:ascii="Times New Roman" w:eastAsia="Times New Roman" w:hAnsi="Times New Roman" w:cs="Times New Roman"/>
                <w:spacing w:val="4"/>
                <w:sz w:val="24"/>
                <w:szCs w:val="24"/>
              </w:rPr>
              <w:t>2</w:t>
            </w:r>
          </w:hyperlink>
          <w:r>
            <w:rPr>
              <w:rFonts w:ascii="SimSun" w:eastAsia="SimSun" w:hAnsi="SimSun" w:cs="SimSun"/>
              <w:spacing w:val="4"/>
              <w:sz w:val="24"/>
              <w:szCs w:val="24"/>
            </w:rPr>
            <w:t>）</w:t>
          </w:r>
        </w:p>
        <w:p>
          <w:pPr>
            <w:tabs>
              <w:tab w:val="right" w:leader="dot" w:pos="8567"/>
            </w:tabs>
            <w:spacing w:before="184" w:line="219" w:lineRule="auto"/>
            <w:ind w:left="421"/>
            <w:rPr>
              <w:rFonts w:ascii="SimSun" w:eastAsia="SimSun" w:hAnsi="SimSun" w:cs="SimSun"/>
              <w:sz w:val="24"/>
              <w:szCs w:val="24"/>
            </w:rPr>
          </w:pPr>
          <w:r>
            <w:rPr>
              <w:rFonts w:ascii="Times New Roman" w:eastAsia="Times New Roman" w:hAnsi="Times New Roman" w:cs="Times New Roman"/>
              <w:spacing w:val="-5"/>
              <w:sz w:val="24"/>
              <w:szCs w:val="24"/>
            </w:rPr>
            <w:t>5</w:t>
          </w:r>
          <w:r>
            <w:rPr>
              <w:rFonts w:ascii="Times New Roman" w:eastAsia="Times New Roman" w:hAnsi="Times New Roman" w:cs="Times New Roman"/>
              <w:spacing w:val="3"/>
              <w:sz w:val="24"/>
              <w:szCs w:val="24"/>
            </w:rPr>
            <w:t xml:space="preserve">    </w:t>
          </w:r>
          <w:r>
            <w:rPr>
              <w:rFonts w:ascii="SimSun" w:eastAsia="SimSun" w:hAnsi="SimSun" w:cs="SimSun"/>
              <w:spacing w:val="-5"/>
              <w:sz w:val="24"/>
              <w:szCs w:val="24"/>
            </w:rPr>
            <w:t>计量特性</w:t>
          </w:r>
          <w:r>
            <w:rPr>
              <w:rFonts w:ascii="SimSun" w:eastAsia="SimSun" w:hAnsi="SimSun" w:cs="SimSun"/>
              <w:spacing w:val="-103"/>
              <w:sz w:val="24"/>
              <w:szCs w:val="24"/>
            </w:rPr>
            <w:t xml:space="preserve"> </w:t>
          </w:r>
          <w:r>
            <w:rPr>
              <w:rFonts w:ascii="SimSun" w:eastAsia="SimSun" w:hAnsi="SimSun" w:cs="SimSun"/>
              <w:sz w:val="24"/>
              <w:szCs w:val="24"/>
            </w:rPr>
            <w:tab/>
          </w:r>
          <w:r>
            <w:rPr>
              <w:rFonts w:ascii="SimSun" w:eastAsia="SimSun" w:hAnsi="SimSun" w:cs="SimSun"/>
              <w:spacing w:val="4"/>
              <w:sz w:val="24"/>
              <w:szCs w:val="24"/>
            </w:rPr>
            <w:t>（</w:t>
          </w:r>
          <w:hyperlink w:anchor="bookmark7" w:history="1">
            <w:r>
              <w:rPr>
                <w:rFonts w:ascii="Times New Roman" w:eastAsia="Times New Roman" w:hAnsi="Times New Roman" w:cs="Times New Roman"/>
                <w:spacing w:val="4"/>
                <w:sz w:val="24"/>
                <w:szCs w:val="24"/>
              </w:rPr>
              <w:t>2</w:t>
            </w:r>
          </w:hyperlink>
          <w:r>
            <w:rPr>
              <w:rFonts w:ascii="SimSun" w:eastAsia="SimSun" w:hAnsi="SimSun" w:cs="SimSun"/>
              <w:spacing w:val="4"/>
              <w:sz w:val="24"/>
              <w:szCs w:val="24"/>
            </w:rPr>
            <w:t>）</w:t>
          </w:r>
        </w:p>
        <w:p>
          <w:pPr>
            <w:tabs>
              <w:tab w:val="right" w:leader="dot" w:pos="8567"/>
            </w:tabs>
            <w:spacing w:before="180" w:line="219" w:lineRule="auto"/>
            <w:ind w:left="419"/>
            <w:rPr>
              <w:rFonts w:ascii="SimSun" w:eastAsia="SimSun" w:hAnsi="SimSun" w:cs="SimSun"/>
              <w:sz w:val="24"/>
              <w:szCs w:val="24"/>
            </w:rPr>
          </w:pPr>
          <w:r>
            <w:rPr>
              <w:rFonts w:ascii="Times New Roman" w:eastAsia="Times New Roman" w:hAnsi="Times New Roman" w:cs="Times New Roman"/>
              <w:spacing w:val="-5"/>
              <w:sz w:val="24"/>
              <w:szCs w:val="24"/>
            </w:rPr>
            <w:t>6</w:t>
          </w:r>
          <w:r>
            <w:rPr>
              <w:rFonts w:ascii="Times New Roman" w:eastAsia="Times New Roman" w:hAnsi="Times New Roman" w:cs="Times New Roman"/>
              <w:spacing w:val="3"/>
              <w:sz w:val="24"/>
              <w:szCs w:val="24"/>
            </w:rPr>
            <w:t xml:space="preserve">    </w:t>
          </w:r>
          <w:r>
            <w:rPr>
              <w:rFonts w:ascii="SimSun" w:eastAsia="SimSun" w:hAnsi="SimSun" w:cs="SimSun"/>
              <w:spacing w:val="-5"/>
              <w:sz w:val="24"/>
              <w:szCs w:val="24"/>
            </w:rPr>
            <w:t>校准条件</w:t>
          </w:r>
          <w:r>
            <w:rPr>
              <w:rFonts w:ascii="SimSun" w:eastAsia="SimSun" w:hAnsi="SimSun" w:cs="SimSun"/>
              <w:spacing w:val="-102"/>
              <w:sz w:val="24"/>
              <w:szCs w:val="24"/>
            </w:rPr>
            <w:t xml:space="preserve"> </w:t>
          </w:r>
          <w:r>
            <w:rPr>
              <w:rFonts w:ascii="SimSun" w:eastAsia="SimSun" w:hAnsi="SimSun" w:cs="SimSun"/>
              <w:sz w:val="24"/>
              <w:szCs w:val="24"/>
            </w:rPr>
            <w:tab/>
          </w:r>
          <w:r>
            <w:rPr>
              <w:rFonts w:ascii="SimSun" w:eastAsia="SimSun" w:hAnsi="SimSun" w:cs="SimSun"/>
              <w:spacing w:val="4"/>
              <w:sz w:val="24"/>
              <w:szCs w:val="24"/>
            </w:rPr>
            <w:t>（</w:t>
          </w:r>
          <w:hyperlink w:anchor="bookmark8" w:history="1">
            <w:r>
              <w:rPr>
                <w:rFonts w:ascii="Times New Roman" w:eastAsia="Times New Roman" w:hAnsi="Times New Roman" w:cs="Times New Roman"/>
                <w:spacing w:val="4"/>
                <w:sz w:val="24"/>
                <w:szCs w:val="24"/>
              </w:rPr>
              <w:t>3</w:t>
            </w:r>
          </w:hyperlink>
          <w:r>
            <w:rPr>
              <w:rFonts w:ascii="SimSun" w:eastAsia="SimSun" w:hAnsi="SimSun" w:cs="SimSun"/>
              <w:spacing w:val="4"/>
              <w:sz w:val="24"/>
              <w:szCs w:val="24"/>
            </w:rPr>
            <w:t>）</w:t>
          </w:r>
        </w:p>
        <w:p>
          <w:pPr>
            <w:tabs>
              <w:tab w:val="right" w:leader="dot" w:pos="8575"/>
            </w:tabs>
            <w:spacing w:before="184" w:line="219" w:lineRule="auto"/>
            <w:ind w:left="419"/>
            <w:rPr>
              <w:rFonts w:ascii="SimSun" w:eastAsia="SimSun" w:hAnsi="SimSun" w:cs="SimSun"/>
              <w:sz w:val="24"/>
              <w:szCs w:val="24"/>
            </w:rPr>
          </w:pPr>
          <w:r>
            <w:rPr>
              <w:rFonts w:ascii="Times New Roman" w:eastAsia="Times New Roman" w:hAnsi="Times New Roman" w:cs="Times New Roman"/>
              <w:spacing w:val="-7"/>
              <w:sz w:val="24"/>
              <w:szCs w:val="24"/>
            </w:rPr>
            <w:t>6.</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7"/>
              <w:sz w:val="24"/>
              <w:szCs w:val="24"/>
            </w:rPr>
            <w:t>1</w:t>
          </w:r>
          <w:r>
            <w:rPr>
              <w:rFonts w:ascii="Times New Roman" w:eastAsia="Times New Roman" w:hAnsi="Times New Roman" w:cs="Times New Roman"/>
              <w:spacing w:val="7"/>
              <w:sz w:val="24"/>
              <w:szCs w:val="24"/>
            </w:rPr>
            <w:t xml:space="preserve">   </w:t>
          </w:r>
          <w:r>
            <w:rPr>
              <w:rFonts w:ascii="SimSun" w:eastAsia="SimSun" w:hAnsi="SimSun" w:cs="SimSun"/>
              <w:spacing w:val="-7"/>
              <w:sz w:val="24"/>
              <w:szCs w:val="24"/>
            </w:rPr>
            <w:t>环境条件</w:t>
          </w:r>
          <w:r>
            <w:rPr>
              <w:rFonts w:ascii="SimSun" w:eastAsia="SimSun" w:hAnsi="SimSun" w:cs="SimSun"/>
              <w:spacing w:val="-103"/>
              <w:sz w:val="24"/>
              <w:szCs w:val="24"/>
            </w:rPr>
            <w:t xml:space="preserve"> </w:t>
          </w:r>
          <w:r>
            <w:rPr>
              <w:rFonts w:ascii="SimSun" w:eastAsia="SimSun" w:hAnsi="SimSun" w:cs="SimSun"/>
              <w:sz w:val="24"/>
              <w:szCs w:val="24"/>
            </w:rPr>
            <w:tab/>
          </w:r>
          <w:r>
            <w:rPr>
              <w:rFonts w:ascii="SimSun" w:eastAsia="SimSun" w:hAnsi="SimSun" w:cs="SimSun"/>
              <w:spacing w:val="3"/>
              <w:sz w:val="24"/>
              <w:szCs w:val="24"/>
            </w:rPr>
            <w:t>（</w:t>
          </w:r>
          <w:hyperlink w:anchor="bookmark9" w:history="1">
            <w:r>
              <w:rPr>
                <w:rFonts w:ascii="Times New Roman" w:eastAsia="Times New Roman" w:hAnsi="Times New Roman" w:cs="Times New Roman"/>
                <w:spacing w:val="3"/>
                <w:sz w:val="24"/>
                <w:szCs w:val="24"/>
              </w:rPr>
              <w:t>3</w:t>
            </w:r>
          </w:hyperlink>
          <w:r>
            <w:rPr>
              <w:rFonts w:ascii="SimSun" w:eastAsia="SimSun" w:hAnsi="SimSun" w:cs="SimSun"/>
              <w:spacing w:val="3"/>
              <w:sz w:val="24"/>
              <w:szCs w:val="24"/>
            </w:rPr>
            <w:t>）</w:t>
          </w:r>
        </w:p>
        <w:p>
          <w:pPr>
            <w:tabs>
              <w:tab w:val="right" w:leader="dot" w:pos="8575"/>
            </w:tabs>
            <w:spacing w:before="180" w:line="220" w:lineRule="auto"/>
            <w:ind w:left="419"/>
            <w:rPr>
              <w:rFonts w:ascii="SimSun" w:eastAsia="SimSun" w:hAnsi="SimSun" w:cs="SimSun"/>
              <w:sz w:val="24"/>
              <w:szCs w:val="24"/>
            </w:rPr>
          </w:pPr>
          <w:r>
            <w:rPr>
              <w:rFonts w:ascii="Times New Roman" w:eastAsia="Times New Roman" w:hAnsi="Times New Roman" w:cs="Times New Roman"/>
              <w:spacing w:val="-2"/>
              <w:sz w:val="24"/>
              <w:szCs w:val="24"/>
            </w:rPr>
            <w:t>6.2</w:t>
          </w:r>
          <w:r>
            <w:rPr>
              <w:rFonts w:ascii="Times New Roman" w:eastAsia="Times New Roman" w:hAnsi="Times New Roman" w:cs="Times New Roman"/>
              <w:spacing w:val="8"/>
              <w:sz w:val="24"/>
              <w:szCs w:val="24"/>
            </w:rPr>
            <w:t xml:space="preserve">   </w:t>
          </w:r>
          <w:r>
            <w:rPr>
              <w:rFonts w:ascii="SimSun" w:eastAsia="SimSun" w:hAnsi="SimSun" w:cs="SimSun"/>
              <w:spacing w:val="-2"/>
              <w:sz w:val="24"/>
              <w:szCs w:val="24"/>
            </w:rPr>
            <w:t>测量标准及其他设备</w:t>
          </w:r>
          <w:r>
            <w:rPr>
              <w:rFonts w:ascii="SimSun" w:eastAsia="SimSun" w:hAnsi="SimSun" w:cs="SimSun"/>
              <w:spacing w:val="-103"/>
              <w:sz w:val="24"/>
              <w:szCs w:val="24"/>
            </w:rPr>
            <w:t xml:space="preserve"> </w:t>
          </w:r>
          <w:r>
            <w:rPr>
              <w:rFonts w:ascii="SimSun" w:eastAsia="SimSun" w:hAnsi="SimSun" w:cs="SimSun"/>
              <w:sz w:val="24"/>
              <w:szCs w:val="24"/>
            </w:rPr>
            <w:tab/>
          </w:r>
          <w:r>
            <w:rPr>
              <w:rFonts w:ascii="SimSun" w:eastAsia="SimSun" w:hAnsi="SimSun" w:cs="SimSun"/>
              <w:spacing w:val="3"/>
              <w:sz w:val="24"/>
              <w:szCs w:val="24"/>
            </w:rPr>
            <w:t>（</w:t>
          </w:r>
          <w:hyperlink w:anchor="bookmark10" w:history="1">
            <w:r>
              <w:rPr>
                <w:rFonts w:ascii="Times New Roman" w:eastAsia="Times New Roman" w:hAnsi="Times New Roman" w:cs="Times New Roman"/>
                <w:spacing w:val="3"/>
                <w:sz w:val="24"/>
                <w:szCs w:val="24"/>
              </w:rPr>
              <w:t>3</w:t>
            </w:r>
          </w:hyperlink>
          <w:r>
            <w:rPr>
              <w:rFonts w:ascii="SimSun" w:eastAsia="SimSun" w:hAnsi="SimSun" w:cs="SimSun"/>
              <w:spacing w:val="3"/>
              <w:sz w:val="24"/>
              <w:szCs w:val="24"/>
            </w:rPr>
            <w:t>）</w:t>
          </w:r>
        </w:p>
        <w:p>
          <w:pPr>
            <w:tabs>
              <w:tab w:val="right" w:leader="dot" w:pos="8567"/>
            </w:tabs>
            <w:spacing w:before="180" w:line="220" w:lineRule="auto"/>
            <w:ind w:left="418"/>
            <w:rPr>
              <w:rFonts w:ascii="SimSun" w:eastAsia="SimSun" w:hAnsi="SimSun" w:cs="SimSun"/>
              <w:sz w:val="24"/>
              <w:szCs w:val="24"/>
            </w:rPr>
          </w:pPr>
          <w:r>
            <w:rPr>
              <w:rFonts w:ascii="Times New Roman" w:eastAsia="Times New Roman" w:hAnsi="Times New Roman" w:cs="Times New Roman"/>
              <w:spacing w:val="-1"/>
              <w:sz w:val="24"/>
              <w:szCs w:val="24"/>
            </w:rPr>
            <w:t xml:space="preserve">7    </w:t>
          </w:r>
          <w:r>
            <w:rPr>
              <w:rFonts w:ascii="SimSun" w:eastAsia="SimSun" w:hAnsi="SimSun" w:cs="SimSun"/>
              <w:spacing w:val="-1"/>
              <w:sz w:val="24"/>
              <w:szCs w:val="24"/>
            </w:rPr>
            <w:t>校准项目和校准方法</w:t>
          </w:r>
          <w:r>
            <w:rPr>
              <w:rFonts w:ascii="SimSun" w:eastAsia="SimSun" w:hAnsi="SimSun" w:cs="SimSun"/>
              <w:spacing w:val="-99"/>
              <w:sz w:val="24"/>
              <w:szCs w:val="24"/>
            </w:rPr>
            <w:t xml:space="preserve"> </w:t>
          </w:r>
          <w:r>
            <w:rPr>
              <w:rFonts w:ascii="SimSun" w:eastAsia="SimSun" w:hAnsi="SimSun" w:cs="SimSun"/>
              <w:sz w:val="24"/>
              <w:szCs w:val="24"/>
            </w:rPr>
            <w:tab/>
          </w:r>
          <w:r>
            <w:rPr>
              <w:rFonts w:ascii="SimSun" w:eastAsia="SimSun" w:hAnsi="SimSun" w:cs="SimSun"/>
              <w:spacing w:val="4"/>
              <w:sz w:val="24"/>
              <w:szCs w:val="24"/>
            </w:rPr>
            <w:t>（</w:t>
          </w:r>
          <w:hyperlink w:anchor="bookmark11" w:history="1">
            <w:r>
              <w:rPr>
                <w:rFonts w:ascii="Times New Roman" w:eastAsia="Times New Roman" w:hAnsi="Times New Roman" w:cs="Times New Roman"/>
                <w:spacing w:val="4"/>
                <w:sz w:val="24"/>
                <w:szCs w:val="24"/>
              </w:rPr>
              <w:t>4</w:t>
            </w:r>
          </w:hyperlink>
          <w:r>
            <w:rPr>
              <w:rFonts w:ascii="SimSun" w:eastAsia="SimSun" w:hAnsi="SimSun" w:cs="SimSun"/>
              <w:spacing w:val="4"/>
              <w:sz w:val="24"/>
              <w:szCs w:val="24"/>
            </w:rPr>
            <w:t>）</w:t>
          </w:r>
        </w:p>
        <w:p>
          <w:pPr>
            <w:tabs>
              <w:tab w:val="right" w:leader="dot" w:pos="8575"/>
            </w:tabs>
            <w:spacing w:before="182" w:line="219" w:lineRule="auto"/>
            <w:ind w:left="418"/>
            <w:rPr>
              <w:rFonts w:ascii="SimSun" w:eastAsia="SimSun" w:hAnsi="SimSun" w:cs="SimSun"/>
              <w:sz w:val="24"/>
              <w:szCs w:val="24"/>
            </w:rPr>
          </w:pPr>
          <w:r>
            <w:rPr>
              <w:rFonts w:ascii="Times New Roman" w:eastAsia="Times New Roman" w:hAnsi="Times New Roman" w:cs="Times New Roman"/>
              <w:spacing w:val="-6"/>
              <w:sz w:val="24"/>
              <w:szCs w:val="24"/>
            </w:rPr>
            <w:t>7.</w:t>
          </w:r>
          <w:r>
            <w:rPr>
              <w:rFonts w:ascii="Times New Roman" w:eastAsia="Times New Roman" w:hAnsi="Times New Roman" w:cs="Times New Roman"/>
              <w:spacing w:val="-25"/>
              <w:sz w:val="24"/>
              <w:szCs w:val="24"/>
            </w:rPr>
            <w:t xml:space="preserve"> </w:t>
          </w:r>
          <w:r>
            <w:rPr>
              <w:rFonts w:ascii="Times New Roman" w:eastAsia="Times New Roman" w:hAnsi="Times New Roman" w:cs="Times New Roman"/>
              <w:spacing w:val="-6"/>
              <w:sz w:val="24"/>
              <w:szCs w:val="24"/>
            </w:rPr>
            <w:t>1</w:t>
          </w:r>
          <w:r>
            <w:rPr>
              <w:rFonts w:ascii="Times New Roman" w:eastAsia="Times New Roman" w:hAnsi="Times New Roman" w:cs="Times New Roman"/>
              <w:spacing w:val="9"/>
              <w:sz w:val="24"/>
              <w:szCs w:val="24"/>
            </w:rPr>
            <w:t xml:space="preserve">   </w:t>
          </w:r>
          <w:r>
            <w:rPr>
              <w:rFonts w:ascii="SimSun" w:eastAsia="SimSun" w:hAnsi="SimSun" w:cs="SimSun"/>
              <w:spacing w:val="-6"/>
              <w:sz w:val="24"/>
              <w:szCs w:val="24"/>
            </w:rPr>
            <w:t>外观与功能检查</w:t>
          </w:r>
          <w:r>
            <w:rPr>
              <w:rFonts w:ascii="SimSun" w:eastAsia="SimSun" w:hAnsi="SimSun" w:cs="SimSun"/>
              <w:spacing w:val="-103"/>
              <w:sz w:val="24"/>
              <w:szCs w:val="24"/>
            </w:rPr>
            <w:t xml:space="preserve"> </w:t>
          </w:r>
          <w:r>
            <w:rPr>
              <w:rFonts w:ascii="SimSun" w:eastAsia="SimSun" w:hAnsi="SimSun" w:cs="SimSun"/>
              <w:sz w:val="24"/>
              <w:szCs w:val="24"/>
            </w:rPr>
            <w:tab/>
          </w:r>
          <w:r>
            <w:rPr>
              <w:rFonts w:ascii="SimSun" w:eastAsia="SimSun" w:hAnsi="SimSun" w:cs="SimSun"/>
              <w:spacing w:val="3"/>
              <w:sz w:val="24"/>
              <w:szCs w:val="24"/>
            </w:rPr>
            <w:t>（</w:t>
          </w:r>
          <w:hyperlink w:anchor="bookmark12" w:history="1">
            <w:r>
              <w:rPr>
                <w:rFonts w:ascii="Times New Roman" w:eastAsia="Times New Roman" w:hAnsi="Times New Roman" w:cs="Times New Roman"/>
                <w:spacing w:val="3"/>
                <w:sz w:val="24"/>
                <w:szCs w:val="24"/>
              </w:rPr>
              <w:t>4</w:t>
            </w:r>
          </w:hyperlink>
          <w:r>
            <w:rPr>
              <w:rFonts w:ascii="SimSun" w:eastAsia="SimSun" w:hAnsi="SimSun" w:cs="SimSun"/>
              <w:spacing w:val="3"/>
              <w:sz w:val="24"/>
              <w:szCs w:val="24"/>
            </w:rPr>
            <w:t>）</w:t>
          </w:r>
        </w:p>
        <w:p>
          <w:pPr>
            <w:tabs>
              <w:tab w:val="right" w:leader="dot" w:pos="8575"/>
            </w:tabs>
            <w:spacing w:before="184" w:line="219" w:lineRule="auto"/>
            <w:ind w:left="418"/>
            <w:rPr>
              <w:rFonts w:ascii="SimSun" w:eastAsia="SimSun" w:hAnsi="SimSun" w:cs="SimSun"/>
              <w:sz w:val="24"/>
              <w:szCs w:val="24"/>
            </w:rPr>
          </w:pPr>
          <w:r>
            <w:rPr>
              <w:rFonts w:ascii="Times New Roman" w:eastAsia="Times New Roman" w:hAnsi="Times New Roman" w:cs="Times New Roman"/>
              <w:spacing w:val="-3"/>
              <w:sz w:val="24"/>
              <w:szCs w:val="24"/>
            </w:rPr>
            <w:t>7.2</w:t>
          </w:r>
          <w:r>
            <w:rPr>
              <w:rFonts w:ascii="Times New Roman" w:eastAsia="Times New Roman" w:hAnsi="Times New Roman" w:cs="Times New Roman"/>
              <w:spacing w:val="9"/>
              <w:sz w:val="24"/>
              <w:szCs w:val="24"/>
            </w:rPr>
            <w:t xml:space="preserve">   </w:t>
          </w:r>
          <w:r>
            <w:rPr>
              <w:rFonts w:ascii="SimSun" w:eastAsia="SimSun" w:hAnsi="SimSun" w:cs="SimSun"/>
              <w:spacing w:val="-3"/>
              <w:sz w:val="24"/>
              <w:szCs w:val="24"/>
            </w:rPr>
            <w:t>流量示值误差</w:t>
          </w:r>
          <w:r>
            <w:rPr>
              <w:rFonts w:ascii="SimSun" w:eastAsia="SimSun" w:hAnsi="SimSun" w:cs="SimSun"/>
              <w:spacing w:val="-101"/>
              <w:sz w:val="24"/>
              <w:szCs w:val="24"/>
            </w:rPr>
            <w:t xml:space="preserve"> </w:t>
          </w:r>
          <w:r>
            <w:rPr>
              <w:rFonts w:ascii="SimSun" w:eastAsia="SimSun" w:hAnsi="SimSun" w:cs="SimSun"/>
              <w:sz w:val="24"/>
              <w:szCs w:val="24"/>
            </w:rPr>
            <w:tab/>
          </w:r>
          <w:r>
            <w:rPr>
              <w:rFonts w:ascii="SimSun" w:eastAsia="SimSun" w:hAnsi="SimSun" w:cs="SimSun"/>
              <w:spacing w:val="3"/>
              <w:sz w:val="24"/>
              <w:szCs w:val="24"/>
            </w:rPr>
            <w:t>（</w:t>
          </w:r>
          <w:hyperlink w:anchor="bookmark13" w:history="1">
            <w:r>
              <w:rPr>
                <w:rFonts w:ascii="Times New Roman" w:eastAsia="Times New Roman" w:hAnsi="Times New Roman" w:cs="Times New Roman"/>
                <w:spacing w:val="3"/>
                <w:sz w:val="24"/>
                <w:szCs w:val="24"/>
              </w:rPr>
              <w:t>4</w:t>
            </w:r>
          </w:hyperlink>
          <w:r>
            <w:rPr>
              <w:rFonts w:ascii="SimSun" w:eastAsia="SimSun" w:hAnsi="SimSun" w:cs="SimSun"/>
              <w:spacing w:val="3"/>
              <w:sz w:val="24"/>
              <w:szCs w:val="24"/>
            </w:rPr>
            <w:t>）</w:t>
          </w:r>
        </w:p>
        <w:p>
          <w:pPr>
            <w:tabs>
              <w:tab w:val="right" w:leader="dot" w:pos="8575"/>
            </w:tabs>
            <w:spacing w:before="180" w:line="220" w:lineRule="auto"/>
            <w:ind w:left="418"/>
            <w:rPr>
              <w:rFonts w:ascii="SimSun" w:eastAsia="SimSun" w:hAnsi="SimSun" w:cs="SimSun"/>
              <w:sz w:val="24"/>
              <w:szCs w:val="24"/>
            </w:rPr>
          </w:pPr>
          <w:r>
            <w:rPr>
              <w:rFonts w:ascii="Times New Roman" w:eastAsia="Times New Roman" w:hAnsi="Times New Roman" w:cs="Times New Roman"/>
              <w:spacing w:val="-3"/>
              <w:sz w:val="24"/>
              <w:szCs w:val="24"/>
            </w:rPr>
            <w:t>7.3</w:t>
          </w:r>
          <w:r>
            <w:rPr>
              <w:rFonts w:ascii="Times New Roman" w:eastAsia="Times New Roman" w:hAnsi="Times New Roman" w:cs="Times New Roman"/>
              <w:spacing w:val="8"/>
              <w:sz w:val="24"/>
              <w:szCs w:val="24"/>
            </w:rPr>
            <w:t xml:space="preserve">   </w:t>
          </w:r>
          <w:r>
            <w:rPr>
              <w:rFonts w:ascii="SimSun" w:eastAsia="SimSun" w:hAnsi="SimSun" w:cs="SimSun"/>
              <w:spacing w:val="-3"/>
              <w:sz w:val="24"/>
              <w:szCs w:val="24"/>
            </w:rPr>
            <w:t>流量重复性</w:t>
          </w:r>
          <w:r>
            <w:rPr>
              <w:rFonts w:ascii="SimSun" w:eastAsia="SimSun" w:hAnsi="SimSun" w:cs="SimSun"/>
              <w:spacing w:val="-101"/>
              <w:sz w:val="24"/>
              <w:szCs w:val="24"/>
            </w:rPr>
            <w:t xml:space="preserve"> </w:t>
          </w:r>
          <w:r>
            <w:rPr>
              <w:rFonts w:ascii="SimSun" w:eastAsia="SimSun" w:hAnsi="SimSun" w:cs="SimSun"/>
              <w:sz w:val="24"/>
              <w:szCs w:val="24"/>
            </w:rPr>
            <w:tab/>
          </w:r>
          <w:r>
            <w:rPr>
              <w:rFonts w:ascii="SimSun" w:eastAsia="SimSun" w:hAnsi="SimSun" w:cs="SimSun"/>
              <w:spacing w:val="3"/>
              <w:sz w:val="24"/>
              <w:szCs w:val="24"/>
            </w:rPr>
            <w:t>（</w:t>
          </w:r>
          <w:hyperlink w:anchor="bookmark1" w:history="1">
            <w:r>
              <w:rPr>
                <w:rFonts w:ascii="Times New Roman" w:eastAsia="Times New Roman" w:hAnsi="Times New Roman" w:cs="Times New Roman"/>
                <w:spacing w:val="3"/>
                <w:sz w:val="24"/>
                <w:szCs w:val="24"/>
              </w:rPr>
              <w:t>5</w:t>
            </w:r>
          </w:hyperlink>
          <w:r>
            <w:rPr>
              <w:rFonts w:ascii="SimSun" w:eastAsia="SimSun" w:hAnsi="SimSun" w:cs="SimSun"/>
              <w:spacing w:val="3"/>
              <w:sz w:val="24"/>
              <w:szCs w:val="24"/>
            </w:rPr>
            <w:t>）</w:t>
          </w:r>
        </w:p>
        <w:p>
          <w:pPr>
            <w:tabs>
              <w:tab w:val="right" w:leader="dot" w:pos="8575"/>
            </w:tabs>
            <w:spacing w:before="182" w:line="219" w:lineRule="auto"/>
            <w:ind w:left="418"/>
            <w:rPr>
              <w:rFonts w:ascii="SimSun" w:eastAsia="SimSun" w:hAnsi="SimSun" w:cs="SimSun"/>
              <w:sz w:val="24"/>
              <w:szCs w:val="24"/>
            </w:rPr>
          </w:pPr>
          <w:r>
            <w:rPr>
              <w:rFonts w:ascii="Times New Roman" w:eastAsia="Times New Roman" w:hAnsi="Times New Roman" w:cs="Times New Roman"/>
              <w:spacing w:val="-4"/>
              <w:sz w:val="24"/>
              <w:szCs w:val="24"/>
            </w:rPr>
            <w:t>7.4</w:t>
          </w:r>
          <w:r>
            <w:rPr>
              <w:rFonts w:ascii="Times New Roman" w:eastAsia="Times New Roman" w:hAnsi="Times New Roman" w:cs="Times New Roman"/>
              <w:spacing w:val="12"/>
              <w:sz w:val="24"/>
              <w:szCs w:val="24"/>
            </w:rPr>
            <w:t xml:space="preserve">   </w:t>
          </w:r>
          <w:r>
            <w:rPr>
              <w:rFonts w:ascii="SimSun" w:eastAsia="SimSun" w:hAnsi="SimSun" w:cs="SimSun"/>
              <w:spacing w:val="-4"/>
              <w:sz w:val="24"/>
              <w:szCs w:val="24"/>
            </w:rPr>
            <w:t>阻力示值误差</w:t>
          </w:r>
          <w:r>
            <w:rPr>
              <w:rFonts w:ascii="SimSun" w:eastAsia="SimSun" w:hAnsi="SimSun" w:cs="SimSun"/>
              <w:spacing w:val="-101"/>
              <w:sz w:val="24"/>
              <w:szCs w:val="24"/>
            </w:rPr>
            <w:t xml:space="preserve"> </w:t>
          </w:r>
          <w:r>
            <w:rPr>
              <w:rFonts w:ascii="SimSun" w:eastAsia="SimSun" w:hAnsi="SimSun" w:cs="SimSun"/>
              <w:sz w:val="24"/>
              <w:szCs w:val="24"/>
            </w:rPr>
            <w:tab/>
          </w:r>
          <w:r>
            <w:rPr>
              <w:rFonts w:ascii="SimSun" w:eastAsia="SimSun" w:hAnsi="SimSun" w:cs="SimSun"/>
              <w:spacing w:val="3"/>
              <w:sz w:val="24"/>
              <w:szCs w:val="24"/>
            </w:rPr>
            <w:t>（</w:t>
          </w:r>
          <w:hyperlink w:anchor="bookmark1" w:history="1">
            <w:r>
              <w:rPr>
                <w:rFonts w:ascii="Times New Roman" w:eastAsia="Times New Roman" w:hAnsi="Times New Roman" w:cs="Times New Roman"/>
                <w:spacing w:val="3"/>
                <w:sz w:val="24"/>
                <w:szCs w:val="24"/>
              </w:rPr>
              <w:t>5</w:t>
            </w:r>
          </w:hyperlink>
          <w:r>
            <w:rPr>
              <w:rFonts w:ascii="SimSun" w:eastAsia="SimSun" w:hAnsi="SimSun" w:cs="SimSun"/>
              <w:spacing w:val="3"/>
              <w:sz w:val="24"/>
              <w:szCs w:val="24"/>
            </w:rPr>
            <w:t>）</w:t>
          </w:r>
        </w:p>
        <w:p>
          <w:pPr>
            <w:tabs>
              <w:tab w:val="right" w:leader="dot" w:pos="8575"/>
            </w:tabs>
            <w:spacing w:before="180" w:line="219" w:lineRule="auto"/>
            <w:ind w:left="418"/>
            <w:rPr>
              <w:rFonts w:ascii="SimSun" w:eastAsia="SimSun" w:hAnsi="SimSun" w:cs="SimSun"/>
              <w:sz w:val="24"/>
              <w:szCs w:val="24"/>
            </w:rPr>
          </w:pPr>
          <w:r>
            <w:rPr>
              <w:rFonts w:ascii="Times New Roman" w:eastAsia="Times New Roman" w:hAnsi="Times New Roman" w:cs="Times New Roman"/>
              <w:spacing w:val="-2"/>
              <w:sz w:val="24"/>
              <w:szCs w:val="24"/>
            </w:rPr>
            <w:t>7.5</w:t>
          </w:r>
          <w:r>
            <w:rPr>
              <w:rFonts w:ascii="Times New Roman" w:eastAsia="Times New Roman" w:hAnsi="Times New Roman" w:cs="Times New Roman"/>
              <w:spacing w:val="7"/>
              <w:sz w:val="24"/>
              <w:szCs w:val="24"/>
            </w:rPr>
            <w:t xml:space="preserve">   </w:t>
          </w:r>
          <w:r>
            <w:rPr>
              <w:rFonts w:ascii="SimSun" w:eastAsia="SimSun" w:hAnsi="SimSun" w:cs="SimSun"/>
              <w:spacing w:val="-2"/>
              <w:sz w:val="24"/>
              <w:szCs w:val="24"/>
            </w:rPr>
            <w:t>气溶胶粒径分布</w:t>
          </w:r>
          <w:r>
            <w:rPr>
              <w:rFonts w:ascii="SimSun" w:eastAsia="SimSun" w:hAnsi="SimSun" w:cs="SimSun"/>
              <w:spacing w:val="-102"/>
              <w:sz w:val="24"/>
              <w:szCs w:val="24"/>
            </w:rPr>
            <w:t xml:space="preserve"> </w:t>
          </w:r>
          <w:r>
            <w:rPr>
              <w:rFonts w:ascii="SimSun" w:eastAsia="SimSun" w:hAnsi="SimSun" w:cs="SimSun"/>
              <w:sz w:val="24"/>
              <w:szCs w:val="24"/>
            </w:rPr>
            <w:tab/>
          </w:r>
          <w:r>
            <w:rPr>
              <w:rFonts w:ascii="SimSun" w:eastAsia="SimSun" w:hAnsi="SimSun" w:cs="SimSun"/>
              <w:spacing w:val="3"/>
              <w:sz w:val="24"/>
              <w:szCs w:val="24"/>
            </w:rPr>
            <w:t>（</w:t>
          </w:r>
          <w:hyperlink w:anchor="bookmark14" w:history="1">
            <w:r>
              <w:rPr>
                <w:rFonts w:ascii="Times New Roman" w:eastAsia="Times New Roman" w:hAnsi="Times New Roman" w:cs="Times New Roman"/>
                <w:spacing w:val="3"/>
                <w:sz w:val="24"/>
                <w:szCs w:val="24"/>
              </w:rPr>
              <w:t>6</w:t>
            </w:r>
          </w:hyperlink>
          <w:r>
            <w:rPr>
              <w:rFonts w:ascii="SimSun" w:eastAsia="SimSun" w:hAnsi="SimSun" w:cs="SimSun"/>
              <w:spacing w:val="3"/>
              <w:sz w:val="24"/>
              <w:szCs w:val="24"/>
            </w:rPr>
            <w:t>）</w:t>
          </w:r>
        </w:p>
        <w:p>
          <w:pPr>
            <w:tabs>
              <w:tab w:val="right" w:leader="dot" w:pos="8575"/>
            </w:tabs>
            <w:spacing w:before="185" w:line="219" w:lineRule="auto"/>
            <w:ind w:left="418"/>
            <w:rPr>
              <w:rFonts w:ascii="SimSun" w:eastAsia="SimSun" w:hAnsi="SimSun" w:cs="SimSun"/>
              <w:sz w:val="24"/>
              <w:szCs w:val="24"/>
            </w:rPr>
          </w:pPr>
          <w:r>
            <w:rPr>
              <w:rFonts w:ascii="Times New Roman" w:eastAsia="Times New Roman" w:hAnsi="Times New Roman" w:cs="Times New Roman"/>
              <w:spacing w:val="-2"/>
              <w:sz w:val="24"/>
              <w:szCs w:val="24"/>
            </w:rPr>
            <w:t>7.6</w:t>
          </w:r>
          <w:r>
            <w:rPr>
              <w:rFonts w:ascii="Times New Roman" w:eastAsia="Times New Roman" w:hAnsi="Times New Roman" w:cs="Times New Roman"/>
              <w:spacing w:val="8"/>
              <w:sz w:val="24"/>
              <w:szCs w:val="24"/>
            </w:rPr>
            <w:t xml:space="preserve">   </w:t>
          </w:r>
          <w:r>
            <w:rPr>
              <w:rFonts w:ascii="SimSun" w:eastAsia="SimSun" w:hAnsi="SimSun" w:cs="SimSun"/>
              <w:spacing w:val="-2"/>
              <w:sz w:val="24"/>
              <w:szCs w:val="24"/>
            </w:rPr>
            <w:t>过滤效率示值误差</w:t>
          </w:r>
          <w:r>
            <w:rPr>
              <w:rFonts w:ascii="SimSun" w:eastAsia="SimSun" w:hAnsi="SimSun" w:cs="SimSun"/>
              <w:spacing w:val="-103"/>
              <w:sz w:val="24"/>
              <w:szCs w:val="24"/>
            </w:rPr>
            <w:t xml:space="preserve"> </w:t>
          </w:r>
          <w:r>
            <w:rPr>
              <w:rFonts w:ascii="SimSun" w:eastAsia="SimSun" w:hAnsi="SimSun" w:cs="SimSun"/>
              <w:sz w:val="24"/>
              <w:szCs w:val="24"/>
            </w:rPr>
            <w:tab/>
          </w:r>
          <w:r>
            <w:rPr>
              <w:rFonts w:ascii="SimSun" w:eastAsia="SimSun" w:hAnsi="SimSun" w:cs="SimSun"/>
              <w:spacing w:val="3"/>
              <w:sz w:val="24"/>
              <w:szCs w:val="24"/>
            </w:rPr>
            <w:t>（</w:t>
          </w:r>
          <w:hyperlink w:anchor="bookmark15" w:history="1">
            <w:r>
              <w:rPr>
                <w:rFonts w:ascii="Times New Roman" w:eastAsia="Times New Roman" w:hAnsi="Times New Roman" w:cs="Times New Roman"/>
                <w:spacing w:val="3"/>
                <w:sz w:val="24"/>
                <w:szCs w:val="24"/>
              </w:rPr>
              <w:t>6</w:t>
            </w:r>
          </w:hyperlink>
          <w:r>
            <w:rPr>
              <w:rFonts w:ascii="SimSun" w:eastAsia="SimSun" w:hAnsi="SimSun" w:cs="SimSun"/>
              <w:spacing w:val="3"/>
              <w:sz w:val="24"/>
              <w:szCs w:val="24"/>
            </w:rPr>
            <w:t>）</w:t>
          </w:r>
        </w:p>
        <w:p>
          <w:pPr>
            <w:tabs>
              <w:tab w:val="right" w:leader="dot" w:pos="8567"/>
            </w:tabs>
            <w:spacing w:before="180" w:line="220" w:lineRule="auto"/>
            <w:ind w:left="424"/>
            <w:rPr>
              <w:rFonts w:ascii="SimSun" w:eastAsia="SimSun" w:hAnsi="SimSun" w:cs="SimSun"/>
              <w:sz w:val="24"/>
              <w:szCs w:val="24"/>
            </w:rPr>
          </w:pPr>
          <w:r>
            <w:rPr>
              <w:rFonts w:ascii="Times New Roman" w:eastAsia="Times New Roman" w:hAnsi="Times New Roman" w:cs="Times New Roman"/>
              <w:spacing w:val="-2"/>
              <w:sz w:val="24"/>
              <w:szCs w:val="24"/>
            </w:rPr>
            <w:t xml:space="preserve">8    </w:t>
          </w:r>
          <w:r>
            <w:rPr>
              <w:rFonts w:ascii="SimSun" w:eastAsia="SimSun" w:hAnsi="SimSun" w:cs="SimSun"/>
              <w:spacing w:val="-2"/>
              <w:sz w:val="24"/>
              <w:szCs w:val="24"/>
            </w:rPr>
            <w:t>校准结果表达</w:t>
          </w:r>
          <w:r>
            <w:rPr>
              <w:rFonts w:ascii="SimSun" w:eastAsia="SimSun" w:hAnsi="SimSun" w:cs="SimSun"/>
              <w:spacing w:val="-97"/>
              <w:sz w:val="24"/>
              <w:szCs w:val="24"/>
            </w:rPr>
            <w:t xml:space="preserve"> </w:t>
          </w:r>
          <w:r>
            <w:rPr>
              <w:rFonts w:ascii="SimSun" w:eastAsia="SimSun" w:hAnsi="SimSun" w:cs="SimSun"/>
              <w:sz w:val="24"/>
              <w:szCs w:val="24"/>
            </w:rPr>
            <w:tab/>
          </w:r>
          <w:r>
            <w:rPr>
              <w:rFonts w:ascii="SimSun" w:eastAsia="SimSun" w:hAnsi="SimSun" w:cs="SimSun"/>
              <w:spacing w:val="4"/>
              <w:sz w:val="24"/>
              <w:szCs w:val="24"/>
            </w:rPr>
            <w:t>（</w:t>
          </w:r>
          <w:hyperlink w:anchor="bookmark16" w:history="1">
            <w:r>
              <w:rPr>
                <w:rFonts w:ascii="Times New Roman" w:eastAsia="Times New Roman" w:hAnsi="Times New Roman" w:cs="Times New Roman"/>
                <w:spacing w:val="4"/>
                <w:sz w:val="24"/>
                <w:szCs w:val="24"/>
              </w:rPr>
              <w:t>7</w:t>
            </w:r>
          </w:hyperlink>
          <w:r>
            <w:rPr>
              <w:rFonts w:ascii="SimSun" w:eastAsia="SimSun" w:hAnsi="SimSun" w:cs="SimSun"/>
              <w:spacing w:val="4"/>
              <w:sz w:val="24"/>
              <w:szCs w:val="24"/>
            </w:rPr>
            <w:t>）</w:t>
          </w:r>
        </w:p>
        <w:p>
          <w:pPr>
            <w:tabs>
              <w:tab w:val="right" w:leader="dot" w:pos="8567"/>
            </w:tabs>
            <w:spacing w:before="182" w:line="220" w:lineRule="auto"/>
            <w:ind w:left="419"/>
            <w:rPr>
              <w:rFonts w:ascii="SimSun" w:eastAsia="SimSun" w:hAnsi="SimSun" w:cs="SimSun"/>
              <w:sz w:val="24"/>
              <w:szCs w:val="24"/>
            </w:rPr>
          </w:pPr>
          <w:r>
            <w:rPr>
              <w:rFonts w:ascii="Times New Roman" w:eastAsia="Times New Roman" w:hAnsi="Times New Roman" w:cs="Times New Roman"/>
              <w:spacing w:val="-4"/>
              <w:sz w:val="24"/>
              <w:szCs w:val="24"/>
            </w:rPr>
            <w:t>9</w:t>
          </w:r>
          <w:r>
            <w:rPr>
              <w:rFonts w:ascii="Times New Roman" w:eastAsia="Times New Roman" w:hAnsi="Times New Roman" w:cs="Times New Roman"/>
              <w:spacing w:val="4"/>
              <w:sz w:val="24"/>
              <w:szCs w:val="24"/>
            </w:rPr>
            <w:t xml:space="preserve">    </w:t>
          </w:r>
          <w:r>
            <w:rPr>
              <w:rFonts w:ascii="SimSun" w:eastAsia="SimSun" w:hAnsi="SimSun" w:cs="SimSun"/>
              <w:spacing w:val="-4"/>
              <w:sz w:val="24"/>
              <w:szCs w:val="24"/>
            </w:rPr>
            <w:t>复校时间间隔</w:t>
          </w:r>
          <w:r>
            <w:rPr>
              <w:rFonts w:ascii="SimSun" w:eastAsia="SimSun" w:hAnsi="SimSun" w:cs="SimSun"/>
              <w:spacing w:val="-102"/>
              <w:sz w:val="24"/>
              <w:szCs w:val="24"/>
            </w:rPr>
            <w:t xml:space="preserve"> </w:t>
          </w:r>
          <w:r>
            <w:rPr>
              <w:rFonts w:ascii="SimSun" w:eastAsia="SimSun" w:hAnsi="SimSun" w:cs="SimSun"/>
              <w:sz w:val="24"/>
              <w:szCs w:val="24"/>
            </w:rPr>
            <w:tab/>
          </w:r>
          <w:r>
            <w:rPr>
              <w:rFonts w:ascii="SimSun" w:eastAsia="SimSun" w:hAnsi="SimSun" w:cs="SimSun"/>
              <w:spacing w:val="-12"/>
              <w:sz w:val="24"/>
              <w:szCs w:val="24"/>
            </w:rPr>
            <w:t>（</w:t>
          </w:r>
          <w:r>
            <w:rPr>
              <w:rFonts w:ascii="SimSun" w:eastAsia="SimSun" w:hAnsi="SimSun" w:cs="SimSun"/>
              <w:spacing w:val="-71"/>
              <w:sz w:val="24"/>
              <w:szCs w:val="24"/>
            </w:rPr>
            <w:t xml:space="preserve"> </w:t>
          </w:r>
          <w:hyperlink w:anchor="bookmark17" w:history="1">
            <w:r>
              <w:rPr>
                <w:rFonts w:ascii="Times New Roman" w:eastAsia="Times New Roman" w:hAnsi="Times New Roman" w:cs="Times New Roman"/>
                <w:spacing w:val="-12"/>
                <w:sz w:val="24"/>
                <w:szCs w:val="24"/>
              </w:rPr>
              <w:t>8</w:t>
            </w:r>
          </w:hyperlink>
          <w:r>
            <w:rPr>
              <w:rFonts w:ascii="SimSun" w:eastAsia="SimSun" w:hAnsi="SimSun" w:cs="SimSun"/>
              <w:spacing w:val="-12"/>
              <w:sz w:val="24"/>
              <w:szCs w:val="24"/>
            </w:rPr>
            <w:t>）</w:t>
          </w:r>
        </w:p>
        <w:p>
          <w:pPr>
            <w:tabs>
              <w:tab w:val="right" w:leader="dot" w:pos="8567"/>
            </w:tabs>
            <w:spacing w:before="179" w:line="219" w:lineRule="auto"/>
            <w:ind w:left="437"/>
            <w:rPr>
              <w:rFonts w:ascii="SimSun" w:eastAsia="SimSun" w:hAnsi="SimSun" w:cs="SimSun"/>
              <w:sz w:val="24"/>
              <w:szCs w:val="24"/>
            </w:rPr>
          </w:pPr>
          <w:r>
            <w:rPr>
              <w:rFonts w:ascii="SimSun" w:eastAsia="SimSun" w:hAnsi="SimSun" w:cs="SimSun"/>
              <w:spacing w:val="-4"/>
              <w:sz w:val="24"/>
              <w:szCs w:val="24"/>
            </w:rPr>
            <w:t>附录</w:t>
          </w:r>
          <w:r>
            <w:rPr>
              <w:rFonts w:ascii="SimSun" w:eastAsia="SimSun" w:hAnsi="SimSun" w:cs="SimSun"/>
              <w:spacing w:val="-59"/>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11"/>
              <w:sz w:val="24"/>
              <w:szCs w:val="24"/>
            </w:rPr>
            <w:t xml:space="preserve">    </w:t>
          </w:r>
          <w:r>
            <w:rPr>
              <w:rFonts w:ascii="SimSun" w:eastAsia="SimSun" w:hAnsi="SimSun" w:cs="SimSun"/>
              <w:spacing w:val="-4"/>
              <w:sz w:val="24"/>
              <w:szCs w:val="24"/>
            </w:rPr>
            <w:t>口罩颗粒物过滤效率测试仪校准装置</w:t>
          </w:r>
          <w:r>
            <w:rPr>
              <w:rFonts w:ascii="SimSun" w:eastAsia="SimSun" w:hAnsi="SimSun" w:cs="SimSun"/>
              <w:spacing w:val="-102"/>
              <w:sz w:val="24"/>
              <w:szCs w:val="24"/>
            </w:rPr>
            <w:t xml:space="preserve"> </w:t>
          </w:r>
          <w:r>
            <w:rPr>
              <w:rFonts w:ascii="SimSun" w:eastAsia="SimSun" w:hAnsi="SimSun" w:cs="SimSun"/>
              <w:sz w:val="24"/>
              <w:szCs w:val="24"/>
            </w:rPr>
            <w:tab/>
          </w:r>
          <w:r>
            <w:rPr>
              <w:rFonts w:ascii="SimSun" w:eastAsia="SimSun" w:hAnsi="SimSun" w:cs="SimSun"/>
              <w:spacing w:val="-99"/>
              <w:sz w:val="24"/>
              <w:szCs w:val="24"/>
            </w:rPr>
            <w:t xml:space="preserve"> </w:t>
          </w:r>
          <w:r>
            <w:rPr>
              <w:rFonts w:ascii="SimSun" w:eastAsia="SimSun" w:hAnsi="SimSun" w:cs="SimSun"/>
              <w:sz w:val="24"/>
              <w:szCs w:val="24"/>
            </w:rPr>
            <w:t>（</w:t>
          </w:r>
          <w:hyperlink w:anchor="bookmark18" w:history="1">
            <w:r>
              <w:rPr>
                <w:rFonts w:ascii="Times New Roman" w:eastAsia="Times New Roman" w:hAnsi="Times New Roman" w:cs="Times New Roman"/>
                <w:sz w:val="24"/>
                <w:szCs w:val="24"/>
              </w:rPr>
              <w:t>9</w:t>
            </w:r>
          </w:hyperlink>
          <w:r>
            <w:rPr>
              <w:rFonts w:ascii="SimSun" w:eastAsia="SimSun" w:hAnsi="SimSun" w:cs="SimSun"/>
              <w:sz w:val="24"/>
              <w:szCs w:val="24"/>
            </w:rPr>
            <w:t>）</w:t>
          </w:r>
        </w:p>
        <w:p>
          <w:pPr>
            <w:tabs>
              <w:tab w:val="right" w:leader="dot" w:pos="8567"/>
            </w:tabs>
            <w:spacing w:before="184" w:line="219" w:lineRule="auto"/>
            <w:ind w:left="437"/>
            <w:rPr>
              <w:rFonts w:ascii="SimSun" w:eastAsia="SimSun" w:hAnsi="SimSun" w:cs="SimSun"/>
              <w:sz w:val="24"/>
              <w:szCs w:val="24"/>
            </w:rPr>
          </w:pPr>
          <w:r>
            <w:rPr>
              <w:rFonts w:ascii="SimSun" w:eastAsia="SimSun" w:hAnsi="SimSun" w:cs="SimSun"/>
              <w:spacing w:val="-3"/>
              <w:sz w:val="24"/>
              <w:szCs w:val="24"/>
            </w:rPr>
            <w:t>附录</w:t>
          </w:r>
          <w:r>
            <w:rPr>
              <w:rFonts w:ascii="SimSun" w:eastAsia="SimSun" w:hAnsi="SimSun" w:cs="SimSun"/>
              <w:spacing w:val="-46"/>
              <w:sz w:val="24"/>
              <w:szCs w:val="24"/>
            </w:rPr>
            <w:t xml:space="preserve"> </w:t>
          </w:r>
          <w:r>
            <w:rPr>
              <w:rFonts w:ascii="Times New Roman" w:eastAsia="Times New Roman" w:hAnsi="Times New Roman" w:cs="Times New Roman"/>
              <w:spacing w:val="-3"/>
              <w:sz w:val="24"/>
              <w:szCs w:val="24"/>
            </w:rPr>
            <w:t xml:space="preserve">B    </w:t>
          </w:r>
          <w:r>
            <w:rPr>
              <w:rFonts w:ascii="SimSun" w:eastAsia="SimSun" w:hAnsi="SimSun" w:cs="SimSun"/>
              <w:spacing w:val="-3"/>
              <w:sz w:val="24"/>
              <w:szCs w:val="24"/>
            </w:rPr>
            <w:t>校准原始记录格式</w:t>
          </w:r>
          <w:r>
            <w:rPr>
              <w:rFonts w:ascii="SimSun" w:eastAsia="SimSun" w:hAnsi="SimSun" w:cs="SimSun"/>
              <w:spacing w:val="-103"/>
              <w:sz w:val="24"/>
              <w:szCs w:val="24"/>
            </w:rPr>
            <w:t xml:space="preserve"> </w:t>
          </w:r>
          <w:r>
            <w:rPr>
              <w:rFonts w:ascii="SimSun" w:eastAsia="SimSun" w:hAnsi="SimSun" w:cs="SimSun"/>
              <w:sz w:val="24"/>
              <w:szCs w:val="24"/>
            </w:rPr>
            <w:tab/>
          </w:r>
          <w:r>
            <w:rPr>
              <w:rFonts w:ascii="SimSun" w:eastAsia="SimSun" w:hAnsi="SimSun" w:cs="SimSun"/>
              <w:spacing w:val="-83"/>
              <w:sz w:val="24"/>
              <w:szCs w:val="24"/>
            </w:rPr>
            <w:t xml:space="preserve"> </w:t>
          </w:r>
          <w:r>
            <w:rPr>
              <w:rFonts w:ascii="SimSun" w:eastAsia="SimSun" w:hAnsi="SimSun" w:cs="SimSun"/>
              <w:spacing w:val="-16"/>
              <w:sz w:val="24"/>
              <w:szCs w:val="24"/>
            </w:rPr>
            <w:t>（</w:t>
          </w:r>
          <w:r>
            <w:rPr>
              <w:rFonts w:ascii="SimSun" w:eastAsia="SimSun" w:hAnsi="SimSun" w:cs="SimSun"/>
              <w:spacing w:val="-57"/>
              <w:sz w:val="24"/>
              <w:szCs w:val="24"/>
            </w:rPr>
            <w:t xml:space="preserve"> </w:t>
          </w:r>
          <w:hyperlink w:anchor="bookmark19" w:history="1">
            <w:r>
              <w:rPr>
                <w:rFonts w:ascii="Times New Roman" w:eastAsia="Times New Roman" w:hAnsi="Times New Roman" w:cs="Times New Roman"/>
                <w:spacing w:val="-16"/>
                <w:sz w:val="24"/>
                <w:szCs w:val="24"/>
              </w:rPr>
              <w:t>1</w:t>
            </w:r>
          </w:hyperlink>
          <w:r>
            <w:rPr>
              <w:rFonts w:ascii="Times New Roman" w:eastAsia="Times New Roman" w:hAnsi="Times New Roman" w:cs="Times New Roman"/>
              <w:spacing w:val="-16"/>
              <w:sz w:val="24"/>
              <w:szCs w:val="24"/>
            </w:rPr>
            <w:t>3</w:t>
          </w:r>
          <w:r>
            <w:rPr>
              <w:rFonts w:ascii="SimSun" w:eastAsia="SimSun" w:hAnsi="SimSun" w:cs="SimSun"/>
              <w:spacing w:val="-16"/>
              <w:sz w:val="24"/>
              <w:szCs w:val="24"/>
            </w:rPr>
            <w:t>）</w:t>
          </w:r>
        </w:p>
        <w:p>
          <w:pPr>
            <w:tabs>
              <w:tab w:val="right" w:leader="dot" w:pos="8567"/>
            </w:tabs>
            <w:spacing w:before="180" w:line="219" w:lineRule="auto"/>
            <w:ind w:left="437"/>
            <w:rPr>
              <w:rFonts w:ascii="SimSun" w:eastAsia="SimSun" w:hAnsi="SimSun" w:cs="SimSun"/>
              <w:sz w:val="24"/>
              <w:szCs w:val="24"/>
            </w:rPr>
          </w:pPr>
          <w:r>
            <w:rPr>
              <w:rFonts w:ascii="SimSun" w:eastAsia="SimSun" w:hAnsi="SimSun" w:cs="SimSun"/>
              <w:spacing w:val="-3"/>
              <w:sz w:val="24"/>
              <w:szCs w:val="24"/>
            </w:rPr>
            <w:t>附录</w:t>
          </w:r>
          <w:r>
            <w:rPr>
              <w:rFonts w:ascii="SimSun" w:eastAsia="SimSun" w:hAnsi="SimSun" w:cs="SimSun"/>
              <w:spacing w:val="-46"/>
              <w:sz w:val="24"/>
              <w:szCs w:val="24"/>
            </w:rPr>
            <w:t xml:space="preserve"> </w:t>
          </w:r>
          <w:r>
            <w:rPr>
              <w:rFonts w:ascii="Times New Roman" w:eastAsia="Times New Roman" w:hAnsi="Times New Roman" w:cs="Times New Roman"/>
              <w:spacing w:val="-3"/>
              <w:sz w:val="24"/>
              <w:szCs w:val="24"/>
            </w:rPr>
            <w:t xml:space="preserve">C    </w:t>
          </w:r>
          <w:r>
            <w:rPr>
              <w:rFonts w:ascii="SimSun" w:eastAsia="SimSun" w:hAnsi="SimSun" w:cs="SimSun"/>
              <w:spacing w:val="-3"/>
              <w:sz w:val="24"/>
              <w:szCs w:val="24"/>
            </w:rPr>
            <w:t>校准证书内页格式</w:t>
          </w:r>
          <w:r>
            <w:rPr>
              <w:rFonts w:ascii="SimSun" w:eastAsia="SimSun" w:hAnsi="SimSun" w:cs="SimSun"/>
              <w:spacing w:val="-103"/>
              <w:sz w:val="24"/>
              <w:szCs w:val="24"/>
            </w:rPr>
            <w:t xml:space="preserve"> </w:t>
          </w:r>
          <w:r>
            <w:rPr>
              <w:rFonts w:ascii="SimSun" w:eastAsia="SimSun" w:hAnsi="SimSun" w:cs="SimSun"/>
              <w:sz w:val="24"/>
              <w:szCs w:val="24"/>
            </w:rPr>
            <w:tab/>
          </w:r>
          <w:r>
            <w:rPr>
              <w:rFonts w:ascii="SimSun" w:eastAsia="SimSun" w:hAnsi="SimSun" w:cs="SimSun"/>
              <w:spacing w:val="-83"/>
              <w:sz w:val="24"/>
              <w:szCs w:val="24"/>
            </w:rPr>
            <w:t xml:space="preserve"> </w:t>
          </w:r>
          <w:r>
            <w:rPr>
              <w:rFonts w:ascii="SimSun" w:eastAsia="SimSun" w:hAnsi="SimSun" w:cs="SimSun"/>
              <w:spacing w:val="-16"/>
              <w:sz w:val="24"/>
              <w:szCs w:val="24"/>
            </w:rPr>
            <w:t>（</w:t>
          </w:r>
          <w:r>
            <w:rPr>
              <w:rFonts w:ascii="SimSun" w:eastAsia="SimSun" w:hAnsi="SimSun" w:cs="SimSun"/>
              <w:spacing w:val="-57"/>
              <w:sz w:val="24"/>
              <w:szCs w:val="24"/>
            </w:rPr>
            <w:t xml:space="preserve"> </w:t>
          </w:r>
          <w:hyperlink w:anchor="bookmark20" w:history="1">
            <w:r>
              <w:rPr>
                <w:rFonts w:ascii="Times New Roman" w:eastAsia="Times New Roman" w:hAnsi="Times New Roman" w:cs="Times New Roman"/>
                <w:spacing w:val="-16"/>
                <w:sz w:val="24"/>
                <w:szCs w:val="24"/>
              </w:rPr>
              <w:t>1</w:t>
            </w:r>
          </w:hyperlink>
          <w:r>
            <w:rPr>
              <w:rFonts w:ascii="Times New Roman" w:eastAsia="Times New Roman" w:hAnsi="Times New Roman" w:cs="Times New Roman"/>
              <w:spacing w:val="-16"/>
              <w:sz w:val="24"/>
              <w:szCs w:val="24"/>
            </w:rPr>
            <w:t>5</w:t>
          </w:r>
          <w:r>
            <w:rPr>
              <w:rFonts w:ascii="SimSun" w:eastAsia="SimSun" w:hAnsi="SimSun" w:cs="SimSun"/>
              <w:spacing w:val="-16"/>
              <w:sz w:val="24"/>
              <w:szCs w:val="24"/>
            </w:rPr>
            <w:t>）</w:t>
          </w:r>
        </w:p>
        <w:p>
          <w:pPr>
            <w:tabs>
              <w:tab w:val="right" w:leader="dot" w:pos="8567"/>
            </w:tabs>
            <w:spacing w:before="184" w:line="219" w:lineRule="auto"/>
            <w:ind w:left="437"/>
            <w:rPr>
              <w:rFonts w:ascii="SimSun" w:eastAsia="SimSun" w:hAnsi="SimSun" w:cs="SimSun"/>
              <w:sz w:val="24"/>
              <w:szCs w:val="24"/>
            </w:rPr>
          </w:pPr>
          <w:r>
            <w:rPr>
              <w:rFonts w:ascii="SimSun" w:eastAsia="SimSun" w:hAnsi="SimSun" w:cs="SimSun"/>
              <w:spacing w:val="-2"/>
              <w:sz w:val="24"/>
              <w:szCs w:val="24"/>
            </w:rPr>
            <w:t>附录</w:t>
          </w:r>
          <w:r>
            <w:rPr>
              <w:rFonts w:ascii="SimSun" w:eastAsia="SimSun" w:hAnsi="SimSun" w:cs="SimSun"/>
              <w:spacing w:val="-56"/>
              <w:sz w:val="24"/>
              <w:szCs w:val="24"/>
            </w:rPr>
            <w:t xml:space="preserve"> </w:t>
          </w:r>
          <w:r>
            <w:rPr>
              <w:rFonts w:ascii="Times New Roman" w:eastAsia="Times New Roman" w:hAnsi="Times New Roman" w:cs="Times New Roman"/>
              <w:spacing w:val="-2"/>
              <w:sz w:val="24"/>
              <w:szCs w:val="24"/>
            </w:rPr>
            <w:t xml:space="preserve">D    </w:t>
          </w:r>
          <w:r>
            <w:rPr>
              <w:rFonts w:ascii="SimSun" w:eastAsia="SimSun" w:hAnsi="SimSun" w:cs="SimSun"/>
              <w:spacing w:val="-2"/>
              <w:sz w:val="24"/>
              <w:szCs w:val="24"/>
            </w:rPr>
            <w:t>测量不确定度评定示例</w:t>
          </w:r>
          <w:r>
            <w:rPr>
              <w:rFonts w:ascii="SimSun" w:eastAsia="SimSun" w:hAnsi="SimSun" w:cs="SimSun"/>
              <w:spacing w:val="-103"/>
              <w:sz w:val="24"/>
              <w:szCs w:val="24"/>
            </w:rPr>
            <w:t xml:space="preserve"> </w:t>
          </w:r>
          <w:r>
            <w:rPr>
              <w:rFonts w:ascii="SimSun" w:eastAsia="SimSun" w:hAnsi="SimSun" w:cs="SimSun"/>
              <w:sz w:val="24"/>
              <w:szCs w:val="24"/>
            </w:rPr>
            <w:tab/>
          </w:r>
          <w:r>
            <w:rPr>
              <w:rFonts w:ascii="SimSun" w:eastAsia="SimSun" w:hAnsi="SimSun" w:cs="SimSun"/>
              <w:spacing w:val="-98"/>
              <w:sz w:val="24"/>
              <w:szCs w:val="24"/>
            </w:rPr>
            <w:t xml:space="preserve"> </w:t>
          </w:r>
          <w:r>
            <w:rPr>
              <w:rFonts w:ascii="SimSun" w:eastAsia="SimSun" w:hAnsi="SimSun" w:cs="SimSun"/>
              <w:spacing w:val="-16"/>
              <w:sz w:val="24"/>
              <w:szCs w:val="24"/>
            </w:rPr>
            <w:t>（</w:t>
          </w:r>
          <w:r>
            <w:rPr>
              <w:rFonts w:ascii="SimSun" w:eastAsia="SimSun" w:hAnsi="SimSun" w:cs="SimSun"/>
              <w:spacing w:val="-57"/>
              <w:sz w:val="24"/>
              <w:szCs w:val="24"/>
            </w:rPr>
            <w:t xml:space="preserve"> </w:t>
          </w:r>
          <w:hyperlink w:anchor="bookmark21" w:history="1">
            <w:r>
              <w:rPr>
                <w:rFonts w:ascii="Times New Roman" w:eastAsia="Times New Roman" w:hAnsi="Times New Roman" w:cs="Times New Roman"/>
                <w:spacing w:val="-16"/>
                <w:sz w:val="24"/>
                <w:szCs w:val="24"/>
              </w:rPr>
              <w:t>1</w:t>
            </w:r>
          </w:hyperlink>
          <w:r>
            <w:rPr>
              <w:rFonts w:ascii="Times New Roman" w:eastAsia="Times New Roman" w:hAnsi="Times New Roman" w:cs="Times New Roman"/>
              <w:spacing w:val="-16"/>
              <w:sz w:val="24"/>
              <w:szCs w:val="24"/>
            </w:rPr>
            <w:t>8</w:t>
          </w:r>
          <w:r>
            <w:rPr>
              <w:rFonts w:ascii="SimSun" w:eastAsia="SimSun" w:hAnsi="SimSun" w:cs="SimSun"/>
              <w:spacing w:val="-16"/>
              <w:sz w:val="24"/>
              <w:szCs w:val="24"/>
            </w:rPr>
            <w:t>）</w:t>
          </w:r>
        </w:p>
      </w:sdtContent>
    </w:sdt>
    <w:p>
      <w:pPr>
        <w:spacing w:line="219" w:lineRule="auto"/>
        <w:rPr>
          <w:rFonts w:ascii="SimSun" w:eastAsia="SimSun" w:hAnsi="SimSun" w:cs="SimSun"/>
          <w:sz w:val="24"/>
          <w:szCs w:val="24"/>
        </w:rPr>
        <w:sectPr>
          <w:headerReference w:type="default" r:id="rId17"/>
          <w:footerReference w:type="default" r:id="rId18"/>
          <w:pgSz w:w="11906" w:h="16839"/>
          <w:pgMar w:top="1157" w:right="1373" w:bottom="1156" w:left="1388" w:header="882" w:footer="991" w:gutter="0"/>
          <w:pgNumType w:start="7"/>
          <w:cols w:space="708"/>
        </w:sectPr>
      </w:pPr>
    </w:p>
    <w:p>
      <w:pPr>
        <w:pStyle w:val="BodyText"/>
        <w:spacing w:line="298" w:lineRule="auto"/>
      </w:pPr>
    </w:p>
    <w:p>
      <w:pPr>
        <w:pStyle w:val="BodyText"/>
        <w:spacing w:line="298" w:lineRule="auto"/>
      </w:pPr>
    </w:p>
    <w:p>
      <w:pPr>
        <w:pStyle w:val="BodyText"/>
        <w:spacing w:line="298" w:lineRule="auto"/>
      </w:pPr>
    </w:p>
    <w:p>
      <w:pPr>
        <w:pStyle w:val="BodyText"/>
        <w:spacing w:line="299" w:lineRule="auto"/>
      </w:pPr>
    </w:p>
    <w:p>
      <w:pPr>
        <w:spacing w:before="139" w:line="227" w:lineRule="auto"/>
        <w:ind w:left="3743"/>
        <w:outlineLvl w:val="0"/>
        <w:rPr>
          <w:rFonts w:ascii="SimHei" w:eastAsia="SimHei" w:hAnsi="SimHei" w:cs="SimHei"/>
          <w:sz w:val="43"/>
          <w:szCs w:val="43"/>
        </w:rPr>
      </w:pPr>
      <w:bookmarkStart w:id="1" w:name="bookmark14"/>
      <w:bookmarkEnd w:id="1"/>
      <w:bookmarkStart w:id="2" w:name="bookmark15"/>
      <w:bookmarkEnd w:id="2"/>
      <w:r>
        <w:rPr>
          <w:rFonts w:ascii="SimHei" w:eastAsia="SimHei" w:hAnsi="SimHei" w:cs="SimHei"/>
          <w:spacing w:val="-23"/>
          <w:sz w:val="43"/>
          <w:szCs w:val="43"/>
        </w:rPr>
        <w:t>引</w:t>
      </w:r>
      <w:r>
        <w:rPr>
          <w:rFonts w:ascii="SimHei" w:eastAsia="SimHei" w:hAnsi="SimHei" w:cs="SimHei"/>
          <w:spacing w:val="13"/>
          <w:sz w:val="43"/>
          <w:szCs w:val="43"/>
        </w:rPr>
        <w:t xml:space="preserve">    </w:t>
      </w:r>
      <w:r>
        <w:rPr>
          <w:rFonts w:ascii="SimHei" w:eastAsia="SimHei" w:hAnsi="SimHei" w:cs="SimHei"/>
          <w:spacing w:val="-23"/>
          <w:sz w:val="43"/>
          <w:szCs w:val="43"/>
        </w:rPr>
        <w:t>言</w:t>
      </w:r>
    </w:p>
    <w:p>
      <w:pPr>
        <w:spacing w:before="273" w:line="360" w:lineRule="auto"/>
        <w:ind w:left="421" w:right="416" w:firstLine="475"/>
        <w:jc w:val="both"/>
        <w:rPr>
          <w:rFonts w:ascii="SimSun" w:eastAsia="SimSun" w:hAnsi="SimSun" w:cs="SimSun"/>
          <w:sz w:val="24"/>
          <w:szCs w:val="24"/>
        </w:rPr>
      </w:pPr>
      <w:r>
        <w:rPr>
          <w:rFonts w:ascii="Times New Roman" w:eastAsia="Times New Roman" w:hAnsi="Times New Roman" w:cs="Times New Roman"/>
          <w:spacing w:val="-2"/>
          <w:sz w:val="24"/>
          <w:szCs w:val="24"/>
        </w:rPr>
        <w:t>JJF</w:t>
      </w:r>
      <w:r>
        <w:rPr>
          <w:rFonts w:ascii="Times New Roman" w:eastAsia="Times New Roman" w:hAnsi="Times New Roman" w:cs="Times New Roman"/>
          <w:spacing w:val="27"/>
          <w:sz w:val="24"/>
          <w:szCs w:val="24"/>
        </w:rPr>
        <w:t xml:space="preserve"> </w:t>
      </w:r>
      <w:r>
        <w:rPr>
          <w:rFonts w:ascii="Times New Roman" w:eastAsia="Times New Roman" w:hAnsi="Times New Roman" w:cs="Times New Roman"/>
          <w:spacing w:val="-2"/>
          <w:sz w:val="24"/>
          <w:szCs w:val="24"/>
        </w:rPr>
        <w:t>1071-2010</w:t>
      </w:r>
      <w:r>
        <w:rPr>
          <w:rFonts w:ascii="SimSun" w:eastAsia="SimSun" w:hAnsi="SimSun" w:cs="SimSun"/>
          <w:spacing w:val="-2"/>
          <w:sz w:val="24"/>
          <w:szCs w:val="24"/>
        </w:rPr>
        <w:t>《国家计量校准规范编写规则》、</w:t>
      </w:r>
      <w:r>
        <w:rPr>
          <w:rFonts w:ascii="Times New Roman" w:eastAsia="Times New Roman" w:hAnsi="Times New Roman" w:cs="Times New Roman"/>
          <w:spacing w:val="-2"/>
          <w:sz w:val="24"/>
          <w:szCs w:val="24"/>
        </w:rPr>
        <w:t>JJF</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2"/>
          <w:sz w:val="24"/>
          <w:szCs w:val="24"/>
        </w:rPr>
        <w:t>100</w:t>
      </w:r>
      <w:r>
        <w:rPr>
          <w:rFonts w:ascii="Times New Roman" w:eastAsia="Times New Roman" w:hAnsi="Times New Roman" w:cs="Times New Roman"/>
          <w:spacing w:val="-3"/>
          <w:sz w:val="24"/>
          <w:szCs w:val="24"/>
        </w:rPr>
        <w:t>1-2011</w:t>
      </w:r>
      <w:r>
        <w:rPr>
          <w:rFonts w:ascii="SimSun" w:eastAsia="SimSun" w:hAnsi="SimSun" w:cs="SimSun"/>
          <w:spacing w:val="-3"/>
          <w:sz w:val="24"/>
          <w:szCs w:val="24"/>
        </w:rPr>
        <w:t>《通用计量术</w:t>
      </w:r>
      <w:r>
        <w:rPr>
          <w:rFonts w:ascii="SimSun" w:eastAsia="SimSun" w:hAnsi="SimSun" w:cs="SimSun"/>
          <w:sz w:val="24"/>
          <w:szCs w:val="24"/>
        </w:rPr>
        <w:t xml:space="preserve"> </w:t>
      </w:r>
      <w:r>
        <w:rPr>
          <w:rFonts w:ascii="SimSun" w:eastAsia="SimSun" w:hAnsi="SimSun" w:cs="SimSun"/>
          <w:spacing w:val="-1"/>
          <w:sz w:val="24"/>
          <w:szCs w:val="24"/>
        </w:rPr>
        <w:t>语及定义》、</w:t>
      </w:r>
      <w:r>
        <w:rPr>
          <w:rFonts w:ascii="Times New Roman" w:eastAsia="Times New Roman" w:hAnsi="Times New Roman" w:cs="Times New Roman"/>
          <w:spacing w:val="-1"/>
          <w:sz w:val="24"/>
          <w:szCs w:val="24"/>
        </w:rPr>
        <w:t>JJF</w:t>
      </w:r>
      <w:r>
        <w:rPr>
          <w:rFonts w:ascii="Times New Roman" w:eastAsia="Times New Roman" w:hAnsi="Times New Roman" w:cs="Times New Roman"/>
          <w:spacing w:val="29"/>
          <w:w w:val="101"/>
          <w:sz w:val="24"/>
          <w:szCs w:val="24"/>
        </w:rPr>
        <w:t xml:space="preserve"> </w:t>
      </w:r>
      <w:r>
        <w:rPr>
          <w:rFonts w:ascii="Times New Roman" w:eastAsia="Times New Roman" w:hAnsi="Times New Roman" w:cs="Times New Roman"/>
          <w:spacing w:val="-1"/>
          <w:sz w:val="24"/>
          <w:szCs w:val="24"/>
        </w:rPr>
        <w:t>1059.1-2012</w:t>
      </w:r>
      <w:r>
        <w:rPr>
          <w:rFonts w:ascii="SimSun" w:eastAsia="SimSun" w:hAnsi="SimSun" w:cs="SimSun"/>
          <w:spacing w:val="-1"/>
          <w:sz w:val="24"/>
          <w:szCs w:val="24"/>
        </w:rPr>
        <w:t>《测量不确定度评定与表示》共同构成支撑本规范</w:t>
      </w:r>
    </w:p>
    <w:p>
      <w:pPr>
        <w:spacing w:line="220" w:lineRule="auto"/>
        <w:ind w:left="422"/>
        <w:rPr>
          <w:rFonts w:ascii="SimSun" w:eastAsia="SimSun" w:hAnsi="SimSun" w:cs="SimSun"/>
          <w:sz w:val="24"/>
          <w:szCs w:val="24"/>
        </w:rPr>
      </w:pPr>
      <w:r>
        <w:rPr>
          <w:rFonts w:ascii="SimSun" w:eastAsia="SimSun" w:hAnsi="SimSun" w:cs="SimSun"/>
          <w:spacing w:val="-1"/>
          <w:sz w:val="24"/>
          <w:szCs w:val="24"/>
        </w:rPr>
        <w:t>制定工作的基础性系列规范。</w:t>
      </w:r>
    </w:p>
    <w:p>
      <w:pPr>
        <w:spacing w:before="181" w:line="363" w:lineRule="auto"/>
        <w:ind w:left="421" w:right="388" w:firstLine="481"/>
        <w:jc w:val="both"/>
        <w:rPr>
          <w:rFonts w:ascii="SimSun" w:eastAsia="SimSun" w:hAnsi="SimSun" w:cs="SimSun"/>
          <w:sz w:val="24"/>
          <w:szCs w:val="24"/>
        </w:rPr>
      </w:pPr>
      <w:r>
        <w:rPr>
          <w:rFonts w:ascii="SimSun" w:eastAsia="SimSun" w:hAnsi="SimSun" w:cs="SimSun"/>
          <w:spacing w:val="-9"/>
          <w:sz w:val="24"/>
          <w:szCs w:val="24"/>
        </w:rPr>
        <w:t>本规范主要参考</w:t>
      </w:r>
      <w:r>
        <w:rPr>
          <w:rFonts w:ascii="SimSun" w:eastAsia="SimSun" w:hAnsi="SimSun" w:cs="SimSun"/>
          <w:spacing w:val="-42"/>
          <w:sz w:val="24"/>
          <w:szCs w:val="24"/>
        </w:rPr>
        <w:t xml:space="preserve"> </w:t>
      </w:r>
      <w:r>
        <w:rPr>
          <w:rFonts w:ascii="Times New Roman" w:eastAsia="Times New Roman" w:hAnsi="Times New Roman" w:cs="Times New Roman"/>
          <w:spacing w:val="-9"/>
          <w:sz w:val="24"/>
          <w:szCs w:val="24"/>
        </w:rPr>
        <w:t>JJF</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9"/>
          <w:sz w:val="24"/>
          <w:szCs w:val="24"/>
        </w:rPr>
        <w:t>1562-2016</w:t>
      </w:r>
      <w:r>
        <w:rPr>
          <w:rFonts w:ascii="SimSun" w:eastAsia="SimSun" w:hAnsi="SimSun" w:cs="SimSun"/>
          <w:spacing w:val="-9"/>
          <w:sz w:val="24"/>
          <w:szCs w:val="24"/>
        </w:rPr>
        <w:t>《凝结核粒子计数器校准规范》、</w:t>
      </w:r>
      <w:r>
        <w:rPr>
          <w:rFonts w:ascii="Times New Roman" w:eastAsia="Times New Roman" w:hAnsi="Times New Roman" w:cs="Times New Roman"/>
          <w:spacing w:val="-9"/>
          <w:sz w:val="24"/>
          <w:szCs w:val="24"/>
        </w:rPr>
        <w:t xml:space="preserve">GB 2626-2019 </w:t>
      </w:r>
      <w:r>
        <w:rPr>
          <w:rFonts w:ascii="SimSun" w:eastAsia="SimSun" w:hAnsi="SimSun" w:cs="SimSun"/>
          <w:spacing w:val="-3"/>
          <w:sz w:val="24"/>
          <w:szCs w:val="24"/>
        </w:rPr>
        <w:t>《呼吸防护</w:t>
      </w:r>
      <w:r>
        <w:rPr>
          <w:rFonts w:ascii="SimSun" w:eastAsia="SimSun" w:hAnsi="SimSun" w:cs="SimSun"/>
          <w:spacing w:val="63"/>
          <w:sz w:val="24"/>
          <w:szCs w:val="24"/>
        </w:rPr>
        <w:t xml:space="preserve"> </w:t>
      </w:r>
      <w:r>
        <w:rPr>
          <w:rFonts w:ascii="SimSun" w:eastAsia="SimSun" w:hAnsi="SimSun" w:cs="SimSun"/>
          <w:spacing w:val="-3"/>
          <w:sz w:val="24"/>
          <w:szCs w:val="24"/>
        </w:rPr>
        <w:t>自吸过滤式防颗粒物呼吸器》、</w:t>
      </w:r>
      <w:r>
        <w:rPr>
          <w:rFonts w:ascii="Times New Roman" w:eastAsia="Times New Roman" w:hAnsi="Times New Roman" w:cs="Times New Roman"/>
          <w:spacing w:val="-3"/>
          <w:sz w:val="24"/>
          <w:szCs w:val="24"/>
        </w:rPr>
        <w:t>GB/T 32610-2016</w:t>
      </w:r>
      <w:r>
        <w:rPr>
          <w:rFonts w:ascii="SimSun" w:eastAsia="SimSun" w:hAnsi="SimSun" w:cs="SimSun"/>
          <w:spacing w:val="-3"/>
          <w:sz w:val="24"/>
          <w:szCs w:val="24"/>
        </w:rPr>
        <w:t>《日常防护型口罩</w:t>
      </w:r>
      <w:r>
        <w:rPr>
          <w:rFonts w:ascii="SimSun" w:eastAsia="SimSun" w:hAnsi="SimSun" w:cs="SimSun"/>
          <w:sz w:val="24"/>
          <w:szCs w:val="24"/>
        </w:rPr>
        <w:t xml:space="preserve"> </w:t>
      </w:r>
      <w:r>
        <w:rPr>
          <w:rFonts w:ascii="SimSun" w:eastAsia="SimSun" w:hAnsi="SimSun" w:cs="SimSun"/>
          <w:spacing w:val="-1"/>
          <w:sz w:val="24"/>
          <w:szCs w:val="24"/>
        </w:rPr>
        <w:t>技术规范》、</w:t>
      </w:r>
      <w:r>
        <w:rPr>
          <w:rFonts w:ascii="Times New Roman" w:eastAsia="Times New Roman" w:hAnsi="Times New Roman" w:cs="Times New Roman"/>
          <w:spacing w:val="-1"/>
          <w:sz w:val="24"/>
          <w:szCs w:val="24"/>
        </w:rPr>
        <w:t>GB/T</w:t>
      </w:r>
      <w:r>
        <w:rPr>
          <w:rFonts w:ascii="Times New Roman" w:eastAsia="Times New Roman" w:hAnsi="Times New Roman" w:cs="Times New Roman"/>
          <w:spacing w:val="28"/>
          <w:sz w:val="24"/>
          <w:szCs w:val="24"/>
        </w:rPr>
        <w:t xml:space="preserve"> </w:t>
      </w:r>
      <w:r>
        <w:rPr>
          <w:rFonts w:ascii="Times New Roman" w:eastAsia="Times New Roman" w:hAnsi="Times New Roman" w:cs="Times New Roman"/>
          <w:spacing w:val="-1"/>
          <w:sz w:val="24"/>
          <w:szCs w:val="24"/>
        </w:rPr>
        <w:t>15445.5-2011</w:t>
      </w:r>
      <w:r>
        <w:rPr>
          <w:rFonts w:ascii="SimSun" w:eastAsia="SimSun" w:hAnsi="SimSun" w:cs="SimSun"/>
          <w:spacing w:val="-1"/>
          <w:sz w:val="24"/>
          <w:szCs w:val="24"/>
        </w:rPr>
        <w:t>《粒度分析结果</w:t>
      </w:r>
      <w:r>
        <w:rPr>
          <w:rFonts w:ascii="SimSun" w:eastAsia="SimSun" w:hAnsi="SimSun" w:cs="SimSun"/>
          <w:spacing w:val="-2"/>
          <w:sz w:val="24"/>
          <w:szCs w:val="24"/>
        </w:rPr>
        <w:t>的表述 第</w:t>
      </w:r>
      <w:r>
        <w:rPr>
          <w:rFonts w:ascii="SimSun" w:eastAsia="SimSun" w:hAnsi="SimSun" w:cs="SimSun"/>
          <w:spacing w:val="-49"/>
          <w:sz w:val="24"/>
          <w:szCs w:val="24"/>
        </w:rPr>
        <w:t xml:space="preserve"> </w:t>
      </w:r>
      <w:r>
        <w:rPr>
          <w:rFonts w:ascii="Times New Roman" w:eastAsia="Times New Roman" w:hAnsi="Times New Roman" w:cs="Times New Roman"/>
          <w:spacing w:val="-2"/>
          <w:sz w:val="24"/>
          <w:szCs w:val="24"/>
        </w:rPr>
        <w:t>5</w:t>
      </w:r>
      <w:r>
        <w:rPr>
          <w:rFonts w:ascii="Times New Roman" w:eastAsia="Times New Roman" w:hAnsi="Times New Roman" w:cs="Times New Roman"/>
          <w:spacing w:val="15"/>
          <w:sz w:val="24"/>
          <w:szCs w:val="24"/>
        </w:rPr>
        <w:t xml:space="preserve"> </w:t>
      </w:r>
      <w:r>
        <w:rPr>
          <w:rFonts w:ascii="SimSun" w:eastAsia="SimSun" w:hAnsi="SimSun" w:cs="SimSun"/>
          <w:spacing w:val="-2"/>
          <w:sz w:val="24"/>
          <w:szCs w:val="24"/>
        </w:rPr>
        <w:t>部分：用对数正态</w:t>
      </w:r>
      <w:r>
        <w:rPr>
          <w:rFonts w:ascii="SimSun" w:eastAsia="SimSun" w:hAnsi="SimSun" w:cs="SimSun"/>
          <w:sz w:val="24"/>
          <w:szCs w:val="24"/>
        </w:rPr>
        <w:t xml:space="preserve"> </w:t>
      </w:r>
      <w:r>
        <w:rPr>
          <w:rFonts w:ascii="SimSun" w:eastAsia="SimSun" w:hAnsi="SimSun" w:cs="SimSun"/>
          <w:spacing w:val="-3"/>
          <w:sz w:val="24"/>
          <w:szCs w:val="24"/>
        </w:rPr>
        <w:t>概率分布进行粒度分析的计算方法》、</w:t>
      </w:r>
      <w:r>
        <w:rPr>
          <w:rFonts w:ascii="Times New Roman" w:eastAsia="Times New Roman" w:hAnsi="Times New Roman" w:cs="Times New Roman"/>
          <w:spacing w:val="-3"/>
          <w:sz w:val="24"/>
          <w:szCs w:val="24"/>
        </w:rPr>
        <w:t>GB/T 5275.5-2014</w:t>
      </w:r>
      <w:r>
        <w:rPr>
          <w:rFonts w:ascii="SimSun" w:eastAsia="SimSun" w:hAnsi="SimSun" w:cs="SimSun"/>
          <w:spacing w:val="-3"/>
          <w:sz w:val="24"/>
          <w:szCs w:val="24"/>
        </w:rPr>
        <w:t>《气体分析 动态体积法</w:t>
      </w:r>
      <w:r>
        <w:rPr>
          <w:rFonts w:ascii="SimSun" w:eastAsia="SimSun" w:hAnsi="SimSun" w:cs="SimSun"/>
          <w:spacing w:val="9"/>
          <w:sz w:val="24"/>
          <w:szCs w:val="24"/>
        </w:rPr>
        <w:t xml:space="preserve"> </w:t>
      </w:r>
      <w:r>
        <w:rPr>
          <w:rFonts w:ascii="SimSun" w:eastAsia="SimSun" w:hAnsi="SimSun" w:cs="SimSun"/>
          <w:spacing w:val="-3"/>
          <w:sz w:val="24"/>
          <w:szCs w:val="24"/>
        </w:rPr>
        <w:t>制备校准用混合气体 第</w:t>
      </w:r>
      <w:r>
        <w:rPr>
          <w:rFonts w:ascii="SimSun" w:eastAsia="SimSun" w:hAnsi="SimSun" w:cs="SimSun"/>
          <w:spacing w:val="-49"/>
          <w:sz w:val="24"/>
          <w:szCs w:val="24"/>
        </w:rPr>
        <w:t xml:space="preserve"> </w:t>
      </w:r>
      <w:r>
        <w:rPr>
          <w:rFonts w:ascii="Times New Roman" w:eastAsia="Times New Roman" w:hAnsi="Times New Roman" w:cs="Times New Roman"/>
          <w:spacing w:val="-3"/>
          <w:sz w:val="24"/>
          <w:szCs w:val="24"/>
        </w:rPr>
        <w:t xml:space="preserve">5 </w:t>
      </w:r>
      <w:r>
        <w:rPr>
          <w:rFonts w:ascii="SimSun" w:eastAsia="SimSun" w:hAnsi="SimSun" w:cs="SimSun"/>
          <w:spacing w:val="-3"/>
          <w:sz w:val="24"/>
          <w:szCs w:val="24"/>
        </w:rPr>
        <w:t>部分：毛细管校准器》、</w:t>
      </w:r>
      <w:r>
        <w:rPr>
          <w:rFonts w:ascii="Times New Roman" w:eastAsia="Times New Roman" w:hAnsi="Times New Roman" w:cs="Times New Roman"/>
          <w:spacing w:val="-3"/>
          <w:sz w:val="24"/>
          <w:szCs w:val="24"/>
        </w:rPr>
        <w:t>GB</w:t>
      </w:r>
      <w:r>
        <w:rPr>
          <w:rFonts w:ascii="Times New Roman" w:eastAsia="Times New Roman" w:hAnsi="Times New Roman" w:cs="Times New Roman"/>
          <w:spacing w:val="27"/>
          <w:w w:val="101"/>
          <w:sz w:val="24"/>
          <w:szCs w:val="24"/>
        </w:rPr>
        <w:t xml:space="preserve"> </w:t>
      </w:r>
      <w:r>
        <w:rPr>
          <w:rFonts w:ascii="Times New Roman" w:eastAsia="Times New Roman" w:hAnsi="Times New Roman" w:cs="Times New Roman"/>
          <w:spacing w:val="-3"/>
          <w:sz w:val="24"/>
          <w:szCs w:val="24"/>
        </w:rPr>
        <w:t>19083-2010</w:t>
      </w:r>
      <w:r>
        <w:rPr>
          <w:rFonts w:ascii="SimSun" w:eastAsia="SimSun" w:hAnsi="SimSun" w:cs="SimSun"/>
          <w:spacing w:val="-3"/>
          <w:sz w:val="24"/>
          <w:szCs w:val="24"/>
        </w:rPr>
        <w:t>《医用防</w:t>
      </w:r>
      <w:r>
        <w:rPr>
          <w:rFonts w:ascii="SimSun" w:eastAsia="SimSun" w:hAnsi="SimSun" w:cs="SimSun"/>
          <w:spacing w:val="-4"/>
          <w:sz w:val="24"/>
          <w:szCs w:val="24"/>
        </w:rPr>
        <w:t>护口</w:t>
      </w:r>
      <w:r>
        <w:rPr>
          <w:rFonts w:ascii="SimSun" w:eastAsia="SimSun" w:hAnsi="SimSun" w:cs="SimSun"/>
          <w:sz w:val="24"/>
          <w:szCs w:val="24"/>
        </w:rPr>
        <w:t xml:space="preserve"> </w:t>
      </w:r>
      <w:r>
        <w:rPr>
          <w:rFonts w:ascii="SimSun" w:eastAsia="SimSun" w:hAnsi="SimSun" w:cs="SimSun"/>
          <w:spacing w:val="-3"/>
          <w:sz w:val="24"/>
          <w:szCs w:val="24"/>
        </w:rPr>
        <w:t>罩技术要求》、</w:t>
      </w:r>
      <w:r>
        <w:rPr>
          <w:rFonts w:ascii="Times New Roman" w:eastAsia="Times New Roman" w:hAnsi="Times New Roman" w:cs="Times New Roman"/>
          <w:spacing w:val="-3"/>
          <w:sz w:val="24"/>
          <w:szCs w:val="24"/>
        </w:rPr>
        <w:t>GB/T 38413-2019</w:t>
      </w:r>
      <w:r>
        <w:rPr>
          <w:rFonts w:ascii="SimSun" w:eastAsia="SimSun" w:hAnsi="SimSun" w:cs="SimSun"/>
          <w:spacing w:val="-3"/>
          <w:sz w:val="24"/>
          <w:szCs w:val="24"/>
        </w:rPr>
        <w:t>《纺织品 细颗粒物过滤性能试验方法》、</w:t>
      </w:r>
      <w:r>
        <w:rPr>
          <w:rFonts w:ascii="Times New Roman" w:eastAsia="Times New Roman" w:hAnsi="Times New Roman" w:cs="Times New Roman"/>
          <w:spacing w:val="-3"/>
          <w:sz w:val="24"/>
          <w:szCs w:val="24"/>
        </w:rPr>
        <w:t xml:space="preserve">GB/T </w:t>
      </w:r>
      <w:r>
        <w:rPr>
          <w:rFonts w:ascii="Times New Roman" w:eastAsia="Times New Roman" w:hAnsi="Times New Roman" w:cs="Times New Roman"/>
          <w:spacing w:val="9"/>
          <w:sz w:val="24"/>
          <w:szCs w:val="24"/>
        </w:rPr>
        <w:t>38880-2020</w:t>
      </w:r>
      <w:r>
        <w:rPr>
          <w:rFonts w:ascii="Times New Roman" w:eastAsia="Times New Roman" w:hAnsi="Times New Roman" w:cs="Times New Roman"/>
          <w:spacing w:val="-33"/>
          <w:sz w:val="24"/>
          <w:szCs w:val="24"/>
        </w:rPr>
        <w:t xml:space="preserve"> </w:t>
      </w:r>
      <w:r>
        <w:rPr>
          <w:rFonts w:ascii="SimSun" w:eastAsia="SimSun" w:hAnsi="SimSun" w:cs="SimSun"/>
          <w:spacing w:val="9"/>
          <w:sz w:val="24"/>
          <w:szCs w:val="24"/>
        </w:rPr>
        <w:t>《儿童口罩技术规范</w:t>
      </w:r>
      <w:r>
        <w:rPr>
          <w:rFonts w:ascii="SimSun" w:eastAsia="SimSun" w:hAnsi="SimSun" w:cs="SimSun"/>
          <w:spacing w:val="8"/>
          <w:sz w:val="24"/>
          <w:szCs w:val="24"/>
        </w:rPr>
        <w:t>》</w:t>
      </w:r>
      <w:r>
        <w:rPr>
          <w:rFonts w:ascii="SimSun" w:eastAsia="SimSun" w:hAnsi="SimSun" w:cs="SimSun"/>
          <w:spacing w:val="-41"/>
          <w:sz w:val="24"/>
          <w:szCs w:val="24"/>
        </w:rPr>
        <w:t xml:space="preserve"> </w:t>
      </w:r>
      <w:r>
        <w:rPr>
          <w:rFonts w:ascii="SimSun" w:eastAsia="SimSun" w:hAnsi="SimSun" w:cs="SimSun"/>
          <w:spacing w:val="8"/>
          <w:sz w:val="24"/>
          <w:szCs w:val="24"/>
        </w:rPr>
        <w:t>、</w:t>
      </w:r>
      <w:r>
        <w:rPr>
          <w:rFonts w:ascii="Times New Roman" w:eastAsia="Times New Roman" w:hAnsi="Times New Roman" w:cs="Times New Roman"/>
          <w:sz w:val="24"/>
          <w:szCs w:val="24"/>
        </w:rPr>
        <w:t>YY</w:t>
      </w:r>
      <w:r>
        <w:rPr>
          <w:rFonts w:ascii="Times New Roman" w:eastAsia="Times New Roman" w:hAnsi="Times New Roman" w:cs="Times New Roman"/>
          <w:spacing w:val="25"/>
          <w:sz w:val="24"/>
          <w:szCs w:val="24"/>
        </w:rPr>
        <w:t xml:space="preserve"> </w:t>
      </w:r>
      <w:r>
        <w:rPr>
          <w:rFonts w:ascii="Times New Roman" w:eastAsia="Times New Roman" w:hAnsi="Times New Roman" w:cs="Times New Roman"/>
          <w:spacing w:val="8"/>
          <w:sz w:val="24"/>
          <w:szCs w:val="24"/>
        </w:rPr>
        <w:t>0469-2011</w:t>
      </w:r>
      <w:r>
        <w:rPr>
          <w:rFonts w:ascii="Times New Roman" w:eastAsia="Times New Roman" w:hAnsi="Times New Roman" w:cs="Times New Roman"/>
          <w:spacing w:val="-36"/>
          <w:sz w:val="24"/>
          <w:szCs w:val="24"/>
        </w:rPr>
        <w:t xml:space="preserve"> </w:t>
      </w:r>
      <w:r>
        <w:rPr>
          <w:rFonts w:ascii="SimSun" w:eastAsia="SimSun" w:hAnsi="SimSun" w:cs="SimSun"/>
          <w:spacing w:val="8"/>
          <w:sz w:val="24"/>
          <w:szCs w:val="24"/>
        </w:rPr>
        <w:t>《医用外科口罩》</w:t>
      </w:r>
      <w:r>
        <w:rPr>
          <w:rFonts w:ascii="SimSun" w:eastAsia="SimSun" w:hAnsi="SimSun" w:cs="SimSun"/>
          <w:spacing w:val="-41"/>
          <w:sz w:val="24"/>
          <w:szCs w:val="24"/>
        </w:rPr>
        <w:t xml:space="preserve"> </w:t>
      </w:r>
      <w:r>
        <w:rPr>
          <w:rFonts w:ascii="SimSun" w:eastAsia="SimSun" w:hAnsi="SimSun" w:cs="SimSun"/>
          <w:spacing w:val="8"/>
          <w:sz w:val="24"/>
          <w:szCs w:val="24"/>
        </w:rPr>
        <w:t>、</w:t>
      </w:r>
      <w:r>
        <w:rPr>
          <w:rFonts w:ascii="Times New Roman" w:eastAsia="Times New Roman" w:hAnsi="Times New Roman" w:cs="Times New Roman"/>
          <w:sz w:val="24"/>
          <w:szCs w:val="24"/>
        </w:rPr>
        <w:t>EN</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10"/>
          <w:sz w:val="24"/>
          <w:szCs w:val="24"/>
        </w:rPr>
        <w:t>13274-7:2019</w:t>
      </w:r>
      <w:r>
        <w:rPr>
          <w:rFonts w:ascii="Times New Roman" w:eastAsia="Times New Roman" w:hAnsi="Times New Roman" w:cs="Times New Roman"/>
          <w:spacing w:val="27"/>
          <w:w w:val="101"/>
          <w:sz w:val="24"/>
          <w:szCs w:val="24"/>
        </w:rPr>
        <w:t xml:space="preserve">  </w:t>
      </w:r>
      <w:r>
        <w:rPr>
          <w:rFonts w:ascii="SimSun" w:eastAsia="SimSun" w:hAnsi="SimSun" w:cs="SimSun"/>
          <w:spacing w:val="10"/>
          <w:sz w:val="24"/>
          <w:szCs w:val="24"/>
        </w:rPr>
        <w:t>呼吸防护装置</w:t>
      </w:r>
      <w:r>
        <w:rPr>
          <w:rFonts w:ascii="Times New Roman" w:eastAsia="Times New Roman" w:hAnsi="Times New Roman" w:cs="Times New Roman"/>
          <w:spacing w:val="10"/>
          <w:sz w:val="24"/>
          <w:szCs w:val="24"/>
        </w:rPr>
        <w:t>-</w:t>
      </w:r>
      <w:r>
        <w:rPr>
          <w:rFonts w:ascii="Times New Roman" w:eastAsia="Times New Roman" w:hAnsi="Times New Roman" w:cs="Times New Roman"/>
          <w:spacing w:val="-30"/>
          <w:sz w:val="24"/>
          <w:szCs w:val="24"/>
        </w:rPr>
        <w:t xml:space="preserve"> </w:t>
      </w:r>
      <w:r>
        <w:rPr>
          <w:rFonts w:ascii="SimSun" w:eastAsia="SimSun" w:hAnsi="SimSun" w:cs="SimSun"/>
          <w:spacing w:val="10"/>
          <w:sz w:val="24"/>
          <w:szCs w:val="24"/>
        </w:rPr>
        <w:t>试验方法</w:t>
      </w:r>
      <w:r>
        <w:rPr>
          <w:rFonts w:ascii="Times New Roman" w:eastAsia="Times New Roman" w:hAnsi="Times New Roman" w:cs="Times New Roman"/>
          <w:spacing w:val="10"/>
          <w:sz w:val="24"/>
          <w:szCs w:val="24"/>
        </w:rPr>
        <w:t>-</w:t>
      </w:r>
      <w:r>
        <w:rPr>
          <w:rFonts w:ascii="Times New Roman" w:eastAsia="Times New Roman" w:hAnsi="Times New Roman" w:cs="Times New Roman"/>
          <w:spacing w:val="-28"/>
          <w:sz w:val="24"/>
          <w:szCs w:val="24"/>
        </w:rPr>
        <w:t xml:space="preserve"> </w:t>
      </w:r>
      <w:r>
        <w:rPr>
          <w:rFonts w:ascii="SimSun" w:eastAsia="SimSun" w:hAnsi="SimSun" w:cs="SimSun"/>
          <w:spacing w:val="10"/>
          <w:sz w:val="24"/>
          <w:szCs w:val="24"/>
        </w:rPr>
        <w:t>第</w:t>
      </w:r>
      <w:r>
        <w:rPr>
          <w:rFonts w:ascii="SimSun" w:eastAsia="SimSun" w:hAnsi="SimSun" w:cs="SimSun"/>
          <w:spacing w:val="-29"/>
          <w:sz w:val="24"/>
          <w:szCs w:val="24"/>
        </w:rPr>
        <w:t xml:space="preserve"> </w:t>
      </w:r>
      <w:r>
        <w:rPr>
          <w:rFonts w:ascii="Times New Roman" w:eastAsia="Times New Roman" w:hAnsi="Times New Roman" w:cs="Times New Roman"/>
          <w:spacing w:val="10"/>
          <w:sz w:val="24"/>
          <w:szCs w:val="24"/>
        </w:rPr>
        <w:t>7</w:t>
      </w:r>
      <w:r>
        <w:rPr>
          <w:rFonts w:ascii="Times New Roman" w:eastAsia="Times New Roman" w:hAnsi="Times New Roman" w:cs="Times New Roman"/>
          <w:spacing w:val="34"/>
          <w:sz w:val="24"/>
          <w:szCs w:val="24"/>
        </w:rPr>
        <w:t xml:space="preserve"> </w:t>
      </w:r>
      <w:r>
        <w:rPr>
          <w:rFonts w:ascii="SimSun" w:eastAsia="SimSun" w:hAnsi="SimSun" w:cs="SimSun"/>
          <w:spacing w:val="10"/>
          <w:sz w:val="24"/>
          <w:szCs w:val="24"/>
        </w:rPr>
        <w:t>部分</w:t>
      </w:r>
      <w:r>
        <w:rPr>
          <w:rFonts w:ascii="Times New Roman" w:eastAsia="Times New Roman" w:hAnsi="Times New Roman" w:cs="Times New Roman"/>
          <w:spacing w:val="10"/>
          <w:sz w:val="24"/>
          <w:szCs w:val="24"/>
        </w:rPr>
        <w:t>:</w:t>
      </w:r>
      <w:r>
        <w:rPr>
          <w:rFonts w:ascii="Times New Roman" w:eastAsia="Times New Roman" w:hAnsi="Times New Roman" w:cs="Times New Roman"/>
          <w:spacing w:val="-30"/>
          <w:sz w:val="24"/>
          <w:szCs w:val="24"/>
        </w:rPr>
        <w:t xml:space="preserve"> </w:t>
      </w:r>
      <w:r>
        <w:rPr>
          <w:rFonts w:ascii="SimSun" w:eastAsia="SimSun" w:hAnsi="SimSun" w:cs="SimSun"/>
          <w:spacing w:val="10"/>
          <w:sz w:val="24"/>
          <w:szCs w:val="24"/>
        </w:rPr>
        <w:t>颗粒过滤器渗透性的测定</w:t>
      </w:r>
      <w:r>
        <w:rPr>
          <w:rFonts w:ascii="SimSun" w:eastAsia="SimSun" w:hAnsi="SimSun" w:cs="SimSun"/>
          <w:sz w:val="24"/>
          <w:szCs w:val="24"/>
        </w:rPr>
        <w:t xml:space="preserve"> </w:t>
      </w:r>
      <w:r>
        <w:rPr>
          <w:rFonts w:ascii="SimSun" w:eastAsia="SimSun" w:hAnsi="SimSun" w:cs="SimSun"/>
          <w:spacing w:val="3"/>
          <w:sz w:val="24"/>
          <w:szCs w:val="24"/>
        </w:rPr>
        <w:t>（</w:t>
      </w:r>
      <w:r>
        <w:rPr>
          <w:rFonts w:ascii="Times New Roman" w:eastAsia="Times New Roman" w:hAnsi="Times New Roman" w:cs="Times New Roman"/>
          <w:sz w:val="24"/>
          <w:szCs w:val="24"/>
        </w:rPr>
        <w:t>Respiratory</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protective</w:t>
      </w:r>
      <w:r>
        <w:rPr>
          <w:rFonts w:ascii="Times New Roman" w:eastAsia="Times New Roman" w:hAnsi="Times New Roman" w:cs="Times New Roman"/>
          <w:spacing w:val="24"/>
          <w:sz w:val="24"/>
          <w:szCs w:val="24"/>
        </w:rPr>
        <w:t xml:space="preserve"> </w:t>
      </w:r>
      <w:r>
        <w:rPr>
          <w:rFonts w:ascii="Times New Roman" w:eastAsia="Times New Roman" w:hAnsi="Times New Roman" w:cs="Times New Roman"/>
          <w:sz w:val="24"/>
          <w:szCs w:val="24"/>
        </w:rPr>
        <w:t>devices</w:t>
      </w:r>
      <w:r>
        <w:rPr>
          <w:rFonts w:ascii="Times New Roman" w:eastAsia="Times New Roman" w:hAnsi="Times New Roman" w:cs="Times New Roman"/>
          <w:spacing w:val="3"/>
          <w:sz w:val="24"/>
          <w:szCs w:val="24"/>
        </w:rPr>
        <w:t>—</w:t>
      </w:r>
      <w:r>
        <w:rPr>
          <w:rFonts w:ascii="Times New Roman" w:eastAsia="Times New Roman" w:hAnsi="Times New Roman" w:cs="Times New Roman"/>
          <w:sz w:val="24"/>
          <w:szCs w:val="24"/>
        </w:rPr>
        <w:t>Methods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z w:val="24"/>
          <w:szCs w:val="24"/>
        </w:rPr>
        <w:t>of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test</w:t>
      </w:r>
      <w:r>
        <w:rPr>
          <w:rFonts w:ascii="Times New Roman" w:eastAsia="Times New Roman" w:hAnsi="Times New Roman" w:cs="Times New Roman"/>
          <w:spacing w:val="3"/>
          <w:sz w:val="24"/>
          <w:szCs w:val="24"/>
        </w:rPr>
        <w:t>—</w:t>
      </w:r>
      <w:r>
        <w:rPr>
          <w:rFonts w:ascii="Times New Roman" w:eastAsia="Times New Roman" w:hAnsi="Times New Roman" w:cs="Times New Roman"/>
          <w:sz w:val="24"/>
          <w:szCs w:val="24"/>
        </w:rPr>
        <w:t>Part</w:t>
      </w:r>
      <w:r>
        <w:rPr>
          <w:rFonts w:ascii="Times New Roman" w:eastAsia="Times New Roman" w:hAnsi="Times New Roman" w:cs="Times New Roman"/>
          <w:spacing w:val="21"/>
          <w:w w:val="101"/>
          <w:sz w:val="24"/>
          <w:szCs w:val="24"/>
        </w:rPr>
        <w:t xml:space="preserve"> </w:t>
      </w:r>
      <w:r>
        <w:rPr>
          <w:rFonts w:ascii="Times New Roman" w:eastAsia="Times New Roman" w:hAnsi="Times New Roman" w:cs="Times New Roman"/>
          <w:spacing w:val="3"/>
          <w:sz w:val="24"/>
          <w:szCs w:val="24"/>
        </w:rPr>
        <w:t xml:space="preserve">7: </w:t>
      </w:r>
      <w:r>
        <w:rPr>
          <w:rFonts w:ascii="Times New Roman" w:eastAsia="Times New Roman" w:hAnsi="Times New Roman" w:cs="Times New Roman"/>
          <w:sz w:val="24"/>
          <w:szCs w:val="24"/>
        </w:rPr>
        <w:t>Determination</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z w:val="24"/>
          <w:szCs w:val="24"/>
        </w:rPr>
        <w:t>of</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z w:val="24"/>
          <w:szCs w:val="24"/>
        </w:rPr>
        <w:t xml:space="preserve">particle </w:t>
      </w:r>
      <w:r>
        <w:rPr>
          <w:rFonts w:ascii="Times New Roman" w:eastAsia="Times New Roman" w:hAnsi="Times New Roman" w:cs="Times New Roman"/>
          <w:sz w:val="24"/>
          <w:szCs w:val="24"/>
        </w:rPr>
        <w:t>filter</w:t>
      </w:r>
      <w:r>
        <w:rPr>
          <w:rFonts w:ascii="Times New Roman" w:eastAsia="Times New Roman" w:hAnsi="Times New Roman" w:cs="Times New Roman"/>
          <w:spacing w:val="28"/>
          <w:sz w:val="24"/>
          <w:szCs w:val="24"/>
        </w:rPr>
        <w:t xml:space="preserve"> </w:t>
      </w:r>
      <w:r>
        <w:rPr>
          <w:rFonts w:ascii="Times New Roman" w:eastAsia="Times New Roman" w:hAnsi="Times New Roman" w:cs="Times New Roman"/>
          <w:sz w:val="24"/>
          <w:szCs w:val="24"/>
        </w:rPr>
        <w:t>penetration</w:t>
      </w:r>
      <w:r>
        <w:rPr>
          <w:rFonts w:ascii="Times New Roman" w:eastAsia="Times New Roman" w:hAnsi="Times New Roman" w:cs="Times New Roman"/>
          <w:spacing w:val="9"/>
          <w:sz w:val="24"/>
          <w:szCs w:val="24"/>
        </w:rPr>
        <w:t xml:space="preserve"> </w:t>
      </w:r>
      <w:r>
        <w:rPr>
          <w:rFonts w:ascii="SimSun" w:eastAsia="SimSun" w:hAnsi="SimSun" w:cs="SimSun"/>
          <w:spacing w:val="9"/>
          <w:sz w:val="24"/>
          <w:szCs w:val="24"/>
        </w:rPr>
        <w:t>）</w:t>
      </w:r>
      <w:r>
        <w:rPr>
          <w:rFonts w:ascii="SimSun" w:eastAsia="SimSun" w:hAnsi="SimSun" w:cs="SimSun"/>
          <w:spacing w:val="-70"/>
          <w:sz w:val="24"/>
          <w:szCs w:val="24"/>
        </w:rPr>
        <w:t xml:space="preserve"> </w:t>
      </w:r>
      <w:r>
        <w:rPr>
          <w:rFonts w:ascii="SimSun" w:eastAsia="SimSun" w:hAnsi="SimSun" w:cs="SimSun"/>
          <w:spacing w:val="9"/>
          <w:sz w:val="24"/>
          <w:szCs w:val="24"/>
        </w:rPr>
        <w:t>、</w:t>
      </w:r>
      <w:r>
        <w:rPr>
          <w:rFonts w:ascii="Times New Roman" w:eastAsia="Times New Roman" w:hAnsi="Times New Roman" w:cs="Times New Roman"/>
          <w:sz w:val="24"/>
          <w:szCs w:val="24"/>
        </w:rPr>
        <w:t>ISO</w:t>
      </w:r>
      <w:r>
        <w:rPr>
          <w:rFonts w:ascii="Times New Roman" w:eastAsia="Times New Roman" w:hAnsi="Times New Roman" w:cs="Times New Roman"/>
          <w:spacing w:val="54"/>
          <w:sz w:val="24"/>
          <w:szCs w:val="24"/>
        </w:rPr>
        <w:t xml:space="preserve"> </w:t>
      </w:r>
      <w:r>
        <w:rPr>
          <w:rFonts w:ascii="Times New Roman" w:eastAsia="Times New Roman" w:hAnsi="Times New Roman" w:cs="Times New Roman"/>
          <w:spacing w:val="9"/>
          <w:sz w:val="24"/>
          <w:szCs w:val="24"/>
        </w:rPr>
        <w:t>15900:2020</w:t>
      </w:r>
      <w:r>
        <w:rPr>
          <w:rFonts w:ascii="Times New Roman" w:eastAsia="Times New Roman" w:hAnsi="Times New Roman" w:cs="Times New Roman"/>
          <w:spacing w:val="32"/>
          <w:sz w:val="24"/>
          <w:szCs w:val="24"/>
        </w:rPr>
        <w:t xml:space="preserve"> </w:t>
      </w:r>
      <w:r>
        <w:rPr>
          <w:rFonts w:ascii="SimSun" w:eastAsia="SimSun" w:hAnsi="SimSun" w:cs="SimSun"/>
          <w:spacing w:val="9"/>
          <w:sz w:val="24"/>
          <w:szCs w:val="24"/>
        </w:rPr>
        <w:t>气溶胶颗粒粒径分布测量差分电迁移法</w:t>
      </w:r>
      <w:r>
        <w:rPr>
          <w:rFonts w:ascii="SimSun" w:eastAsia="SimSun" w:hAnsi="SimSun" w:cs="SimSun"/>
          <w:sz w:val="24"/>
          <w:szCs w:val="24"/>
        </w:rPr>
        <w:t xml:space="preserve"> </w:t>
      </w:r>
      <w:r>
        <w:rPr>
          <w:rFonts w:ascii="Times New Roman" w:eastAsia="Times New Roman" w:hAnsi="Times New Roman" w:cs="Times New Roman"/>
          <w:sz w:val="24"/>
          <w:szCs w:val="24"/>
        </w:rPr>
        <w:t>(Determination</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z w:val="24"/>
          <w:szCs w:val="24"/>
        </w:rPr>
        <w:t>of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particle</w:t>
      </w:r>
      <w:r>
        <w:rPr>
          <w:rFonts w:ascii="Times New Roman" w:eastAsia="Times New Roman" w:hAnsi="Times New Roman" w:cs="Times New Roman"/>
          <w:spacing w:val="28"/>
          <w:sz w:val="24"/>
          <w:szCs w:val="24"/>
        </w:rPr>
        <w:t xml:space="preserve"> </w:t>
      </w:r>
      <w:r>
        <w:rPr>
          <w:rFonts w:ascii="Times New Roman" w:eastAsia="Times New Roman" w:hAnsi="Times New Roman" w:cs="Times New Roman"/>
          <w:sz w:val="24"/>
          <w:szCs w:val="24"/>
        </w:rPr>
        <w:t>size</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z w:val="24"/>
          <w:szCs w:val="24"/>
        </w:rPr>
        <w:t>distribution —</w:t>
      </w:r>
      <w:r>
        <w:rPr>
          <w:rFonts w:ascii="Times New Roman" w:eastAsia="Times New Roman" w:hAnsi="Times New Roman" w:cs="Times New Roman"/>
          <w:spacing w:val="16"/>
          <w:w w:val="101"/>
          <w:sz w:val="24"/>
          <w:szCs w:val="24"/>
        </w:rPr>
        <w:t xml:space="preserve"> </w:t>
      </w:r>
      <w:r>
        <w:rPr>
          <w:rFonts w:ascii="Times New Roman" w:eastAsia="Times New Roman" w:hAnsi="Times New Roman" w:cs="Times New Roman"/>
          <w:sz w:val="24"/>
          <w:szCs w:val="24"/>
        </w:rPr>
        <w:t>Differenti</w:t>
      </w:r>
      <w:r>
        <w:rPr>
          <w:rFonts w:ascii="Times New Roman" w:eastAsia="Times New Roman" w:hAnsi="Times New Roman" w:cs="Times New Roman"/>
          <w:spacing w:val="-1"/>
          <w:sz w:val="24"/>
          <w:szCs w:val="24"/>
        </w:rPr>
        <w:t>al</w:t>
      </w:r>
      <w:r>
        <w:rPr>
          <w:rFonts w:ascii="Times New Roman" w:eastAsia="Times New Roman" w:hAnsi="Times New Roman" w:cs="Times New Roman"/>
          <w:spacing w:val="24"/>
          <w:sz w:val="24"/>
          <w:szCs w:val="24"/>
        </w:rPr>
        <w:t xml:space="preserve"> </w:t>
      </w:r>
      <w:r>
        <w:rPr>
          <w:rFonts w:ascii="Times New Roman" w:eastAsia="Times New Roman" w:hAnsi="Times New Roman" w:cs="Times New Roman"/>
          <w:spacing w:val="-1"/>
          <w:sz w:val="24"/>
          <w:szCs w:val="24"/>
        </w:rPr>
        <w:t>electrical</w:t>
      </w:r>
      <w:r>
        <w:rPr>
          <w:rFonts w:ascii="Times New Roman" w:eastAsia="Times New Roman" w:hAnsi="Times New Roman" w:cs="Times New Roman"/>
          <w:spacing w:val="17"/>
          <w:sz w:val="24"/>
          <w:szCs w:val="24"/>
        </w:rPr>
        <w:t xml:space="preserve"> </w:t>
      </w:r>
      <w:r>
        <w:rPr>
          <w:rFonts w:ascii="Times New Roman" w:eastAsia="Times New Roman" w:hAnsi="Times New Roman" w:cs="Times New Roman"/>
          <w:spacing w:val="-1"/>
          <w:sz w:val="24"/>
          <w:szCs w:val="24"/>
        </w:rPr>
        <w:t>mobility</w:t>
      </w:r>
      <w:r>
        <w:rPr>
          <w:rFonts w:ascii="Times New Roman" w:eastAsia="Times New Roman" w:hAnsi="Times New Roman" w:cs="Times New Roman"/>
          <w:spacing w:val="23"/>
          <w:sz w:val="24"/>
          <w:szCs w:val="24"/>
        </w:rPr>
        <w:t xml:space="preserve"> </w:t>
      </w:r>
      <w:r>
        <w:rPr>
          <w:rFonts w:ascii="Times New Roman" w:eastAsia="Times New Roman" w:hAnsi="Times New Roman" w:cs="Times New Roman"/>
          <w:spacing w:val="-1"/>
          <w:sz w:val="24"/>
          <w:szCs w:val="24"/>
        </w:rPr>
        <w:t>analysis</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1"/>
          <w:sz w:val="24"/>
          <w:szCs w:val="24"/>
        </w:rPr>
        <w:t>for aerosol particles)</w:t>
      </w:r>
      <w:r>
        <w:rPr>
          <w:rFonts w:ascii="Times New Roman" w:eastAsia="Times New Roman" w:hAnsi="Times New Roman" w:cs="Times New Roman"/>
          <w:spacing w:val="-32"/>
          <w:sz w:val="24"/>
          <w:szCs w:val="24"/>
        </w:rPr>
        <w:t xml:space="preserve"> </w:t>
      </w:r>
      <w:r>
        <w:rPr>
          <w:rFonts w:ascii="SimSun" w:eastAsia="SimSun" w:hAnsi="SimSun" w:cs="SimSun"/>
          <w:spacing w:val="-1"/>
          <w:sz w:val="24"/>
          <w:szCs w:val="24"/>
        </w:rPr>
        <w:t>、</w:t>
      </w:r>
      <w:r>
        <w:rPr>
          <w:rFonts w:ascii="Times New Roman" w:eastAsia="Times New Roman" w:hAnsi="Times New Roman" w:cs="Times New Roman"/>
          <w:spacing w:val="-1"/>
          <w:sz w:val="24"/>
          <w:szCs w:val="24"/>
        </w:rPr>
        <w:t>ISO</w:t>
      </w:r>
      <w:r>
        <w:rPr>
          <w:rFonts w:ascii="Times New Roman" w:eastAsia="Times New Roman" w:hAnsi="Times New Roman" w:cs="Times New Roman"/>
          <w:spacing w:val="30"/>
          <w:sz w:val="24"/>
          <w:szCs w:val="24"/>
        </w:rPr>
        <w:t xml:space="preserve"> </w:t>
      </w:r>
      <w:r>
        <w:rPr>
          <w:rFonts w:ascii="Times New Roman" w:eastAsia="Times New Roman" w:hAnsi="Times New Roman" w:cs="Times New Roman"/>
          <w:spacing w:val="-1"/>
          <w:sz w:val="24"/>
          <w:szCs w:val="24"/>
        </w:rPr>
        <w:t xml:space="preserve">16900-3:2012  </w:t>
      </w:r>
      <w:r>
        <w:rPr>
          <w:rFonts w:ascii="SimSun" w:eastAsia="SimSun" w:hAnsi="SimSun" w:cs="SimSun"/>
          <w:spacing w:val="-1"/>
          <w:sz w:val="24"/>
          <w:szCs w:val="24"/>
        </w:rPr>
        <w:t>呼吸防护装置</w:t>
      </w:r>
      <w:r>
        <w:rPr>
          <w:rFonts w:ascii="Times New Roman" w:eastAsia="Times New Roman" w:hAnsi="Times New Roman" w:cs="Times New Roman"/>
          <w:spacing w:val="-1"/>
          <w:sz w:val="24"/>
          <w:szCs w:val="24"/>
        </w:rPr>
        <w:t>-</w:t>
      </w:r>
      <w:r>
        <w:rPr>
          <w:rFonts w:ascii="SimSun" w:eastAsia="SimSun" w:hAnsi="SimSun" w:cs="SimSun"/>
          <w:spacing w:val="-2"/>
          <w:sz w:val="24"/>
          <w:szCs w:val="24"/>
        </w:rPr>
        <w:t>试验方法和实验设备</w:t>
      </w:r>
      <w:r>
        <w:rPr>
          <w:rFonts w:ascii="Times New Roman" w:eastAsia="Times New Roman" w:hAnsi="Times New Roman" w:cs="Times New Roman"/>
          <w:spacing w:val="-2"/>
          <w:sz w:val="24"/>
          <w:szCs w:val="24"/>
        </w:rPr>
        <w:t>-</w:t>
      </w:r>
      <w:r>
        <w:rPr>
          <w:rFonts w:ascii="SimSun" w:eastAsia="SimSun" w:hAnsi="SimSun" w:cs="SimSun"/>
          <w:spacing w:val="-2"/>
          <w:sz w:val="24"/>
          <w:szCs w:val="24"/>
        </w:rPr>
        <w:t>第</w:t>
      </w:r>
      <w:r>
        <w:rPr>
          <w:rFonts w:ascii="SimSun" w:eastAsia="SimSun" w:hAnsi="SimSun" w:cs="SimSun"/>
          <w:spacing w:val="-48"/>
          <w:sz w:val="24"/>
          <w:szCs w:val="24"/>
        </w:rPr>
        <w:t xml:space="preserve"> </w:t>
      </w:r>
      <w:r>
        <w:rPr>
          <w:rFonts w:ascii="Times New Roman" w:eastAsia="Times New Roman" w:hAnsi="Times New Roman" w:cs="Times New Roman"/>
          <w:spacing w:val="-2"/>
          <w:sz w:val="24"/>
          <w:szCs w:val="24"/>
        </w:rPr>
        <w:t>3</w:t>
      </w:r>
      <w:r>
        <w:rPr>
          <w:rFonts w:ascii="Times New Roman" w:eastAsia="Times New Roman" w:hAnsi="Times New Roman" w:cs="Times New Roman"/>
          <w:sz w:val="24"/>
          <w:szCs w:val="24"/>
        </w:rPr>
        <w:t xml:space="preserve"> </w:t>
      </w:r>
      <w:r>
        <w:rPr>
          <w:rFonts w:ascii="SimSun" w:eastAsia="SimSun" w:hAnsi="SimSun" w:cs="SimSun"/>
          <w:spacing w:val="4"/>
          <w:sz w:val="24"/>
          <w:szCs w:val="24"/>
        </w:rPr>
        <w:t>部分：颗粒过滤器渗透性的测定（</w:t>
      </w:r>
      <w:r>
        <w:rPr>
          <w:rFonts w:ascii="Times New Roman" w:eastAsia="Times New Roman" w:hAnsi="Times New Roman" w:cs="Times New Roman"/>
          <w:sz w:val="24"/>
          <w:szCs w:val="24"/>
        </w:rPr>
        <w:t>Respiratory</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protective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devices</w:t>
      </w:r>
      <w:r>
        <w:rPr>
          <w:rFonts w:ascii="Times New Roman" w:eastAsia="Times New Roman" w:hAnsi="Times New Roman" w:cs="Times New Roman"/>
          <w:spacing w:val="4"/>
          <w:sz w:val="24"/>
          <w:szCs w:val="24"/>
        </w:rPr>
        <w:t>—</w:t>
      </w:r>
      <w:r>
        <w:rPr>
          <w:rFonts w:ascii="Times New Roman" w:eastAsia="Times New Roman" w:hAnsi="Times New Roman" w:cs="Times New Roman"/>
          <w:sz w:val="24"/>
          <w:szCs w:val="24"/>
        </w:rPr>
        <w:t>Methods</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of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 xml:space="preserve">test </w:t>
      </w:r>
      <w:r>
        <w:rPr>
          <w:rFonts w:ascii="Times New Roman" w:eastAsia="Times New Roman" w:hAnsi="Times New Roman" w:cs="Times New Roman"/>
          <w:sz w:val="24"/>
          <w:szCs w:val="24"/>
        </w:rPr>
        <w:t>and</w:t>
      </w:r>
      <w:r>
        <w:rPr>
          <w:rFonts w:ascii="Times New Roman" w:eastAsia="Times New Roman" w:hAnsi="Times New Roman" w:cs="Times New Roman"/>
          <w:spacing w:val="21"/>
          <w:w w:val="101"/>
          <w:sz w:val="24"/>
          <w:szCs w:val="24"/>
        </w:rPr>
        <w:t xml:space="preserve">  </w:t>
      </w:r>
      <w:r>
        <w:rPr>
          <w:rFonts w:ascii="Times New Roman" w:eastAsia="Times New Roman" w:hAnsi="Times New Roman" w:cs="Times New Roman"/>
          <w:sz w:val="24"/>
          <w:szCs w:val="24"/>
        </w:rPr>
        <w:t>test</w:t>
      </w:r>
      <w:r>
        <w:rPr>
          <w:rFonts w:ascii="Times New Roman" w:eastAsia="Times New Roman" w:hAnsi="Times New Roman" w:cs="Times New Roman"/>
          <w:spacing w:val="26"/>
          <w:sz w:val="24"/>
          <w:szCs w:val="24"/>
        </w:rPr>
        <w:t xml:space="preserve">  </w:t>
      </w:r>
      <w:r>
        <w:rPr>
          <w:rFonts w:ascii="Times New Roman" w:eastAsia="Times New Roman" w:hAnsi="Times New Roman" w:cs="Times New Roman"/>
          <w:sz w:val="24"/>
          <w:szCs w:val="24"/>
        </w:rPr>
        <w:t>equipment—Part</w:t>
      </w:r>
      <w:r>
        <w:rPr>
          <w:rFonts w:ascii="Times New Roman" w:eastAsia="Times New Roman" w:hAnsi="Times New Roman" w:cs="Times New Roman"/>
          <w:spacing w:val="27"/>
          <w:sz w:val="24"/>
          <w:szCs w:val="24"/>
        </w:rPr>
        <w:t xml:space="preserve">  </w:t>
      </w:r>
      <w:r>
        <w:rPr>
          <w:rFonts w:ascii="Times New Roman" w:eastAsia="Times New Roman" w:hAnsi="Times New Roman" w:cs="Times New Roman"/>
          <w:spacing w:val="-1"/>
          <w:sz w:val="24"/>
          <w:szCs w:val="24"/>
        </w:rPr>
        <w:t>3:</w:t>
      </w:r>
      <w:r>
        <w:rPr>
          <w:rFonts w:ascii="Times New Roman" w:eastAsia="Times New Roman" w:hAnsi="Times New Roman" w:cs="Times New Roman"/>
          <w:spacing w:val="22"/>
          <w:w w:val="101"/>
          <w:sz w:val="24"/>
          <w:szCs w:val="24"/>
        </w:rPr>
        <w:t xml:space="preserve">  </w:t>
      </w:r>
      <w:r>
        <w:rPr>
          <w:rFonts w:ascii="Times New Roman" w:eastAsia="Times New Roman" w:hAnsi="Times New Roman" w:cs="Times New Roman"/>
          <w:spacing w:val="-1"/>
          <w:sz w:val="24"/>
          <w:szCs w:val="24"/>
        </w:rPr>
        <w:t>Determination</w:t>
      </w:r>
      <w:r>
        <w:rPr>
          <w:rFonts w:ascii="Times New Roman" w:eastAsia="Times New Roman" w:hAnsi="Times New Roman" w:cs="Times New Roman"/>
          <w:spacing w:val="25"/>
          <w:w w:val="101"/>
          <w:sz w:val="24"/>
          <w:szCs w:val="24"/>
        </w:rPr>
        <w:t xml:space="preserve">  </w:t>
      </w:r>
      <w:r>
        <w:rPr>
          <w:rFonts w:ascii="Times New Roman" w:eastAsia="Times New Roman" w:hAnsi="Times New Roman" w:cs="Times New Roman"/>
          <w:spacing w:val="-1"/>
          <w:sz w:val="24"/>
          <w:szCs w:val="24"/>
        </w:rPr>
        <w:t>of  particle   filter</w:t>
      </w:r>
      <w:r>
        <w:rPr>
          <w:rFonts w:ascii="Times New Roman" w:eastAsia="Times New Roman" w:hAnsi="Times New Roman" w:cs="Times New Roman"/>
          <w:spacing w:val="20"/>
          <w:w w:val="101"/>
          <w:sz w:val="24"/>
          <w:szCs w:val="24"/>
        </w:rPr>
        <w:t xml:space="preserve">  </w:t>
      </w:r>
      <w:r>
        <w:rPr>
          <w:rFonts w:ascii="Times New Roman" w:eastAsia="Times New Roman" w:hAnsi="Times New Roman" w:cs="Times New Roman"/>
          <w:spacing w:val="-1"/>
          <w:sz w:val="24"/>
          <w:szCs w:val="24"/>
        </w:rPr>
        <w:t xml:space="preserve">penetration  </w:t>
      </w:r>
      <w:r>
        <w:rPr>
          <w:rFonts w:ascii="SimSun" w:eastAsia="SimSun" w:hAnsi="SimSun" w:cs="SimSun"/>
          <w:spacing w:val="-1"/>
          <w:sz w:val="24"/>
          <w:szCs w:val="24"/>
        </w:rPr>
        <w:t>） 和</w:t>
      </w:r>
    </w:p>
    <w:p>
      <w:pPr>
        <w:spacing w:line="212" w:lineRule="auto"/>
        <w:ind w:left="409"/>
        <w:rPr>
          <w:rFonts w:ascii="SimSun" w:eastAsia="SimSun" w:hAnsi="SimSun" w:cs="SimSun"/>
          <w:sz w:val="24"/>
          <w:szCs w:val="24"/>
        </w:rPr>
      </w:pPr>
      <w:r>
        <w:rPr>
          <w:rFonts w:ascii="Times New Roman" w:eastAsia="Times New Roman" w:hAnsi="Times New Roman" w:cs="Times New Roman"/>
          <w:sz w:val="24"/>
          <w:szCs w:val="24"/>
        </w:rPr>
        <w:t>NIOSH—42 CFR Part</w:t>
      </w:r>
      <w:r>
        <w:rPr>
          <w:rFonts w:ascii="Times New Roman" w:eastAsia="Times New Roman" w:hAnsi="Times New Roman" w:cs="Times New Roman"/>
          <w:spacing w:val="15"/>
          <w:w w:val="101"/>
          <w:sz w:val="24"/>
          <w:szCs w:val="24"/>
        </w:rPr>
        <w:t xml:space="preserve"> </w:t>
      </w:r>
      <w:r>
        <w:rPr>
          <w:rFonts w:ascii="Times New Roman" w:eastAsia="Times New Roman" w:hAnsi="Times New Roman" w:cs="Times New Roman"/>
          <w:sz w:val="24"/>
          <w:szCs w:val="24"/>
        </w:rPr>
        <w:t>84</w:t>
      </w:r>
      <w:r>
        <w:rPr>
          <w:rFonts w:ascii="Times New Roman" w:eastAsia="Times New Roman" w:hAnsi="Times New Roman" w:cs="Times New Roman"/>
          <w:spacing w:val="22"/>
          <w:sz w:val="24"/>
          <w:szCs w:val="24"/>
        </w:rPr>
        <w:t xml:space="preserve"> </w:t>
      </w:r>
      <w:r>
        <w:rPr>
          <w:rFonts w:ascii="SimSun" w:eastAsia="SimSun" w:hAnsi="SimSun" w:cs="SimSun"/>
          <w:sz w:val="24"/>
          <w:szCs w:val="24"/>
        </w:rPr>
        <w:t>呼吸防护</w:t>
      </w:r>
      <w:r>
        <w:rPr>
          <w:rFonts w:ascii="SimSun" w:eastAsia="SimSun" w:hAnsi="SimSun" w:cs="SimSun"/>
          <w:spacing w:val="-1"/>
          <w:sz w:val="24"/>
          <w:szCs w:val="24"/>
        </w:rPr>
        <w:t>装置（</w:t>
      </w:r>
      <w:r>
        <w:rPr>
          <w:rFonts w:ascii="Times New Roman" w:eastAsia="Times New Roman" w:hAnsi="Times New Roman" w:cs="Times New Roman"/>
          <w:spacing w:val="-1"/>
          <w:sz w:val="24"/>
          <w:szCs w:val="24"/>
        </w:rPr>
        <w:t>Respiratory Protective Devices</w:t>
      </w:r>
      <w:r>
        <w:rPr>
          <w:rFonts w:ascii="SimSun" w:eastAsia="SimSun" w:hAnsi="SimSun" w:cs="SimSun"/>
          <w:spacing w:val="-1"/>
          <w:sz w:val="24"/>
          <w:szCs w:val="24"/>
        </w:rPr>
        <w:t>）等制定。</w:t>
      </w:r>
    </w:p>
    <w:p>
      <w:pPr>
        <w:spacing w:before="192" w:line="219" w:lineRule="auto"/>
        <w:ind w:left="902"/>
        <w:rPr>
          <w:rFonts w:ascii="SimSun" w:eastAsia="SimSun" w:hAnsi="SimSun" w:cs="SimSun"/>
          <w:sz w:val="24"/>
          <w:szCs w:val="24"/>
        </w:rPr>
      </w:pPr>
      <w:r>
        <w:rPr>
          <w:rFonts w:ascii="SimSun" w:eastAsia="SimSun" w:hAnsi="SimSun" w:cs="SimSun"/>
          <w:spacing w:val="-2"/>
          <w:sz w:val="24"/>
          <w:szCs w:val="24"/>
        </w:rPr>
        <w:t>本规范是首次发布。</w:t>
      </w:r>
    </w:p>
    <w:p>
      <w:pPr>
        <w:spacing w:line="219" w:lineRule="auto"/>
        <w:rPr>
          <w:rFonts w:ascii="SimSun" w:eastAsia="SimSun" w:hAnsi="SimSun" w:cs="SimSun"/>
          <w:sz w:val="24"/>
          <w:szCs w:val="24"/>
        </w:rPr>
        <w:sectPr>
          <w:headerReference w:type="default" r:id="rId19"/>
          <w:footerReference w:type="default" r:id="rId20"/>
          <w:pgSz w:w="11906" w:h="16839"/>
          <w:pgMar w:top="1667" w:right="1370" w:bottom="1156" w:left="1385" w:header="1393" w:footer="991" w:gutter="0"/>
          <w:pgNumType w:start="8"/>
          <w:cols w:space="708"/>
        </w:sectPr>
      </w:pPr>
    </w:p>
    <w:p>
      <w:pPr>
        <w:spacing w:before="155" w:line="226" w:lineRule="auto"/>
        <w:ind w:left="2494"/>
        <w:rPr>
          <w:rFonts w:ascii="SimHei" w:eastAsia="SimHei" w:hAnsi="SimHei" w:cs="SimHei"/>
          <w:sz w:val="31"/>
          <w:szCs w:val="31"/>
        </w:rPr>
      </w:pPr>
      <w:bookmarkStart w:id="3" w:name="bookmark16"/>
      <w:bookmarkEnd w:id="3"/>
      <w:r>
        <w:rPr>
          <w:rFonts w:ascii="SimHei" w:eastAsia="SimHei" w:hAnsi="SimHei" w:cs="SimHei"/>
          <w:spacing w:val="6"/>
          <w:sz w:val="31"/>
          <w:szCs w:val="31"/>
        </w:rPr>
        <w:t>口罩颗粒物过滤效率测试仪校准规范</w:t>
      </w:r>
    </w:p>
    <w:p>
      <w:pPr>
        <w:spacing w:before="203" w:line="223" w:lineRule="auto"/>
        <w:ind w:left="439"/>
        <w:outlineLvl w:val="0"/>
        <w:rPr>
          <w:rFonts w:ascii="SimHei" w:eastAsia="SimHei" w:hAnsi="SimHei" w:cs="SimHei"/>
          <w:sz w:val="24"/>
          <w:szCs w:val="24"/>
        </w:rPr>
      </w:pPr>
      <w:r>
        <w:rPr>
          <w:rFonts w:ascii="Times New Roman" w:eastAsia="Times New Roman" w:hAnsi="Times New Roman" w:cs="Times New Roman"/>
          <w:spacing w:val="-14"/>
          <w:sz w:val="24"/>
          <w:szCs w:val="24"/>
        </w:rPr>
        <w:t>1</w:t>
      </w:r>
      <w:r>
        <w:rPr>
          <w:rFonts w:ascii="Times New Roman" w:eastAsia="Times New Roman" w:hAnsi="Times New Roman" w:cs="Times New Roman"/>
          <w:spacing w:val="3"/>
          <w:sz w:val="24"/>
          <w:szCs w:val="24"/>
        </w:rPr>
        <w:t xml:space="preserve">    </w:t>
      </w:r>
      <w:r>
        <w:rPr>
          <w:rFonts w:ascii="SimHei" w:eastAsia="SimHei" w:hAnsi="SimHei" w:cs="SimHei"/>
          <w:spacing w:val="-14"/>
          <w:sz w:val="24"/>
          <w:szCs w:val="24"/>
        </w:rPr>
        <w:t>范围</w:t>
      </w:r>
    </w:p>
    <w:p>
      <w:pPr>
        <w:spacing w:before="177" w:line="219" w:lineRule="auto"/>
        <w:ind w:left="902"/>
        <w:rPr>
          <w:rFonts w:ascii="SimSun" w:eastAsia="SimSun" w:hAnsi="SimSun" w:cs="SimSun"/>
          <w:sz w:val="24"/>
          <w:szCs w:val="24"/>
        </w:rPr>
      </w:pPr>
      <w:r>
        <w:rPr>
          <w:rFonts w:ascii="SimSun" w:eastAsia="SimSun" w:hAnsi="SimSun" w:cs="SimSun"/>
          <w:spacing w:val="-1"/>
          <w:sz w:val="24"/>
          <w:szCs w:val="24"/>
        </w:rPr>
        <w:t>本规范适用于口罩颗粒物过滤效率测试仪的校准。</w:t>
      </w:r>
    </w:p>
    <w:p>
      <w:pPr>
        <w:spacing w:before="183" w:line="222" w:lineRule="auto"/>
        <w:ind w:left="416"/>
        <w:outlineLvl w:val="0"/>
        <w:rPr>
          <w:rFonts w:ascii="SimHei" w:eastAsia="SimHei" w:hAnsi="SimHei" w:cs="SimHei"/>
          <w:sz w:val="24"/>
          <w:szCs w:val="24"/>
        </w:rPr>
      </w:pPr>
      <w:r>
        <w:rPr>
          <w:rFonts w:ascii="Times New Roman" w:eastAsia="Times New Roman" w:hAnsi="Times New Roman" w:cs="Times New Roman"/>
          <w:spacing w:val="-8"/>
          <w:sz w:val="24"/>
          <w:szCs w:val="24"/>
        </w:rPr>
        <w:t>2</w:t>
      </w:r>
      <w:r>
        <w:rPr>
          <w:rFonts w:ascii="Times New Roman" w:eastAsia="Times New Roman" w:hAnsi="Times New Roman" w:cs="Times New Roman"/>
          <w:spacing w:val="8"/>
          <w:sz w:val="24"/>
          <w:szCs w:val="24"/>
        </w:rPr>
        <w:t xml:space="preserve">    </w:t>
      </w:r>
      <w:r>
        <w:rPr>
          <w:rFonts w:ascii="SimHei" w:eastAsia="SimHei" w:hAnsi="SimHei" w:cs="SimHei"/>
          <w:spacing w:val="-8"/>
          <w:sz w:val="24"/>
          <w:szCs w:val="24"/>
        </w:rPr>
        <w:t>引用文件</w:t>
      </w:r>
    </w:p>
    <w:p>
      <w:pPr>
        <w:spacing w:before="102" w:line="219" w:lineRule="auto"/>
        <w:ind w:left="902"/>
        <w:rPr>
          <w:rFonts w:ascii="SimSun" w:eastAsia="SimSun" w:hAnsi="SimSun" w:cs="SimSun"/>
          <w:sz w:val="24"/>
          <w:szCs w:val="24"/>
        </w:rPr>
      </w:pPr>
      <w:r>
        <w:rPr>
          <w:rFonts w:ascii="SimSun" w:eastAsia="SimSun" w:hAnsi="SimSun" w:cs="SimSun"/>
          <w:spacing w:val="-1"/>
          <w:sz w:val="24"/>
          <w:szCs w:val="24"/>
        </w:rPr>
        <w:t>本规范引用了下列文件：</w:t>
      </w:r>
    </w:p>
    <w:p>
      <w:pPr>
        <w:spacing w:before="105" w:line="219" w:lineRule="auto"/>
        <w:ind w:left="896"/>
        <w:rPr>
          <w:rFonts w:ascii="SimSun" w:eastAsia="SimSun" w:hAnsi="SimSun" w:cs="SimSun"/>
          <w:sz w:val="24"/>
          <w:szCs w:val="24"/>
        </w:rPr>
      </w:pPr>
      <w:r>
        <w:rPr>
          <w:rFonts w:ascii="Times New Roman" w:eastAsia="Times New Roman" w:hAnsi="Times New Roman" w:cs="Times New Roman"/>
          <w:spacing w:val="-1"/>
          <w:sz w:val="24"/>
          <w:szCs w:val="24"/>
        </w:rPr>
        <w:t>JJF</w:t>
      </w:r>
      <w:r>
        <w:rPr>
          <w:rFonts w:ascii="Times New Roman" w:eastAsia="Times New Roman" w:hAnsi="Times New Roman" w:cs="Times New Roman"/>
          <w:spacing w:val="27"/>
          <w:sz w:val="24"/>
          <w:szCs w:val="24"/>
        </w:rPr>
        <w:t xml:space="preserve"> </w:t>
      </w:r>
      <w:r>
        <w:rPr>
          <w:rFonts w:ascii="Times New Roman" w:eastAsia="Times New Roman" w:hAnsi="Times New Roman" w:cs="Times New Roman"/>
          <w:spacing w:val="-1"/>
          <w:sz w:val="24"/>
          <w:szCs w:val="24"/>
        </w:rPr>
        <w:t xml:space="preserve">1562-2016  </w:t>
      </w:r>
      <w:r>
        <w:rPr>
          <w:rFonts w:ascii="SimSun" w:eastAsia="SimSun" w:hAnsi="SimSun" w:cs="SimSun"/>
          <w:spacing w:val="-1"/>
          <w:sz w:val="24"/>
          <w:szCs w:val="24"/>
        </w:rPr>
        <w:t>凝结核粒子</w:t>
      </w:r>
      <w:r>
        <w:rPr>
          <w:rFonts w:ascii="SimSun" w:eastAsia="SimSun" w:hAnsi="SimSun" w:cs="SimSun"/>
          <w:spacing w:val="-2"/>
          <w:sz w:val="24"/>
          <w:szCs w:val="24"/>
        </w:rPr>
        <w:t>计数器校准规范</w:t>
      </w:r>
    </w:p>
    <w:p>
      <w:pPr>
        <w:spacing w:before="183" w:line="220" w:lineRule="auto"/>
        <w:ind w:left="900"/>
        <w:rPr>
          <w:rFonts w:ascii="SimSun" w:eastAsia="SimSun" w:hAnsi="SimSun" w:cs="SimSun"/>
          <w:sz w:val="24"/>
          <w:szCs w:val="24"/>
        </w:rPr>
      </w:pPr>
      <w:r>
        <w:rPr>
          <w:rFonts w:ascii="Times New Roman" w:eastAsia="Times New Roman" w:hAnsi="Times New Roman" w:cs="Times New Roman"/>
          <w:spacing w:val="-2"/>
          <w:sz w:val="24"/>
          <w:szCs w:val="24"/>
        </w:rPr>
        <w:t xml:space="preserve">GB 2626-2019  </w:t>
      </w:r>
      <w:r>
        <w:rPr>
          <w:rFonts w:ascii="SimSun" w:eastAsia="SimSun" w:hAnsi="SimSun" w:cs="SimSun"/>
          <w:spacing w:val="-2"/>
          <w:sz w:val="24"/>
          <w:szCs w:val="24"/>
        </w:rPr>
        <w:t>呼吸防护</w:t>
      </w:r>
      <w:r>
        <w:rPr>
          <w:rFonts w:ascii="SimSun" w:eastAsia="SimSun" w:hAnsi="SimSun" w:cs="SimSun"/>
          <w:spacing w:val="50"/>
          <w:sz w:val="24"/>
          <w:szCs w:val="24"/>
        </w:rPr>
        <w:t xml:space="preserve"> </w:t>
      </w:r>
      <w:r>
        <w:rPr>
          <w:rFonts w:ascii="SimSun" w:eastAsia="SimSun" w:hAnsi="SimSun" w:cs="SimSun"/>
          <w:spacing w:val="-2"/>
          <w:sz w:val="24"/>
          <w:szCs w:val="24"/>
        </w:rPr>
        <w:t>自吸过滤式防颗粒物呼吸器</w:t>
      </w:r>
    </w:p>
    <w:p>
      <w:pPr>
        <w:spacing w:before="182" w:line="468" w:lineRule="exact"/>
        <w:ind w:left="900"/>
        <w:rPr>
          <w:rFonts w:ascii="SimSun" w:eastAsia="SimSun" w:hAnsi="SimSun" w:cs="SimSun"/>
          <w:sz w:val="24"/>
          <w:szCs w:val="24"/>
        </w:rPr>
      </w:pPr>
      <w:r>
        <w:rPr>
          <w:rFonts w:ascii="Times New Roman" w:eastAsia="Times New Roman" w:hAnsi="Times New Roman" w:cs="Times New Roman"/>
          <w:position w:val="17"/>
          <w:sz w:val="24"/>
          <w:szCs w:val="24"/>
        </w:rPr>
        <w:t>GB/T</w:t>
      </w:r>
      <w:r>
        <w:rPr>
          <w:rFonts w:ascii="Times New Roman" w:eastAsia="Times New Roman" w:hAnsi="Times New Roman" w:cs="Times New Roman"/>
          <w:spacing w:val="28"/>
          <w:position w:val="17"/>
          <w:sz w:val="24"/>
          <w:szCs w:val="24"/>
        </w:rPr>
        <w:t xml:space="preserve"> </w:t>
      </w:r>
      <w:r>
        <w:rPr>
          <w:rFonts w:ascii="Times New Roman" w:eastAsia="Times New Roman" w:hAnsi="Times New Roman" w:cs="Times New Roman"/>
          <w:position w:val="17"/>
          <w:sz w:val="24"/>
          <w:szCs w:val="24"/>
        </w:rPr>
        <w:t xml:space="preserve">15445.5-2011  </w:t>
      </w:r>
      <w:r>
        <w:rPr>
          <w:rFonts w:ascii="SimSun" w:eastAsia="SimSun" w:hAnsi="SimSun" w:cs="SimSun"/>
          <w:position w:val="17"/>
          <w:sz w:val="24"/>
          <w:szCs w:val="24"/>
        </w:rPr>
        <w:t>粒度分析结果的表述 第</w:t>
      </w:r>
      <w:r>
        <w:rPr>
          <w:rFonts w:ascii="SimSun" w:eastAsia="SimSun" w:hAnsi="SimSun" w:cs="SimSun"/>
          <w:spacing w:val="-49"/>
          <w:position w:val="17"/>
          <w:sz w:val="24"/>
          <w:szCs w:val="24"/>
        </w:rPr>
        <w:t xml:space="preserve"> </w:t>
      </w:r>
      <w:r>
        <w:rPr>
          <w:rFonts w:ascii="Times New Roman" w:eastAsia="Times New Roman" w:hAnsi="Times New Roman" w:cs="Times New Roman"/>
          <w:position w:val="17"/>
          <w:sz w:val="24"/>
          <w:szCs w:val="24"/>
        </w:rPr>
        <w:t xml:space="preserve">5 </w:t>
      </w:r>
      <w:r>
        <w:rPr>
          <w:rFonts w:ascii="SimSun" w:eastAsia="SimSun" w:hAnsi="SimSun" w:cs="SimSun"/>
          <w:position w:val="17"/>
          <w:sz w:val="24"/>
          <w:szCs w:val="24"/>
        </w:rPr>
        <w:t>部分：用对</w:t>
      </w:r>
      <w:r>
        <w:rPr>
          <w:rFonts w:ascii="SimSun" w:eastAsia="SimSun" w:hAnsi="SimSun" w:cs="SimSun"/>
          <w:spacing w:val="-1"/>
          <w:position w:val="17"/>
          <w:sz w:val="24"/>
          <w:szCs w:val="24"/>
        </w:rPr>
        <w:t>数正态概率分布进行粒度</w:t>
      </w:r>
    </w:p>
    <w:p>
      <w:pPr>
        <w:spacing w:line="219" w:lineRule="auto"/>
        <w:ind w:left="424"/>
        <w:rPr>
          <w:rFonts w:ascii="SimSun" w:eastAsia="SimSun" w:hAnsi="SimSun" w:cs="SimSun"/>
          <w:sz w:val="24"/>
          <w:szCs w:val="24"/>
        </w:rPr>
      </w:pPr>
      <w:r>
        <w:rPr>
          <w:rFonts w:ascii="SimSun" w:eastAsia="SimSun" w:hAnsi="SimSun" w:cs="SimSun"/>
          <w:spacing w:val="-2"/>
          <w:sz w:val="24"/>
          <w:szCs w:val="24"/>
        </w:rPr>
        <w:t>分析的计算方法</w:t>
      </w:r>
    </w:p>
    <w:p>
      <w:pPr>
        <w:spacing w:before="184" w:line="219" w:lineRule="auto"/>
        <w:ind w:left="900"/>
        <w:rPr>
          <w:rFonts w:ascii="SimSun" w:eastAsia="SimSun" w:hAnsi="SimSun" w:cs="SimSun"/>
          <w:sz w:val="24"/>
          <w:szCs w:val="24"/>
        </w:rPr>
      </w:pPr>
      <w:r>
        <w:rPr>
          <w:rFonts w:ascii="Times New Roman" w:eastAsia="Times New Roman" w:hAnsi="Times New Roman" w:cs="Times New Roman"/>
          <w:spacing w:val="-3"/>
          <w:sz w:val="24"/>
          <w:szCs w:val="24"/>
        </w:rPr>
        <w:t xml:space="preserve">GB/T 32610-2016   </w:t>
      </w:r>
      <w:r>
        <w:rPr>
          <w:rFonts w:ascii="SimSun" w:eastAsia="SimSun" w:hAnsi="SimSun" w:cs="SimSun"/>
          <w:spacing w:val="-3"/>
          <w:sz w:val="24"/>
          <w:szCs w:val="24"/>
        </w:rPr>
        <w:t>日常防护型口罩技术规范</w:t>
      </w:r>
    </w:p>
    <w:p>
      <w:pPr>
        <w:spacing w:before="183" w:line="468" w:lineRule="exact"/>
        <w:ind w:left="905"/>
        <w:rPr>
          <w:rFonts w:ascii="SimSun" w:eastAsia="SimSun" w:hAnsi="SimSun" w:cs="SimSun"/>
          <w:sz w:val="24"/>
          <w:szCs w:val="24"/>
        </w:rPr>
      </w:pPr>
      <w:r>
        <w:rPr>
          <w:rFonts w:ascii="SimSun" w:eastAsia="SimSun" w:hAnsi="SimSun" w:cs="SimSun"/>
          <w:spacing w:val="-2"/>
          <w:position w:val="17"/>
          <w:sz w:val="24"/>
          <w:szCs w:val="24"/>
        </w:rPr>
        <w:t>凡是注日期的引用文件，仅注日期的版本适用于本规范；凡是不注日期的引用文件，</w:t>
      </w:r>
    </w:p>
    <w:p>
      <w:pPr>
        <w:spacing w:line="218" w:lineRule="auto"/>
        <w:ind w:left="422"/>
        <w:rPr>
          <w:rFonts w:ascii="SimSun" w:eastAsia="SimSun" w:hAnsi="SimSun" w:cs="SimSun"/>
          <w:sz w:val="24"/>
          <w:szCs w:val="24"/>
        </w:rPr>
      </w:pPr>
      <w:r>
        <w:rPr>
          <w:rFonts w:ascii="SimSun" w:eastAsia="SimSun" w:hAnsi="SimSun" w:cs="SimSun"/>
          <w:spacing w:val="-1"/>
          <w:sz w:val="24"/>
          <w:szCs w:val="24"/>
        </w:rPr>
        <w:t>其最新版本（包括所有的修改单）适用于本规范。</w:t>
      </w:r>
    </w:p>
    <w:p>
      <w:pPr>
        <w:spacing w:before="185" w:line="222" w:lineRule="auto"/>
        <w:ind w:left="421"/>
        <w:outlineLvl w:val="0"/>
        <w:rPr>
          <w:rFonts w:ascii="SimHei" w:eastAsia="SimHei" w:hAnsi="SimHei" w:cs="SimHei"/>
          <w:sz w:val="24"/>
          <w:szCs w:val="24"/>
        </w:rPr>
      </w:pPr>
      <w:r>
        <w:rPr>
          <w:rFonts w:ascii="Times New Roman" w:eastAsia="Times New Roman" w:hAnsi="Times New Roman" w:cs="Times New Roman"/>
          <w:spacing w:val="-7"/>
          <w:sz w:val="24"/>
          <w:szCs w:val="24"/>
        </w:rPr>
        <w:t>3</w:t>
      </w:r>
      <w:r>
        <w:rPr>
          <w:rFonts w:ascii="Times New Roman" w:eastAsia="Times New Roman" w:hAnsi="Times New Roman" w:cs="Times New Roman"/>
          <w:spacing w:val="2"/>
          <w:sz w:val="24"/>
          <w:szCs w:val="24"/>
        </w:rPr>
        <w:t xml:space="preserve">    </w:t>
      </w:r>
      <w:r>
        <w:rPr>
          <w:rFonts w:ascii="SimHei" w:eastAsia="SimHei" w:hAnsi="SimHei" w:cs="SimHei"/>
          <w:spacing w:val="-7"/>
          <w:sz w:val="24"/>
          <w:szCs w:val="24"/>
        </w:rPr>
        <w:t>术语</w:t>
      </w:r>
    </w:p>
    <w:p>
      <w:pPr>
        <w:spacing w:before="179" w:line="468" w:lineRule="exact"/>
        <w:ind w:left="896"/>
        <w:rPr>
          <w:rFonts w:ascii="SimSun" w:eastAsia="SimSun" w:hAnsi="SimSun" w:cs="SimSun"/>
          <w:sz w:val="24"/>
          <w:szCs w:val="24"/>
        </w:rPr>
      </w:pPr>
      <w:r>
        <w:rPr>
          <w:rFonts w:ascii="Times New Roman" w:eastAsia="Times New Roman" w:hAnsi="Times New Roman" w:cs="Times New Roman"/>
          <w:spacing w:val="-4"/>
          <w:position w:val="17"/>
          <w:sz w:val="24"/>
          <w:szCs w:val="24"/>
        </w:rPr>
        <w:t>JJF</w:t>
      </w:r>
      <w:r>
        <w:rPr>
          <w:rFonts w:ascii="Times New Roman" w:eastAsia="Times New Roman" w:hAnsi="Times New Roman" w:cs="Times New Roman"/>
          <w:spacing w:val="40"/>
          <w:w w:val="101"/>
          <w:position w:val="17"/>
          <w:sz w:val="24"/>
          <w:szCs w:val="24"/>
        </w:rPr>
        <w:t xml:space="preserve"> </w:t>
      </w:r>
      <w:r>
        <w:rPr>
          <w:rFonts w:ascii="Times New Roman" w:eastAsia="Times New Roman" w:hAnsi="Times New Roman" w:cs="Times New Roman"/>
          <w:spacing w:val="-4"/>
          <w:position w:val="17"/>
          <w:sz w:val="24"/>
          <w:szCs w:val="24"/>
        </w:rPr>
        <w:t>1562</w:t>
      </w:r>
      <w:r>
        <w:rPr>
          <w:rFonts w:ascii="SimSun" w:eastAsia="SimSun" w:hAnsi="SimSun" w:cs="SimSun"/>
          <w:spacing w:val="-4"/>
          <w:position w:val="17"/>
          <w:sz w:val="24"/>
          <w:szCs w:val="24"/>
        </w:rPr>
        <w:t>、</w:t>
      </w:r>
      <w:r>
        <w:rPr>
          <w:rFonts w:ascii="Times New Roman" w:eastAsia="Times New Roman" w:hAnsi="Times New Roman" w:cs="Times New Roman"/>
          <w:spacing w:val="-4"/>
          <w:position w:val="17"/>
          <w:sz w:val="24"/>
          <w:szCs w:val="24"/>
        </w:rPr>
        <w:t>GB 2626</w:t>
      </w:r>
      <w:r>
        <w:rPr>
          <w:rFonts w:ascii="SimSun" w:eastAsia="SimSun" w:hAnsi="SimSun" w:cs="SimSun"/>
          <w:spacing w:val="-4"/>
          <w:position w:val="17"/>
          <w:sz w:val="24"/>
          <w:szCs w:val="24"/>
        </w:rPr>
        <w:t>、</w:t>
      </w:r>
      <w:r>
        <w:rPr>
          <w:rFonts w:ascii="Times New Roman" w:eastAsia="Times New Roman" w:hAnsi="Times New Roman" w:cs="Times New Roman"/>
          <w:spacing w:val="-4"/>
          <w:position w:val="17"/>
          <w:sz w:val="24"/>
          <w:szCs w:val="24"/>
        </w:rPr>
        <w:t xml:space="preserve">GB/T 32610 </w:t>
      </w:r>
      <w:r>
        <w:rPr>
          <w:rFonts w:ascii="SimSun" w:eastAsia="SimSun" w:hAnsi="SimSun" w:cs="SimSun"/>
          <w:spacing w:val="-4"/>
          <w:position w:val="17"/>
          <w:sz w:val="24"/>
          <w:szCs w:val="24"/>
        </w:rPr>
        <w:t>和</w:t>
      </w:r>
      <w:r>
        <w:rPr>
          <w:rFonts w:ascii="SimSun" w:eastAsia="SimSun" w:hAnsi="SimSun" w:cs="SimSun"/>
          <w:spacing w:val="-52"/>
          <w:position w:val="17"/>
          <w:sz w:val="24"/>
          <w:szCs w:val="24"/>
        </w:rPr>
        <w:t xml:space="preserve"> </w:t>
      </w:r>
      <w:r>
        <w:rPr>
          <w:rFonts w:ascii="Times New Roman" w:eastAsia="Times New Roman" w:hAnsi="Times New Roman" w:cs="Times New Roman"/>
          <w:spacing w:val="-4"/>
          <w:position w:val="17"/>
          <w:sz w:val="24"/>
          <w:szCs w:val="24"/>
        </w:rPr>
        <w:t>GB/T</w:t>
      </w:r>
      <w:r>
        <w:rPr>
          <w:rFonts w:ascii="Times New Roman" w:eastAsia="Times New Roman" w:hAnsi="Times New Roman" w:cs="Times New Roman"/>
          <w:spacing w:val="28"/>
          <w:w w:val="101"/>
          <w:position w:val="17"/>
          <w:sz w:val="24"/>
          <w:szCs w:val="24"/>
        </w:rPr>
        <w:t xml:space="preserve"> </w:t>
      </w:r>
      <w:r>
        <w:rPr>
          <w:rFonts w:ascii="Times New Roman" w:eastAsia="Times New Roman" w:hAnsi="Times New Roman" w:cs="Times New Roman"/>
          <w:spacing w:val="-4"/>
          <w:position w:val="17"/>
          <w:sz w:val="24"/>
          <w:szCs w:val="24"/>
        </w:rPr>
        <w:t>15445.5</w:t>
      </w:r>
      <w:r>
        <w:rPr>
          <w:rFonts w:ascii="Times New Roman" w:eastAsia="Times New Roman" w:hAnsi="Times New Roman" w:cs="Times New Roman"/>
          <w:spacing w:val="15"/>
          <w:position w:val="17"/>
          <w:sz w:val="24"/>
          <w:szCs w:val="24"/>
        </w:rPr>
        <w:t xml:space="preserve"> </w:t>
      </w:r>
      <w:r>
        <w:rPr>
          <w:rFonts w:ascii="SimSun" w:eastAsia="SimSun" w:hAnsi="SimSun" w:cs="SimSun"/>
          <w:spacing w:val="-4"/>
          <w:position w:val="17"/>
          <w:sz w:val="24"/>
          <w:szCs w:val="24"/>
        </w:rPr>
        <w:t>界定的及以下术语和定义适用于本</w:t>
      </w:r>
    </w:p>
    <w:p>
      <w:pPr>
        <w:spacing w:line="221" w:lineRule="auto"/>
        <w:ind w:left="422"/>
        <w:rPr>
          <w:rFonts w:ascii="SimSun" w:eastAsia="SimSun" w:hAnsi="SimSun" w:cs="SimSun"/>
          <w:sz w:val="24"/>
          <w:szCs w:val="24"/>
        </w:rPr>
      </w:pPr>
      <w:r>
        <w:rPr>
          <w:rFonts w:ascii="SimSun" w:eastAsia="SimSun" w:hAnsi="SimSun" w:cs="SimSun"/>
          <w:spacing w:val="-4"/>
          <w:sz w:val="24"/>
          <w:szCs w:val="24"/>
        </w:rPr>
        <w:t>规范。</w:t>
      </w:r>
    </w:p>
    <w:p>
      <w:pPr>
        <w:spacing w:before="180" w:line="212" w:lineRule="auto"/>
        <w:ind w:left="421"/>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 xml:space="preserve">3.1    </w:t>
      </w:r>
      <w:r>
        <w:rPr>
          <w:rFonts w:ascii="SimSun" w:eastAsia="SimSun" w:hAnsi="SimSun" w:cs="SimSun"/>
          <w:spacing w:val="-1"/>
          <w:sz w:val="24"/>
          <w:szCs w:val="24"/>
        </w:rPr>
        <w:t xml:space="preserve">过滤效率 </w:t>
      </w:r>
      <w:r>
        <w:rPr>
          <w:rFonts w:ascii="Times New Roman" w:eastAsia="Times New Roman" w:hAnsi="Times New Roman" w:cs="Times New Roman"/>
          <w:spacing w:val="-1"/>
          <w:sz w:val="24"/>
          <w:szCs w:val="24"/>
        </w:rPr>
        <w:t>filter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1"/>
          <w:sz w:val="24"/>
          <w:szCs w:val="24"/>
        </w:rPr>
        <w:t>efficiency</w:t>
      </w:r>
    </w:p>
    <w:p>
      <w:pPr>
        <w:spacing w:before="193" w:line="468" w:lineRule="exact"/>
        <w:ind w:left="900"/>
        <w:rPr>
          <w:rFonts w:ascii="SimSun" w:eastAsia="SimSun" w:hAnsi="SimSun" w:cs="SimSun"/>
          <w:sz w:val="24"/>
          <w:szCs w:val="24"/>
        </w:rPr>
      </w:pPr>
      <w:r>
        <w:rPr>
          <w:rFonts w:ascii="SimSun" w:eastAsia="SimSun" w:hAnsi="SimSun" w:cs="SimSun"/>
          <w:spacing w:val="-1"/>
          <w:position w:val="17"/>
          <w:sz w:val="24"/>
          <w:szCs w:val="24"/>
        </w:rPr>
        <w:t>在规定条件下，口罩罩体滤除颗粒物的能力，用百分数表示。</w:t>
      </w:r>
    </w:p>
    <w:p>
      <w:pPr>
        <w:spacing w:line="212" w:lineRule="auto"/>
        <w:ind w:left="91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w:t>
      </w:r>
      <w:r>
        <w:rPr>
          <w:rFonts w:ascii="SimSun" w:eastAsia="SimSun" w:hAnsi="SimSun" w:cs="SimSun"/>
          <w:spacing w:val="-3"/>
          <w:sz w:val="24"/>
          <w:szCs w:val="24"/>
        </w:rPr>
        <w:t>来源：</w:t>
      </w:r>
      <w:r>
        <w:rPr>
          <w:rFonts w:ascii="Times New Roman" w:eastAsia="Times New Roman" w:hAnsi="Times New Roman" w:cs="Times New Roman"/>
          <w:spacing w:val="-3"/>
          <w:sz w:val="24"/>
          <w:szCs w:val="24"/>
        </w:rPr>
        <w:t>GB/T 32610-2016</w:t>
      </w:r>
      <w:r>
        <w:rPr>
          <w:rFonts w:ascii="Times New Roman" w:eastAsia="Times New Roman" w:hAnsi="Times New Roman" w:cs="Times New Roman"/>
          <w:spacing w:val="-13"/>
          <w:sz w:val="24"/>
          <w:szCs w:val="24"/>
        </w:rPr>
        <w:t xml:space="preserve"> </w:t>
      </w:r>
      <w:r>
        <w:rPr>
          <w:rFonts w:ascii="SimSun" w:eastAsia="SimSun" w:hAnsi="SimSun" w:cs="SimSun"/>
          <w:spacing w:val="-3"/>
          <w:sz w:val="24"/>
          <w:szCs w:val="24"/>
        </w:rPr>
        <w:t>，</w:t>
      </w:r>
      <w:r>
        <w:rPr>
          <w:rFonts w:ascii="Times New Roman" w:eastAsia="Times New Roman" w:hAnsi="Times New Roman" w:cs="Times New Roman"/>
          <w:spacing w:val="-3"/>
          <w:sz w:val="24"/>
          <w:szCs w:val="24"/>
        </w:rPr>
        <w:t>3.2]</w:t>
      </w:r>
    </w:p>
    <w:p>
      <w:pPr>
        <w:spacing w:before="193" w:line="219" w:lineRule="auto"/>
        <w:ind w:left="421"/>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 xml:space="preserve">3.2    </w:t>
      </w:r>
      <w:r>
        <w:rPr>
          <w:rFonts w:ascii="SimSun" w:eastAsia="SimSun" w:hAnsi="SimSun" w:cs="SimSun"/>
          <w:spacing w:val="-2"/>
          <w:sz w:val="24"/>
          <w:szCs w:val="24"/>
        </w:rPr>
        <w:t>气溶胶</w:t>
      </w:r>
      <w:r>
        <w:rPr>
          <w:rFonts w:ascii="SimSun" w:eastAsia="SimSun" w:hAnsi="SimSun" w:cs="SimSun"/>
          <w:spacing w:val="23"/>
          <w:sz w:val="24"/>
          <w:szCs w:val="24"/>
        </w:rPr>
        <w:t xml:space="preserve"> </w:t>
      </w:r>
      <w:r>
        <w:rPr>
          <w:rFonts w:ascii="Times New Roman" w:eastAsia="Times New Roman" w:hAnsi="Times New Roman" w:cs="Times New Roman"/>
          <w:spacing w:val="-2"/>
          <w:sz w:val="24"/>
          <w:szCs w:val="24"/>
        </w:rPr>
        <w:t>aerosol</w:t>
      </w:r>
    </w:p>
    <w:p>
      <w:pPr>
        <w:spacing w:before="182" w:line="468" w:lineRule="exact"/>
        <w:ind w:left="904"/>
        <w:rPr>
          <w:rFonts w:ascii="SimSun" w:eastAsia="SimSun" w:hAnsi="SimSun" w:cs="SimSun"/>
          <w:sz w:val="24"/>
          <w:szCs w:val="24"/>
        </w:rPr>
      </w:pPr>
      <w:r>
        <w:rPr>
          <w:rFonts w:ascii="SimSun" w:eastAsia="SimSun" w:hAnsi="SimSun" w:cs="SimSun"/>
          <w:spacing w:val="-1"/>
          <w:position w:val="17"/>
          <w:sz w:val="24"/>
          <w:szCs w:val="24"/>
        </w:rPr>
        <w:t>悬浮于气体中的固体和</w:t>
      </w:r>
      <w:r>
        <w:rPr>
          <w:rFonts w:ascii="Times New Roman" w:eastAsia="Times New Roman" w:hAnsi="Times New Roman" w:cs="Times New Roman"/>
          <w:spacing w:val="-1"/>
          <w:position w:val="17"/>
          <w:sz w:val="24"/>
          <w:szCs w:val="24"/>
        </w:rPr>
        <w:t>/</w:t>
      </w:r>
      <w:r>
        <w:rPr>
          <w:rFonts w:ascii="SimSun" w:eastAsia="SimSun" w:hAnsi="SimSun" w:cs="SimSun"/>
          <w:spacing w:val="-1"/>
          <w:position w:val="17"/>
          <w:sz w:val="24"/>
          <w:szCs w:val="24"/>
        </w:rPr>
        <w:t>或液体颗粒分散体系。</w:t>
      </w:r>
    </w:p>
    <w:p>
      <w:pPr>
        <w:spacing w:before="1" w:line="212" w:lineRule="auto"/>
        <w:ind w:left="91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w:t>
      </w:r>
      <w:r>
        <w:rPr>
          <w:rFonts w:ascii="SimSun" w:eastAsia="SimSun" w:hAnsi="SimSun" w:cs="SimSun"/>
          <w:spacing w:val="-5"/>
          <w:sz w:val="24"/>
          <w:szCs w:val="24"/>
        </w:rPr>
        <w:t>来源：</w:t>
      </w:r>
      <w:r>
        <w:rPr>
          <w:rFonts w:ascii="Times New Roman" w:eastAsia="Times New Roman" w:hAnsi="Times New Roman" w:cs="Times New Roman"/>
          <w:spacing w:val="-5"/>
          <w:sz w:val="24"/>
          <w:szCs w:val="24"/>
        </w:rPr>
        <w:t>JJF</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5"/>
          <w:sz w:val="24"/>
          <w:szCs w:val="24"/>
        </w:rPr>
        <w:t>1562-2016</w:t>
      </w:r>
      <w:r>
        <w:rPr>
          <w:rFonts w:ascii="Times New Roman" w:eastAsia="Times New Roman" w:hAnsi="Times New Roman" w:cs="Times New Roman"/>
          <w:spacing w:val="-31"/>
          <w:sz w:val="24"/>
          <w:szCs w:val="24"/>
        </w:rPr>
        <w:t xml:space="preserve"> </w:t>
      </w:r>
      <w:r>
        <w:rPr>
          <w:rFonts w:ascii="SimSun" w:eastAsia="SimSun" w:hAnsi="SimSun" w:cs="SimSun"/>
          <w:spacing w:val="-5"/>
          <w:sz w:val="24"/>
          <w:szCs w:val="24"/>
        </w:rPr>
        <w:t>，</w:t>
      </w:r>
      <w:r>
        <w:rPr>
          <w:rFonts w:ascii="Times New Roman" w:eastAsia="Times New Roman" w:hAnsi="Times New Roman" w:cs="Times New Roman"/>
          <w:spacing w:val="-5"/>
          <w:sz w:val="24"/>
          <w:szCs w:val="24"/>
        </w:rPr>
        <w:t>3.</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6"/>
          <w:sz w:val="24"/>
          <w:szCs w:val="24"/>
        </w:rPr>
        <w:t>1]</w:t>
      </w:r>
    </w:p>
    <w:p>
      <w:pPr>
        <w:spacing w:before="192" w:line="219" w:lineRule="auto"/>
        <w:ind w:left="421"/>
        <w:rPr>
          <w:rFonts w:ascii="SimSun" w:eastAsia="SimSun" w:hAnsi="SimSun" w:cs="SimSun"/>
          <w:sz w:val="24"/>
          <w:szCs w:val="24"/>
        </w:rPr>
      </w:pPr>
      <w:r>
        <w:rPr>
          <w:rFonts w:ascii="Times New Roman" w:eastAsia="Times New Roman" w:hAnsi="Times New Roman" w:cs="Times New Roman"/>
          <w:sz w:val="24"/>
          <w:szCs w:val="24"/>
        </w:rPr>
        <w:t xml:space="preserve">3.3    </w:t>
      </w:r>
      <w:r>
        <w:rPr>
          <w:rFonts w:ascii="SimSun" w:eastAsia="SimSun" w:hAnsi="SimSun" w:cs="SimSun"/>
          <w:sz w:val="24"/>
          <w:szCs w:val="24"/>
        </w:rPr>
        <w:t>计数中位径</w:t>
      </w:r>
      <w:r>
        <w:rPr>
          <w:rFonts w:ascii="SimSun" w:eastAsia="SimSun" w:hAnsi="SimSun" w:cs="SimSun"/>
          <w:spacing w:val="-52"/>
          <w:sz w:val="24"/>
          <w:szCs w:val="24"/>
        </w:rPr>
        <w:t xml:space="preserve"> </w:t>
      </w:r>
      <w:r>
        <w:rPr>
          <w:rFonts w:ascii="Times New Roman" w:eastAsia="Times New Roman" w:hAnsi="Times New Roman" w:cs="Times New Roman"/>
          <w:sz w:val="24"/>
          <w:szCs w:val="24"/>
        </w:rPr>
        <w:t>count m</w:t>
      </w:r>
      <w:r>
        <w:rPr>
          <w:rFonts w:ascii="Times New Roman" w:eastAsia="Times New Roman" w:hAnsi="Times New Roman" w:cs="Times New Roman"/>
          <w:spacing w:val="-1"/>
          <w:sz w:val="24"/>
          <w:szCs w:val="24"/>
        </w:rPr>
        <w:t>edian diameter</w:t>
      </w:r>
      <w:r>
        <w:rPr>
          <w:rFonts w:ascii="SimSun" w:eastAsia="SimSun" w:hAnsi="SimSun" w:cs="SimSun"/>
          <w:spacing w:val="-1"/>
          <w:sz w:val="24"/>
          <w:szCs w:val="24"/>
        </w:rPr>
        <w:t>（</w:t>
      </w:r>
      <w:r>
        <w:rPr>
          <w:rFonts w:ascii="Times New Roman" w:eastAsia="Times New Roman" w:hAnsi="Times New Roman" w:cs="Times New Roman"/>
          <w:spacing w:val="-1"/>
          <w:sz w:val="24"/>
          <w:szCs w:val="24"/>
        </w:rPr>
        <w:t>CMD</w:t>
      </w:r>
      <w:r>
        <w:rPr>
          <w:rFonts w:ascii="SimSun" w:eastAsia="SimSun" w:hAnsi="SimSun" w:cs="SimSun"/>
          <w:spacing w:val="-1"/>
          <w:sz w:val="24"/>
          <w:szCs w:val="24"/>
        </w:rPr>
        <w:t>）</w:t>
      </w:r>
    </w:p>
    <w:p>
      <w:pPr>
        <w:spacing w:before="183" w:line="468" w:lineRule="exact"/>
        <w:ind w:left="916"/>
        <w:rPr>
          <w:rFonts w:ascii="SimSun" w:eastAsia="SimSun" w:hAnsi="SimSun" w:cs="SimSun"/>
          <w:sz w:val="24"/>
          <w:szCs w:val="24"/>
        </w:rPr>
      </w:pPr>
      <w:r>
        <w:rPr>
          <w:rFonts w:ascii="SimSun" w:eastAsia="SimSun" w:hAnsi="SimSun" w:cs="SimSun"/>
          <w:spacing w:val="1"/>
          <w:position w:val="17"/>
          <w:sz w:val="24"/>
          <w:szCs w:val="24"/>
        </w:rPr>
        <w:t>当把颗粒物按粒径大小排序时，比它粒径大的和比它粒径小的颗粒物质量各占颗粒</w:t>
      </w:r>
    </w:p>
    <w:p>
      <w:pPr>
        <w:spacing w:before="1" w:line="219" w:lineRule="auto"/>
        <w:ind w:left="421"/>
        <w:rPr>
          <w:rFonts w:ascii="SimSun" w:eastAsia="SimSun" w:hAnsi="SimSun" w:cs="SimSun"/>
          <w:sz w:val="24"/>
          <w:szCs w:val="24"/>
        </w:rPr>
      </w:pPr>
      <w:r>
        <w:rPr>
          <w:rFonts w:ascii="SimSun" w:eastAsia="SimSun" w:hAnsi="SimSun" w:cs="SimSun"/>
          <w:spacing w:val="-2"/>
          <w:sz w:val="24"/>
          <w:szCs w:val="24"/>
        </w:rPr>
        <w:t>物总质量</w:t>
      </w:r>
      <w:r>
        <w:rPr>
          <w:rFonts w:ascii="SimSun" w:eastAsia="SimSun" w:hAnsi="SimSun" w:cs="SimSun"/>
          <w:spacing w:val="-49"/>
          <w:sz w:val="24"/>
          <w:szCs w:val="24"/>
        </w:rPr>
        <w:t xml:space="preserve"> </w:t>
      </w:r>
      <w:r>
        <w:rPr>
          <w:rFonts w:ascii="Times New Roman" w:eastAsia="Times New Roman" w:hAnsi="Times New Roman" w:cs="Times New Roman"/>
          <w:spacing w:val="-2"/>
          <w:sz w:val="24"/>
          <w:szCs w:val="24"/>
        </w:rPr>
        <w:t>50%</w:t>
      </w:r>
      <w:r>
        <w:rPr>
          <w:rFonts w:ascii="SimSun" w:eastAsia="SimSun" w:hAnsi="SimSun" w:cs="SimSun"/>
          <w:spacing w:val="-2"/>
          <w:sz w:val="24"/>
          <w:szCs w:val="24"/>
        </w:rPr>
        <w:t>的粒径。</w:t>
      </w:r>
    </w:p>
    <w:p>
      <w:pPr>
        <w:spacing w:before="183" w:line="212" w:lineRule="auto"/>
        <w:ind w:left="91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w:t>
      </w:r>
      <w:r>
        <w:rPr>
          <w:rFonts w:ascii="SimSun" w:eastAsia="SimSun" w:hAnsi="SimSun" w:cs="SimSun"/>
          <w:spacing w:val="-3"/>
          <w:sz w:val="24"/>
          <w:szCs w:val="24"/>
        </w:rPr>
        <w:t>来源：</w:t>
      </w:r>
      <w:r>
        <w:rPr>
          <w:rFonts w:ascii="Times New Roman" w:eastAsia="Times New Roman" w:hAnsi="Times New Roman" w:cs="Times New Roman"/>
          <w:spacing w:val="-3"/>
          <w:sz w:val="24"/>
          <w:szCs w:val="24"/>
        </w:rPr>
        <w:t>GB 2626-2019</w:t>
      </w:r>
      <w:r>
        <w:rPr>
          <w:rFonts w:ascii="Times New Roman" w:eastAsia="Times New Roman" w:hAnsi="Times New Roman" w:cs="Times New Roman"/>
          <w:spacing w:val="-16"/>
          <w:sz w:val="24"/>
          <w:szCs w:val="24"/>
        </w:rPr>
        <w:t xml:space="preserve"> </w:t>
      </w:r>
      <w:r>
        <w:rPr>
          <w:rFonts w:ascii="SimSun" w:eastAsia="SimSun" w:hAnsi="SimSun" w:cs="SimSun"/>
          <w:spacing w:val="-3"/>
          <w:sz w:val="24"/>
          <w:szCs w:val="24"/>
        </w:rPr>
        <w:t>，</w:t>
      </w:r>
      <w:r>
        <w:rPr>
          <w:rFonts w:ascii="Times New Roman" w:eastAsia="Times New Roman" w:hAnsi="Times New Roman" w:cs="Times New Roman"/>
          <w:spacing w:val="-3"/>
          <w:sz w:val="24"/>
          <w:szCs w:val="24"/>
        </w:rPr>
        <w:t>3.24]</w:t>
      </w:r>
    </w:p>
    <w:p>
      <w:pPr>
        <w:spacing w:before="192" w:line="212" w:lineRule="auto"/>
        <w:ind w:left="421"/>
        <w:rPr>
          <w:rFonts w:ascii="SimSun" w:eastAsia="SimSun" w:hAnsi="SimSun" w:cs="SimSun"/>
          <w:sz w:val="24"/>
          <w:szCs w:val="24"/>
        </w:rPr>
      </w:pPr>
      <w:r>
        <w:rPr>
          <w:rFonts w:ascii="Times New Roman" w:eastAsia="Times New Roman" w:hAnsi="Times New Roman" w:cs="Times New Roman"/>
          <w:sz w:val="24"/>
          <w:szCs w:val="24"/>
        </w:rPr>
        <w:t xml:space="preserve">3.4    </w:t>
      </w:r>
      <w:r>
        <w:rPr>
          <w:rFonts w:ascii="SimSun" w:eastAsia="SimSun" w:hAnsi="SimSun" w:cs="SimSun"/>
          <w:sz w:val="24"/>
          <w:szCs w:val="24"/>
        </w:rPr>
        <w:t xml:space="preserve">几何标准偏差 </w:t>
      </w:r>
      <w:r>
        <w:rPr>
          <w:rFonts w:ascii="Times New Roman" w:eastAsia="Times New Roman" w:hAnsi="Times New Roman" w:cs="Times New Roman"/>
          <w:sz w:val="24"/>
          <w:szCs w:val="24"/>
        </w:rPr>
        <w:t>geometric standard d</w:t>
      </w:r>
      <w:r>
        <w:rPr>
          <w:rFonts w:ascii="Times New Roman" w:eastAsia="Times New Roman" w:hAnsi="Times New Roman" w:cs="Times New Roman"/>
          <w:spacing w:val="-1"/>
          <w:sz w:val="24"/>
          <w:szCs w:val="24"/>
        </w:rPr>
        <w:t>eviation</w:t>
      </w:r>
      <w:r>
        <w:rPr>
          <w:rFonts w:ascii="SimSun" w:eastAsia="SimSun" w:hAnsi="SimSun" w:cs="SimSun"/>
          <w:spacing w:val="-1"/>
          <w:sz w:val="24"/>
          <w:szCs w:val="24"/>
        </w:rPr>
        <w:t>（</w:t>
      </w:r>
      <w:r>
        <w:rPr>
          <w:rFonts w:ascii="Times New Roman" w:eastAsia="Times New Roman" w:hAnsi="Times New Roman" w:cs="Times New Roman"/>
          <w:spacing w:val="-1"/>
          <w:sz w:val="24"/>
          <w:szCs w:val="24"/>
        </w:rPr>
        <w:t>GSD</w:t>
      </w:r>
      <w:r>
        <w:rPr>
          <w:rFonts w:ascii="SimSun" w:eastAsia="SimSun" w:hAnsi="SimSun" w:cs="SimSun"/>
          <w:spacing w:val="-1"/>
          <w:sz w:val="24"/>
          <w:szCs w:val="24"/>
        </w:rPr>
        <w:t>）</w:t>
      </w:r>
    </w:p>
    <w:p>
      <w:pPr>
        <w:spacing w:before="192" w:line="468" w:lineRule="exact"/>
        <w:ind w:left="902"/>
        <w:rPr>
          <w:rFonts w:ascii="SimSun" w:eastAsia="SimSun" w:hAnsi="SimSun" w:cs="SimSun"/>
          <w:sz w:val="24"/>
          <w:szCs w:val="24"/>
        </w:rPr>
        <w:sectPr>
          <w:headerReference w:type="default" r:id="rId21"/>
          <w:footerReference w:type="default" r:id="rId22"/>
          <w:pgSz w:w="11906" w:h="16839"/>
          <w:pgMar w:top="1667" w:right="935" w:bottom="1223" w:left="949" w:header="1393" w:footer="1061" w:gutter="0"/>
          <w:pgNumType w:start="9"/>
          <w:cols w:space="708"/>
        </w:sectPr>
      </w:pPr>
      <w:r>
        <w:rPr>
          <w:rFonts w:ascii="SimSun" w:eastAsia="SimSun" w:hAnsi="SimSun" w:cs="SimSun"/>
          <w:position w:val="17"/>
          <w:sz w:val="24"/>
          <w:szCs w:val="24"/>
        </w:rPr>
        <w:t>标准偏差的指数函数。本规范中用于描述气</w:t>
      </w:r>
      <w:r>
        <w:rPr>
          <w:rFonts w:ascii="SimSun" w:eastAsia="SimSun" w:hAnsi="SimSun" w:cs="SimSun"/>
          <w:spacing w:val="-1"/>
          <w:position w:val="17"/>
          <w:sz w:val="24"/>
          <w:szCs w:val="24"/>
        </w:rPr>
        <w:t>溶胶颗粒直径的分散程度。</w:t>
      </w:r>
    </w:p>
    <w:p>
      <w:pPr>
        <w:spacing w:line="212" w:lineRule="auto"/>
        <w:ind w:left="911"/>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w:t>
      </w:r>
      <w:r>
        <w:rPr>
          <w:rFonts w:ascii="SimSun" w:eastAsia="SimSun" w:hAnsi="SimSun" w:cs="SimSun"/>
          <w:spacing w:val="-4"/>
          <w:sz w:val="24"/>
          <w:szCs w:val="24"/>
        </w:rPr>
        <w:t>来源：</w:t>
      </w:r>
      <w:r>
        <w:rPr>
          <w:rFonts w:ascii="Times New Roman" w:eastAsia="Times New Roman" w:hAnsi="Times New Roman" w:cs="Times New Roman"/>
          <w:spacing w:val="-4"/>
          <w:sz w:val="24"/>
          <w:szCs w:val="24"/>
        </w:rPr>
        <w:t>GB/T</w:t>
      </w:r>
      <w:r>
        <w:rPr>
          <w:rFonts w:ascii="Times New Roman" w:eastAsia="Times New Roman" w:hAnsi="Times New Roman" w:cs="Times New Roman"/>
          <w:spacing w:val="31"/>
          <w:w w:val="101"/>
          <w:sz w:val="24"/>
          <w:szCs w:val="24"/>
        </w:rPr>
        <w:t xml:space="preserve"> </w:t>
      </w:r>
      <w:r>
        <w:rPr>
          <w:rFonts w:ascii="Times New Roman" w:eastAsia="Times New Roman" w:hAnsi="Times New Roman" w:cs="Times New Roman"/>
          <w:spacing w:val="-4"/>
          <w:sz w:val="24"/>
          <w:szCs w:val="24"/>
        </w:rPr>
        <w:t>15445.5-2011</w:t>
      </w:r>
      <w:r>
        <w:rPr>
          <w:rFonts w:ascii="Times New Roman" w:eastAsia="Times New Roman" w:hAnsi="Times New Roman" w:cs="Times New Roman"/>
          <w:spacing w:val="-34"/>
          <w:sz w:val="24"/>
          <w:szCs w:val="24"/>
        </w:rPr>
        <w:t xml:space="preserve"> </w:t>
      </w:r>
      <w:r>
        <w:rPr>
          <w:rFonts w:ascii="SimSun" w:eastAsia="SimSun" w:hAnsi="SimSun" w:cs="SimSun"/>
          <w:spacing w:val="-4"/>
          <w:sz w:val="24"/>
          <w:szCs w:val="24"/>
        </w:rPr>
        <w:t>，</w:t>
      </w:r>
      <w:r>
        <w:rPr>
          <w:rFonts w:ascii="Times New Roman" w:eastAsia="Times New Roman" w:hAnsi="Times New Roman" w:cs="Times New Roman"/>
          <w:spacing w:val="-4"/>
          <w:sz w:val="24"/>
          <w:szCs w:val="24"/>
        </w:rPr>
        <w:t>3]</w:t>
      </w:r>
    </w:p>
    <w:p>
      <w:pPr>
        <w:spacing w:line="212" w:lineRule="auto"/>
        <w:rPr>
          <w:rFonts w:ascii="Times New Roman" w:eastAsia="Times New Roman" w:hAnsi="Times New Roman" w:cs="Times New Roman"/>
          <w:sz w:val="24"/>
          <w:szCs w:val="24"/>
        </w:rPr>
        <w:sectPr>
          <w:headerReference w:type="default" r:id="rId23"/>
          <w:footerReference w:type="default" r:id="rId24"/>
          <w:type w:val="nextPage"/>
          <w:pgSz w:w="11906" w:h="16839"/>
          <w:pgMar w:top="1667" w:right="935" w:bottom="1223" w:left="949" w:header="1393" w:footer="1061" w:gutter="0"/>
          <w:pgNumType w:start="10"/>
          <w:cols w:space="708"/>
          <w:titlePg w:val="0"/>
        </w:sectPr>
      </w:pPr>
    </w:p>
    <w:p>
      <w:pPr>
        <w:spacing w:before="114" w:line="221" w:lineRule="auto"/>
        <w:ind w:left="415"/>
        <w:outlineLvl w:val="0"/>
        <w:rPr>
          <w:rFonts w:ascii="SimHei" w:eastAsia="SimHei" w:hAnsi="SimHei" w:cs="SimHei"/>
          <w:sz w:val="24"/>
          <w:szCs w:val="24"/>
        </w:rPr>
      </w:pPr>
      <w:bookmarkStart w:id="4" w:name="bookmark17"/>
      <w:bookmarkEnd w:id="4"/>
      <w:r>
        <w:rPr>
          <w:rFonts w:ascii="Times New Roman" w:eastAsia="Times New Roman" w:hAnsi="Times New Roman" w:cs="Times New Roman"/>
          <w:spacing w:val="-4"/>
          <w:sz w:val="24"/>
          <w:szCs w:val="24"/>
        </w:rPr>
        <w:t>4</w:t>
      </w:r>
      <w:r>
        <w:rPr>
          <w:rFonts w:ascii="Times New Roman" w:eastAsia="Times New Roman" w:hAnsi="Times New Roman" w:cs="Times New Roman"/>
          <w:spacing w:val="1"/>
          <w:sz w:val="24"/>
          <w:szCs w:val="24"/>
        </w:rPr>
        <w:t xml:space="preserve">    </w:t>
      </w:r>
      <w:r>
        <w:rPr>
          <w:rFonts w:ascii="SimHei" w:eastAsia="SimHei" w:hAnsi="SimHei" w:cs="SimHei"/>
          <w:spacing w:val="-4"/>
          <w:sz w:val="24"/>
          <w:szCs w:val="24"/>
        </w:rPr>
        <w:t>概述</w:t>
      </w:r>
    </w:p>
    <w:p>
      <w:pPr>
        <w:spacing w:before="180" w:line="360" w:lineRule="auto"/>
        <w:ind w:left="421" w:right="326" w:firstLine="516"/>
        <w:jc w:val="both"/>
        <w:rPr>
          <w:rFonts w:ascii="SimSun" w:eastAsia="SimSun" w:hAnsi="SimSun" w:cs="SimSun"/>
          <w:sz w:val="24"/>
          <w:szCs w:val="24"/>
        </w:rPr>
      </w:pPr>
      <w:r>
        <w:rPr>
          <w:rFonts w:ascii="SimSun" w:eastAsia="SimSun" w:hAnsi="SimSun" w:cs="SimSun"/>
          <w:sz w:val="24"/>
          <w:szCs w:val="24"/>
        </w:rPr>
        <w:t>口罩颗粒物过滤效率测试仪（以下简称“测</w:t>
      </w:r>
      <w:r>
        <w:rPr>
          <w:rFonts w:ascii="SimSun" w:eastAsia="SimSun" w:hAnsi="SimSun" w:cs="SimSun"/>
          <w:spacing w:val="-1"/>
          <w:sz w:val="24"/>
          <w:szCs w:val="24"/>
        </w:rPr>
        <w:t>试仪</w:t>
      </w:r>
      <w:r>
        <w:rPr>
          <w:rFonts w:ascii="SimSun" w:eastAsia="SimSun" w:hAnsi="SimSun" w:cs="SimSun"/>
          <w:spacing w:val="-85"/>
          <w:sz w:val="24"/>
          <w:szCs w:val="24"/>
        </w:rPr>
        <w:t xml:space="preserve"> </w:t>
      </w:r>
      <w:r>
        <w:rPr>
          <w:rFonts w:ascii="SimSun" w:eastAsia="SimSun" w:hAnsi="SimSun" w:cs="SimSun"/>
          <w:spacing w:val="-1"/>
          <w:sz w:val="24"/>
          <w:szCs w:val="24"/>
        </w:rPr>
        <w:t xml:space="preserve">”）用于口罩颗粒物过滤效率的测 </w:t>
      </w:r>
      <w:r>
        <w:rPr>
          <w:rFonts w:ascii="SimSun" w:eastAsia="SimSun" w:hAnsi="SimSun" w:cs="SimSun"/>
          <w:spacing w:val="1"/>
          <w:sz w:val="24"/>
          <w:szCs w:val="24"/>
        </w:rPr>
        <w:t>试。其工作原理是通过盐性或油性气溶胶发生装置产生一定浓度及粒径分布的气溶胶颗</w:t>
      </w:r>
      <w:r>
        <w:rPr>
          <w:rFonts w:ascii="SimSun" w:eastAsia="SimSun" w:hAnsi="SimSun" w:cs="SimSun"/>
          <w:spacing w:val="6"/>
          <w:sz w:val="24"/>
          <w:szCs w:val="24"/>
        </w:rPr>
        <w:t xml:space="preserve">  </w:t>
      </w:r>
      <w:r>
        <w:rPr>
          <w:rFonts w:ascii="SimSun" w:eastAsia="SimSun" w:hAnsi="SimSun" w:cs="SimSun"/>
          <w:spacing w:val="-2"/>
          <w:sz w:val="24"/>
          <w:szCs w:val="24"/>
        </w:rPr>
        <w:t>粒，以规定流量通过被测样品，使用气溶胶浓度测量仪检测通过被测</w:t>
      </w:r>
      <w:r>
        <w:rPr>
          <w:rFonts w:ascii="SimSun" w:eastAsia="SimSun" w:hAnsi="SimSun" w:cs="SimSun"/>
          <w:spacing w:val="-3"/>
          <w:sz w:val="24"/>
          <w:szCs w:val="24"/>
        </w:rPr>
        <w:t>样品前后（上下游）</w:t>
      </w:r>
      <w:r>
        <w:rPr>
          <w:rFonts w:ascii="SimSun" w:eastAsia="SimSun" w:hAnsi="SimSun" w:cs="SimSun"/>
          <w:sz w:val="24"/>
          <w:szCs w:val="24"/>
        </w:rPr>
        <w:t xml:space="preserve"> </w:t>
      </w:r>
      <w:r>
        <w:rPr>
          <w:rFonts w:ascii="SimSun" w:eastAsia="SimSun" w:hAnsi="SimSun" w:cs="SimSun"/>
          <w:spacing w:val="1"/>
          <w:sz w:val="24"/>
          <w:szCs w:val="24"/>
        </w:rPr>
        <w:t>的颗粒物浓度。以气溶胶通过被测样品后颗粒物浓度的减少量来评价被测样品对颗粒物</w:t>
      </w:r>
      <w:r>
        <w:rPr>
          <w:rFonts w:ascii="SimSun" w:eastAsia="SimSun" w:hAnsi="SimSun" w:cs="SimSun"/>
          <w:spacing w:val="6"/>
          <w:sz w:val="24"/>
          <w:szCs w:val="24"/>
        </w:rPr>
        <w:t xml:space="preserve">  </w:t>
      </w:r>
      <w:r>
        <w:rPr>
          <w:rFonts w:ascii="SimSun" w:eastAsia="SimSun" w:hAnsi="SimSun" w:cs="SimSun"/>
          <w:sz w:val="24"/>
          <w:szCs w:val="24"/>
        </w:rPr>
        <w:t>的过滤效率。口罩颗粒物过滤效率测试仪主要由气溶胶发生和混匀系统、</w:t>
      </w:r>
      <w:r>
        <w:rPr>
          <w:rFonts w:ascii="SimSun" w:eastAsia="SimSun" w:hAnsi="SimSun" w:cs="SimSun"/>
          <w:spacing w:val="-68"/>
          <w:sz w:val="24"/>
          <w:szCs w:val="24"/>
        </w:rPr>
        <w:t xml:space="preserve"> </w:t>
      </w:r>
      <w:r>
        <w:rPr>
          <w:rFonts w:ascii="SimSun" w:eastAsia="SimSun" w:hAnsi="SimSun" w:cs="SimSun"/>
          <w:sz w:val="24"/>
          <w:szCs w:val="24"/>
        </w:rPr>
        <w:t xml:space="preserve">口罩夹具、流  </w:t>
      </w:r>
      <w:r>
        <w:rPr>
          <w:rFonts w:ascii="SimSun" w:eastAsia="SimSun" w:hAnsi="SimSun" w:cs="SimSun"/>
          <w:spacing w:val="1"/>
          <w:sz w:val="24"/>
          <w:szCs w:val="24"/>
        </w:rPr>
        <w:t>量控制系统、抽气动力及排放系统、气溶胶浓度测量系统、差压计以及数据处理和输入</w:t>
      </w:r>
    </w:p>
    <w:p>
      <w:pPr>
        <w:spacing w:line="219" w:lineRule="auto"/>
        <w:ind w:left="420"/>
        <w:rPr>
          <w:rFonts w:ascii="SimSun" w:eastAsia="SimSun" w:hAnsi="SimSun" w:cs="SimSun"/>
          <w:sz w:val="24"/>
          <w:szCs w:val="24"/>
        </w:rPr>
      </w:pPr>
      <w:r>
        <w:rPr>
          <w:rFonts w:ascii="SimSun" w:eastAsia="SimSun" w:hAnsi="SimSun" w:cs="SimSun"/>
          <w:spacing w:val="-3"/>
          <w:sz w:val="24"/>
          <w:szCs w:val="24"/>
        </w:rPr>
        <w:t>输出单元组成，如图</w:t>
      </w:r>
      <w:r>
        <w:rPr>
          <w:rFonts w:ascii="SimSun" w:eastAsia="SimSun" w:hAnsi="SimSun" w:cs="SimSun"/>
          <w:spacing w:val="-28"/>
          <w:sz w:val="24"/>
          <w:szCs w:val="24"/>
        </w:rPr>
        <w:t xml:space="preserve"> </w:t>
      </w:r>
      <w:r>
        <w:rPr>
          <w:rFonts w:ascii="Times New Roman" w:eastAsia="Times New Roman" w:hAnsi="Times New Roman" w:cs="Times New Roman"/>
          <w:spacing w:val="-3"/>
          <w:sz w:val="24"/>
          <w:szCs w:val="24"/>
        </w:rPr>
        <w:t xml:space="preserve">1 </w:t>
      </w:r>
      <w:r>
        <w:rPr>
          <w:rFonts w:ascii="SimSun" w:eastAsia="SimSun" w:hAnsi="SimSun" w:cs="SimSun"/>
          <w:spacing w:val="-3"/>
          <w:sz w:val="24"/>
          <w:szCs w:val="24"/>
        </w:rPr>
        <w:t>所示。</w:t>
      </w:r>
    </w:p>
    <w:p>
      <w:pPr>
        <w:spacing w:before="143" w:line="3906" w:lineRule="exact"/>
        <w:ind w:firstLine="1573"/>
      </w:pPr>
      <w:r>
        <w:rPr>
          <w:position w:val="-78"/>
        </w:rPr>
        <w:drawing>
          <wp:inline distT="0" distB="0" distL="0" distR="0">
            <wp:extent cx="4547174" cy="248014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5"/>
                    <a:stretch>
                      <a:fillRect/>
                    </a:stretch>
                  </pic:blipFill>
                  <pic:spPr>
                    <a:xfrm>
                      <a:off x="0" y="0"/>
                      <a:ext cx="4547174" cy="2480148"/>
                    </a:xfrm>
                    <a:prstGeom prst="rect">
                      <a:avLst/>
                    </a:prstGeom>
                  </pic:spPr>
                </pic:pic>
              </a:graphicData>
            </a:graphic>
          </wp:inline>
        </w:drawing>
      </w:r>
    </w:p>
    <w:p>
      <w:pPr>
        <w:spacing w:before="127" w:line="228" w:lineRule="auto"/>
        <w:ind w:left="2958"/>
        <w:rPr>
          <w:rFonts w:ascii="SimSun" w:eastAsia="SimSun" w:hAnsi="SimSun" w:cs="SimSun"/>
          <w:sz w:val="20"/>
          <w:szCs w:val="20"/>
        </w:rPr>
      </w:pPr>
      <w:r>
        <w:rPr>
          <w:rFonts w:ascii="SimSun" w:eastAsia="SimSun" w:hAnsi="SimSun" w:cs="SimSun"/>
          <w:spacing w:val="4"/>
          <w:sz w:val="20"/>
          <w:szCs w:val="20"/>
        </w:rPr>
        <w:t>图</w:t>
      </w:r>
      <w:r>
        <w:rPr>
          <w:rFonts w:ascii="SimSun" w:eastAsia="SimSun" w:hAnsi="SimSun" w:cs="SimSun"/>
          <w:spacing w:val="-11"/>
          <w:sz w:val="20"/>
          <w:szCs w:val="20"/>
        </w:rPr>
        <w:t xml:space="preserve"> </w:t>
      </w:r>
      <w:r>
        <w:rPr>
          <w:rFonts w:ascii="Times New Roman" w:eastAsia="Times New Roman" w:hAnsi="Times New Roman" w:cs="Times New Roman"/>
          <w:spacing w:val="4"/>
          <w:sz w:val="20"/>
          <w:szCs w:val="20"/>
        </w:rPr>
        <w:t>1</w:t>
      </w:r>
      <w:r>
        <w:rPr>
          <w:rFonts w:ascii="Times New Roman" w:eastAsia="Times New Roman" w:hAnsi="Times New Roman" w:cs="Times New Roman"/>
          <w:sz w:val="20"/>
          <w:szCs w:val="20"/>
        </w:rPr>
        <w:t xml:space="preserve">     </w:t>
      </w:r>
      <w:r>
        <w:rPr>
          <w:rFonts w:ascii="SimSun" w:eastAsia="SimSun" w:hAnsi="SimSun" w:cs="SimSun"/>
          <w:spacing w:val="4"/>
          <w:sz w:val="20"/>
          <w:szCs w:val="20"/>
        </w:rPr>
        <w:t>口罩颗粒物过滤效率测试仪结构示意图</w:t>
      </w:r>
    </w:p>
    <w:p>
      <w:pPr>
        <w:spacing w:before="127" w:line="222" w:lineRule="auto"/>
        <w:ind w:left="423"/>
        <w:outlineLvl w:val="0"/>
        <w:rPr>
          <w:rFonts w:ascii="SimHei" w:eastAsia="SimHei" w:hAnsi="SimHei" w:cs="SimHei"/>
          <w:sz w:val="24"/>
          <w:szCs w:val="24"/>
        </w:rPr>
      </w:pPr>
      <w:r>
        <w:rPr>
          <w:rFonts w:ascii="Times New Roman" w:eastAsia="Times New Roman" w:hAnsi="Times New Roman" w:cs="Times New Roman"/>
          <w:spacing w:val="-5"/>
          <w:sz w:val="24"/>
          <w:szCs w:val="24"/>
        </w:rPr>
        <w:t>5</w:t>
      </w:r>
      <w:r>
        <w:rPr>
          <w:rFonts w:ascii="Times New Roman" w:eastAsia="Times New Roman" w:hAnsi="Times New Roman" w:cs="Times New Roman"/>
          <w:spacing w:val="3"/>
          <w:sz w:val="24"/>
          <w:szCs w:val="24"/>
        </w:rPr>
        <w:t xml:space="preserve">    </w:t>
      </w:r>
      <w:r>
        <w:rPr>
          <w:rFonts w:ascii="SimHei" w:eastAsia="SimHei" w:hAnsi="SimHei" w:cs="SimHei"/>
          <w:spacing w:val="-5"/>
          <w:sz w:val="24"/>
          <w:szCs w:val="24"/>
        </w:rPr>
        <w:t>计量特性</w:t>
      </w:r>
    </w:p>
    <w:p>
      <w:pPr>
        <w:spacing w:before="180" w:line="219" w:lineRule="auto"/>
        <w:ind w:left="902"/>
        <w:rPr>
          <w:rFonts w:ascii="SimSun" w:eastAsia="SimSun" w:hAnsi="SimSun" w:cs="SimSun"/>
          <w:sz w:val="24"/>
          <w:szCs w:val="24"/>
        </w:rPr>
      </w:pPr>
      <w:r>
        <w:rPr>
          <w:rFonts w:ascii="SimSun" w:eastAsia="SimSun" w:hAnsi="SimSun" w:cs="SimSun"/>
          <w:spacing w:val="-4"/>
          <w:sz w:val="24"/>
          <w:szCs w:val="24"/>
        </w:rPr>
        <w:t>测试仪的计量特性见表</w:t>
      </w:r>
      <w:r>
        <w:rPr>
          <w:rFonts w:ascii="SimSun" w:eastAsia="SimSun" w:hAnsi="SimSun" w:cs="SimSun"/>
          <w:spacing w:val="-24"/>
          <w:sz w:val="24"/>
          <w:szCs w:val="24"/>
        </w:rPr>
        <w:t xml:space="preserve"> </w:t>
      </w:r>
      <w:r>
        <w:rPr>
          <w:rFonts w:ascii="Times New Roman" w:eastAsia="Times New Roman" w:hAnsi="Times New Roman" w:cs="Times New Roman"/>
          <w:spacing w:val="-4"/>
          <w:sz w:val="24"/>
          <w:szCs w:val="24"/>
        </w:rPr>
        <w:t>1</w:t>
      </w:r>
      <w:r>
        <w:rPr>
          <w:rFonts w:ascii="SimSun" w:eastAsia="SimSun" w:hAnsi="SimSun" w:cs="SimSun"/>
          <w:spacing w:val="-4"/>
          <w:sz w:val="24"/>
          <w:szCs w:val="24"/>
        </w:rPr>
        <w:t>。</w:t>
      </w:r>
    </w:p>
    <w:p>
      <w:pPr>
        <w:spacing w:before="197" w:line="230" w:lineRule="auto"/>
        <w:ind w:left="4306"/>
        <w:rPr>
          <w:rFonts w:ascii="SimHei" w:eastAsia="SimHei" w:hAnsi="SimHei" w:cs="SimHei"/>
          <w:sz w:val="20"/>
          <w:szCs w:val="20"/>
        </w:rPr>
      </w:pPr>
      <w:r>
        <w:rPr>
          <w:rFonts w:ascii="SimHei" w:eastAsia="SimHei" w:hAnsi="SimHei" w:cs="SimHei"/>
          <w:spacing w:val="1"/>
          <w:sz w:val="20"/>
          <w:szCs w:val="20"/>
        </w:rPr>
        <w:t>表</w:t>
      </w:r>
      <w:r>
        <w:rPr>
          <w:rFonts w:ascii="SimHei" w:eastAsia="SimHei" w:hAnsi="SimHei" w:cs="SimHei"/>
          <w:spacing w:val="-23"/>
          <w:sz w:val="20"/>
          <w:szCs w:val="20"/>
        </w:rPr>
        <w:t xml:space="preserve"> </w:t>
      </w:r>
      <w:r>
        <w:rPr>
          <w:rFonts w:ascii="Times New Roman" w:eastAsia="Times New Roman" w:hAnsi="Times New Roman" w:cs="Times New Roman"/>
          <w:spacing w:val="1"/>
          <w:sz w:val="20"/>
          <w:szCs w:val="20"/>
        </w:rPr>
        <w:t>1</w:t>
      </w:r>
      <w:r>
        <w:rPr>
          <w:rFonts w:ascii="Times New Roman" w:eastAsia="Times New Roman" w:hAnsi="Times New Roman" w:cs="Times New Roman"/>
          <w:spacing w:val="4"/>
          <w:sz w:val="20"/>
          <w:szCs w:val="20"/>
        </w:rPr>
        <w:t xml:space="preserve">    </w:t>
      </w:r>
      <w:r>
        <w:rPr>
          <w:rFonts w:ascii="SimHei" w:eastAsia="SimHei" w:hAnsi="SimHei" w:cs="SimHei"/>
          <w:spacing w:val="1"/>
          <w:sz w:val="20"/>
          <w:szCs w:val="20"/>
        </w:rPr>
        <w:t>计量特性</w:t>
      </w:r>
    </w:p>
    <w:tbl>
      <w:tblPr>
        <w:tblStyle w:val="TableNormal0"/>
        <w:tblW w:w="9152" w:type="dxa"/>
        <w:tblInd w:w="4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33"/>
        <w:gridCol w:w="2550"/>
        <w:gridCol w:w="5769"/>
      </w:tblGrid>
      <w:tr>
        <w:tblPrEx>
          <w:tblW w:w="9152" w:type="dxa"/>
          <w:tblInd w:w="4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6"/>
        </w:trPr>
        <w:tc>
          <w:tcPr>
            <w:tcW w:w="833" w:type="dxa"/>
            <w:vAlign w:val="top"/>
          </w:tcPr>
          <w:p>
            <w:pPr>
              <w:pStyle w:val="TableText"/>
              <w:spacing w:before="97" w:line="229" w:lineRule="auto"/>
              <w:ind w:left="212"/>
            </w:pPr>
            <w:r>
              <w:rPr>
                <w:spacing w:val="5"/>
              </w:rPr>
              <w:t>序号</w:t>
            </w:r>
          </w:p>
        </w:tc>
        <w:tc>
          <w:tcPr>
            <w:tcW w:w="2550" w:type="dxa"/>
            <w:vAlign w:val="top"/>
          </w:tcPr>
          <w:p>
            <w:pPr>
              <w:pStyle w:val="TableText"/>
              <w:spacing w:before="97" w:line="228" w:lineRule="auto"/>
              <w:ind w:left="861"/>
            </w:pPr>
            <w:r>
              <w:rPr>
                <w:spacing w:val="7"/>
              </w:rPr>
              <w:t>校准项目</w:t>
            </w:r>
          </w:p>
        </w:tc>
        <w:tc>
          <w:tcPr>
            <w:tcW w:w="5769" w:type="dxa"/>
            <w:vAlign w:val="top"/>
          </w:tcPr>
          <w:p>
            <w:pPr>
              <w:pStyle w:val="TableText"/>
              <w:spacing w:before="97" w:line="228" w:lineRule="auto"/>
              <w:ind w:left="2472"/>
            </w:pPr>
            <w:r>
              <w:rPr>
                <w:spacing w:val="6"/>
              </w:rPr>
              <w:t>性能指标</w:t>
            </w:r>
          </w:p>
        </w:tc>
      </w:tr>
      <w:tr>
        <w:tblPrEx>
          <w:tblW w:w="9152" w:type="dxa"/>
          <w:tblInd w:w="427" w:type="dxa"/>
          <w:tblLayout w:type="fixed"/>
        </w:tblPrEx>
        <w:trPr>
          <w:trHeight w:val="401"/>
        </w:trPr>
        <w:tc>
          <w:tcPr>
            <w:tcW w:w="833" w:type="dxa"/>
            <w:vAlign w:val="top"/>
          </w:tcPr>
          <w:p>
            <w:pPr>
              <w:spacing w:before="130" w:line="195" w:lineRule="auto"/>
              <w:ind w:left="38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550" w:type="dxa"/>
            <w:vAlign w:val="top"/>
          </w:tcPr>
          <w:p>
            <w:pPr>
              <w:pStyle w:val="TableText"/>
              <w:spacing w:before="93" w:line="228" w:lineRule="auto"/>
              <w:ind w:left="650"/>
            </w:pPr>
            <w:r>
              <w:rPr>
                <w:spacing w:val="8"/>
              </w:rPr>
              <w:t>流量示值误差</w:t>
            </w:r>
          </w:p>
        </w:tc>
        <w:tc>
          <w:tcPr>
            <w:tcW w:w="5769" w:type="dxa"/>
            <w:vAlign w:val="top"/>
          </w:tcPr>
          <w:p>
            <w:pPr>
              <w:pStyle w:val="TableText"/>
              <w:spacing w:before="94" w:line="229" w:lineRule="auto"/>
              <w:ind w:left="536"/>
              <w:rPr>
                <w:rFonts w:ascii="Times New Roman" w:eastAsia="Times New Roman" w:hAnsi="Times New Roman" w:cs="Times New Roman"/>
              </w:rPr>
            </w:pPr>
            <w:r>
              <w:rPr>
                <w:spacing w:val="6"/>
              </w:rPr>
              <w:t>不超过</w:t>
            </w:r>
            <w:r>
              <w:rPr>
                <w:rFonts w:ascii="Times New Roman" w:eastAsia="Times New Roman" w:hAnsi="Times New Roman" w:cs="Times New Roman"/>
                <w:spacing w:val="6"/>
              </w:rPr>
              <w:t>±3%</w:t>
            </w:r>
          </w:p>
        </w:tc>
      </w:tr>
      <w:tr>
        <w:tblPrEx>
          <w:tblW w:w="9152" w:type="dxa"/>
          <w:tblInd w:w="427" w:type="dxa"/>
          <w:tblLayout w:type="fixed"/>
        </w:tblPrEx>
        <w:trPr>
          <w:trHeight w:val="402"/>
        </w:trPr>
        <w:tc>
          <w:tcPr>
            <w:tcW w:w="833" w:type="dxa"/>
            <w:vAlign w:val="top"/>
          </w:tcPr>
          <w:p>
            <w:pPr>
              <w:spacing w:before="132" w:line="195" w:lineRule="auto"/>
              <w:ind w:left="36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550" w:type="dxa"/>
            <w:vAlign w:val="top"/>
          </w:tcPr>
          <w:p>
            <w:pPr>
              <w:pStyle w:val="TableText"/>
              <w:spacing w:before="96" w:line="228" w:lineRule="auto"/>
              <w:ind w:left="755"/>
            </w:pPr>
            <w:r>
              <w:rPr>
                <w:spacing w:val="7"/>
              </w:rPr>
              <w:t>流量重复性</w:t>
            </w:r>
          </w:p>
        </w:tc>
        <w:tc>
          <w:tcPr>
            <w:tcW w:w="5769" w:type="dxa"/>
            <w:vAlign w:val="top"/>
          </w:tcPr>
          <w:p>
            <w:pPr>
              <w:pStyle w:val="TableText"/>
              <w:spacing w:before="96" w:line="228" w:lineRule="auto"/>
              <w:ind w:left="536"/>
              <w:rPr>
                <w:rFonts w:ascii="Times New Roman" w:eastAsia="Times New Roman" w:hAnsi="Times New Roman" w:cs="Times New Roman"/>
              </w:rPr>
            </w:pPr>
            <w:r>
              <w:rPr>
                <w:spacing w:val="1"/>
              </w:rPr>
              <w:t>不大于</w:t>
            </w:r>
            <w:r>
              <w:rPr>
                <w:spacing w:val="-23"/>
              </w:rPr>
              <w:t xml:space="preserve"> </w:t>
            </w:r>
            <w:r>
              <w:rPr>
                <w:rFonts w:ascii="Times New Roman" w:eastAsia="Times New Roman" w:hAnsi="Times New Roman" w:cs="Times New Roman"/>
                <w:spacing w:val="1"/>
              </w:rPr>
              <w:t>1%</w:t>
            </w:r>
          </w:p>
        </w:tc>
      </w:tr>
      <w:tr>
        <w:tblPrEx>
          <w:tblW w:w="9152" w:type="dxa"/>
          <w:tblInd w:w="427" w:type="dxa"/>
          <w:tblLayout w:type="fixed"/>
        </w:tblPrEx>
        <w:trPr>
          <w:trHeight w:val="402"/>
        </w:trPr>
        <w:tc>
          <w:tcPr>
            <w:tcW w:w="833" w:type="dxa"/>
            <w:vAlign w:val="top"/>
          </w:tcPr>
          <w:p>
            <w:pPr>
              <w:spacing w:before="130" w:line="195" w:lineRule="auto"/>
              <w:ind w:left="36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550" w:type="dxa"/>
            <w:vAlign w:val="top"/>
          </w:tcPr>
          <w:p>
            <w:pPr>
              <w:pStyle w:val="TableText"/>
              <w:spacing w:before="94" w:line="228" w:lineRule="auto"/>
              <w:ind w:left="663"/>
            </w:pPr>
            <w:r>
              <w:rPr>
                <w:spacing w:val="5"/>
              </w:rPr>
              <w:t>阻力示值误差</w:t>
            </w:r>
          </w:p>
        </w:tc>
        <w:tc>
          <w:tcPr>
            <w:tcW w:w="5769" w:type="dxa"/>
            <w:vAlign w:val="top"/>
          </w:tcPr>
          <w:p>
            <w:pPr>
              <w:pStyle w:val="TableText"/>
              <w:spacing w:before="94" w:line="229" w:lineRule="auto"/>
              <w:ind w:left="536"/>
              <w:rPr>
                <w:rFonts w:ascii="Times New Roman" w:eastAsia="Times New Roman" w:hAnsi="Times New Roman" w:cs="Times New Roman"/>
              </w:rPr>
            </w:pPr>
            <w:r>
              <w:rPr>
                <w:spacing w:val="7"/>
              </w:rPr>
              <w:t>不超过</w:t>
            </w:r>
            <w:r>
              <w:rPr>
                <w:rFonts w:ascii="Times New Roman" w:eastAsia="Times New Roman" w:hAnsi="Times New Roman" w:cs="Times New Roman"/>
                <w:spacing w:val="7"/>
              </w:rPr>
              <w:t>±10</w:t>
            </w:r>
            <w:r>
              <w:rPr>
                <w:rFonts w:ascii="Times New Roman" w:eastAsia="Times New Roman" w:hAnsi="Times New Roman" w:cs="Times New Roman"/>
              </w:rPr>
              <w:t>Pa</w:t>
            </w:r>
          </w:p>
        </w:tc>
      </w:tr>
      <w:tr>
        <w:tblPrEx>
          <w:tblW w:w="9152" w:type="dxa"/>
          <w:tblInd w:w="427" w:type="dxa"/>
          <w:tblLayout w:type="fixed"/>
        </w:tblPrEx>
        <w:trPr>
          <w:trHeight w:val="1251"/>
        </w:trPr>
        <w:tc>
          <w:tcPr>
            <w:tcW w:w="833" w:type="dxa"/>
            <w:vAlign w:val="top"/>
          </w:tcPr>
          <w:p>
            <w:pPr>
              <w:spacing w:line="248" w:lineRule="auto"/>
              <w:rPr>
                <w:rFonts w:ascii="Arial"/>
                <w:sz w:val="21"/>
              </w:rPr>
            </w:pPr>
          </w:p>
          <w:p>
            <w:pPr>
              <w:spacing w:line="248" w:lineRule="auto"/>
              <w:rPr>
                <w:rFonts w:ascii="Arial"/>
                <w:sz w:val="21"/>
              </w:rPr>
            </w:pPr>
          </w:p>
          <w:p>
            <w:pPr>
              <w:spacing w:before="57" w:line="195" w:lineRule="auto"/>
              <w:ind w:left="36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550" w:type="dxa"/>
            <w:vAlign w:val="top"/>
          </w:tcPr>
          <w:p>
            <w:pPr>
              <w:spacing w:line="452" w:lineRule="auto"/>
              <w:rPr>
                <w:rFonts w:ascii="Arial"/>
                <w:sz w:val="21"/>
              </w:rPr>
            </w:pPr>
          </w:p>
          <w:p>
            <w:pPr>
              <w:pStyle w:val="TableText"/>
              <w:spacing w:before="65" w:line="227" w:lineRule="auto"/>
              <w:ind w:left="544"/>
            </w:pPr>
            <w:r>
              <w:rPr>
                <w:spacing w:val="8"/>
              </w:rPr>
              <w:t>气溶胶粒径分布</w:t>
            </w:r>
          </w:p>
        </w:tc>
        <w:tc>
          <w:tcPr>
            <w:tcW w:w="5769" w:type="dxa"/>
            <w:vAlign w:val="top"/>
          </w:tcPr>
          <w:p>
            <w:pPr>
              <w:pStyle w:val="TableText"/>
              <w:spacing w:before="53" w:line="257" w:lineRule="auto"/>
              <w:ind w:left="113" w:right="55" w:firstLine="421"/>
            </w:pPr>
            <w:r>
              <w:rPr>
                <w:spacing w:val="1"/>
              </w:rPr>
              <w:t>盐性气溶胶：计数中位径（</w:t>
            </w:r>
            <w:r>
              <w:rPr>
                <w:rFonts w:ascii="Times New Roman" w:eastAsia="Times New Roman" w:hAnsi="Times New Roman" w:cs="Times New Roman"/>
              </w:rPr>
              <w:t>CMD</w:t>
            </w:r>
            <w:r>
              <w:rPr>
                <w:spacing w:val="1"/>
              </w:rPr>
              <w:t>）为（</w:t>
            </w:r>
            <w:r>
              <w:rPr>
                <w:rFonts w:ascii="Times New Roman" w:eastAsia="Times New Roman" w:hAnsi="Times New Roman" w:cs="Times New Roman"/>
                <w:spacing w:val="1"/>
              </w:rPr>
              <w:t>0.075±0.020</w:t>
            </w:r>
            <w:r>
              <w:rPr>
                <w:spacing w:val="1"/>
              </w:rPr>
              <w:t>）</w:t>
            </w:r>
            <w:r>
              <w:rPr>
                <w:rFonts w:ascii="Times New Roman" w:eastAsia="Times New Roman" w:hAnsi="Times New Roman" w:cs="Times New Roman"/>
                <w:spacing w:val="1"/>
              </w:rPr>
              <w:t>μm</w:t>
            </w:r>
            <w:r>
              <w:rPr>
                <w:spacing w:val="1"/>
              </w:rPr>
              <w:t>，</w:t>
            </w:r>
            <w:r>
              <w:rPr>
                <w:spacing w:val="14"/>
              </w:rPr>
              <w:t xml:space="preserve"> </w:t>
            </w:r>
            <w:r>
              <w:rPr>
                <w:spacing w:val="6"/>
              </w:rPr>
              <w:t>粒径分布的几何标准偏差不大于</w:t>
            </w:r>
            <w:r>
              <w:rPr>
                <w:spacing w:val="-12"/>
              </w:rPr>
              <w:t xml:space="preserve"> </w:t>
            </w:r>
            <w:r>
              <w:rPr>
                <w:rFonts w:ascii="Times New Roman" w:eastAsia="Times New Roman" w:hAnsi="Times New Roman" w:cs="Times New Roman"/>
                <w:spacing w:val="6"/>
              </w:rPr>
              <w:t>1.86</w:t>
            </w:r>
            <w:r>
              <w:rPr>
                <w:spacing w:val="6"/>
              </w:rPr>
              <w:t>；</w:t>
            </w:r>
          </w:p>
          <w:p>
            <w:pPr>
              <w:pStyle w:val="TableText"/>
              <w:spacing w:before="67" w:line="257" w:lineRule="auto"/>
              <w:ind w:left="113" w:right="55" w:firstLine="423"/>
            </w:pPr>
            <w:r>
              <w:t>油性气溶胶：计数中位径（</w:t>
            </w:r>
            <w:r>
              <w:rPr>
                <w:rFonts w:ascii="Times New Roman" w:eastAsia="Times New Roman" w:hAnsi="Times New Roman" w:cs="Times New Roman"/>
              </w:rPr>
              <w:t>CMD</w:t>
            </w:r>
            <w:r>
              <w:t>）为（</w:t>
            </w:r>
            <w:r>
              <w:rPr>
                <w:rFonts w:ascii="Times New Roman" w:eastAsia="Times New Roman" w:hAnsi="Times New Roman" w:cs="Times New Roman"/>
              </w:rPr>
              <w:t>0.</w:t>
            </w:r>
            <w:r>
              <w:rPr>
                <w:rFonts w:ascii="Times New Roman" w:eastAsia="Times New Roman" w:hAnsi="Times New Roman" w:cs="Times New Roman"/>
                <w:spacing w:val="-8"/>
              </w:rPr>
              <w:t xml:space="preserve"> </w:t>
            </w:r>
            <w:r>
              <w:rPr>
                <w:rFonts w:ascii="Times New Roman" w:eastAsia="Times New Roman" w:hAnsi="Times New Roman" w:cs="Times New Roman"/>
              </w:rPr>
              <w:t>185±0.020</w:t>
            </w:r>
            <w:r>
              <w:t>）</w:t>
            </w:r>
            <w:r>
              <w:rPr>
                <w:rFonts w:ascii="Times New Roman" w:eastAsia="Times New Roman" w:hAnsi="Times New Roman" w:cs="Times New Roman"/>
              </w:rPr>
              <w:t>μm</w:t>
            </w:r>
            <w:r>
              <w:t xml:space="preserve">， </w:t>
            </w:r>
            <w:r>
              <w:rPr>
                <w:spacing w:val="6"/>
              </w:rPr>
              <w:t>粒径分布的几何标准偏差不大于</w:t>
            </w:r>
            <w:r>
              <w:rPr>
                <w:spacing w:val="-12"/>
              </w:rPr>
              <w:t xml:space="preserve"> </w:t>
            </w:r>
            <w:r>
              <w:rPr>
                <w:rFonts w:ascii="Times New Roman" w:eastAsia="Times New Roman" w:hAnsi="Times New Roman" w:cs="Times New Roman"/>
                <w:spacing w:val="6"/>
              </w:rPr>
              <w:t>1.60</w:t>
            </w:r>
            <w:r>
              <w:rPr>
                <w:spacing w:val="6"/>
              </w:rPr>
              <w:t>。</w:t>
            </w:r>
          </w:p>
        </w:tc>
      </w:tr>
    </w:tbl>
    <w:p>
      <w:pPr>
        <w:sectPr>
          <w:headerReference w:type="default" r:id="rId26"/>
          <w:footerReference w:type="default" r:id="rId27"/>
          <w:pgSz w:w="11906" w:h="16839"/>
          <w:pgMar w:top="1667" w:right="935" w:bottom="1156" w:left="949" w:header="1393" w:footer="994" w:gutter="0"/>
          <w:pgNumType w:start="11"/>
          <w:cols w:space="708"/>
        </w:sectPr>
      </w:pPr>
    </w:p>
    <w:tbl>
      <w:tblPr>
        <w:tblStyle w:val="TableNormal1"/>
        <w:tblW w:w="9152" w:type="dxa"/>
        <w:tblInd w:w="4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33"/>
        <w:gridCol w:w="2550"/>
        <w:gridCol w:w="5769"/>
      </w:tblGrid>
      <w:tr>
        <w:tblPrEx>
          <w:tblW w:w="9152" w:type="dxa"/>
          <w:tblInd w:w="4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00"/>
        </w:trPr>
        <w:tc>
          <w:tcPr>
            <w:tcW w:w="833" w:type="dxa"/>
            <w:vAlign w:val="top"/>
          </w:tcPr>
          <w:p>
            <w:pPr>
              <w:spacing w:line="424" w:lineRule="auto"/>
              <w:rPr>
                <w:rFonts w:ascii="Arial"/>
                <w:sz w:val="21"/>
              </w:rPr>
            </w:pPr>
          </w:p>
          <w:p>
            <w:pPr>
              <w:spacing w:before="57" w:line="192" w:lineRule="auto"/>
              <w:ind w:left="370"/>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550" w:type="dxa"/>
            <w:vAlign w:val="top"/>
          </w:tcPr>
          <w:p>
            <w:pPr>
              <w:spacing w:line="377" w:lineRule="auto"/>
              <w:rPr>
                <w:rFonts w:ascii="Arial"/>
                <w:sz w:val="21"/>
              </w:rPr>
            </w:pPr>
          </w:p>
          <w:p>
            <w:pPr>
              <w:pStyle w:val="TableText"/>
              <w:spacing w:before="65" w:line="228" w:lineRule="auto"/>
              <w:ind w:left="441"/>
            </w:pPr>
            <w:r>
              <w:rPr>
                <w:spacing w:val="8"/>
              </w:rPr>
              <w:t>过滤效率示值误差</w:t>
            </w:r>
          </w:p>
        </w:tc>
        <w:tc>
          <w:tcPr>
            <w:tcW w:w="5769" w:type="dxa"/>
            <w:vAlign w:val="top"/>
          </w:tcPr>
          <w:p>
            <w:pPr>
              <w:pStyle w:val="TableText"/>
              <w:spacing w:before="133" w:line="228" w:lineRule="auto"/>
              <w:ind w:left="533"/>
            </w:pPr>
            <w:r>
              <w:rPr>
                <w:spacing w:val="7"/>
              </w:rPr>
              <w:t>过滤效率标准值≥</w:t>
            </w:r>
            <w:r>
              <w:rPr>
                <w:rFonts w:ascii="Times New Roman" w:eastAsia="Times New Roman" w:hAnsi="Times New Roman" w:cs="Times New Roman"/>
                <w:spacing w:val="7"/>
              </w:rPr>
              <w:t>90%</w:t>
            </w:r>
            <w:r>
              <w:rPr>
                <w:spacing w:val="7"/>
              </w:rPr>
              <w:t>时：不超过</w:t>
            </w:r>
            <w:r>
              <w:rPr>
                <w:rFonts w:ascii="Times New Roman" w:eastAsia="Times New Roman" w:hAnsi="Times New Roman" w:cs="Times New Roman"/>
                <w:spacing w:val="7"/>
              </w:rPr>
              <w:t>±2%</w:t>
            </w:r>
            <w:r>
              <w:rPr>
                <w:spacing w:val="7"/>
              </w:rPr>
              <w:t>；</w:t>
            </w:r>
          </w:p>
          <w:p>
            <w:pPr>
              <w:pStyle w:val="TableText"/>
              <w:spacing w:before="64" w:line="258" w:lineRule="auto"/>
              <w:ind w:left="533" w:right="859"/>
            </w:pPr>
            <w:r>
              <w:rPr>
                <w:spacing w:val="6"/>
              </w:rPr>
              <w:t>过滤效率标准值≥</w:t>
            </w:r>
            <w:r>
              <w:rPr>
                <w:rFonts w:ascii="Times New Roman" w:eastAsia="Times New Roman" w:hAnsi="Times New Roman" w:cs="Times New Roman"/>
                <w:spacing w:val="6"/>
              </w:rPr>
              <w:t>80%</w:t>
            </w:r>
            <w:r>
              <w:rPr>
                <w:spacing w:val="6"/>
              </w:rPr>
              <w:t>～</w:t>
            </w:r>
            <w:r>
              <w:rPr>
                <w:rFonts w:ascii="Times New Roman" w:eastAsia="Times New Roman" w:hAnsi="Times New Roman" w:cs="Times New Roman"/>
                <w:spacing w:val="6"/>
              </w:rPr>
              <w:t>&lt;90%</w:t>
            </w:r>
            <w:r>
              <w:rPr>
                <w:spacing w:val="6"/>
              </w:rPr>
              <w:t>时：不超过</w:t>
            </w:r>
            <w:r>
              <w:rPr>
                <w:rFonts w:ascii="Times New Roman" w:eastAsia="Times New Roman" w:hAnsi="Times New Roman" w:cs="Times New Roman"/>
                <w:spacing w:val="6"/>
              </w:rPr>
              <w:t>±</w:t>
            </w:r>
            <w:r>
              <w:rPr>
                <w:rFonts w:ascii="Times New Roman" w:eastAsia="Times New Roman" w:hAnsi="Times New Roman" w:cs="Times New Roman"/>
                <w:spacing w:val="5"/>
              </w:rPr>
              <w:t>3%</w:t>
            </w:r>
            <w:r>
              <w:rPr>
                <w:spacing w:val="5"/>
              </w:rPr>
              <w:t>；</w:t>
            </w:r>
            <w:r>
              <w:t xml:space="preserve"> </w:t>
            </w:r>
            <w:r>
              <w:rPr>
                <w:spacing w:val="7"/>
              </w:rPr>
              <w:t>过滤效率标准值</w:t>
            </w:r>
            <w:r>
              <w:rPr>
                <w:rFonts w:ascii="Times New Roman" w:eastAsia="Times New Roman" w:hAnsi="Times New Roman" w:cs="Times New Roman"/>
                <w:spacing w:val="7"/>
              </w:rPr>
              <w:t>&lt;80%</w:t>
            </w:r>
            <w:r>
              <w:rPr>
                <w:spacing w:val="7"/>
              </w:rPr>
              <w:t>时：不超过</w:t>
            </w:r>
            <w:r>
              <w:rPr>
                <w:rFonts w:ascii="Times New Roman" w:eastAsia="Times New Roman" w:hAnsi="Times New Roman" w:cs="Times New Roman"/>
                <w:spacing w:val="7"/>
              </w:rPr>
              <w:t>±5%</w:t>
            </w:r>
            <w:r>
              <w:rPr>
                <w:spacing w:val="7"/>
              </w:rPr>
              <w:t>。</w:t>
            </w:r>
          </w:p>
        </w:tc>
      </w:tr>
    </w:tbl>
    <w:p>
      <w:pPr>
        <w:pStyle w:val="BodyText"/>
      </w:pPr>
    </w:p>
    <w:p>
      <w:pPr>
        <w:sectPr>
          <w:headerReference w:type="default" r:id="rId28"/>
          <w:footerReference w:type="default" r:id="rId29"/>
          <w:type w:val="nextPage"/>
          <w:pgSz w:w="11906" w:h="16839"/>
          <w:pgMar w:top="1667" w:right="935" w:bottom="1156" w:left="949" w:header="1393" w:footer="994" w:gutter="0"/>
          <w:pgNumType w:start="12"/>
          <w:cols w:space="708"/>
          <w:titlePg w:val="0"/>
        </w:sectPr>
      </w:pPr>
    </w:p>
    <w:p>
      <w:pPr>
        <w:spacing w:before="128" w:line="229" w:lineRule="auto"/>
        <w:ind w:left="741"/>
        <w:rPr>
          <w:rFonts w:ascii="FangSong" w:eastAsia="FangSong" w:hAnsi="FangSong" w:cs="FangSong"/>
          <w:sz w:val="20"/>
          <w:szCs w:val="20"/>
        </w:rPr>
      </w:pPr>
      <w:r>
        <w:rPr>
          <w:rFonts w:ascii="FangSong" w:eastAsia="FangSong" w:hAnsi="FangSong" w:cs="FangSong"/>
          <w:spacing w:val="7"/>
          <w:sz w:val="20"/>
          <w:szCs w:val="20"/>
        </w:rPr>
        <w:t>注：</w:t>
      </w:r>
      <w:r>
        <w:rPr>
          <w:rFonts w:ascii="FangSong" w:eastAsia="FangSong" w:hAnsi="FangSong" w:cs="FangSong"/>
          <w:spacing w:val="-53"/>
          <w:sz w:val="20"/>
          <w:szCs w:val="20"/>
        </w:rPr>
        <w:t xml:space="preserve"> </w:t>
      </w:r>
      <w:r>
        <w:rPr>
          <w:rFonts w:ascii="FangSong" w:eastAsia="FangSong" w:hAnsi="FangSong" w:cs="FangSong"/>
          <w:spacing w:val="7"/>
          <w:sz w:val="20"/>
          <w:szCs w:val="20"/>
        </w:rPr>
        <w:t>以上指标不适用于测试仪的合格性判定，</w:t>
      </w:r>
      <w:r>
        <w:rPr>
          <w:rFonts w:ascii="FangSong" w:eastAsia="FangSong" w:hAnsi="FangSong" w:cs="FangSong"/>
          <w:spacing w:val="6"/>
          <w:sz w:val="20"/>
          <w:szCs w:val="20"/>
        </w:rPr>
        <w:t>仅供参考。</w:t>
      </w:r>
    </w:p>
    <w:p>
      <w:pPr>
        <w:spacing w:before="206" w:line="222" w:lineRule="auto"/>
        <w:ind w:left="422"/>
        <w:outlineLvl w:val="0"/>
        <w:rPr>
          <w:rFonts w:ascii="SimHei" w:eastAsia="SimHei" w:hAnsi="SimHei" w:cs="SimHei"/>
          <w:sz w:val="24"/>
          <w:szCs w:val="24"/>
        </w:rPr>
      </w:pPr>
      <w:bookmarkStart w:id="5" w:name="bookmark18"/>
      <w:bookmarkEnd w:id="5"/>
      <w:r>
        <w:rPr>
          <w:rFonts w:ascii="Times New Roman" w:eastAsia="Times New Roman" w:hAnsi="Times New Roman" w:cs="Times New Roman"/>
          <w:spacing w:val="-2"/>
          <w:sz w:val="24"/>
          <w:szCs w:val="24"/>
        </w:rPr>
        <w:t xml:space="preserve">6    </w:t>
      </w:r>
      <w:r>
        <w:rPr>
          <w:rFonts w:ascii="SimHei" w:eastAsia="SimHei" w:hAnsi="SimHei" w:cs="SimHei"/>
          <w:spacing w:val="-2"/>
          <w:sz w:val="24"/>
          <w:szCs w:val="24"/>
        </w:rPr>
        <w:t>校准条件</w:t>
      </w:r>
    </w:p>
    <w:p>
      <w:pPr>
        <w:spacing w:before="179" w:line="219" w:lineRule="auto"/>
        <w:ind w:left="422"/>
        <w:outlineLvl w:val="1"/>
        <w:rPr>
          <w:rFonts w:ascii="SimSun" w:eastAsia="SimSun" w:hAnsi="SimSun" w:cs="SimSun"/>
          <w:sz w:val="24"/>
          <w:szCs w:val="24"/>
        </w:rPr>
      </w:pPr>
      <w:r>
        <w:rPr>
          <w:rFonts w:ascii="Times New Roman" w:eastAsia="Times New Roman" w:hAnsi="Times New Roman" w:cs="Times New Roman"/>
          <w:spacing w:val="-1"/>
          <w:sz w:val="24"/>
          <w:szCs w:val="24"/>
        </w:rPr>
        <w:t xml:space="preserve">6.1    </w:t>
      </w:r>
      <w:r>
        <w:rPr>
          <w:rFonts w:ascii="SimSun" w:eastAsia="SimSun" w:hAnsi="SimSun" w:cs="SimSun"/>
          <w:spacing w:val="-1"/>
          <w:sz w:val="24"/>
          <w:szCs w:val="24"/>
        </w:rPr>
        <w:t>环境条件</w:t>
      </w:r>
    </w:p>
    <w:p>
      <w:pPr>
        <w:spacing w:before="182" w:line="220" w:lineRule="auto"/>
        <w:ind w:left="422"/>
        <w:rPr>
          <w:rFonts w:ascii="SimSun" w:eastAsia="SimSun" w:hAnsi="SimSun" w:cs="SimSun"/>
          <w:sz w:val="24"/>
          <w:szCs w:val="24"/>
        </w:rPr>
      </w:pPr>
      <w:r>
        <w:rPr>
          <w:rFonts w:ascii="Times New Roman" w:eastAsia="Times New Roman" w:hAnsi="Times New Roman" w:cs="Times New Roman"/>
          <w:spacing w:val="-1"/>
          <w:sz w:val="24"/>
          <w:szCs w:val="24"/>
        </w:rPr>
        <w:t xml:space="preserve">6.1.1    </w:t>
      </w:r>
      <w:r>
        <w:rPr>
          <w:rFonts w:ascii="SimSun" w:eastAsia="SimSun" w:hAnsi="SimSun" w:cs="SimSun"/>
          <w:spacing w:val="-1"/>
          <w:sz w:val="24"/>
          <w:szCs w:val="24"/>
        </w:rPr>
        <w:t>环境温度</w:t>
      </w:r>
      <w:r>
        <w:rPr>
          <w:rFonts w:ascii="SimSun" w:eastAsia="SimSun" w:hAnsi="SimSun" w:cs="SimSun"/>
          <w:spacing w:val="-10"/>
          <w:sz w:val="24"/>
          <w:szCs w:val="24"/>
        </w:rPr>
        <w:t>：（</w:t>
      </w:r>
      <w:r>
        <w:rPr>
          <w:rFonts w:ascii="Times New Roman" w:eastAsia="Times New Roman" w:hAnsi="Times New Roman" w:cs="Times New Roman"/>
          <w:spacing w:val="-1"/>
          <w:sz w:val="24"/>
          <w:szCs w:val="24"/>
        </w:rPr>
        <w:t>25±5</w:t>
      </w:r>
      <w:r>
        <w:rPr>
          <w:rFonts w:ascii="SimSun" w:eastAsia="SimSun" w:hAnsi="SimSun" w:cs="SimSun"/>
          <w:spacing w:val="-1"/>
          <w:sz w:val="24"/>
          <w:szCs w:val="24"/>
        </w:rPr>
        <w:t>）</w:t>
      </w:r>
      <w:r>
        <w:rPr>
          <w:rFonts w:ascii="SimSun" w:eastAsia="SimSun" w:hAnsi="SimSun" w:cs="SimSun"/>
          <w:spacing w:val="-92"/>
          <w:sz w:val="24"/>
          <w:szCs w:val="24"/>
        </w:rPr>
        <w:t xml:space="preserve"> </w:t>
      </w:r>
      <w:r>
        <w:rPr>
          <w:rFonts w:ascii="SimSun" w:eastAsia="SimSun" w:hAnsi="SimSun" w:cs="SimSun"/>
          <w:spacing w:val="-1"/>
          <w:sz w:val="24"/>
          <w:szCs w:val="24"/>
        </w:rPr>
        <w:t>℃;</w:t>
      </w:r>
    </w:p>
    <w:p>
      <w:pPr>
        <w:spacing w:before="182" w:line="220" w:lineRule="auto"/>
        <w:ind w:left="422"/>
        <w:rPr>
          <w:rFonts w:ascii="SimSun" w:eastAsia="SimSun" w:hAnsi="SimSun" w:cs="SimSun"/>
          <w:sz w:val="24"/>
          <w:szCs w:val="24"/>
        </w:rPr>
      </w:pPr>
      <w:r>
        <w:rPr>
          <w:rFonts w:ascii="Times New Roman" w:eastAsia="Times New Roman" w:hAnsi="Times New Roman" w:cs="Times New Roman"/>
          <w:spacing w:val="-1"/>
          <w:sz w:val="24"/>
          <w:szCs w:val="24"/>
        </w:rPr>
        <w:t xml:space="preserve">6.1.2    </w:t>
      </w:r>
      <w:r>
        <w:rPr>
          <w:rFonts w:ascii="SimSun" w:eastAsia="SimSun" w:hAnsi="SimSun" w:cs="SimSun"/>
          <w:spacing w:val="-1"/>
          <w:sz w:val="24"/>
          <w:szCs w:val="24"/>
        </w:rPr>
        <w:t>相对湿度：≤</w:t>
      </w:r>
      <w:r>
        <w:rPr>
          <w:rFonts w:ascii="Times New Roman" w:eastAsia="Times New Roman" w:hAnsi="Times New Roman" w:cs="Times New Roman"/>
          <w:spacing w:val="-1"/>
          <w:sz w:val="24"/>
          <w:szCs w:val="24"/>
        </w:rPr>
        <w:t>85%</w:t>
      </w:r>
      <w:r>
        <w:rPr>
          <w:rFonts w:ascii="SimSun" w:eastAsia="SimSun" w:hAnsi="SimSun" w:cs="SimSun"/>
          <w:spacing w:val="-1"/>
          <w:sz w:val="24"/>
          <w:szCs w:val="24"/>
        </w:rPr>
        <w:t>；</w:t>
      </w:r>
    </w:p>
    <w:p>
      <w:pPr>
        <w:spacing w:before="181" w:line="219" w:lineRule="auto"/>
        <w:ind w:left="422"/>
        <w:rPr>
          <w:rFonts w:ascii="SimSun" w:eastAsia="SimSun" w:hAnsi="SimSun" w:cs="SimSun"/>
          <w:sz w:val="24"/>
          <w:szCs w:val="24"/>
        </w:rPr>
      </w:pPr>
      <w:r>
        <w:rPr>
          <w:rFonts w:ascii="Times New Roman" w:eastAsia="Times New Roman" w:hAnsi="Times New Roman" w:cs="Times New Roman"/>
          <w:spacing w:val="-1"/>
          <w:sz w:val="24"/>
          <w:szCs w:val="24"/>
        </w:rPr>
        <w:t xml:space="preserve">6.1.3    </w:t>
      </w:r>
      <w:r>
        <w:rPr>
          <w:rFonts w:ascii="SimSun" w:eastAsia="SimSun" w:hAnsi="SimSun" w:cs="SimSun"/>
          <w:spacing w:val="-1"/>
          <w:sz w:val="24"/>
          <w:szCs w:val="24"/>
        </w:rPr>
        <w:t>其他：远离振动、电磁干扰，避免阳光直射。</w:t>
      </w:r>
    </w:p>
    <w:p>
      <w:pPr>
        <w:spacing w:before="184" w:line="220" w:lineRule="auto"/>
        <w:ind w:left="422"/>
        <w:outlineLvl w:val="1"/>
        <w:rPr>
          <w:rFonts w:ascii="SimSun" w:eastAsia="SimSun" w:hAnsi="SimSun" w:cs="SimSun"/>
          <w:sz w:val="24"/>
          <w:szCs w:val="24"/>
        </w:rPr>
      </w:pPr>
      <w:r>
        <w:rPr>
          <w:rFonts w:ascii="Times New Roman" w:eastAsia="Times New Roman" w:hAnsi="Times New Roman" w:cs="Times New Roman"/>
          <w:spacing w:val="-1"/>
          <w:sz w:val="24"/>
          <w:szCs w:val="24"/>
        </w:rPr>
        <w:t xml:space="preserve">6.2    </w:t>
      </w:r>
      <w:r>
        <w:rPr>
          <w:rFonts w:ascii="SimSun" w:eastAsia="SimSun" w:hAnsi="SimSun" w:cs="SimSun"/>
          <w:spacing w:val="-1"/>
          <w:sz w:val="24"/>
          <w:szCs w:val="24"/>
        </w:rPr>
        <w:t>测量标准及其他设备</w:t>
      </w:r>
    </w:p>
    <w:p>
      <w:pPr>
        <w:spacing w:before="182" w:line="219" w:lineRule="auto"/>
        <w:ind w:left="422"/>
        <w:rPr>
          <w:rFonts w:ascii="SimSun" w:eastAsia="SimSun" w:hAnsi="SimSun" w:cs="SimSun"/>
          <w:sz w:val="24"/>
          <w:szCs w:val="24"/>
        </w:rPr>
      </w:pPr>
      <w:r>
        <w:rPr>
          <w:rFonts w:ascii="Times New Roman" w:eastAsia="Times New Roman" w:hAnsi="Times New Roman" w:cs="Times New Roman"/>
          <w:sz w:val="24"/>
          <w:szCs w:val="24"/>
        </w:rPr>
        <w:t xml:space="preserve">6.2.1    </w:t>
      </w:r>
      <w:r>
        <w:rPr>
          <w:rFonts w:ascii="SimSun" w:eastAsia="SimSun" w:hAnsi="SimSun" w:cs="SimSun"/>
          <w:sz w:val="24"/>
          <w:szCs w:val="24"/>
        </w:rPr>
        <w:t>口罩颗粒物过滤效率测试仪校准装置（以下</w:t>
      </w:r>
      <w:r>
        <w:rPr>
          <w:rFonts w:ascii="SimSun" w:eastAsia="SimSun" w:hAnsi="SimSun" w:cs="SimSun"/>
          <w:spacing w:val="-1"/>
          <w:sz w:val="24"/>
          <w:szCs w:val="24"/>
        </w:rPr>
        <w:t>简称“校准装置</w:t>
      </w:r>
      <w:r>
        <w:rPr>
          <w:rFonts w:ascii="SimSun" w:eastAsia="SimSun" w:hAnsi="SimSun" w:cs="SimSun"/>
          <w:spacing w:val="-88"/>
          <w:sz w:val="24"/>
          <w:szCs w:val="24"/>
        </w:rPr>
        <w:t xml:space="preserve"> </w:t>
      </w:r>
      <w:r>
        <w:rPr>
          <w:rFonts w:ascii="SimSun" w:eastAsia="SimSun" w:hAnsi="SimSun" w:cs="SimSun"/>
          <w:spacing w:val="-1"/>
          <w:sz w:val="24"/>
          <w:szCs w:val="24"/>
        </w:rPr>
        <w:t>”）</w:t>
      </w:r>
    </w:p>
    <w:p>
      <w:pPr>
        <w:spacing w:before="183" w:line="468" w:lineRule="exact"/>
        <w:ind w:left="902"/>
        <w:rPr>
          <w:rFonts w:ascii="SimSun" w:eastAsia="SimSun" w:hAnsi="SimSun" w:cs="SimSun"/>
          <w:sz w:val="24"/>
          <w:szCs w:val="24"/>
        </w:rPr>
      </w:pPr>
      <w:r>
        <w:rPr>
          <w:rFonts w:ascii="SimSun" w:eastAsia="SimSun" w:hAnsi="SimSun" w:cs="SimSun"/>
          <w:spacing w:val="1"/>
          <w:position w:val="17"/>
          <w:sz w:val="24"/>
          <w:szCs w:val="24"/>
        </w:rPr>
        <w:t>校准装置包括标准流量计、数字压力计、原位气溶胶稀释器等标准器和校准工装，</w:t>
      </w:r>
    </w:p>
    <w:p>
      <w:pPr>
        <w:spacing w:before="1" w:line="218" w:lineRule="auto"/>
        <w:ind w:left="424"/>
        <w:rPr>
          <w:rFonts w:ascii="SimSun" w:eastAsia="SimSun" w:hAnsi="SimSun" w:cs="SimSun"/>
          <w:sz w:val="24"/>
          <w:szCs w:val="24"/>
        </w:rPr>
      </w:pPr>
      <w:r>
        <w:rPr>
          <w:rFonts w:ascii="SimSun" w:eastAsia="SimSun" w:hAnsi="SimSun" w:cs="SimSun"/>
          <w:spacing w:val="-3"/>
          <w:sz w:val="24"/>
          <w:szCs w:val="24"/>
        </w:rPr>
        <w:t>详见附录</w:t>
      </w:r>
      <w:r>
        <w:rPr>
          <w:rFonts w:ascii="SimSun" w:eastAsia="SimSun" w:hAnsi="SimSun" w:cs="SimSun"/>
          <w:spacing w:val="-56"/>
          <w:sz w:val="24"/>
          <w:szCs w:val="24"/>
        </w:rPr>
        <w:t xml:space="preserve"> </w:t>
      </w:r>
      <w:r>
        <w:rPr>
          <w:rFonts w:ascii="Times New Roman" w:eastAsia="Times New Roman" w:hAnsi="Times New Roman" w:cs="Times New Roman"/>
          <w:spacing w:val="-3"/>
          <w:sz w:val="24"/>
          <w:szCs w:val="24"/>
        </w:rPr>
        <w:t>A</w:t>
      </w:r>
      <w:r>
        <w:rPr>
          <w:rFonts w:ascii="SimSun" w:eastAsia="SimSun" w:hAnsi="SimSun" w:cs="SimSun"/>
          <w:spacing w:val="-3"/>
          <w:sz w:val="24"/>
          <w:szCs w:val="24"/>
        </w:rPr>
        <w:t>。</w:t>
      </w:r>
    </w:p>
    <w:p>
      <w:pPr>
        <w:spacing w:before="184" w:line="483" w:lineRule="exact"/>
        <w:ind w:left="900"/>
        <w:rPr>
          <w:rFonts w:ascii="SimSun" w:eastAsia="SimSun" w:hAnsi="SimSun" w:cs="SimSun"/>
          <w:sz w:val="24"/>
          <w:szCs w:val="24"/>
        </w:rPr>
      </w:pPr>
      <w:r>
        <w:rPr>
          <w:rFonts w:ascii="SimSun" w:eastAsia="SimSun" w:hAnsi="SimSun" w:cs="SimSun"/>
          <w:spacing w:val="-4"/>
          <w:position w:val="18"/>
          <w:sz w:val="24"/>
          <w:szCs w:val="24"/>
        </w:rPr>
        <w:t>在满足表</w:t>
      </w:r>
      <w:r>
        <w:rPr>
          <w:rFonts w:ascii="SimSun" w:eastAsia="SimSun" w:hAnsi="SimSun" w:cs="SimSun"/>
          <w:spacing w:val="-32"/>
          <w:position w:val="18"/>
          <w:sz w:val="24"/>
          <w:szCs w:val="24"/>
        </w:rPr>
        <w:t xml:space="preserve"> </w:t>
      </w:r>
      <w:r>
        <w:rPr>
          <w:rFonts w:ascii="Times New Roman" w:eastAsia="Times New Roman" w:hAnsi="Times New Roman" w:cs="Times New Roman"/>
          <w:spacing w:val="-4"/>
          <w:position w:val="18"/>
          <w:sz w:val="24"/>
          <w:szCs w:val="24"/>
        </w:rPr>
        <w:t>1</w:t>
      </w:r>
      <w:r>
        <w:rPr>
          <w:rFonts w:ascii="Times New Roman" w:eastAsia="Times New Roman" w:hAnsi="Times New Roman" w:cs="Times New Roman"/>
          <w:spacing w:val="29"/>
          <w:position w:val="18"/>
          <w:sz w:val="24"/>
          <w:szCs w:val="24"/>
        </w:rPr>
        <w:t xml:space="preserve"> </w:t>
      </w:r>
      <w:r>
        <w:rPr>
          <w:rFonts w:ascii="SimSun" w:eastAsia="SimSun" w:hAnsi="SimSun" w:cs="SimSun"/>
          <w:spacing w:val="-4"/>
          <w:position w:val="18"/>
          <w:sz w:val="24"/>
          <w:szCs w:val="24"/>
        </w:rPr>
        <w:t>的气溶胶粒径分布条件下，校准装置的扩展不确定度应</w:t>
      </w:r>
      <w:r>
        <w:rPr>
          <w:rFonts w:ascii="SimSun" w:eastAsia="SimSun" w:hAnsi="SimSun" w:cs="SimSun"/>
          <w:spacing w:val="-5"/>
          <w:position w:val="18"/>
          <w:sz w:val="24"/>
          <w:szCs w:val="24"/>
        </w:rPr>
        <w:t>满足表</w:t>
      </w:r>
      <w:r>
        <w:rPr>
          <w:rFonts w:ascii="SimSun" w:eastAsia="SimSun" w:hAnsi="SimSun" w:cs="SimSun"/>
          <w:spacing w:val="-55"/>
          <w:position w:val="18"/>
          <w:sz w:val="24"/>
          <w:szCs w:val="24"/>
        </w:rPr>
        <w:t xml:space="preserve"> </w:t>
      </w:r>
      <w:r>
        <w:rPr>
          <w:rFonts w:ascii="Times New Roman" w:eastAsia="Times New Roman" w:hAnsi="Times New Roman" w:cs="Times New Roman"/>
          <w:spacing w:val="-5"/>
          <w:position w:val="18"/>
          <w:sz w:val="24"/>
          <w:szCs w:val="24"/>
        </w:rPr>
        <w:t>2</w:t>
      </w:r>
      <w:r>
        <w:rPr>
          <w:rFonts w:ascii="Times New Roman" w:eastAsia="Times New Roman" w:hAnsi="Times New Roman" w:cs="Times New Roman"/>
          <w:spacing w:val="29"/>
          <w:position w:val="18"/>
          <w:sz w:val="24"/>
          <w:szCs w:val="24"/>
        </w:rPr>
        <w:t xml:space="preserve"> </w:t>
      </w:r>
      <w:r>
        <w:rPr>
          <w:rFonts w:ascii="SimSun" w:eastAsia="SimSun" w:hAnsi="SimSun" w:cs="SimSun"/>
          <w:spacing w:val="-5"/>
          <w:position w:val="18"/>
          <w:sz w:val="24"/>
          <w:szCs w:val="24"/>
        </w:rPr>
        <w:t>的要求。</w:t>
      </w:r>
    </w:p>
    <w:p>
      <w:pPr>
        <w:spacing w:line="229" w:lineRule="auto"/>
        <w:ind w:left="3255"/>
        <w:rPr>
          <w:rFonts w:ascii="SimHei" w:eastAsia="SimHei" w:hAnsi="SimHei" w:cs="SimHei"/>
          <w:sz w:val="20"/>
          <w:szCs w:val="20"/>
        </w:rPr>
      </w:pPr>
      <w:r>
        <w:rPr>
          <w:rFonts w:ascii="SimHei" w:eastAsia="SimHei" w:hAnsi="SimHei" w:cs="SimHei"/>
          <w:spacing w:val="7"/>
          <w:sz w:val="20"/>
          <w:szCs w:val="20"/>
        </w:rPr>
        <w:t>表</w:t>
      </w:r>
      <w:r>
        <w:rPr>
          <w:rFonts w:ascii="SimHei" w:eastAsia="SimHei" w:hAnsi="SimHei" w:cs="SimHei"/>
          <w:spacing w:val="-37"/>
          <w:sz w:val="20"/>
          <w:szCs w:val="20"/>
        </w:rPr>
        <w:t xml:space="preserve"> </w:t>
      </w:r>
      <w:r>
        <w:rPr>
          <w:rFonts w:ascii="Times New Roman" w:eastAsia="Times New Roman" w:hAnsi="Times New Roman" w:cs="Times New Roman"/>
          <w:spacing w:val="7"/>
          <w:sz w:val="20"/>
          <w:szCs w:val="20"/>
        </w:rPr>
        <w:t xml:space="preserve">2    </w:t>
      </w:r>
      <w:r>
        <w:rPr>
          <w:rFonts w:ascii="SimHei" w:eastAsia="SimHei" w:hAnsi="SimHei" w:cs="SimHei"/>
          <w:spacing w:val="7"/>
          <w:sz w:val="20"/>
          <w:szCs w:val="20"/>
        </w:rPr>
        <w:t>过滤效率标准值的扩展不确定度</w:t>
      </w:r>
    </w:p>
    <w:p>
      <w:pPr>
        <w:spacing w:line="91" w:lineRule="exact"/>
      </w:pPr>
    </w:p>
    <w:tbl>
      <w:tblPr>
        <w:tblStyle w:val="TableNormal2"/>
        <w:tblW w:w="7462" w:type="dxa"/>
        <w:tblInd w:w="12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731"/>
        <w:gridCol w:w="3731"/>
      </w:tblGrid>
      <w:tr>
        <w:tblPrEx>
          <w:tblW w:w="7462" w:type="dxa"/>
          <w:tblInd w:w="12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9"/>
        </w:trPr>
        <w:tc>
          <w:tcPr>
            <w:tcW w:w="3731" w:type="dxa"/>
            <w:vAlign w:val="top"/>
          </w:tcPr>
          <w:p>
            <w:pPr>
              <w:pStyle w:val="TableText"/>
              <w:spacing w:before="99" w:line="228" w:lineRule="auto"/>
              <w:ind w:left="1137"/>
            </w:pPr>
            <w:r>
              <w:rPr>
                <w:spacing w:val="8"/>
              </w:rPr>
              <w:t>过滤效率标准值</w:t>
            </w:r>
          </w:p>
        </w:tc>
        <w:tc>
          <w:tcPr>
            <w:tcW w:w="3731" w:type="dxa"/>
            <w:vAlign w:val="top"/>
          </w:tcPr>
          <w:p>
            <w:pPr>
              <w:pStyle w:val="TableText"/>
              <w:spacing w:before="62" w:line="281" w:lineRule="exact"/>
              <w:ind w:left="885"/>
              <w:rPr>
                <w:rFonts w:ascii="Times New Roman" w:eastAsia="Times New Roman" w:hAnsi="Times New Roman" w:cs="Times New Roman"/>
              </w:rPr>
            </w:pPr>
            <w:r>
              <w:rPr>
                <w:spacing w:val="5"/>
                <w:position w:val="2"/>
              </w:rPr>
              <w:t>扩展不确定度</w:t>
            </w:r>
            <w:r>
              <w:rPr>
                <w:spacing w:val="-19"/>
                <w:position w:val="2"/>
              </w:rPr>
              <w:t xml:space="preserve"> </w:t>
            </w:r>
            <w:r>
              <w:rPr>
                <w:rFonts w:ascii="Times New Roman" w:eastAsia="Times New Roman" w:hAnsi="Times New Roman" w:cs="Times New Roman"/>
                <w:i/>
                <w:iCs/>
                <w:spacing w:val="5"/>
                <w:position w:val="2"/>
              </w:rPr>
              <w:t>U</w:t>
            </w:r>
            <w:r>
              <w:rPr>
                <w:rFonts w:ascii="Times New Roman" w:eastAsia="Times New Roman" w:hAnsi="Times New Roman" w:cs="Times New Roman"/>
                <w:i/>
                <w:iCs/>
                <w:spacing w:val="-7"/>
                <w:position w:val="2"/>
              </w:rPr>
              <w:t xml:space="preserve"> </w:t>
            </w:r>
            <w:r>
              <w:rPr>
                <w:rFonts w:ascii="Times New Roman" w:eastAsia="Times New Roman" w:hAnsi="Times New Roman" w:cs="Times New Roman"/>
                <w:spacing w:val="5"/>
                <w:position w:val="2"/>
              </w:rPr>
              <w:t>(</w:t>
            </w:r>
            <w:r>
              <w:rPr>
                <w:rFonts w:ascii="Times New Roman" w:eastAsia="Times New Roman" w:hAnsi="Times New Roman" w:cs="Times New Roman"/>
                <w:i/>
                <w:iCs/>
                <w:spacing w:val="5"/>
                <w:position w:val="2"/>
              </w:rPr>
              <w:t>k</w:t>
            </w:r>
            <w:r>
              <w:rPr>
                <w:rFonts w:ascii="Times New Roman" w:eastAsia="Times New Roman" w:hAnsi="Times New Roman" w:cs="Times New Roman"/>
                <w:spacing w:val="5"/>
                <w:position w:val="2"/>
              </w:rPr>
              <w:t>=2)</w:t>
            </w:r>
          </w:p>
        </w:tc>
      </w:tr>
      <w:tr>
        <w:tblPrEx>
          <w:tblW w:w="7462" w:type="dxa"/>
          <w:tblInd w:w="1272" w:type="dxa"/>
          <w:tblLayout w:type="fixed"/>
        </w:tblPrEx>
        <w:trPr>
          <w:trHeight w:val="405"/>
        </w:trPr>
        <w:tc>
          <w:tcPr>
            <w:tcW w:w="3731" w:type="dxa"/>
            <w:vAlign w:val="top"/>
          </w:tcPr>
          <w:p>
            <w:pPr>
              <w:pStyle w:val="TableText"/>
              <w:spacing w:before="98" w:line="241" w:lineRule="auto"/>
              <w:ind w:left="1596"/>
              <w:rPr>
                <w:rFonts w:ascii="Times New Roman" w:eastAsia="Times New Roman" w:hAnsi="Times New Roman" w:cs="Times New Roman"/>
              </w:rPr>
            </w:pPr>
            <w:r>
              <w:rPr>
                <w:spacing w:val="-1"/>
              </w:rPr>
              <w:t>≥</w:t>
            </w:r>
            <w:r>
              <w:rPr>
                <w:rFonts w:ascii="Times New Roman" w:eastAsia="Times New Roman" w:hAnsi="Times New Roman" w:cs="Times New Roman"/>
                <w:spacing w:val="-1"/>
              </w:rPr>
              <w:t>90%</w:t>
            </w:r>
          </w:p>
        </w:tc>
        <w:tc>
          <w:tcPr>
            <w:tcW w:w="3731" w:type="dxa"/>
            <w:vAlign w:val="top"/>
          </w:tcPr>
          <w:p>
            <w:pPr>
              <w:spacing w:before="134" w:line="195" w:lineRule="auto"/>
              <w:ind w:left="187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w:t>
            </w:r>
          </w:p>
        </w:tc>
      </w:tr>
      <w:tr>
        <w:tblPrEx>
          <w:tblW w:w="7462" w:type="dxa"/>
          <w:tblInd w:w="1272" w:type="dxa"/>
          <w:tblLayout w:type="fixed"/>
        </w:tblPrEx>
        <w:trPr>
          <w:trHeight w:val="405"/>
        </w:trPr>
        <w:tc>
          <w:tcPr>
            <w:tcW w:w="3731" w:type="dxa"/>
            <w:vAlign w:val="top"/>
          </w:tcPr>
          <w:p>
            <w:pPr>
              <w:pStyle w:val="TableText"/>
              <w:spacing w:before="99" w:line="241" w:lineRule="auto"/>
              <w:ind w:left="1238"/>
              <w:rPr>
                <w:rFonts w:ascii="Times New Roman" w:eastAsia="Times New Roman" w:hAnsi="Times New Roman" w:cs="Times New Roman"/>
              </w:rPr>
            </w:pPr>
            <w:r>
              <w:rPr>
                <w:spacing w:val="3"/>
              </w:rPr>
              <w:t>≥</w:t>
            </w:r>
            <w:r>
              <w:rPr>
                <w:rFonts w:ascii="Times New Roman" w:eastAsia="Times New Roman" w:hAnsi="Times New Roman" w:cs="Times New Roman"/>
                <w:spacing w:val="3"/>
              </w:rPr>
              <w:t>80%</w:t>
            </w:r>
            <w:r>
              <w:rPr>
                <w:spacing w:val="3"/>
              </w:rPr>
              <w:t>～</w:t>
            </w:r>
            <w:r>
              <w:rPr>
                <w:rFonts w:ascii="Times New Roman" w:eastAsia="Times New Roman" w:hAnsi="Times New Roman" w:cs="Times New Roman"/>
                <w:spacing w:val="3"/>
              </w:rPr>
              <w:t>&lt;90%</w:t>
            </w:r>
          </w:p>
        </w:tc>
        <w:tc>
          <w:tcPr>
            <w:tcW w:w="3731" w:type="dxa"/>
            <w:vAlign w:val="top"/>
          </w:tcPr>
          <w:p>
            <w:pPr>
              <w:spacing w:before="134" w:line="195" w:lineRule="auto"/>
              <w:ind w:left="187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w:t>
            </w:r>
          </w:p>
        </w:tc>
      </w:tr>
      <w:tr>
        <w:tblPrEx>
          <w:tblW w:w="7462" w:type="dxa"/>
          <w:tblInd w:w="1272" w:type="dxa"/>
          <w:tblLayout w:type="fixed"/>
        </w:tblPrEx>
        <w:trPr>
          <w:trHeight w:val="487"/>
        </w:trPr>
        <w:tc>
          <w:tcPr>
            <w:tcW w:w="3731" w:type="dxa"/>
            <w:vAlign w:val="top"/>
          </w:tcPr>
          <w:p>
            <w:pPr>
              <w:spacing w:before="173" w:line="195" w:lineRule="auto"/>
              <w:ind w:left="161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&lt;80%</w:t>
            </w:r>
          </w:p>
        </w:tc>
        <w:tc>
          <w:tcPr>
            <w:tcW w:w="3731" w:type="dxa"/>
            <w:vAlign w:val="top"/>
          </w:tcPr>
          <w:p>
            <w:pPr>
              <w:spacing w:before="173" w:line="195" w:lineRule="auto"/>
              <w:ind w:left="185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2.5%</w:t>
            </w:r>
          </w:p>
        </w:tc>
      </w:tr>
    </w:tbl>
    <w:p>
      <w:pPr>
        <w:spacing w:before="115" w:line="220" w:lineRule="auto"/>
        <w:ind w:left="422"/>
        <w:rPr>
          <w:rFonts w:ascii="SimSun" w:eastAsia="SimSun" w:hAnsi="SimSun" w:cs="SimSun"/>
          <w:sz w:val="24"/>
          <w:szCs w:val="24"/>
        </w:rPr>
      </w:pPr>
      <w:hyperlink r:id="rId30" w:history="1">
        <w:r>
          <w:rPr>
            <w:rFonts w:ascii="Times New Roman" w:eastAsia="Times New Roman" w:hAnsi="Times New Roman" w:cs="Times New Roman"/>
            <w:spacing w:val="-1"/>
            <w:sz w:val="24"/>
            <w:szCs w:val="24"/>
          </w:rPr>
          <w:t>6.2.1.1</w:t>
        </w:r>
      </w:hyperlink>
      <w:r>
        <w:rPr>
          <w:rFonts w:ascii="Times New Roman" w:eastAsia="Times New Roman" w:hAnsi="Times New Roman" w:cs="Times New Roman"/>
          <w:spacing w:val="-1"/>
          <w:sz w:val="24"/>
          <w:szCs w:val="24"/>
        </w:rPr>
        <w:t xml:space="preserve">  </w:t>
      </w:r>
      <w:r>
        <w:rPr>
          <w:rFonts w:ascii="SimSun" w:eastAsia="SimSun" w:hAnsi="SimSun" w:cs="SimSun"/>
          <w:spacing w:val="-1"/>
          <w:sz w:val="24"/>
          <w:szCs w:val="24"/>
        </w:rPr>
        <w:t>标准流量计</w:t>
      </w:r>
    </w:p>
    <w:p>
      <w:pPr>
        <w:spacing w:before="182" w:line="468" w:lineRule="exact"/>
        <w:ind w:left="902"/>
        <w:rPr>
          <w:rFonts w:ascii="SimSun" w:eastAsia="SimSun" w:hAnsi="SimSun" w:cs="SimSun"/>
          <w:sz w:val="24"/>
          <w:szCs w:val="24"/>
        </w:rPr>
      </w:pPr>
      <w:r>
        <w:rPr>
          <w:rFonts w:ascii="SimSun" w:eastAsia="SimSun" w:hAnsi="SimSun" w:cs="SimSun"/>
          <w:spacing w:val="-2"/>
          <w:position w:val="17"/>
          <w:sz w:val="24"/>
          <w:szCs w:val="24"/>
        </w:rPr>
        <w:t>测量范围（</w:t>
      </w:r>
      <w:r>
        <w:rPr>
          <w:rFonts w:ascii="Times New Roman" w:eastAsia="Times New Roman" w:hAnsi="Times New Roman" w:cs="Times New Roman"/>
          <w:spacing w:val="-2"/>
          <w:position w:val="17"/>
          <w:sz w:val="24"/>
          <w:szCs w:val="24"/>
        </w:rPr>
        <w:t>0</w:t>
      </w:r>
      <w:r>
        <w:rPr>
          <w:rFonts w:ascii="SimSun" w:eastAsia="SimSun" w:hAnsi="SimSun" w:cs="SimSun"/>
          <w:spacing w:val="-2"/>
          <w:position w:val="17"/>
          <w:sz w:val="24"/>
          <w:szCs w:val="24"/>
        </w:rPr>
        <w:t>～</w:t>
      </w:r>
      <w:r>
        <w:rPr>
          <w:rFonts w:ascii="Times New Roman" w:eastAsia="Times New Roman" w:hAnsi="Times New Roman" w:cs="Times New Roman"/>
          <w:spacing w:val="-2"/>
          <w:position w:val="17"/>
          <w:sz w:val="24"/>
          <w:szCs w:val="24"/>
        </w:rPr>
        <w:t>100</w:t>
      </w:r>
      <w:r>
        <w:rPr>
          <w:rFonts w:ascii="SimSun" w:eastAsia="SimSun" w:hAnsi="SimSun" w:cs="SimSun"/>
          <w:spacing w:val="-2"/>
          <w:position w:val="17"/>
          <w:sz w:val="24"/>
          <w:szCs w:val="24"/>
        </w:rPr>
        <w:t>）</w:t>
      </w:r>
      <w:r>
        <w:rPr>
          <w:rFonts w:ascii="Times New Roman" w:eastAsia="Times New Roman" w:hAnsi="Times New Roman" w:cs="Times New Roman"/>
          <w:spacing w:val="-2"/>
          <w:position w:val="17"/>
          <w:sz w:val="24"/>
          <w:szCs w:val="24"/>
        </w:rPr>
        <w:t>L/min</w:t>
      </w:r>
      <w:r>
        <w:rPr>
          <w:rFonts w:ascii="Times New Roman" w:eastAsia="Times New Roman" w:hAnsi="Times New Roman" w:cs="Times New Roman"/>
          <w:spacing w:val="-31"/>
          <w:position w:val="17"/>
          <w:sz w:val="24"/>
          <w:szCs w:val="24"/>
        </w:rPr>
        <w:t xml:space="preserve"> </w:t>
      </w:r>
      <w:r>
        <w:rPr>
          <w:rFonts w:ascii="SimSun" w:eastAsia="SimSun" w:hAnsi="SimSun" w:cs="SimSun"/>
          <w:spacing w:val="-2"/>
          <w:position w:val="17"/>
          <w:sz w:val="24"/>
          <w:szCs w:val="24"/>
        </w:rPr>
        <w:t>，准确度等级不</w:t>
      </w:r>
      <w:r>
        <w:rPr>
          <w:rFonts w:ascii="SimSun" w:eastAsia="SimSun" w:hAnsi="SimSun" w:cs="SimSun"/>
          <w:spacing w:val="-3"/>
          <w:position w:val="17"/>
          <w:sz w:val="24"/>
          <w:szCs w:val="24"/>
        </w:rPr>
        <w:t>低于</w:t>
      </w:r>
      <w:r>
        <w:rPr>
          <w:rFonts w:ascii="SimSun" w:eastAsia="SimSun" w:hAnsi="SimSun" w:cs="SimSun"/>
          <w:spacing w:val="-32"/>
          <w:position w:val="17"/>
          <w:sz w:val="24"/>
          <w:szCs w:val="24"/>
        </w:rPr>
        <w:t xml:space="preserve"> </w:t>
      </w:r>
      <w:r>
        <w:rPr>
          <w:rFonts w:ascii="Times New Roman" w:eastAsia="Times New Roman" w:hAnsi="Times New Roman" w:cs="Times New Roman"/>
          <w:spacing w:val="-3"/>
          <w:position w:val="17"/>
          <w:sz w:val="24"/>
          <w:szCs w:val="24"/>
        </w:rPr>
        <w:t xml:space="preserve">1.0 </w:t>
      </w:r>
      <w:r>
        <w:rPr>
          <w:rFonts w:ascii="SimSun" w:eastAsia="SimSun" w:hAnsi="SimSun" w:cs="SimSun"/>
          <w:spacing w:val="-3"/>
          <w:position w:val="17"/>
          <w:sz w:val="24"/>
          <w:szCs w:val="24"/>
        </w:rPr>
        <w:t>级。</w:t>
      </w:r>
    </w:p>
    <w:p>
      <w:pPr>
        <w:spacing w:before="1" w:line="219" w:lineRule="auto"/>
        <w:ind w:left="422"/>
        <w:rPr>
          <w:rFonts w:ascii="SimSun" w:eastAsia="SimSun" w:hAnsi="SimSun" w:cs="SimSun"/>
          <w:sz w:val="24"/>
          <w:szCs w:val="24"/>
        </w:rPr>
      </w:pPr>
      <w:hyperlink r:id="rId31" w:history="1">
        <w:r>
          <w:rPr>
            <w:rFonts w:ascii="Times New Roman" w:eastAsia="Times New Roman" w:hAnsi="Times New Roman" w:cs="Times New Roman"/>
            <w:spacing w:val="-1"/>
            <w:sz w:val="24"/>
            <w:szCs w:val="24"/>
          </w:rPr>
          <w:t>6.2.1.2</w:t>
        </w:r>
      </w:hyperlink>
      <w:r>
        <w:rPr>
          <w:rFonts w:ascii="Times New Roman" w:eastAsia="Times New Roman" w:hAnsi="Times New Roman" w:cs="Times New Roman"/>
          <w:spacing w:val="-1"/>
          <w:sz w:val="24"/>
          <w:szCs w:val="24"/>
        </w:rPr>
        <w:t xml:space="preserve">  </w:t>
      </w:r>
      <w:r>
        <w:rPr>
          <w:rFonts w:ascii="SimSun" w:eastAsia="SimSun" w:hAnsi="SimSun" w:cs="SimSun"/>
          <w:spacing w:val="-1"/>
          <w:sz w:val="24"/>
          <w:szCs w:val="24"/>
        </w:rPr>
        <w:t>数字压力计</w:t>
      </w:r>
    </w:p>
    <w:p>
      <w:pPr>
        <w:spacing w:before="183" w:line="219" w:lineRule="auto"/>
        <w:ind w:left="902"/>
        <w:rPr>
          <w:rFonts w:ascii="SimSun" w:eastAsia="SimSun" w:hAnsi="SimSun" w:cs="SimSun"/>
          <w:sz w:val="24"/>
          <w:szCs w:val="24"/>
        </w:rPr>
      </w:pPr>
      <w:r>
        <w:rPr>
          <w:rFonts w:ascii="SimSun" w:eastAsia="SimSun" w:hAnsi="SimSun" w:cs="SimSun"/>
          <w:spacing w:val="-2"/>
          <w:sz w:val="24"/>
          <w:szCs w:val="24"/>
        </w:rPr>
        <w:t>测量范围（</w:t>
      </w:r>
      <w:r>
        <w:rPr>
          <w:rFonts w:ascii="Times New Roman" w:eastAsia="Times New Roman" w:hAnsi="Times New Roman" w:cs="Times New Roman"/>
          <w:spacing w:val="-2"/>
          <w:sz w:val="24"/>
          <w:szCs w:val="24"/>
        </w:rPr>
        <w:t>0</w:t>
      </w:r>
      <w:r>
        <w:rPr>
          <w:rFonts w:ascii="SimSun" w:eastAsia="SimSun" w:hAnsi="SimSun" w:cs="SimSun"/>
          <w:spacing w:val="-2"/>
          <w:sz w:val="24"/>
          <w:szCs w:val="24"/>
        </w:rPr>
        <w:t>～</w:t>
      </w:r>
      <w:r>
        <w:rPr>
          <w:rFonts w:ascii="Times New Roman" w:eastAsia="Times New Roman" w:hAnsi="Times New Roman" w:cs="Times New Roman"/>
          <w:spacing w:val="-2"/>
          <w:sz w:val="24"/>
          <w:szCs w:val="24"/>
        </w:rPr>
        <w:t>1000</w:t>
      </w:r>
      <w:r>
        <w:rPr>
          <w:rFonts w:ascii="SimSun" w:eastAsia="SimSun" w:hAnsi="SimSun" w:cs="SimSun"/>
          <w:spacing w:val="-2"/>
          <w:sz w:val="24"/>
          <w:szCs w:val="24"/>
        </w:rPr>
        <w:t>）</w:t>
      </w:r>
      <w:r>
        <w:rPr>
          <w:rFonts w:ascii="Times New Roman" w:eastAsia="Times New Roman" w:hAnsi="Times New Roman" w:cs="Times New Roman"/>
          <w:spacing w:val="-2"/>
          <w:sz w:val="24"/>
          <w:szCs w:val="24"/>
        </w:rPr>
        <w:t>Pa</w:t>
      </w:r>
      <w:r>
        <w:rPr>
          <w:rFonts w:ascii="Times New Roman" w:eastAsia="Times New Roman" w:hAnsi="Times New Roman" w:cs="Times New Roman"/>
          <w:spacing w:val="-22"/>
          <w:sz w:val="24"/>
          <w:szCs w:val="24"/>
        </w:rPr>
        <w:t xml:space="preserve"> </w:t>
      </w:r>
      <w:r>
        <w:rPr>
          <w:rFonts w:ascii="SimSun" w:eastAsia="SimSun" w:hAnsi="SimSun" w:cs="SimSun"/>
          <w:spacing w:val="-2"/>
          <w:sz w:val="24"/>
          <w:szCs w:val="24"/>
        </w:rPr>
        <w:t>，准确度等级不低于</w:t>
      </w:r>
      <w:r>
        <w:rPr>
          <w:rFonts w:ascii="SimSun" w:eastAsia="SimSun" w:hAnsi="SimSun" w:cs="SimSun"/>
          <w:spacing w:val="-52"/>
          <w:sz w:val="24"/>
          <w:szCs w:val="24"/>
        </w:rPr>
        <w:t xml:space="preserve"> </w:t>
      </w:r>
      <w:r>
        <w:rPr>
          <w:rFonts w:ascii="Times New Roman" w:eastAsia="Times New Roman" w:hAnsi="Times New Roman" w:cs="Times New Roman"/>
          <w:spacing w:val="-2"/>
          <w:sz w:val="24"/>
          <w:szCs w:val="24"/>
        </w:rPr>
        <w:t xml:space="preserve">0.2 </w:t>
      </w:r>
      <w:r>
        <w:rPr>
          <w:rFonts w:ascii="SimSun" w:eastAsia="SimSun" w:hAnsi="SimSun" w:cs="SimSun"/>
          <w:spacing w:val="-2"/>
          <w:sz w:val="24"/>
          <w:szCs w:val="24"/>
        </w:rPr>
        <w:t>级。</w:t>
      </w:r>
    </w:p>
    <w:p>
      <w:pPr>
        <w:spacing w:before="183" w:line="219" w:lineRule="auto"/>
        <w:ind w:left="422"/>
        <w:rPr>
          <w:rFonts w:ascii="SimSun" w:eastAsia="SimSun" w:hAnsi="SimSun" w:cs="SimSun"/>
          <w:sz w:val="24"/>
          <w:szCs w:val="24"/>
        </w:rPr>
      </w:pPr>
      <w:hyperlink r:id="rId32" w:history="1">
        <w:r>
          <w:rPr>
            <w:rFonts w:ascii="Times New Roman" w:eastAsia="Times New Roman" w:hAnsi="Times New Roman" w:cs="Times New Roman"/>
            <w:spacing w:val="-1"/>
            <w:sz w:val="24"/>
            <w:szCs w:val="24"/>
          </w:rPr>
          <w:t>6.2.1.3</w:t>
        </w:r>
      </w:hyperlink>
      <w:r>
        <w:rPr>
          <w:rFonts w:ascii="Times New Roman" w:eastAsia="Times New Roman" w:hAnsi="Times New Roman" w:cs="Times New Roman"/>
          <w:spacing w:val="-1"/>
          <w:sz w:val="24"/>
          <w:szCs w:val="24"/>
        </w:rPr>
        <w:t xml:space="preserve">  </w:t>
      </w:r>
      <w:r>
        <w:rPr>
          <w:rFonts w:ascii="SimSun" w:eastAsia="SimSun" w:hAnsi="SimSun" w:cs="SimSun"/>
          <w:spacing w:val="-1"/>
          <w:sz w:val="24"/>
          <w:szCs w:val="24"/>
        </w:rPr>
        <w:t>原位气溶胶稀释器</w:t>
      </w:r>
    </w:p>
    <w:p>
      <w:pPr>
        <w:spacing w:before="183" w:line="360" w:lineRule="auto"/>
        <w:ind w:left="432" w:right="422" w:firstLine="474"/>
        <w:jc w:val="both"/>
        <w:rPr>
          <w:rFonts w:ascii="Times New Roman" w:eastAsia="Times New Roman" w:hAnsi="Times New Roman" w:cs="Times New Roman"/>
          <w:sz w:val="24"/>
          <w:szCs w:val="24"/>
        </w:rPr>
      </w:pPr>
      <w:r>
        <w:rPr>
          <w:rFonts w:ascii="SimSun" w:eastAsia="SimSun" w:hAnsi="SimSun" w:cs="SimSun"/>
          <w:spacing w:val="7"/>
          <w:sz w:val="24"/>
          <w:szCs w:val="24"/>
        </w:rPr>
        <w:t>原位气溶胶稀释器的结构如图</w:t>
      </w:r>
      <w:r>
        <w:rPr>
          <w:rFonts w:ascii="SimSun" w:eastAsia="SimSun" w:hAnsi="SimSun" w:cs="SimSun"/>
          <w:spacing w:val="-35"/>
          <w:sz w:val="24"/>
          <w:szCs w:val="24"/>
        </w:rPr>
        <w:t xml:space="preserve"> </w:t>
      </w:r>
      <w:r>
        <w:rPr>
          <w:rFonts w:ascii="Times New Roman" w:eastAsia="Times New Roman" w:hAnsi="Times New Roman" w:cs="Times New Roman"/>
          <w:spacing w:val="7"/>
          <w:sz w:val="24"/>
          <w:szCs w:val="24"/>
        </w:rPr>
        <w:t>A.2</w:t>
      </w:r>
      <w:r>
        <w:rPr>
          <w:rFonts w:ascii="Times New Roman" w:eastAsia="Times New Roman" w:hAnsi="Times New Roman" w:cs="Times New Roman"/>
          <w:spacing w:val="22"/>
          <w:sz w:val="24"/>
          <w:szCs w:val="24"/>
        </w:rPr>
        <w:t xml:space="preserve"> </w:t>
      </w:r>
      <w:r>
        <w:rPr>
          <w:rFonts w:ascii="SimSun" w:eastAsia="SimSun" w:hAnsi="SimSun" w:cs="SimSun"/>
          <w:spacing w:val="7"/>
          <w:sz w:val="24"/>
          <w:szCs w:val="24"/>
        </w:rPr>
        <w:t>所示，与标准流量计（</w:t>
      </w:r>
      <w:r>
        <w:rPr>
          <w:rFonts w:ascii="Times New Roman" w:eastAsia="Times New Roman" w:hAnsi="Times New Roman" w:cs="Times New Roman"/>
          <w:spacing w:val="7"/>
          <w:sz w:val="24"/>
          <w:szCs w:val="24"/>
        </w:rPr>
        <w:t>6.2.1.</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7"/>
          <w:sz w:val="24"/>
          <w:szCs w:val="24"/>
        </w:rPr>
        <w:t>1</w:t>
      </w:r>
      <w:r>
        <w:rPr>
          <w:rFonts w:ascii="SimSun" w:eastAsia="SimSun" w:hAnsi="SimSun" w:cs="SimSun"/>
          <w:spacing w:val="7"/>
          <w:sz w:val="24"/>
          <w:szCs w:val="24"/>
        </w:rPr>
        <w:t>）和数字压力计</w:t>
      </w:r>
      <w:r>
        <w:rPr>
          <w:rFonts w:ascii="SimSun" w:eastAsia="SimSun" w:hAnsi="SimSun" w:cs="SimSun"/>
          <w:sz w:val="24"/>
          <w:szCs w:val="24"/>
        </w:rPr>
        <w:t xml:space="preserve"> </w:t>
      </w:r>
      <w:r>
        <w:rPr>
          <w:rFonts w:ascii="SimSun" w:eastAsia="SimSun" w:hAnsi="SimSun" w:cs="SimSun"/>
          <w:spacing w:val="-1"/>
          <w:sz w:val="24"/>
          <w:szCs w:val="24"/>
        </w:rPr>
        <w:t>（</w:t>
      </w:r>
      <w:hyperlink r:id="rId31" w:history="1">
        <w:r>
          <w:rPr>
            <w:rFonts w:ascii="Times New Roman" w:eastAsia="Times New Roman" w:hAnsi="Times New Roman" w:cs="Times New Roman"/>
            <w:spacing w:val="-1"/>
            <w:sz w:val="24"/>
            <w:szCs w:val="24"/>
          </w:rPr>
          <w:t>6.2.1.2</w:t>
        </w:r>
      </w:hyperlink>
      <w:r>
        <w:rPr>
          <w:rFonts w:ascii="SimSun" w:eastAsia="SimSun" w:hAnsi="SimSun" w:cs="SimSun"/>
          <w:spacing w:val="-1"/>
          <w:sz w:val="24"/>
          <w:szCs w:val="24"/>
        </w:rPr>
        <w:t>）组合可提供的标准过滤效率值应包含（</w:t>
      </w:r>
      <w:r>
        <w:rPr>
          <w:rFonts w:ascii="Times New Roman" w:eastAsia="Times New Roman" w:hAnsi="Times New Roman" w:cs="Times New Roman"/>
          <w:spacing w:val="-1"/>
          <w:sz w:val="24"/>
          <w:szCs w:val="24"/>
        </w:rPr>
        <w:t>99±0.5</w:t>
      </w:r>
      <w:r>
        <w:rPr>
          <w:rFonts w:ascii="SimSun" w:eastAsia="SimSun" w:hAnsi="SimSun" w:cs="SimSun"/>
          <w:spacing w:val="-1"/>
          <w:sz w:val="24"/>
          <w:szCs w:val="24"/>
        </w:rPr>
        <w:t>）</w:t>
      </w:r>
      <w:r>
        <w:rPr>
          <w:rFonts w:ascii="Times New Roman" w:eastAsia="Times New Roman" w:hAnsi="Times New Roman" w:cs="Times New Roman"/>
          <w:spacing w:val="-1"/>
          <w:sz w:val="24"/>
          <w:szCs w:val="24"/>
        </w:rPr>
        <w:t>%</w:t>
      </w:r>
      <w:r>
        <w:rPr>
          <w:rFonts w:ascii="Times New Roman" w:eastAsia="Times New Roman" w:hAnsi="Times New Roman" w:cs="Times New Roman"/>
          <w:spacing w:val="-27"/>
          <w:sz w:val="24"/>
          <w:szCs w:val="24"/>
        </w:rPr>
        <w:t xml:space="preserve"> </w:t>
      </w:r>
      <w:r>
        <w:rPr>
          <w:rFonts w:ascii="SimSun" w:eastAsia="SimSun" w:hAnsi="SimSun" w:cs="SimSun"/>
          <w:spacing w:val="-1"/>
          <w:sz w:val="24"/>
          <w:szCs w:val="24"/>
        </w:rPr>
        <w:t>、（</w:t>
      </w:r>
      <w:r>
        <w:rPr>
          <w:rFonts w:ascii="Times New Roman" w:eastAsia="Times New Roman" w:hAnsi="Times New Roman" w:cs="Times New Roman"/>
          <w:spacing w:val="-1"/>
          <w:sz w:val="24"/>
          <w:szCs w:val="24"/>
        </w:rPr>
        <w:t>95±1</w:t>
      </w:r>
      <w:r>
        <w:rPr>
          <w:rFonts w:ascii="SimSun" w:eastAsia="SimSun" w:hAnsi="SimSun" w:cs="SimSun"/>
          <w:spacing w:val="-1"/>
          <w:sz w:val="24"/>
          <w:szCs w:val="24"/>
        </w:rPr>
        <w:t>）</w:t>
      </w:r>
      <w:r>
        <w:rPr>
          <w:rFonts w:ascii="Times New Roman" w:eastAsia="Times New Roman" w:hAnsi="Times New Roman" w:cs="Times New Roman"/>
          <w:spacing w:val="-1"/>
          <w:sz w:val="24"/>
          <w:szCs w:val="24"/>
        </w:rPr>
        <w:t>%</w:t>
      </w:r>
      <w:r>
        <w:rPr>
          <w:rFonts w:ascii="Times New Roman" w:eastAsia="Times New Roman" w:hAnsi="Times New Roman" w:cs="Times New Roman"/>
          <w:spacing w:val="-32"/>
          <w:sz w:val="24"/>
          <w:szCs w:val="24"/>
        </w:rPr>
        <w:t xml:space="preserve"> </w:t>
      </w:r>
      <w:r>
        <w:rPr>
          <w:rFonts w:ascii="SimSun" w:eastAsia="SimSun" w:hAnsi="SimSun" w:cs="SimSun"/>
          <w:spacing w:val="-1"/>
          <w:sz w:val="24"/>
          <w:szCs w:val="24"/>
        </w:rPr>
        <w:t>、（</w:t>
      </w:r>
      <w:r>
        <w:rPr>
          <w:rFonts w:ascii="Times New Roman" w:eastAsia="Times New Roman" w:hAnsi="Times New Roman" w:cs="Times New Roman"/>
          <w:spacing w:val="-1"/>
          <w:sz w:val="24"/>
          <w:szCs w:val="24"/>
        </w:rPr>
        <w:t>90±2</w:t>
      </w:r>
      <w:r>
        <w:rPr>
          <w:rFonts w:ascii="SimSun" w:eastAsia="SimSun" w:hAnsi="SimSun" w:cs="SimSun"/>
          <w:spacing w:val="-1"/>
          <w:sz w:val="24"/>
          <w:szCs w:val="24"/>
        </w:rPr>
        <w:t>）</w:t>
      </w:r>
      <w:r>
        <w:rPr>
          <w:rFonts w:ascii="Times New Roman" w:eastAsia="Times New Roman" w:hAnsi="Times New Roman" w:cs="Times New Roman"/>
          <w:spacing w:val="-1"/>
          <w:sz w:val="24"/>
          <w:szCs w:val="24"/>
        </w:rPr>
        <w:t>%</w:t>
      </w:r>
    </w:p>
    <w:p>
      <w:pPr>
        <w:spacing w:line="222" w:lineRule="auto"/>
        <w:ind w:left="422"/>
        <w:rPr>
          <w:rFonts w:ascii="SimSun" w:eastAsia="SimSun" w:hAnsi="SimSun" w:cs="SimSun"/>
          <w:sz w:val="24"/>
          <w:szCs w:val="24"/>
        </w:rPr>
      </w:pPr>
      <w:r>
        <w:rPr>
          <w:rFonts w:ascii="SimSun" w:eastAsia="SimSun" w:hAnsi="SimSun" w:cs="SimSun"/>
          <w:spacing w:val="-2"/>
          <w:sz w:val="24"/>
          <w:szCs w:val="24"/>
        </w:rPr>
        <w:t>和（</w:t>
      </w:r>
      <w:r>
        <w:rPr>
          <w:rFonts w:ascii="Times New Roman" w:eastAsia="Times New Roman" w:hAnsi="Times New Roman" w:cs="Times New Roman"/>
          <w:spacing w:val="-2"/>
          <w:sz w:val="24"/>
          <w:szCs w:val="24"/>
        </w:rPr>
        <w:t>80±5</w:t>
      </w:r>
      <w:r>
        <w:rPr>
          <w:rFonts w:ascii="SimSun" w:eastAsia="SimSun" w:hAnsi="SimSun" w:cs="SimSun"/>
          <w:spacing w:val="-2"/>
          <w:sz w:val="24"/>
          <w:szCs w:val="24"/>
        </w:rPr>
        <w:t>）</w:t>
      </w:r>
      <w:r>
        <w:rPr>
          <w:rFonts w:ascii="Times New Roman" w:eastAsia="Times New Roman" w:hAnsi="Times New Roman" w:cs="Times New Roman"/>
          <w:spacing w:val="-2"/>
          <w:sz w:val="24"/>
          <w:szCs w:val="24"/>
        </w:rPr>
        <w:t>%</w:t>
      </w:r>
      <w:r>
        <w:rPr>
          <w:rFonts w:ascii="SimSun" w:eastAsia="SimSun" w:hAnsi="SimSun" w:cs="SimSun"/>
          <w:spacing w:val="-2"/>
          <w:sz w:val="24"/>
          <w:szCs w:val="24"/>
        </w:rPr>
        <w:t>。</w:t>
      </w:r>
    </w:p>
    <w:p>
      <w:pPr>
        <w:spacing w:before="179" w:line="220" w:lineRule="auto"/>
        <w:ind w:left="422"/>
        <w:rPr>
          <w:rFonts w:ascii="SimSun" w:eastAsia="SimSun" w:hAnsi="SimSun" w:cs="SimSun"/>
          <w:sz w:val="24"/>
          <w:szCs w:val="24"/>
        </w:rPr>
      </w:pPr>
      <w:hyperlink r:id="rId33" w:history="1">
        <w:r>
          <w:rPr>
            <w:rFonts w:ascii="Times New Roman" w:eastAsia="Times New Roman" w:hAnsi="Times New Roman" w:cs="Times New Roman"/>
            <w:spacing w:val="-1"/>
            <w:sz w:val="24"/>
            <w:szCs w:val="24"/>
          </w:rPr>
          <w:t>6.2.1.4</w:t>
        </w:r>
      </w:hyperlink>
      <w:r>
        <w:rPr>
          <w:rFonts w:ascii="Times New Roman" w:eastAsia="Times New Roman" w:hAnsi="Times New Roman" w:cs="Times New Roman"/>
          <w:spacing w:val="-1"/>
          <w:sz w:val="24"/>
          <w:szCs w:val="24"/>
        </w:rPr>
        <w:t xml:space="preserve">  </w:t>
      </w:r>
      <w:r>
        <w:rPr>
          <w:rFonts w:ascii="SimSun" w:eastAsia="SimSun" w:hAnsi="SimSun" w:cs="SimSun"/>
          <w:spacing w:val="-1"/>
          <w:sz w:val="24"/>
          <w:szCs w:val="24"/>
        </w:rPr>
        <w:t>校准工装</w:t>
      </w:r>
    </w:p>
    <w:p>
      <w:pPr>
        <w:spacing w:before="182" w:line="219" w:lineRule="auto"/>
        <w:ind w:left="901"/>
        <w:rPr>
          <w:rFonts w:ascii="SimSun" w:eastAsia="SimSun" w:hAnsi="SimSun" w:cs="SimSun"/>
          <w:sz w:val="24"/>
          <w:szCs w:val="24"/>
        </w:rPr>
      </w:pPr>
      <w:r>
        <w:rPr>
          <w:rFonts w:ascii="SimSun" w:eastAsia="SimSun" w:hAnsi="SimSun" w:cs="SimSun"/>
          <w:spacing w:val="-1"/>
          <w:sz w:val="24"/>
          <w:szCs w:val="24"/>
        </w:rPr>
        <w:t>包括流量校准工装、阻力校准工装和气溶胶粒径分布取样工装。</w:t>
      </w:r>
    </w:p>
    <w:p>
      <w:pPr>
        <w:spacing w:before="183" w:line="219" w:lineRule="auto"/>
        <w:ind w:left="422"/>
        <w:rPr>
          <w:rFonts w:ascii="SimSun" w:eastAsia="SimSun" w:hAnsi="SimSun" w:cs="SimSun"/>
          <w:sz w:val="24"/>
          <w:szCs w:val="24"/>
        </w:rPr>
        <w:sectPr>
          <w:headerReference w:type="default" r:id="rId34"/>
          <w:footerReference w:type="default" r:id="rId35"/>
          <w:pgSz w:w="11906" w:h="16839"/>
          <w:pgMar w:top="1667" w:right="935" w:bottom="1223" w:left="949" w:header="1393" w:footer="1061" w:gutter="0"/>
          <w:pgNumType w:start="13"/>
          <w:cols w:space="708"/>
        </w:sectPr>
      </w:pPr>
      <w:r>
        <w:rPr>
          <w:rFonts w:ascii="Times New Roman" w:eastAsia="Times New Roman" w:hAnsi="Times New Roman" w:cs="Times New Roman"/>
          <w:sz w:val="24"/>
          <w:szCs w:val="24"/>
        </w:rPr>
        <w:t xml:space="preserve">6.2.2    </w:t>
      </w:r>
      <w:r>
        <w:rPr>
          <w:rFonts w:ascii="SimSun" w:eastAsia="SimSun" w:hAnsi="SimSun" w:cs="SimSun"/>
          <w:sz w:val="24"/>
          <w:szCs w:val="24"/>
        </w:rPr>
        <w:t>扫描电迁移率粒径谱仪（以下</w:t>
      </w:r>
      <w:r>
        <w:rPr>
          <w:rFonts w:ascii="SimSun" w:eastAsia="SimSun" w:hAnsi="SimSun" w:cs="SimSun"/>
          <w:spacing w:val="-1"/>
          <w:sz w:val="24"/>
          <w:szCs w:val="24"/>
        </w:rPr>
        <w:t>简称“粒径谱仪</w:t>
      </w:r>
      <w:r>
        <w:rPr>
          <w:rFonts w:ascii="SimSun" w:eastAsia="SimSun" w:hAnsi="SimSun" w:cs="SimSun"/>
          <w:spacing w:val="-88"/>
          <w:sz w:val="24"/>
          <w:szCs w:val="24"/>
        </w:rPr>
        <w:t xml:space="preserve"> </w:t>
      </w:r>
      <w:r>
        <w:rPr>
          <w:rFonts w:ascii="SimSun" w:eastAsia="SimSun" w:hAnsi="SimSun" w:cs="SimSun"/>
          <w:spacing w:val="-1"/>
          <w:sz w:val="24"/>
          <w:szCs w:val="24"/>
        </w:rPr>
        <w:t>”）</w:t>
      </w:r>
    </w:p>
    <w:p>
      <w:pPr>
        <w:spacing w:before="184" w:line="468" w:lineRule="exact"/>
        <w:ind w:left="901"/>
        <w:rPr>
          <w:rFonts w:ascii="SimSun" w:eastAsia="SimSun" w:hAnsi="SimSun" w:cs="SimSun"/>
          <w:sz w:val="24"/>
          <w:szCs w:val="24"/>
        </w:rPr>
      </w:pPr>
      <w:r>
        <w:rPr>
          <w:rFonts w:ascii="SimSun" w:eastAsia="SimSun" w:hAnsi="SimSun" w:cs="SimSun"/>
          <w:position w:val="17"/>
          <w:sz w:val="24"/>
          <w:szCs w:val="24"/>
        </w:rPr>
        <w:t>粒径测量范围（</w:t>
      </w:r>
      <w:r>
        <w:rPr>
          <w:rFonts w:ascii="Times New Roman" w:eastAsia="Times New Roman" w:hAnsi="Times New Roman" w:cs="Times New Roman"/>
          <w:position w:val="17"/>
          <w:sz w:val="24"/>
          <w:szCs w:val="24"/>
        </w:rPr>
        <w:t>10nm</w:t>
      </w:r>
      <w:r>
        <w:rPr>
          <w:rFonts w:ascii="SimSun" w:eastAsia="SimSun" w:hAnsi="SimSun" w:cs="SimSun"/>
          <w:position w:val="17"/>
          <w:sz w:val="24"/>
          <w:szCs w:val="24"/>
        </w:rPr>
        <w:t>～</w:t>
      </w:r>
      <w:r>
        <w:rPr>
          <w:rFonts w:ascii="Times New Roman" w:eastAsia="Times New Roman" w:hAnsi="Times New Roman" w:cs="Times New Roman"/>
          <w:position w:val="17"/>
          <w:sz w:val="24"/>
          <w:szCs w:val="24"/>
        </w:rPr>
        <w:t>1µm</w:t>
      </w:r>
      <w:r>
        <w:rPr>
          <w:rFonts w:ascii="SimSun" w:eastAsia="SimSun" w:hAnsi="SimSun" w:cs="SimSun"/>
          <w:spacing w:val="11"/>
          <w:position w:val="17"/>
          <w:sz w:val="24"/>
          <w:szCs w:val="24"/>
        </w:rPr>
        <w:t>），</w:t>
      </w:r>
      <w:r>
        <w:rPr>
          <w:rFonts w:ascii="SimSun" w:eastAsia="SimSun" w:hAnsi="SimSun" w:cs="SimSun"/>
          <w:position w:val="17"/>
          <w:sz w:val="24"/>
          <w:szCs w:val="24"/>
        </w:rPr>
        <w:t>颗粒计数效率（</w:t>
      </w:r>
      <w:r>
        <w:rPr>
          <w:rFonts w:ascii="Times New Roman" w:eastAsia="Times New Roman" w:hAnsi="Times New Roman" w:cs="Times New Roman"/>
          <w:position w:val="17"/>
          <w:sz w:val="24"/>
          <w:szCs w:val="24"/>
        </w:rPr>
        <w:t>100±10</w:t>
      </w:r>
      <w:r>
        <w:rPr>
          <w:rFonts w:ascii="SimSun" w:eastAsia="SimSun" w:hAnsi="SimSun" w:cs="SimSun"/>
          <w:position w:val="17"/>
          <w:sz w:val="24"/>
          <w:szCs w:val="24"/>
        </w:rPr>
        <w:t>）</w:t>
      </w:r>
      <w:r>
        <w:rPr>
          <w:rFonts w:ascii="Times New Roman" w:eastAsia="Times New Roman" w:hAnsi="Times New Roman" w:cs="Times New Roman"/>
          <w:position w:val="17"/>
          <w:sz w:val="24"/>
          <w:szCs w:val="24"/>
        </w:rPr>
        <w:t>%</w:t>
      </w:r>
      <w:r>
        <w:rPr>
          <w:rFonts w:ascii="Times New Roman" w:eastAsia="Times New Roman" w:hAnsi="Times New Roman" w:cs="Times New Roman"/>
          <w:spacing w:val="-29"/>
          <w:position w:val="17"/>
          <w:sz w:val="24"/>
          <w:szCs w:val="24"/>
        </w:rPr>
        <w:t xml:space="preserve"> </w:t>
      </w:r>
      <w:r>
        <w:rPr>
          <w:rFonts w:ascii="SimSun" w:eastAsia="SimSun" w:hAnsi="SimSun" w:cs="SimSun"/>
          <w:position w:val="17"/>
          <w:sz w:val="24"/>
          <w:szCs w:val="24"/>
        </w:rPr>
        <w:t>，颗粒计数重复性不大</w:t>
      </w:r>
    </w:p>
    <w:p>
      <w:pPr>
        <w:spacing w:before="1" w:line="222" w:lineRule="auto"/>
        <w:ind w:left="425"/>
        <w:rPr>
          <w:rFonts w:ascii="SimSun" w:eastAsia="SimSun" w:hAnsi="SimSun" w:cs="SimSun"/>
          <w:sz w:val="24"/>
          <w:szCs w:val="24"/>
        </w:rPr>
      </w:pPr>
      <w:r>
        <w:rPr>
          <w:rFonts w:ascii="SimSun" w:eastAsia="SimSun" w:hAnsi="SimSun" w:cs="SimSun"/>
          <w:spacing w:val="-6"/>
          <w:sz w:val="24"/>
          <w:szCs w:val="24"/>
        </w:rPr>
        <w:t>于</w:t>
      </w:r>
      <w:r>
        <w:rPr>
          <w:rFonts w:ascii="SimSun" w:eastAsia="SimSun" w:hAnsi="SimSun" w:cs="SimSun"/>
          <w:spacing w:val="-51"/>
          <w:sz w:val="24"/>
          <w:szCs w:val="24"/>
        </w:rPr>
        <w:t xml:space="preserve"> </w:t>
      </w:r>
      <w:r>
        <w:rPr>
          <w:rFonts w:ascii="Times New Roman" w:eastAsia="Times New Roman" w:hAnsi="Times New Roman" w:cs="Times New Roman"/>
          <w:spacing w:val="-6"/>
          <w:sz w:val="24"/>
          <w:szCs w:val="24"/>
        </w:rPr>
        <w:t>3%</w:t>
      </w:r>
      <w:r>
        <w:rPr>
          <w:rFonts w:ascii="SimSun" w:eastAsia="SimSun" w:hAnsi="SimSun" w:cs="SimSun"/>
          <w:spacing w:val="-6"/>
          <w:sz w:val="24"/>
          <w:szCs w:val="24"/>
        </w:rPr>
        <w:t>。</w:t>
      </w:r>
    </w:p>
    <w:p>
      <w:pPr>
        <w:spacing w:line="222" w:lineRule="auto"/>
        <w:rPr>
          <w:rFonts w:ascii="SimSun" w:eastAsia="SimSun" w:hAnsi="SimSun" w:cs="SimSun"/>
          <w:sz w:val="24"/>
          <w:szCs w:val="24"/>
        </w:rPr>
        <w:sectPr>
          <w:headerReference w:type="default" r:id="rId36"/>
          <w:footerReference w:type="default" r:id="rId37"/>
          <w:type w:val="nextPage"/>
          <w:pgSz w:w="11906" w:h="16839"/>
          <w:pgMar w:top="1667" w:right="935" w:bottom="1223" w:left="949" w:header="1393" w:footer="1061" w:gutter="0"/>
          <w:pgNumType w:start="14"/>
          <w:cols w:space="708"/>
          <w:titlePg w:val="0"/>
        </w:sectPr>
      </w:pPr>
    </w:p>
    <w:p>
      <w:pPr>
        <w:spacing w:before="115" w:line="219" w:lineRule="auto"/>
        <w:ind w:left="422"/>
        <w:rPr>
          <w:rFonts w:ascii="SimSun" w:eastAsia="SimSun" w:hAnsi="SimSun" w:cs="SimSun"/>
          <w:sz w:val="24"/>
          <w:szCs w:val="24"/>
        </w:rPr>
      </w:pPr>
      <w:r>
        <w:rPr>
          <w:rFonts w:ascii="Times New Roman" w:eastAsia="Times New Roman" w:hAnsi="Times New Roman" w:cs="Times New Roman"/>
          <w:spacing w:val="-1"/>
          <w:sz w:val="24"/>
          <w:szCs w:val="24"/>
        </w:rPr>
        <w:t xml:space="preserve">6.2.3    </w:t>
      </w:r>
      <w:r>
        <w:rPr>
          <w:rFonts w:ascii="SimSun" w:eastAsia="SimSun" w:hAnsi="SimSun" w:cs="SimSun"/>
          <w:spacing w:val="-1"/>
          <w:sz w:val="24"/>
          <w:szCs w:val="24"/>
        </w:rPr>
        <w:t>气溶胶稀释器</w:t>
      </w:r>
    </w:p>
    <w:p>
      <w:pPr>
        <w:spacing w:before="182" w:line="219" w:lineRule="auto"/>
        <w:ind w:left="904"/>
        <w:rPr>
          <w:rFonts w:ascii="SimSun" w:eastAsia="SimSun" w:hAnsi="SimSun" w:cs="SimSun"/>
          <w:sz w:val="24"/>
          <w:szCs w:val="24"/>
        </w:rPr>
      </w:pPr>
      <w:r>
        <w:rPr>
          <w:rFonts w:ascii="SimSun" w:eastAsia="SimSun" w:hAnsi="SimSun" w:cs="SimSun"/>
          <w:spacing w:val="-1"/>
          <w:sz w:val="24"/>
          <w:szCs w:val="24"/>
        </w:rPr>
        <w:t>工作流量可以与粒径谱仪的采样流量相匹配，稀释比应至</w:t>
      </w:r>
      <w:r>
        <w:rPr>
          <w:rFonts w:ascii="SimSun" w:eastAsia="SimSun" w:hAnsi="SimSun" w:cs="SimSun"/>
          <w:spacing w:val="-2"/>
          <w:sz w:val="24"/>
          <w:szCs w:val="24"/>
        </w:rPr>
        <w:t>少包含</w:t>
      </w:r>
      <w:r>
        <w:rPr>
          <w:rFonts w:ascii="SimSun" w:eastAsia="SimSun" w:hAnsi="SimSun" w:cs="SimSun"/>
          <w:spacing w:val="-32"/>
          <w:sz w:val="24"/>
          <w:szCs w:val="24"/>
        </w:rPr>
        <w:t xml:space="preserve"> </w:t>
      </w:r>
      <w:r>
        <w:rPr>
          <w:rFonts w:ascii="Times New Roman" w:eastAsia="Times New Roman" w:hAnsi="Times New Roman" w:cs="Times New Roman"/>
          <w:spacing w:val="-2"/>
          <w:sz w:val="24"/>
          <w:szCs w:val="24"/>
        </w:rPr>
        <w:t>10:1</w:t>
      </w:r>
      <w:r>
        <w:rPr>
          <w:rFonts w:ascii="SimSun" w:eastAsia="SimSun" w:hAnsi="SimSun" w:cs="SimSun"/>
          <w:spacing w:val="-2"/>
          <w:sz w:val="24"/>
          <w:szCs w:val="24"/>
        </w:rPr>
        <w:t>。</w:t>
      </w:r>
    </w:p>
    <w:p>
      <w:pPr>
        <w:spacing w:before="183" w:line="221" w:lineRule="auto"/>
        <w:ind w:left="420"/>
        <w:outlineLvl w:val="0"/>
        <w:rPr>
          <w:rFonts w:ascii="SimHei" w:eastAsia="SimHei" w:hAnsi="SimHei" w:cs="SimHei"/>
          <w:sz w:val="24"/>
          <w:szCs w:val="24"/>
        </w:rPr>
      </w:pPr>
      <w:r>
        <w:rPr>
          <w:rFonts w:ascii="Times New Roman" w:eastAsia="Times New Roman" w:hAnsi="Times New Roman" w:cs="Times New Roman"/>
          <w:spacing w:val="-1"/>
          <w:sz w:val="24"/>
          <w:szCs w:val="24"/>
        </w:rPr>
        <w:t xml:space="preserve">7    </w:t>
      </w:r>
      <w:r>
        <w:rPr>
          <w:rFonts w:ascii="SimHei" w:eastAsia="SimHei" w:hAnsi="SimHei" w:cs="SimHei"/>
          <w:spacing w:val="-1"/>
          <w:sz w:val="24"/>
          <w:szCs w:val="24"/>
        </w:rPr>
        <w:t>校准项目和校准方法</w:t>
      </w:r>
    </w:p>
    <w:p>
      <w:pPr>
        <w:spacing w:before="181" w:line="219" w:lineRule="auto"/>
        <w:ind w:left="420"/>
        <w:outlineLvl w:val="1"/>
        <w:rPr>
          <w:rFonts w:ascii="SimSun" w:eastAsia="SimSun" w:hAnsi="SimSun" w:cs="SimSun"/>
          <w:sz w:val="24"/>
          <w:szCs w:val="24"/>
        </w:rPr>
      </w:pPr>
      <w:r>
        <w:rPr>
          <w:rFonts w:ascii="Times New Roman" w:eastAsia="Times New Roman" w:hAnsi="Times New Roman" w:cs="Times New Roman"/>
          <w:spacing w:val="-1"/>
          <w:sz w:val="24"/>
          <w:szCs w:val="24"/>
        </w:rPr>
        <w:t xml:space="preserve">7.1    </w:t>
      </w:r>
      <w:r>
        <w:rPr>
          <w:rFonts w:ascii="SimSun" w:eastAsia="SimSun" w:hAnsi="SimSun" w:cs="SimSun"/>
          <w:spacing w:val="-1"/>
          <w:sz w:val="24"/>
          <w:szCs w:val="24"/>
        </w:rPr>
        <w:t>外观与功能检查</w:t>
      </w:r>
    </w:p>
    <w:p>
      <w:pPr>
        <w:spacing w:before="183" w:line="219" w:lineRule="auto"/>
        <w:ind w:left="902"/>
        <w:rPr>
          <w:rFonts w:ascii="SimSun" w:eastAsia="SimSun" w:hAnsi="SimSun" w:cs="SimSun"/>
          <w:sz w:val="24"/>
          <w:szCs w:val="24"/>
        </w:rPr>
      </w:pPr>
      <w:r>
        <w:rPr>
          <w:rFonts w:ascii="SimSun" w:eastAsia="SimSun" w:hAnsi="SimSun" w:cs="SimSun"/>
          <w:sz w:val="24"/>
          <w:szCs w:val="24"/>
        </w:rPr>
        <w:t>测试仪应具有下列标识：名称、型号、出厂编</w:t>
      </w:r>
      <w:r>
        <w:rPr>
          <w:rFonts w:ascii="SimSun" w:eastAsia="SimSun" w:hAnsi="SimSun" w:cs="SimSun"/>
          <w:spacing w:val="-1"/>
          <w:sz w:val="24"/>
          <w:szCs w:val="24"/>
        </w:rPr>
        <w:t>号、制造厂名及制造日期。</w:t>
      </w:r>
    </w:p>
    <w:p>
      <w:pPr>
        <w:spacing w:before="182" w:line="360" w:lineRule="auto"/>
        <w:ind w:left="449" w:right="425" w:firstLine="452"/>
        <w:rPr>
          <w:rFonts w:ascii="SimSun" w:eastAsia="SimSun" w:hAnsi="SimSun" w:cs="SimSun"/>
          <w:sz w:val="24"/>
          <w:szCs w:val="24"/>
        </w:rPr>
      </w:pPr>
      <w:r>
        <w:rPr>
          <w:rFonts w:ascii="SimSun" w:eastAsia="SimSun" w:hAnsi="SimSun" w:cs="SimSun"/>
          <w:spacing w:val="1"/>
          <w:sz w:val="24"/>
          <w:szCs w:val="24"/>
        </w:rPr>
        <w:t>测试仪外观应完好，所有零件应紧固无松动，不应有妨碍正常工作的机械损伤。通</w:t>
      </w:r>
      <w:r>
        <w:rPr>
          <w:rFonts w:ascii="SimSun" w:eastAsia="SimSun" w:hAnsi="SimSun" w:cs="SimSun"/>
          <w:spacing w:val="17"/>
          <w:sz w:val="24"/>
          <w:szCs w:val="24"/>
        </w:rPr>
        <w:t xml:space="preserve"> </w:t>
      </w:r>
      <w:r>
        <w:rPr>
          <w:rFonts w:ascii="SimSun" w:eastAsia="SimSun" w:hAnsi="SimSun" w:cs="SimSun"/>
          <w:spacing w:val="1"/>
          <w:sz w:val="24"/>
          <w:szCs w:val="24"/>
        </w:rPr>
        <w:t>电后，各部件都能正常工作，各旋钮、按键应能正常调节，</w:t>
      </w:r>
      <w:r>
        <w:rPr>
          <w:rFonts w:ascii="SimSun" w:eastAsia="SimSun" w:hAnsi="SimSun" w:cs="SimSun"/>
          <w:sz w:val="24"/>
          <w:szCs w:val="24"/>
        </w:rPr>
        <w:t>气路连接正确，密封完好无</w:t>
      </w:r>
    </w:p>
    <w:p>
      <w:pPr>
        <w:spacing w:line="219" w:lineRule="auto"/>
        <w:ind w:left="421"/>
        <w:rPr>
          <w:rFonts w:ascii="SimSun" w:eastAsia="SimSun" w:hAnsi="SimSun" w:cs="SimSun"/>
          <w:sz w:val="24"/>
          <w:szCs w:val="24"/>
        </w:rPr>
      </w:pPr>
      <w:r>
        <w:rPr>
          <w:rFonts w:ascii="SimSun" w:eastAsia="SimSun" w:hAnsi="SimSun" w:cs="SimSun"/>
          <w:spacing w:val="-1"/>
          <w:sz w:val="24"/>
          <w:szCs w:val="24"/>
        </w:rPr>
        <w:t>漏气现象，显示单元应清晰完整。</w:t>
      </w:r>
    </w:p>
    <w:p>
      <w:pPr>
        <w:spacing w:before="184" w:line="219" w:lineRule="auto"/>
        <w:ind w:left="903"/>
        <w:rPr>
          <w:rFonts w:ascii="SimSun" w:eastAsia="SimSun" w:hAnsi="SimSun" w:cs="SimSun"/>
          <w:sz w:val="24"/>
          <w:szCs w:val="24"/>
        </w:rPr>
      </w:pPr>
      <w:r>
        <w:rPr>
          <w:rFonts w:ascii="SimSun" w:eastAsia="SimSun" w:hAnsi="SimSun" w:cs="SimSun"/>
          <w:sz w:val="24"/>
          <w:szCs w:val="24"/>
        </w:rPr>
        <w:t>盐性气溶胶的测试仪应具有能将所发生的颗</w:t>
      </w:r>
      <w:r>
        <w:rPr>
          <w:rFonts w:ascii="SimSun" w:eastAsia="SimSun" w:hAnsi="SimSun" w:cs="SimSun"/>
          <w:spacing w:val="-1"/>
          <w:sz w:val="24"/>
          <w:szCs w:val="24"/>
        </w:rPr>
        <w:t>粒物的荷电进行中和的装置。</w:t>
      </w:r>
    </w:p>
    <w:p>
      <w:pPr>
        <w:spacing w:before="183" w:line="219" w:lineRule="auto"/>
        <w:ind w:left="420"/>
        <w:outlineLvl w:val="1"/>
        <w:rPr>
          <w:rFonts w:ascii="SimSun" w:eastAsia="SimSun" w:hAnsi="SimSun" w:cs="SimSun"/>
          <w:sz w:val="24"/>
          <w:szCs w:val="24"/>
        </w:rPr>
      </w:pPr>
      <w:r>
        <w:rPr>
          <w:rFonts w:ascii="Times New Roman" w:eastAsia="Times New Roman" w:hAnsi="Times New Roman" w:cs="Times New Roman"/>
          <w:spacing w:val="-1"/>
          <w:sz w:val="24"/>
          <w:szCs w:val="24"/>
        </w:rPr>
        <w:t xml:space="preserve">7.2    </w:t>
      </w:r>
      <w:r>
        <w:rPr>
          <w:rFonts w:ascii="SimSun" w:eastAsia="SimSun" w:hAnsi="SimSun" w:cs="SimSun"/>
          <w:spacing w:val="-1"/>
          <w:sz w:val="24"/>
          <w:szCs w:val="24"/>
        </w:rPr>
        <w:t>流量示值误差</w:t>
      </w:r>
    </w:p>
    <w:p>
      <w:pPr>
        <w:spacing w:before="183" w:line="468" w:lineRule="exact"/>
        <w:ind w:left="899"/>
        <w:rPr>
          <w:rFonts w:ascii="SimSun" w:eastAsia="SimSun" w:hAnsi="SimSun" w:cs="SimSun"/>
          <w:sz w:val="24"/>
          <w:szCs w:val="24"/>
        </w:rPr>
      </w:pPr>
      <w:r>
        <w:rPr>
          <w:rFonts w:ascii="SimSun" w:eastAsia="SimSun" w:hAnsi="SimSun" w:cs="SimSun"/>
          <w:spacing w:val="-2"/>
          <w:position w:val="17"/>
          <w:sz w:val="24"/>
          <w:szCs w:val="24"/>
        </w:rPr>
        <w:t>将校准装置中的标准流量计通过流量校准工装接入测试仪</w:t>
      </w:r>
      <w:r>
        <w:rPr>
          <w:rFonts w:ascii="SimSun" w:eastAsia="SimSun" w:hAnsi="SimSun" w:cs="SimSun"/>
          <w:spacing w:val="-3"/>
          <w:position w:val="17"/>
          <w:sz w:val="24"/>
          <w:szCs w:val="24"/>
        </w:rPr>
        <w:t>的夹持机构，如图</w:t>
      </w:r>
      <w:r>
        <w:rPr>
          <w:rFonts w:ascii="SimSun" w:eastAsia="SimSun" w:hAnsi="SimSun" w:cs="SimSun"/>
          <w:spacing w:val="-48"/>
          <w:position w:val="17"/>
          <w:sz w:val="24"/>
          <w:szCs w:val="24"/>
        </w:rPr>
        <w:t xml:space="preserve"> </w:t>
      </w:r>
      <w:r>
        <w:rPr>
          <w:rFonts w:ascii="SimSun" w:eastAsia="SimSun" w:hAnsi="SimSun" w:cs="SimSun"/>
          <w:spacing w:val="-3"/>
          <w:position w:val="17"/>
          <w:sz w:val="24"/>
          <w:szCs w:val="24"/>
        </w:rPr>
        <w:t>2</w:t>
      </w:r>
      <w:r>
        <w:rPr>
          <w:rFonts w:ascii="SimSun" w:eastAsia="SimSun" w:hAnsi="SimSun" w:cs="SimSun"/>
          <w:spacing w:val="-50"/>
          <w:position w:val="17"/>
          <w:sz w:val="24"/>
          <w:szCs w:val="24"/>
        </w:rPr>
        <w:t xml:space="preserve"> </w:t>
      </w:r>
      <w:r>
        <w:rPr>
          <w:rFonts w:ascii="SimSun" w:eastAsia="SimSun" w:hAnsi="SimSun" w:cs="SimSun"/>
          <w:spacing w:val="-3"/>
          <w:position w:val="17"/>
          <w:sz w:val="24"/>
          <w:szCs w:val="24"/>
        </w:rPr>
        <w:t>所示。</w:t>
      </w:r>
    </w:p>
    <w:p>
      <w:pPr>
        <w:spacing w:line="219" w:lineRule="auto"/>
        <w:ind w:left="421"/>
        <w:rPr>
          <w:rFonts w:ascii="SimSun" w:eastAsia="SimSun" w:hAnsi="SimSun" w:cs="SimSun"/>
          <w:sz w:val="24"/>
          <w:szCs w:val="24"/>
        </w:rPr>
      </w:pPr>
      <w:r>
        <w:rPr>
          <w:rFonts w:ascii="SimSun" w:eastAsia="SimSun" w:hAnsi="SimSun" w:cs="SimSun"/>
          <w:spacing w:val="-2"/>
          <w:sz w:val="24"/>
          <w:szCs w:val="24"/>
        </w:rPr>
        <w:t>根据实际需要，选择</w:t>
      </w:r>
      <w:r>
        <w:rPr>
          <w:rFonts w:ascii="SimSun" w:eastAsia="SimSun" w:hAnsi="SimSun" w:cs="SimSun"/>
          <w:spacing w:val="-31"/>
          <w:sz w:val="24"/>
          <w:szCs w:val="24"/>
        </w:rPr>
        <w:t xml:space="preserve"> </w:t>
      </w:r>
      <w:r>
        <w:rPr>
          <w:rFonts w:ascii="Times New Roman" w:eastAsia="Times New Roman" w:hAnsi="Times New Roman" w:cs="Times New Roman"/>
          <w:spacing w:val="-2"/>
          <w:sz w:val="24"/>
          <w:szCs w:val="24"/>
        </w:rPr>
        <w:t>85L/min</w:t>
      </w:r>
      <w:r>
        <w:rPr>
          <w:rFonts w:ascii="Times New Roman" w:eastAsia="Times New Roman" w:hAnsi="Times New Roman" w:cs="Times New Roman"/>
          <w:spacing w:val="-34"/>
          <w:sz w:val="24"/>
          <w:szCs w:val="24"/>
        </w:rPr>
        <w:t xml:space="preserve"> </w:t>
      </w:r>
      <w:r>
        <w:rPr>
          <w:rFonts w:ascii="SimSun" w:eastAsia="SimSun" w:hAnsi="SimSun" w:cs="SimSun"/>
          <w:spacing w:val="-2"/>
          <w:sz w:val="24"/>
          <w:szCs w:val="24"/>
        </w:rPr>
        <w:t>、</w:t>
      </w:r>
      <w:r>
        <w:rPr>
          <w:rFonts w:ascii="Times New Roman" w:eastAsia="Times New Roman" w:hAnsi="Times New Roman" w:cs="Times New Roman"/>
          <w:spacing w:val="-2"/>
          <w:sz w:val="24"/>
          <w:szCs w:val="24"/>
        </w:rPr>
        <w:t>30L/min</w:t>
      </w:r>
      <w:r>
        <w:rPr>
          <w:rFonts w:ascii="Times New Roman" w:eastAsia="Times New Roman" w:hAnsi="Times New Roman" w:cs="Times New Roman"/>
          <w:spacing w:val="14"/>
          <w:sz w:val="24"/>
          <w:szCs w:val="24"/>
        </w:rPr>
        <w:t xml:space="preserve"> </w:t>
      </w:r>
      <w:r>
        <w:rPr>
          <w:rFonts w:ascii="SimSun" w:eastAsia="SimSun" w:hAnsi="SimSun" w:cs="SimSun"/>
          <w:spacing w:val="-2"/>
          <w:sz w:val="24"/>
          <w:szCs w:val="24"/>
        </w:rPr>
        <w:t>或客户要求的其它流量点进行校准。</w:t>
      </w:r>
    </w:p>
    <w:p>
      <w:pPr>
        <w:spacing w:before="183" w:line="468" w:lineRule="exact"/>
        <w:ind w:left="905"/>
        <w:rPr>
          <w:rFonts w:ascii="SimSun" w:eastAsia="SimSun" w:hAnsi="SimSun" w:cs="SimSun"/>
          <w:sz w:val="24"/>
          <w:szCs w:val="24"/>
        </w:rPr>
      </w:pPr>
      <w:r>
        <w:rPr>
          <w:rFonts w:ascii="SimSun" w:eastAsia="SimSun" w:hAnsi="SimSun" w:cs="SimSun"/>
          <w:position w:val="17"/>
          <w:sz w:val="24"/>
          <w:szCs w:val="24"/>
        </w:rPr>
        <w:t>启动测试仪，待稳定后，同时读取标准流量计和测试仪流量示值，重复测量</w:t>
      </w:r>
      <w:r>
        <w:rPr>
          <w:rFonts w:ascii="SimSun" w:eastAsia="SimSun" w:hAnsi="SimSun" w:cs="SimSun"/>
          <w:spacing w:val="-31"/>
          <w:position w:val="17"/>
          <w:sz w:val="24"/>
          <w:szCs w:val="24"/>
        </w:rPr>
        <w:t xml:space="preserve"> </w:t>
      </w:r>
      <w:r>
        <w:rPr>
          <w:rFonts w:ascii="Times New Roman" w:eastAsia="Times New Roman" w:hAnsi="Times New Roman" w:cs="Times New Roman"/>
          <w:position w:val="17"/>
          <w:sz w:val="24"/>
          <w:szCs w:val="24"/>
        </w:rPr>
        <w:t>3</w:t>
      </w:r>
      <w:r>
        <w:rPr>
          <w:rFonts w:ascii="Times New Roman" w:eastAsia="Times New Roman" w:hAnsi="Times New Roman" w:cs="Times New Roman"/>
          <w:spacing w:val="18"/>
          <w:position w:val="17"/>
          <w:sz w:val="24"/>
          <w:szCs w:val="24"/>
        </w:rPr>
        <w:t xml:space="preserve"> </w:t>
      </w:r>
      <w:r>
        <w:rPr>
          <w:rFonts w:ascii="SimSun" w:eastAsia="SimSun" w:hAnsi="SimSun" w:cs="SimSun"/>
          <w:position w:val="17"/>
          <w:sz w:val="24"/>
          <w:szCs w:val="24"/>
        </w:rPr>
        <w:t>次，</w:t>
      </w:r>
    </w:p>
    <w:p>
      <w:pPr>
        <w:spacing w:before="1" w:line="219" w:lineRule="auto"/>
        <w:ind w:left="424"/>
        <w:rPr>
          <w:rFonts w:ascii="SimSun" w:eastAsia="SimSun" w:hAnsi="SimSun" w:cs="SimSun"/>
          <w:sz w:val="24"/>
          <w:szCs w:val="24"/>
        </w:rPr>
      </w:pPr>
      <w:r>
        <w:rPr>
          <w:rFonts w:ascii="SimSun" w:eastAsia="SimSun" w:hAnsi="SimSun" w:cs="SimSun"/>
          <w:spacing w:val="-1"/>
          <w:sz w:val="24"/>
          <w:szCs w:val="24"/>
        </w:rPr>
        <w:t>取算术平均值，按照公式（</w:t>
      </w:r>
      <w:r>
        <w:rPr>
          <w:rFonts w:ascii="Times New Roman" w:eastAsia="Times New Roman" w:hAnsi="Times New Roman" w:cs="Times New Roman"/>
          <w:spacing w:val="-1"/>
          <w:sz w:val="24"/>
          <w:szCs w:val="24"/>
        </w:rPr>
        <w:t>1</w:t>
      </w:r>
      <w:r>
        <w:rPr>
          <w:rFonts w:ascii="SimSun" w:eastAsia="SimSun" w:hAnsi="SimSun" w:cs="SimSun"/>
          <w:spacing w:val="-1"/>
          <w:sz w:val="24"/>
          <w:szCs w:val="24"/>
        </w:rPr>
        <w:t>）进行流量示值误差计算。</w:t>
      </w:r>
    </w:p>
    <w:p>
      <w:pPr>
        <w:pStyle w:val="BodyText"/>
        <w:spacing w:line="258" w:lineRule="auto"/>
      </w:pPr>
    </w:p>
    <w:p>
      <w:pPr>
        <w:spacing w:line="3342" w:lineRule="exact"/>
        <w:ind w:firstLine="3193"/>
      </w:pPr>
      <w:r>
        <w:rPr>
          <w:position w:val="-66"/>
        </w:rPr>
        <w:drawing>
          <wp:inline distT="0" distB="0" distL="0" distR="0">
            <wp:extent cx="2388417" cy="2121812"/>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8"/>
                    <a:stretch>
                      <a:fillRect/>
                    </a:stretch>
                  </pic:blipFill>
                  <pic:spPr>
                    <a:xfrm>
                      <a:off x="0" y="0"/>
                      <a:ext cx="2388417" cy="2121812"/>
                    </a:xfrm>
                    <a:prstGeom prst="rect">
                      <a:avLst/>
                    </a:prstGeom>
                  </pic:spPr>
                </pic:pic>
              </a:graphicData>
            </a:graphic>
          </wp:inline>
        </w:drawing>
      </w:r>
    </w:p>
    <w:p>
      <w:pPr>
        <w:pStyle w:val="BodyText"/>
        <w:spacing w:line="273" w:lineRule="auto"/>
      </w:pPr>
    </w:p>
    <w:p>
      <w:pPr>
        <w:spacing w:before="65" w:line="228" w:lineRule="auto"/>
        <w:ind w:left="4038"/>
        <w:rPr>
          <w:rFonts w:ascii="SimSun" w:eastAsia="SimSun" w:hAnsi="SimSun" w:cs="SimSun"/>
          <w:sz w:val="20"/>
          <w:szCs w:val="20"/>
        </w:rPr>
      </w:pPr>
      <w:r>
        <w:rPr>
          <w:rFonts w:ascii="SimSun" w:eastAsia="SimSun" w:hAnsi="SimSun" w:cs="SimSun"/>
          <w:spacing w:val="5"/>
          <w:sz w:val="20"/>
          <w:szCs w:val="20"/>
        </w:rPr>
        <w:t>图</w:t>
      </w:r>
      <w:r>
        <w:rPr>
          <w:rFonts w:ascii="SimSun" w:eastAsia="SimSun" w:hAnsi="SimSun" w:cs="SimSun"/>
          <w:spacing w:val="-38"/>
          <w:sz w:val="20"/>
          <w:szCs w:val="20"/>
        </w:rPr>
        <w:t xml:space="preserve"> </w:t>
      </w:r>
      <w:r>
        <w:rPr>
          <w:rFonts w:ascii="Times New Roman" w:eastAsia="Times New Roman" w:hAnsi="Times New Roman" w:cs="Times New Roman"/>
          <w:spacing w:val="5"/>
          <w:sz w:val="20"/>
          <w:szCs w:val="20"/>
        </w:rPr>
        <w:t xml:space="preserve">2    </w:t>
      </w:r>
      <w:r>
        <w:rPr>
          <w:rFonts w:ascii="SimSun" w:eastAsia="SimSun" w:hAnsi="SimSun" w:cs="SimSun"/>
          <w:spacing w:val="5"/>
          <w:sz w:val="20"/>
          <w:szCs w:val="20"/>
        </w:rPr>
        <w:t>流量校准安装示意图</w:t>
      </w:r>
    </w:p>
    <w:p>
      <w:pPr>
        <w:spacing w:before="229" w:line="12" w:lineRule="exact"/>
        <w:ind w:left="4699"/>
      </w:pPr>
      <w:r>
        <w:drawing>
          <wp:inline distT="0" distB="0" distL="0" distR="0">
            <wp:extent cx="349440" cy="7632"/>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9"/>
                    <a:stretch>
                      <a:fillRect/>
                    </a:stretch>
                  </pic:blipFill>
                  <pic:spPr>
                    <a:xfrm>
                      <a:off x="0" y="0"/>
                      <a:ext cx="349440" cy="7632"/>
                    </a:xfrm>
                    <a:prstGeom prst="rect">
                      <a:avLst/>
                    </a:prstGeom>
                  </pic:spPr>
                </pic:pic>
              </a:graphicData>
            </a:graphic>
          </wp:inline>
        </w:drawing>
      </w:r>
    </w:p>
    <w:p>
      <w:pPr>
        <w:spacing w:before="55"/>
        <w:ind w:left="4278"/>
        <w:rPr>
          <w:rFonts w:ascii="Times New Roman" w:eastAsia="Times New Roman" w:hAnsi="Times New Roman" w:cs="Times New Roman"/>
          <w:sz w:val="24"/>
          <w:szCs w:val="24"/>
        </w:rPr>
      </w:pPr>
      <w:r>
        <w:pict>
          <v:shape id="_x0000_s1027" type="#_x0000_t202" style="width:29.95pt;height:17.1pt;margin-top:8.2pt;margin-left:449.75pt;position:absolute;z-index:251661312" filled="f" stroked="f">
            <o:lock v:ext="edit" aspectratio="f"/>
            <v:textbox inset="0,0,0,0">
              <w:txbxContent>
                <w:p>
                  <w:pPr>
                    <w:spacing w:before="19" w:line="232" w:lineRule="auto"/>
                    <w:jc w:val="right"/>
                    <w:rPr>
                      <w:rFonts w:ascii="SimSun" w:eastAsia="SimSun" w:hAnsi="SimSun" w:cs="SimSun"/>
                      <w:sz w:val="24"/>
                      <w:szCs w:val="24"/>
                    </w:rPr>
                  </w:pPr>
                  <w:r>
                    <w:rPr>
                      <w:rFonts w:ascii="SimSun" w:eastAsia="SimSun" w:hAnsi="SimSun" w:cs="SimSun"/>
                      <w:spacing w:val="-14"/>
                      <w:sz w:val="24"/>
                      <w:szCs w:val="24"/>
                    </w:rPr>
                    <w:t>（</w:t>
                  </w:r>
                  <w:r>
                    <w:rPr>
                      <w:rFonts w:ascii="Times New Roman" w:eastAsia="Times New Roman" w:hAnsi="Times New Roman" w:cs="Times New Roman"/>
                      <w:spacing w:val="-14"/>
                      <w:sz w:val="24"/>
                      <w:szCs w:val="24"/>
                    </w:rPr>
                    <w:t>1</w:t>
                  </w:r>
                  <w:r>
                    <w:rPr>
                      <w:rFonts w:ascii="SimSun" w:eastAsia="SimSun" w:hAnsi="SimSun" w:cs="SimSun"/>
                      <w:spacing w:val="-14"/>
                      <w:sz w:val="24"/>
                      <w:szCs w:val="24"/>
                    </w:rPr>
                    <w:t>）</w:t>
                  </w:r>
                </w:p>
              </w:txbxContent>
            </v:textbox>
          </v:shape>
        </w:pict>
      </w:r>
      <w:r>
        <w:rPr>
          <w:rFonts w:ascii="Times New Roman" w:eastAsia="Times New Roman" w:hAnsi="Times New Roman" w:cs="Times New Roman"/>
          <w:i/>
          <w:iCs/>
          <w:spacing w:val="-3"/>
          <w:position w:val="-1"/>
          <w:sz w:val="24"/>
          <w:szCs w:val="24"/>
        </w:rPr>
        <w:t xml:space="preserve">E </w:t>
      </w:r>
      <w:r>
        <w:rPr>
          <w:rFonts w:ascii="Symbol" w:eastAsia="Symbol" w:hAnsi="Symbol" w:cs="Symbol"/>
          <w:spacing w:val="-3"/>
          <w:position w:val="-1"/>
          <w:sz w:val="24"/>
          <w:szCs w:val="24"/>
        </w:rPr>
        <w:t xml:space="preserve">= </w:t>
      </w:r>
      <w:r>
        <w:rPr>
          <w:position w:val="-28"/>
          <w:sz w:val="24"/>
          <w:szCs w:val="24"/>
        </w:rPr>
        <w:drawing>
          <wp:inline distT="0" distB="0" distL="0" distR="0">
            <wp:extent cx="449689" cy="380062"/>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40"/>
                    <a:stretch>
                      <a:fillRect/>
                    </a:stretch>
                  </pic:blipFill>
                  <pic:spPr>
                    <a:xfrm>
                      <a:off x="0" y="0"/>
                      <a:ext cx="449689" cy="380062"/>
                    </a:xfrm>
                    <a:prstGeom prst="rect">
                      <a:avLst/>
                    </a:prstGeom>
                  </pic:spPr>
                </pic:pic>
              </a:graphicData>
            </a:graphic>
          </wp:inline>
        </w:drawing>
      </w:r>
      <w:r>
        <w:rPr>
          <w:position w:val="-6"/>
          <w:sz w:val="24"/>
          <w:szCs w:val="24"/>
        </w:rPr>
        <w:drawing>
          <wp:inline distT="0" distB="0" distL="0" distR="0">
            <wp:extent cx="70904" cy="191014"/>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41"/>
                    <a:stretch>
                      <a:fillRect/>
                    </a:stretch>
                  </pic:blipFill>
                  <pic:spPr>
                    <a:xfrm>
                      <a:off x="0" y="0"/>
                      <a:ext cx="70904" cy="191014"/>
                    </a:xfrm>
                    <a:prstGeom prst="rect">
                      <a:avLst/>
                    </a:prstGeom>
                  </pic:spPr>
                </pic:pic>
              </a:graphicData>
            </a:graphic>
          </wp:inline>
        </w:drawing>
      </w:r>
      <w:r>
        <w:rPr>
          <w:rFonts w:ascii="Symbol" w:eastAsia="Symbol" w:hAnsi="Symbol" w:cs="Symbol"/>
          <w:spacing w:val="-11"/>
          <w:position w:val="-1"/>
          <w:sz w:val="24"/>
          <w:szCs w:val="24"/>
        </w:rPr>
        <w:t xml:space="preserve"> </w:t>
      </w:r>
      <w:r>
        <w:rPr>
          <w:rFonts w:ascii="Times New Roman" w:eastAsia="Times New Roman" w:hAnsi="Times New Roman" w:cs="Times New Roman"/>
          <w:spacing w:val="-3"/>
          <w:position w:val="-1"/>
          <w:sz w:val="24"/>
          <w:szCs w:val="24"/>
        </w:rPr>
        <w:t>100%</w:t>
      </w:r>
    </w:p>
    <w:p>
      <w:pPr>
        <w:spacing w:before="248" w:line="220" w:lineRule="auto"/>
        <w:ind w:left="905"/>
        <w:rPr>
          <w:rFonts w:ascii="SimSun" w:eastAsia="SimSun" w:hAnsi="SimSun" w:cs="SimSun"/>
          <w:sz w:val="24"/>
          <w:szCs w:val="24"/>
        </w:rPr>
      </w:pPr>
      <w:r>
        <w:rPr>
          <w:rFonts w:ascii="SimSun" w:eastAsia="SimSun" w:hAnsi="SimSun" w:cs="SimSun"/>
          <w:spacing w:val="-5"/>
          <w:sz w:val="24"/>
          <w:szCs w:val="24"/>
        </w:rPr>
        <w:t>式中：</w:t>
      </w:r>
    </w:p>
    <w:p>
      <w:pPr>
        <w:spacing w:before="182" w:line="219" w:lineRule="auto"/>
        <w:ind w:left="876"/>
        <w:rPr>
          <w:rFonts w:ascii="SimSun" w:eastAsia="SimSun" w:hAnsi="SimSun" w:cs="SimSun"/>
          <w:sz w:val="24"/>
          <w:szCs w:val="24"/>
        </w:rPr>
        <w:sectPr>
          <w:headerReference w:type="default" r:id="rId42"/>
          <w:footerReference w:type="default" r:id="rId43"/>
          <w:pgSz w:w="11906" w:h="16839"/>
          <w:pgMar w:top="1667" w:right="935" w:bottom="1156" w:left="949" w:header="1393" w:footer="994" w:gutter="0"/>
          <w:pgNumType w:start="15"/>
          <w:cols w:space="708"/>
        </w:sectPr>
      </w:pPr>
      <w:r>
        <w:rPr>
          <w:rFonts w:ascii="Times New Roman" w:eastAsia="Times New Roman" w:hAnsi="Times New Roman" w:cs="Times New Roman"/>
          <w:i/>
          <w:iCs/>
          <w:sz w:val="25"/>
          <w:szCs w:val="25"/>
        </w:rPr>
        <w:t xml:space="preserve">E </w:t>
      </w:r>
      <w:r>
        <w:rPr>
          <w:rFonts w:ascii="Times New Roman" w:eastAsia="Times New Roman" w:hAnsi="Times New Roman" w:cs="Times New Roman"/>
          <w:sz w:val="24"/>
          <w:szCs w:val="24"/>
        </w:rPr>
        <w:t>——</w:t>
      </w:r>
      <w:r>
        <w:rPr>
          <w:rFonts w:ascii="SimSun" w:eastAsia="SimSun" w:hAnsi="SimSun" w:cs="SimSun"/>
          <w:sz w:val="24"/>
          <w:szCs w:val="24"/>
        </w:rPr>
        <w:t>流量示值误差，</w:t>
      </w:r>
      <w:r>
        <w:rPr>
          <w:rFonts w:ascii="Times New Roman" w:eastAsia="Times New Roman" w:hAnsi="Times New Roman" w:cs="Times New Roman"/>
          <w:sz w:val="24"/>
          <w:szCs w:val="24"/>
        </w:rPr>
        <w:t>%</w:t>
      </w:r>
      <w:r>
        <w:rPr>
          <w:rFonts w:ascii="SimSun" w:eastAsia="SimSun" w:hAnsi="SimSun" w:cs="SimSun"/>
          <w:sz w:val="24"/>
          <w:szCs w:val="24"/>
        </w:rPr>
        <w:t>；</w:t>
      </w:r>
    </w:p>
    <w:p>
      <w:pPr>
        <w:pStyle w:val="BodyText"/>
        <w:tabs>
          <w:tab w:val="left" w:pos="1035"/>
        </w:tabs>
        <w:spacing w:before="53" w:line="225" w:lineRule="exact"/>
        <w:ind w:left="866"/>
      </w:pPr>
      <w:r>
        <w:rPr>
          <w:position w:val="-1"/>
          <w:u w:val="single" w:color="auto"/>
        </w:rPr>
        <w:tab/>
      </w:r>
    </w:p>
    <w:p>
      <w:pPr>
        <w:spacing w:before="1" w:line="202" w:lineRule="auto"/>
        <w:ind w:left="871"/>
        <w:rPr>
          <w:rFonts w:ascii="SimSun" w:eastAsia="SimSun" w:hAnsi="SimSun" w:cs="SimSun"/>
          <w:sz w:val="24"/>
          <w:szCs w:val="24"/>
        </w:rPr>
      </w:pPr>
      <w:r>
        <w:rPr>
          <w:rFonts w:ascii="Times New Roman" w:eastAsia="Times New Roman" w:hAnsi="Times New Roman" w:cs="Times New Roman"/>
          <w:i/>
          <w:iCs/>
          <w:spacing w:val="-2"/>
          <w:sz w:val="23"/>
          <w:szCs w:val="23"/>
        </w:rPr>
        <w:t xml:space="preserve">Q </w:t>
      </w:r>
      <w:r>
        <w:rPr>
          <w:rFonts w:ascii="Times New Roman" w:eastAsia="Times New Roman" w:hAnsi="Times New Roman" w:cs="Times New Roman"/>
          <w:spacing w:val="-2"/>
          <w:sz w:val="24"/>
          <w:szCs w:val="24"/>
        </w:rPr>
        <w:t>——</w:t>
      </w:r>
      <w:r>
        <w:rPr>
          <w:rFonts w:ascii="SimSun" w:eastAsia="SimSun" w:hAnsi="SimSun" w:cs="SimSun"/>
          <w:spacing w:val="-2"/>
          <w:sz w:val="24"/>
          <w:szCs w:val="24"/>
        </w:rPr>
        <w:t>测试仪</w:t>
      </w:r>
      <w:r>
        <w:rPr>
          <w:rFonts w:ascii="SimSun" w:eastAsia="SimSun" w:hAnsi="SimSun" w:cs="SimSun"/>
          <w:spacing w:val="-50"/>
          <w:sz w:val="24"/>
          <w:szCs w:val="24"/>
        </w:rPr>
        <w:t xml:space="preserve"> </w:t>
      </w:r>
      <w:r>
        <w:rPr>
          <w:rFonts w:ascii="Times New Roman" w:eastAsia="Times New Roman" w:hAnsi="Times New Roman" w:cs="Times New Roman"/>
          <w:spacing w:val="-2"/>
          <w:sz w:val="24"/>
          <w:szCs w:val="24"/>
        </w:rPr>
        <w:t>3</w:t>
      </w:r>
      <w:r>
        <w:rPr>
          <w:rFonts w:ascii="Times New Roman" w:eastAsia="Times New Roman" w:hAnsi="Times New Roman" w:cs="Times New Roman"/>
          <w:spacing w:val="16"/>
          <w:sz w:val="24"/>
          <w:szCs w:val="24"/>
        </w:rPr>
        <w:t xml:space="preserve"> </w:t>
      </w:r>
      <w:r>
        <w:rPr>
          <w:rFonts w:ascii="SimSun" w:eastAsia="SimSun" w:hAnsi="SimSun" w:cs="SimSun"/>
          <w:spacing w:val="-2"/>
          <w:sz w:val="24"/>
          <w:szCs w:val="24"/>
        </w:rPr>
        <w:t>次流量示值的算术平均值，</w:t>
      </w:r>
      <w:r>
        <w:rPr>
          <w:rFonts w:ascii="Times New Roman" w:eastAsia="Times New Roman" w:hAnsi="Times New Roman" w:cs="Times New Roman"/>
          <w:spacing w:val="-2"/>
          <w:sz w:val="24"/>
          <w:szCs w:val="24"/>
        </w:rPr>
        <w:t>L/min</w:t>
      </w:r>
      <w:r>
        <w:rPr>
          <w:rFonts w:ascii="SimSun" w:eastAsia="SimSun" w:hAnsi="SimSun" w:cs="SimSun"/>
          <w:spacing w:val="-2"/>
          <w:sz w:val="24"/>
          <w:szCs w:val="24"/>
        </w:rPr>
        <w:t>；</w:t>
      </w:r>
    </w:p>
    <w:p>
      <w:pPr>
        <w:spacing w:line="202" w:lineRule="auto"/>
        <w:rPr>
          <w:rFonts w:ascii="SimSun" w:eastAsia="SimSun" w:hAnsi="SimSun" w:cs="SimSun"/>
          <w:sz w:val="24"/>
          <w:szCs w:val="24"/>
        </w:rPr>
        <w:sectPr>
          <w:headerReference w:type="default" r:id="rId44"/>
          <w:footerReference w:type="default" r:id="rId45"/>
          <w:type w:val="nextPage"/>
          <w:pgSz w:w="11906" w:h="16839"/>
          <w:pgMar w:top="1667" w:right="935" w:bottom="1156" w:left="949" w:header="1393" w:footer="994" w:gutter="0"/>
          <w:pgNumType w:start="16"/>
          <w:cols w:space="708"/>
          <w:titlePg w:val="0"/>
        </w:sectPr>
      </w:pPr>
    </w:p>
    <w:p>
      <w:pPr>
        <w:pStyle w:val="BodyText"/>
        <w:tabs>
          <w:tab w:val="left" w:pos="1035"/>
        </w:tabs>
        <w:spacing w:line="199" w:lineRule="exact"/>
        <w:ind w:left="866"/>
      </w:pPr>
      <w:r>
        <w:pict>
          <v:shape id="_x0000_s1028" style="width:8.45pt;height:0.6pt;margin-top:223.77pt;margin-left:300.23pt;mso-position-horizontal-relative:page;mso-position-vertical-relative:page;position:absolute;z-index:-251654144" coordorigin="0,0" coordsize="168,12" o:allowincell="f" path="m5,5l162,5e" filled="f" strokecolor="black" strokeweight="0.59pt">
            <v:stroke endcap="round"/>
          </v:shape>
        </w:pict>
      </w:r>
      <w:r>
        <w:pict>
          <v:shape id="_x0000_s1029" style="width:8.85pt;height:0.6pt;margin-top:380.62pt;margin-left:93.85pt;mso-position-horizontal-relative:page;mso-position-vertical-relative:page;position:absolute;z-index:-251652096" coordorigin="0,0" coordsize="177,12" o:allowincell="f" path="m5,5l170,5e" filled="f" strokecolor="black" strokeweight="0.59pt">
            <v:stroke endcap="round"/>
          </v:shape>
        </w:pict>
      </w:r>
      <w:r>
        <w:rPr>
          <w:position w:val="-2"/>
          <w:u w:val="single" w:color="auto"/>
        </w:rPr>
        <w:tab/>
      </w:r>
    </w:p>
    <w:p>
      <w:pPr>
        <w:spacing w:line="205" w:lineRule="auto"/>
        <w:ind w:left="872"/>
        <w:rPr>
          <w:rFonts w:ascii="SimSun" w:eastAsia="SimSun" w:hAnsi="SimSun" w:cs="SimSun"/>
          <w:sz w:val="24"/>
          <w:szCs w:val="24"/>
        </w:rPr>
      </w:pPr>
      <w:r>
        <w:rPr>
          <w:rFonts w:ascii="Times New Roman" w:eastAsia="Times New Roman" w:hAnsi="Times New Roman" w:cs="Times New Roman"/>
          <w:i/>
          <w:iCs/>
          <w:spacing w:val="-1"/>
          <w:sz w:val="24"/>
          <w:szCs w:val="24"/>
        </w:rPr>
        <w:t>Q</w:t>
      </w:r>
      <w:r>
        <w:rPr>
          <w:rFonts w:ascii="Times New Roman" w:eastAsia="Times New Roman" w:hAnsi="Times New Roman" w:cs="Times New Roman"/>
          <w:spacing w:val="-1"/>
          <w:position w:val="-6"/>
          <w:sz w:val="14"/>
          <w:szCs w:val="14"/>
        </w:rPr>
        <w:t xml:space="preserve">s </w:t>
      </w:r>
      <w:r>
        <w:rPr>
          <w:rFonts w:ascii="Times New Roman" w:eastAsia="Times New Roman" w:hAnsi="Times New Roman" w:cs="Times New Roman"/>
          <w:spacing w:val="-1"/>
          <w:sz w:val="24"/>
          <w:szCs w:val="24"/>
        </w:rPr>
        <w:t>——</w:t>
      </w:r>
      <w:r>
        <w:rPr>
          <w:rFonts w:ascii="SimSun" w:eastAsia="SimSun" w:hAnsi="SimSun" w:cs="SimSun"/>
          <w:spacing w:val="-1"/>
          <w:sz w:val="24"/>
          <w:szCs w:val="24"/>
        </w:rPr>
        <w:t>标准流量计</w:t>
      </w:r>
      <w:r>
        <w:rPr>
          <w:rFonts w:ascii="SimSun" w:eastAsia="SimSun" w:hAnsi="SimSun" w:cs="SimSun"/>
          <w:spacing w:val="-50"/>
          <w:sz w:val="24"/>
          <w:szCs w:val="24"/>
        </w:rPr>
        <w:t xml:space="preserve"> </w:t>
      </w:r>
      <w:r>
        <w:rPr>
          <w:rFonts w:ascii="Times New Roman" w:eastAsia="Times New Roman" w:hAnsi="Times New Roman" w:cs="Times New Roman"/>
          <w:spacing w:val="-1"/>
          <w:sz w:val="24"/>
          <w:szCs w:val="24"/>
        </w:rPr>
        <w:t>3</w:t>
      </w:r>
      <w:r>
        <w:rPr>
          <w:rFonts w:ascii="Times New Roman" w:eastAsia="Times New Roman" w:hAnsi="Times New Roman" w:cs="Times New Roman"/>
          <w:spacing w:val="16"/>
          <w:w w:val="101"/>
          <w:sz w:val="24"/>
          <w:szCs w:val="24"/>
        </w:rPr>
        <w:t xml:space="preserve"> </w:t>
      </w:r>
      <w:r>
        <w:rPr>
          <w:rFonts w:ascii="SimSun" w:eastAsia="SimSun" w:hAnsi="SimSun" w:cs="SimSun"/>
          <w:spacing w:val="-1"/>
          <w:sz w:val="24"/>
          <w:szCs w:val="24"/>
        </w:rPr>
        <w:t>次测量结果的算术平均值，</w:t>
      </w:r>
      <w:r>
        <w:rPr>
          <w:rFonts w:ascii="Times New Roman" w:eastAsia="Times New Roman" w:hAnsi="Times New Roman" w:cs="Times New Roman"/>
          <w:spacing w:val="-1"/>
          <w:sz w:val="24"/>
          <w:szCs w:val="24"/>
        </w:rPr>
        <w:t>L/m</w:t>
      </w:r>
      <w:r>
        <w:rPr>
          <w:rFonts w:ascii="Times New Roman" w:eastAsia="Times New Roman" w:hAnsi="Times New Roman" w:cs="Times New Roman"/>
          <w:spacing w:val="-2"/>
          <w:sz w:val="24"/>
          <w:szCs w:val="24"/>
        </w:rPr>
        <w:t>in</w:t>
      </w:r>
      <w:r>
        <w:rPr>
          <w:rFonts w:ascii="SimSun" w:eastAsia="SimSun" w:hAnsi="SimSun" w:cs="SimSun"/>
          <w:spacing w:val="-2"/>
          <w:sz w:val="24"/>
          <w:szCs w:val="24"/>
        </w:rPr>
        <w:t>。</w:t>
      </w:r>
    </w:p>
    <w:p>
      <w:pPr>
        <w:spacing w:before="250" w:line="220" w:lineRule="auto"/>
        <w:ind w:left="420"/>
        <w:outlineLvl w:val="1"/>
        <w:rPr>
          <w:rFonts w:ascii="SimSun" w:eastAsia="SimSun" w:hAnsi="SimSun" w:cs="SimSun"/>
          <w:sz w:val="24"/>
          <w:szCs w:val="24"/>
        </w:rPr>
      </w:pPr>
      <w:r>
        <w:rPr>
          <w:rFonts w:ascii="Times New Roman" w:eastAsia="Times New Roman" w:hAnsi="Times New Roman" w:cs="Times New Roman"/>
          <w:spacing w:val="-1"/>
          <w:sz w:val="24"/>
          <w:szCs w:val="24"/>
        </w:rPr>
        <w:t xml:space="preserve">7.3    </w:t>
      </w:r>
      <w:r>
        <w:rPr>
          <w:rFonts w:ascii="SimSun" w:eastAsia="SimSun" w:hAnsi="SimSun" w:cs="SimSun"/>
          <w:spacing w:val="-1"/>
          <w:sz w:val="24"/>
          <w:szCs w:val="24"/>
        </w:rPr>
        <w:t>流量重复性</w:t>
      </w:r>
    </w:p>
    <w:p>
      <w:pPr>
        <w:spacing w:before="182" w:line="468" w:lineRule="exact"/>
        <w:ind w:left="903"/>
        <w:rPr>
          <w:rFonts w:ascii="SimSun" w:eastAsia="SimSun" w:hAnsi="SimSun" w:cs="SimSun"/>
          <w:sz w:val="24"/>
          <w:szCs w:val="24"/>
        </w:rPr>
      </w:pPr>
      <w:r>
        <w:rPr>
          <w:rFonts w:ascii="SimSun" w:eastAsia="SimSun" w:hAnsi="SimSun" w:cs="SimSun"/>
          <w:spacing w:val="-3"/>
          <w:position w:val="17"/>
          <w:sz w:val="24"/>
          <w:szCs w:val="24"/>
        </w:rPr>
        <w:t>按条款</w:t>
      </w:r>
      <w:r>
        <w:rPr>
          <w:rFonts w:ascii="SimSun" w:eastAsia="SimSun" w:hAnsi="SimSun" w:cs="SimSun"/>
          <w:spacing w:val="-49"/>
          <w:position w:val="17"/>
          <w:sz w:val="24"/>
          <w:szCs w:val="24"/>
        </w:rPr>
        <w:t xml:space="preserve"> </w:t>
      </w:r>
      <w:r>
        <w:rPr>
          <w:rFonts w:ascii="Times New Roman" w:eastAsia="Times New Roman" w:hAnsi="Times New Roman" w:cs="Times New Roman"/>
          <w:spacing w:val="-3"/>
          <w:position w:val="17"/>
          <w:sz w:val="24"/>
          <w:szCs w:val="24"/>
        </w:rPr>
        <w:t>7.2</w:t>
      </w:r>
      <w:r>
        <w:rPr>
          <w:rFonts w:ascii="Times New Roman" w:eastAsia="Times New Roman" w:hAnsi="Times New Roman" w:cs="Times New Roman"/>
          <w:spacing w:val="14"/>
          <w:position w:val="17"/>
          <w:sz w:val="24"/>
          <w:szCs w:val="24"/>
        </w:rPr>
        <w:t xml:space="preserve"> </w:t>
      </w:r>
      <w:r>
        <w:rPr>
          <w:rFonts w:ascii="SimSun" w:eastAsia="SimSun" w:hAnsi="SimSun" w:cs="SimSun"/>
          <w:spacing w:val="-3"/>
          <w:position w:val="17"/>
          <w:sz w:val="24"/>
          <w:szCs w:val="24"/>
        </w:rPr>
        <w:t>安装标准流量计，将流量设定为</w:t>
      </w:r>
      <w:r>
        <w:rPr>
          <w:rFonts w:ascii="SimSun" w:eastAsia="SimSun" w:hAnsi="SimSun" w:cs="SimSun"/>
          <w:spacing w:val="-46"/>
          <w:position w:val="17"/>
          <w:sz w:val="24"/>
          <w:szCs w:val="24"/>
        </w:rPr>
        <w:t xml:space="preserve"> </w:t>
      </w:r>
      <w:r>
        <w:rPr>
          <w:rFonts w:ascii="Times New Roman" w:eastAsia="Times New Roman" w:hAnsi="Times New Roman" w:cs="Times New Roman"/>
          <w:spacing w:val="-3"/>
          <w:position w:val="17"/>
          <w:sz w:val="24"/>
          <w:szCs w:val="24"/>
        </w:rPr>
        <w:t>85L/min</w:t>
      </w:r>
      <w:r>
        <w:rPr>
          <w:rFonts w:ascii="Times New Roman" w:eastAsia="Times New Roman" w:hAnsi="Times New Roman" w:cs="Times New Roman"/>
          <w:spacing w:val="-31"/>
          <w:position w:val="17"/>
          <w:sz w:val="24"/>
          <w:szCs w:val="24"/>
        </w:rPr>
        <w:t xml:space="preserve"> </w:t>
      </w:r>
      <w:r>
        <w:rPr>
          <w:rFonts w:ascii="SimSun" w:eastAsia="SimSun" w:hAnsi="SimSun" w:cs="SimSun"/>
          <w:spacing w:val="-3"/>
          <w:position w:val="17"/>
          <w:sz w:val="24"/>
          <w:szCs w:val="24"/>
        </w:rPr>
        <w:t>，待测试仪运行稳定后，读取标</w:t>
      </w:r>
    </w:p>
    <w:p>
      <w:pPr>
        <w:spacing w:before="1" w:line="219" w:lineRule="auto"/>
        <w:ind w:left="423"/>
        <w:rPr>
          <w:rFonts w:ascii="SimSun" w:eastAsia="SimSun" w:hAnsi="SimSun" w:cs="SimSun"/>
          <w:sz w:val="24"/>
          <w:szCs w:val="24"/>
        </w:rPr>
      </w:pPr>
      <w:r>
        <w:rPr>
          <w:rFonts w:ascii="SimSun" w:eastAsia="SimSun" w:hAnsi="SimSun" w:cs="SimSun"/>
          <w:sz w:val="24"/>
          <w:szCs w:val="24"/>
        </w:rPr>
        <w:t>准流量计示值。终止测试仪的工作，待重新启动并运行稳</w:t>
      </w:r>
      <w:r>
        <w:rPr>
          <w:rFonts w:ascii="SimSun" w:eastAsia="SimSun" w:hAnsi="SimSun" w:cs="SimSun"/>
          <w:spacing w:val="-1"/>
          <w:sz w:val="24"/>
          <w:szCs w:val="24"/>
        </w:rPr>
        <w:t>定后，再次读取标准流量计示</w:t>
      </w:r>
    </w:p>
    <w:p>
      <w:pPr>
        <w:spacing w:before="183" w:line="219" w:lineRule="auto"/>
        <w:ind w:left="421"/>
        <w:rPr>
          <w:rFonts w:ascii="SimSun" w:eastAsia="SimSun" w:hAnsi="SimSun" w:cs="SimSun"/>
          <w:sz w:val="24"/>
          <w:szCs w:val="24"/>
        </w:rPr>
      </w:pPr>
      <w:r>
        <w:rPr>
          <w:rFonts w:ascii="SimSun" w:eastAsia="SimSun" w:hAnsi="SimSun" w:cs="SimSun"/>
          <w:spacing w:val="-2"/>
          <w:sz w:val="24"/>
          <w:szCs w:val="24"/>
        </w:rPr>
        <w:t>值。共计重复</w:t>
      </w:r>
      <w:r>
        <w:rPr>
          <w:rFonts w:ascii="SimSun" w:eastAsia="SimSun" w:hAnsi="SimSun" w:cs="SimSun"/>
          <w:spacing w:val="-41"/>
          <w:sz w:val="24"/>
          <w:szCs w:val="24"/>
        </w:rPr>
        <w:t xml:space="preserve"> </w:t>
      </w:r>
      <w:r>
        <w:rPr>
          <w:rFonts w:ascii="Times New Roman" w:eastAsia="Times New Roman" w:hAnsi="Times New Roman" w:cs="Times New Roman"/>
          <w:spacing w:val="-2"/>
          <w:sz w:val="24"/>
          <w:szCs w:val="24"/>
        </w:rPr>
        <w:t>6</w:t>
      </w:r>
      <w:r>
        <w:rPr>
          <w:rFonts w:ascii="Times New Roman" w:eastAsia="Times New Roman" w:hAnsi="Times New Roman" w:cs="Times New Roman"/>
          <w:spacing w:val="16"/>
          <w:w w:val="101"/>
          <w:sz w:val="24"/>
          <w:szCs w:val="24"/>
        </w:rPr>
        <w:t xml:space="preserve"> </w:t>
      </w:r>
      <w:r>
        <w:rPr>
          <w:rFonts w:ascii="SimSun" w:eastAsia="SimSun" w:hAnsi="SimSun" w:cs="SimSun"/>
          <w:spacing w:val="-2"/>
          <w:sz w:val="24"/>
          <w:szCs w:val="24"/>
        </w:rPr>
        <w:t>次，按公式（</w:t>
      </w:r>
      <w:r>
        <w:rPr>
          <w:rFonts w:ascii="Times New Roman" w:eastAsia="Times New Roman" w:hAnsi="Times New Roman" w:cs="Times New Roman"/>
          <w:spacing w:val="-2"/>
          <w:sz w:val="24"/>
          <w:szCs w:val="24"/>
        </w:rPr>
        <w:t>2</w:t>
      </w:r>
      <w:r>
        <w:rPr>
          <w:rFonts w:ascii="SimSun" w:eastAsia="SimSun" w:hAnsi="SimSun" w:cs="SimSun"/>
          <w:spacing w:val="-2"/>
          <w:sz w:val="24"/>
          <w:szCs w:val="24"/>
        </w:rPr>
        <w:t>）计算流量重复性。</w:t>
      </w:r>
    </w:p>
    <w:p>
      <w:pPr>
        <w:pStyle w:val="BodyText"/>
        <w:tabs>
          <w:tab w:val="left" w:pos="5522"/>
        </w:tabs>
        <w:spacing w:before="19" w:line="241" w:lineRule="exact"/>
        <w:ind w:left="4144"/>
      </w:pPr>
      <w:r>
        <w:rPr>
          <w:u w:val="single" w:color="auto"/>
        </w:rPr>
        <w:tab/>
      </w:r>
    </w:p>
    <w:p>
      <w:pPr>
        <w:spacing w:before="44" w:line="188" w:lineRule="auto"/>
        <w:ind w:left="3329"/>
        <w:rPr>
          <w:rFonts w:ascii="Times New Roman" w:eastAsia="Times New Roman" w:hAnsi="Times New Roman" w:cs="Times New Roman"/>
          <w:sz w:val="23"/>
          <w:szCs w:val="23"/>
        </w:rPr>
      </w:pPr>
      <w:r>
        <w:pict>
          <v:group id="_x0000_s1030" style="width:76.3pt;height:45.75pt;margin-top:-2.54pt;margin-left:199.83pt;position:absolute;z-index:-251653120" coordorigin="0,0" coordsize="1526,915" filled="f" stroked="f">
            <v:shape id="_x0000_s1031" style="width:121;height:909;left:26;position:absolute;top:5" coordorigin="0,0" coordsize="121,909" path="m,563l57,908m57,908l121,e" filled="f" strokecolor="black">
              <v:stroke endcap="round"/>
            </v:shape>
            <v:shape id="_x0000_s1032" style="width:1526;height:915;position:absolute" coordorigin="0,0" coordsize="1526,915" path="m,613l32,548l83,835l142,l1525,l1525,11l153,11l90,914l78,914l19,589l6,616l,613e" filled="t" fillcolor="black" stroked="f"/>
          </v:group>
        </w:pict>
      </w:r>
      <w:r>
        <w:pict>
          <v:shape id="_x0000_s1033" type="#_x0000_t202" style="width:29.95pt;height:17.1pt;margin-top:21.36pt;margin-left:452.63pt;position:absolute;z-index:251665408" filled="f" stroked="f">
            <o:lock v:ext="edit" aspectratio="f"/>
            <v:textbox inset="0,0,0,0">
              <w:txbxContent>
                <w:p>
                  <w:pPr>
                    <w:spacing w:before="19" w:line="232" w:lineRule="auto"/>
                    <w:jc w:val="right"/>
                    <w:rPr>
                      <w:rFonts w:ascii="SimSun" w:eastAsia="SimSun" w:hAnsi="SimSun" w:cs="SimSun"/>
                      <w:sz w:val="24"/>
                      <w:szCs w:val="24"/>
                    </w:rPr>
                  </w:pPr>
                  <w:r>
                    <w:rPr>
                      <w:rFonts w:ascii="SimSun" w:eastAsia="SimSun" w:hAnsi="SimSun" w:cs="SimSun"/>
                      <w:spacing w:val="-14"/>
                      <w:sz w:val="24"/>
                      <w:szCs w:val="24"/>
                    </w:rPr>
                    <w:t>（2）</w:t>
                  </w:r>
                </w:p>
              </w:txbxContent>
            </v:textbox>
          </v:shape>
        </w:pict>
      </w:r>
      <w:r>
        <w:rPr>
          <w:rFonts w:ascii="Times New Roman" w:eastAsia="Times New Roman" w:hAnsi="Times New Roman" w:cs="Times New Roman"/>
          <w:i/>
          <w:iCs/>
          <w:spacing w:val="-14"/>
          <w:position w:val="-20"/>
          <w:sz w:val="23"/>
          <w:szCs w:val="23"/>
        </w:rPr>
        <w:t>s</w:t>
      </w:r>
      <w:r>
        <w:rPr>
          <w:rFonts w:ascii="Times New Roman" w:eastAsia="Times New Roman" w:hAnsi="Times New Roman" w:cs="Times New Roman"/>
          <w:i/>
          <w:iCs/>
          <w:spacing w:val="9"/>
          <w:position w:val="-20"/>
          <w:sz w:val="23"/>
          <w:szCs w:val="23"/>
        </w:rPr>
        <w:t xml:space="preserve"> </w:t>
      </w:r>
      <w:r>
        <w:rPr>
          <w:rFonts w:ascii="Microsoft YaHei" w:eastAsia="Microsoft YaHei" w:hAnsi="Microsoft YaHei" w:cs="Microsoft YaHei"/>
          <w:spacing w:val="-14"/>
          <w:position w:val="-20"/>
          <w:sz w:val="23"/>
          <w:szCs w:val="23"/>
        </w:rPr>
        <w:t xml:space="preserve">= </w:t>
      </w:r>
      <w:r>
        <w:rPr>
          <w:rFonts w:ascii="Times New Roman" w:eastAsia="Times New Roman" w:hAnsi="Times New Roman" w:cs="Times New Roman"/>
          <w:spacing w:val="55"/>
          <w:w w:val="101"/>
          <w:position w:val="-5"/>
          <w:sz w:val="23"/>
          <w:szCs w:val="23"/>
          <w:u w:val="double" w:color="auto"/>
        </w:rPr>
        <w:t xml:space="preserve"> </w:t>
      </w:r>
      <w:r>
        <w:rPr>
          <w:rFonts w:ascii="Times New Roman" w:eastAsia="Times New Roman" w:hAnsi="Times New Roman" w:cs="Times New Roman"/>
          <w:spacing w:val="-14"/>
          <w:position w:val="-5"/>
          <w:sz w:val="23"/>
          <w:szCs w:val="23"/>
          <w:u w:val="double" w:color="auto"/>
        </w:rPr>
        <w:t>1</w:t>
      </w:r>
      <w:r>
        <w:rPr>
          <w:rFonts w:ascii="Times New Roman" w:eastAsia="Times New Roman" w:hAnsi="Times New Roman" w:cs="Times New Roman"/>
          <w:spacing w:val="28"/>
          <w:position w:val="-5"/>
          <w:sz w:val="23"/>
          <w:szCs w:val="23"/>
          <w:u w:val="single" w:color="auto"/>
        </w:rPr>
        <w:t xml:space="preserve"> </w:t>
      </w:r>
      <w:r>
        <w:rPr>
          <w:rFonts w:ascii="Times New Roman" w:eastAsia="Times New Roman" w:hAnsi="Times New Roman" w:cs="Times New Roman"/>
          <w:spacing w:val="-16"/>
          <w:position w:val="-5"/>
          <w:sz w:val="23"/>
          <w:szCs w:val="23"/>
        </w:rPr>
        <w:t xml:space="preserve"> </w:t>
      </w:r>
      <w:r>
        <w:rPr>
          <w:position w:val="-10"/>
          <w:sz w:val="23"/>
          <w:szCs w:val="23"/>
        </w:rPr>
        <w:drawing>
          <wp:inline distT="0" distB="0" distL="0" distR="0">
            <wp:extent cx="14592" cy="28841"/>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46"/>
                    <a:stretch>
                      <a:fillRect/>
                    </a:stretch>
                  </pic:blipFill>
                  <pic:spPr>
                    <a:xfrm>
                      <a:off x="0" y="0"/>
                      <a:ext cx="14592" cy="28841"/>
                    </a:xfrm>
                    <a:prstGeom prst="rect">
                      <a:avLst/>
                    </a:prstGeom>
                  </pic:spPr>
                </pic:pic>
              </a:graphicData>
            </a:graphic>
          </wp:inline>
        </w:drawing>
      </w:r>
      <w:r>
        <w:rPr>
          <w:rFonts w:ascii="Times New Roman" w:eastAsia="Times New Roman" w:hAnsi="Times New Roman" w:cs="Times New Roman"/>
          <w:spacing w:val="20"/>
          <w:w w:val="101"/>
          <w:position w:val="-5"/>
          <w:sz w:val="23"/>
          <w:szCs w:val="23"/>
        </w:rPr>
        <w:t xml:space="preserve">  </w:t>
      </w:r>
      <w:r>
        <w:rPr>
          <w:position w:val="-11"/>
          <w:sz w:val="23"/>
          <w:szCs w:val="23"/>
        </w:rPr>
        <w:drawing>
          <wp:inline distT="0" distB="0" distL="0" distR="0">
            <wp:extent cx="156698" cy="333918"/>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47"/>
                    <a:stretch>
                      <a:fillRect/>
                    </a:stretch>
                  </pic:blipFill>
                  <pic:spPr>
                    <a:xfrm>
                      <a:off x="0" y="0"/>
                      <a:ext cx="156698" cy="333918"/>
                    </a:xfrm>
                    <a:prstGeom prst="rect">
                      <a:avLst/>
                    </a:prstGeom>
                  </pic:spPr>
                </pic:pic>
              </a:graphicData>
            </a:graphic>
          </wp:inline>
        </w:drawing>
      </w:r>
      <w:r>
        <w:rPr>
          <w:rFonts w:ascii="Times New Roman" w:eastAsia="Times New Roman" w:hAnsi="Times New Roman" w:cs="Times New Roman"/>
          <w:spacing w:val="-19"/>
          <w:position w:val="11"/>
          <w:sz w:val="23"/>
          <w:szCs w:val="23"/>
          <w:u w:val="single" w:color="auto"/>
        </w:rPr>
        <w:t xml:space="preserve"> </w:t>
      </w:r>
      <w:r>
        <w:rPr>
          <w:rFonts w:ascii="Times New Roman" w:eastAsia="Times New Roman" w:hAnsi="Times New Roman" w:cs="Times New Roman"/>
          <w:spacing w:val="-14"/>
          <w:position w:val="11"/>
          <w:sz w:val="23"/>
          <w:szCs w:val="23"/>
          <w:u w:val="single" w:color="auto"/>
        </w:rPr>
        <w:t>(</w:t>
      </w:r>
      <w:r>
        <w:rPr>
          <w:rFonts w:ascii="Times New Roman" w:eastAsia="Times New Roman" w:hAnsi="Times New Roman" w:cs="Times New Roman"/>
          <w:i/>
          <w:iCs/>
          <w:spacing w:val="-14"/>
          <w:position w:val="11"/>
          <w:sz w:val="23"/>
          <w:szCs w:val="23"/>
          <w:u w:val="single" w:color="auto"/>
        </w:rPr>
        <w:t>Q</w:t>
      </w:r>
      <w:r>
        <w:rPr>
          <w:rFonts w:ascii="Times New Roman" w:eastAsia="Times New Roman" w:hAnsi="Times New Roman" w:cs="Times New Roman"/>
          <w:position w:val="5"/>
          <w:sz w:val="13"/>
          <w:szCs w:val="13"/>
          <w:u w:val="single" w:color="auto"/>
        </w:rPr>
        <w:t>s</w:t>
      </w:r>
      <w:r>
        <w:rPr>
          <w:rFonts w:ascii="Times New Roman" w:eastAsia="Times New Roman" w:hAnsi="Times New Roman" w:cs="Times New Roman"/>
          <w:spacing w:val="2"/>
          <w:position w:val="5"/>
          <w:sz w:val="13"/>
          <w:szCs w:val="13"/>
          <w:u w:val="single" w:color="auto"/>
        </w:rPr>
        <w:t>,</w:t>
      </w:r>
      <w:r>
        <w:rPr>
          <w:rFonts w:ascii="Times New Roman" w:eastAsia="Times New Roman" w:hAnsi="Times New Roman" w:cs="Times New Roman"/>
          <w:i/>
          <w:iCs/>
          <w:spacing w:val="2"/>
          <w:position w:val="5"/>
          <w:sz w:val="13"/>
          <w:szCs w:val="13"/>
          <w:u w:val="single" w:color="auto"/>
        </w:rPr>
        <w:t>i</w:t>
      </w:r>
      <w:r>
        <w:rPr>
          <w:rFonts w:ascii="Times New Roman" w:eastAsia="Times New Roman" w:hAnsi="Times New Roman" w:cs="Times New Roman"/>
          <w:i/>
          <w:iCs/>
          <w:spacing w:val="4"/>
          <w:position w:val="5"/>
          <w:sz w:val="13"/>
          <w:szCs w:val="13"/>
          <w:u w:val="single" w:color="auto"/>
        </w:rPr>
        <w:t xml:space="preserve">  </w:t>
      </w:r>
      <w:r>
        <w:rPr>
          <w:rFonts w:ascii="Microsoft YaHei" w:eastAsia="Microsoft YaHei" w:hAnsi="Microsoft YaHei" w:cs="Microsoft YaHei"/>
          <w:spacing w:val="-3"/>
          <w:w w:val="56"/>
          <w:position w:val="11"/>
          <w:sz w:val="23"/>
          <w:szCs w:val="23"/>
          <w:u w:val="single" w:color="auto"/>
        </w:rPr>
        <w:t>一</w:t>
      </w:r>
      <w:r>
        <w:rPr>
          <w:rFonts w:ascii="Microsoft YaHei" w:eastAsia="Microsoft YaHei" w:hAnsi="Microsoft YaHei" w:cs="Microsoft YaHei"/>
          <w:spacing w:val="-24"/>
          <w:position w:val="11"/>
          <w:sz w:val="23"/>
          <w:szCs w:val="23"/>
          <w:u w:val="single" w:color="auto"/>
        </w:rPr>
        <w:t xml:space="preserve"> </w:t>
      </w:r>
      <w:r>
        <w:rPr>
          <w:rFonts w:ascii="Times New Roman" w:eastAsia="Times New Roman" w:hAnsi="Times New Roman" w:cs="Times New Roman"/>
          <w:i/>
          <w:iCs/>
          <w:position w:val="11"/>
          <w:sz w:val="23"/>
          <w:szCs w:val="23"/>
          <w:u w:val="single" w:color="auto"/>
        </w:rPr>
        <w:t>Q</w:t>
      </w:r>
      <w:r>
        <w:rPr>
          <w:rFonts w:ascii="Times New Roman" w:eastAsia="Times New Roman" w:hAnsi="Times New Roman" w:cs="Times New Roman"/>
          <w:position w:val="5"/>
          <w:sz w:val="13"/>
          <w:szCs w:val="13"/>
          <w:u w:val="single" w:color="auto"/>
        </w:rPr>
        <w:t>s</w:t>
      </w:r>
      <w:r>
        <w:rPr>
          <w:rFonts w:ascii="Times New Roman" w:eastAsia="Times New Roman" w:hAnsi="Times New Roman" w:cs="Times New Roman"/>
          <w:spacing w:val="2"/>
          <w:position w:val="5"/>
          <w:sz w:val="13"/>
          <w:szCs w:val="13"/>
          <w:u w:val="single" w:color="auto"/>
        </w:rPr>
        <w:t xml:space="preserve"> </w:t>
      </w:r>
      <w:r>
        <w:rPr>
          <w:rFonts w:ascii="Times New Roman" w:eastAsia="Times New Roman" w:hAnsi="Times New Roman" w:cs="Times New Roman"/>
          <w:spacing w:val="2"/>
          <w:position w:val="11"/>
          <w:sz w:val="23"/>
          <w:szCs w:val="23"/>
          <w:u w:val="single" w:color="auto"/>
        </w:rPr>
        <w:t>)</w:t>
      </w:r>
      <w:r>
        <w:rPr>
          <w:rFonts w:ascii="Times New Roman" w:eastAsia="Times New Roman" w:hAnsi="Times New Roman" w:cs="Times New Roman"/>
          <w:spacing w:val="2"/>
          <w:position w:val="21"/>
          <w:sz w:val="13"/>
          <w:szCs w:val="13"/>
          <w:u w:val="single" w:color="auto"/>
        </w:rPr>
        <w:t>2</w:t>
      </w:r>
      <w:r>
        <w:rPr>
          <w:rFonts w:ascii="Times New Roman" w:eastAsia="Times New Roman" w:hAnsi="Times New Roman" w:cs="Times New Roman"/>
          <w:spacing w:val="8"/>
          <w:w w:val="101"/>
          <w:position w:val="21"/>
          <w:sz w:val="13"/>
          <w:szCs w:val="13"/>
          <w:u w:val="single" w:color="auto"/>
        </w:rPr>
        <w:t xml:space="preserve"> </w:t>
      </w:r>
      <w:r>
        <w:rPr>
          <w:rFonts w:ascii="Times New Roman" w:eastAsia="Times New Roman" w:hAnsi="Times New Roman" w:cs="Times New Roman"/>
          <w:spacing w:val="28"/>
          <w:position w:val="21"/>
          <w:sz w:val="13"/>
          <w:szCs w:val="13"/>
        </w:rPr>
        <w:t xml:space="preserve"> </w:t>
      </w:r>
      <w:r>
        <w:rPr>
          <w:rFonts w:ascii="Microsoft YaHei" w:eastAsia="Microsoft YaHei" w:hAnsi="Microsoft YaHei" w:cs="Microsoft YaHei"/>
          <w:spacing w:val="-17"/>
          <w:position w:val="-20"/>
          <w:sz w:val="23"/>
          <w:szCs w:val="23"/>
        </w:rPr>
        <w:t>根</w:t>
      </w:r>
      <w:r>
        <w:rPr>
          <w:rFonts w:ascii="Times New Roman" w:eastAsia="Times New Roman" w:hAnsi="Times New Roman" w:cs="Times New Roman"/>
          <w:spacing w:val="-17"/>
          <w:position w:val="-20"/>
          <w:sz w:val="23"/>
          <w:szCs w:val="23"/>
        </w:rPr>
        <w:t>100%</w:t>
      </w:r>
    </w:p>
    <w:p>
      <w:pPr>
        <w:spacing w:before="1" w:line="171" w:lineRule="auto"/>
        <w:ind w:left="3693"/>
        <w:rPr>
          <w:rFonts w:ascii="Times New Roman" w:eastAsia="Times New Roman" w:hAnsi="Times New Roman" w:cs="Times New Roman"/>
          <w:sz w:val="23"/>
          <w:szCs w:val="23"/>
        </w:rPr>
      </w:pPr>
      <w:r>
        <w:rPr>
          <w:rFonts w:ascii="Times New Roman" w:eastAsia="Times New Roman" w:hAnsi="Times New Roman" w:cs="Times New Roman"/>
          <w:i/>
          <w:iCs/>
          <w:sz w:val="23"/>
          <w:szCs w:val="23"/>
        </w:rPr>
        <w:t>Q</w:t>
      </w:r>
      <w:r>
        <w:rPr>
          <w:rFonts w:ascii="Times New Roman" w:eastAsia="Times New Roman" w:hAnsi="Times New Roman" w:cs="Times New Roman"/>
          <w:position w:val="-6"/>
          <w:sz w:val="13"/>
          <w:szCs w:val="13"/>
        </w:rPr>
        <w:t xml:space="preserve">s                      </w:t>
      </w:r>
      <w:r>
        <w:rPr>
          <w:rFonts w:ascii="Times New Roman" w:eastAsia="Times New Roman" w:hAnsi="Times New Roman" w:cs="Times New Roman"/>
          <w:i/>
          <w:iCs/>
          <w:sz w:val="23"/>
          <w:szCs w:val="23"/>
        </w:rPr>
        <w:t>n</w:t>
      </w:r>
      <w:r>
        <w:rPr>
          <w:rFonts w:ascii="Times New Roman" w:eastAsia="Times New Roman" w:hAnsi="Times New Roman" w:cs="Times New Roman"/>
          <w:i/>
          <w:iCs/>
          <w:spacing w:val="-8"/>
          <w:sz w:val="23"/>
          <w:szCs w:val="23"/>
        </w:rPr>
        <w:t xml:space="preserve"> </w:t>
      </w:r>
      <w:r>
        <w:rPr>
          <w:rFonts w:ascii="Microsoft YaHei" w:eastAsia="Microsoft YaHei" w:hAnsi="Microsoft YaHei" w:cs="Microsoft YaHei"/>
          <w:spacing w:val="-3"/>
          <w:w w:val="56"/>
          <w:sz w:val="23"/>
          <w:szCs w:val="23"/>
        </w:rPr>
        <w:t>一</w:t>
      </w:r>
      <w:r>
        <w:rPr>
          <w:rFonts w:ascii="Microsoft YaHei" w:eastAsia="Microsoft YaHei" w:hAnsi="Microsoft YaHei" w:cs="Microsoft YaHei"/>
          <w:spacing w:val="-25"/>
          <w:sz w:val="23"/>
          <w:szCs w:val="23"/>
        </w:rPr>
        <w:t xml:space="preserve"> </w:t>
      </w:r>
      <w:r>
        <w:rPr>
          <w:rFonts w:ascii="Times New Roman" w:eastAsia="Times New Roman" w:hAnsi="Times New Roman" w:cs="Times New Roman"/>
          <w:spacing w:val="5"/>
          <w:sz w:val="23"/>
          <w:szCs w:val="23"/>
        </w:rPr>
        <w:t>1</w:t>
      </w:r>
    </w:p>
    <w:p>
      <w:pPr>
        <w:spacing w:before="209" w:line="220" w:lineRule="auto"/>
        <w:ind w:left="905"/>
        <w:rPr>
          <w:rFonts w:ascii="SimSun" w:eastAsia="SimSun" w:hAnsi="SimSun" w:cs="SimSun"/>
          <w:sz w:val="24"/>
          <w:szCs w:val="24"/>
        </w:rPr>
      </w:pPr>
      <w:r>
        <w:rPr>
          <w:rFonts w:ascii="SimSun" w:eastAsia="SimSun" w:hAnsi="SimSun" w:cs="SimSun"/>
          <w:spacing w:val="-5"/>
          <w:sz w:val="24"/>
          <w:szCs w:val="24"/>
        </w:rPr>
        <w:t>式中：</w:t>
      </w:r>
    </w:p>
    <w:p>
      <w:pPr>
        <w:spacing w:before="181" w:line="468" w:lineRule="exact"/>
        <w:ind w:left="978"/>
        <w:rPr>
          <w:rFonts w:ascii="SimSun" w:eastAsia="SimSun" w:hAnsi="SimSun" w:cs="SimSun"/>
          <w:sz w:val="24"/>
          <w:szCs w:val="24"/>
        </w:rPr>
      </w:pPr>
      <w:r>
        <w:rPr>
          <w:rFonts w:ascii="Times New Roman" w:eastAsia="Times New Roman" w:hAnsi="Times New Roman" w:cs="Times New Roman"/>
          <w:i/>
          <w:iCs/>
          <w:position w:val="17"/>
          <w:sz w:val="24"/>
          <w:szCs w:val="24"/>
        </w:rPr>
        <w:t xml:space="preserve">s </w:t>
      </w:r>
      <w:r>
        <w:rPr>
          <w:rFonts w:ascii="Times New Roman" w:eastAsia="Times New Roman" w:hAnsi="Times New Roman" w:cs="Times New Roman"/>
          <w:position w:val="17"/>
          <w:sz w:val="24"/>
          <w:szCs w:val="24"/>
        </w:rPr>
        <w:t>——</w:t>
      </w:r>
      <w:r>
        <w:rPr>
          <w:rFonts w:ascii="SimSun" w:eastAsia="SimSun" w:hAnsi="SimSun" w:cs="SimSun"/>
          <w:position w:val="17"/>
          <w:sz w:val="24"/>
          <w:szCs w:val="24"/>
        </w:rPr>
        <w:t>流量重复性，</w:t>
      </w:r>
      <w:r>
        <w:rPr>
          <w:rFonts w:ascii="Times New Roman" w:eastAsia="Times New Roman" w:hAnsi="Times New Roman" w:cs="Times New Roman"/>
          <w:position w:val="17"/>
          <w:sz w:val="24"/>
          <w:szCs w:val="24"/>
        </w:rPr>
        <w:t>%</w:t>
      </w:r>
      <w:r>
        <w:rPr>
          <w:rFonts w:ascii="SimSun" w:eastAsia="SimSun" w:hAnsi="SimSun" w:cs="SimSun"/>
          <w:position w:val="17"/>
          <w:sz w:val="24"/>
          <w:szCs w:val="24"/>
        </w:rPr>
        <w:t>；</w:t>
      </w:r>
    </w:p>
    <w:p>
      <w:pPr>
        <w:spacing w:before="1" w:line="219" w:lineRule="auto"/>
        <w:ind w:left="976"/>
        <w:rPr>
          <w:rFonts w:ascii="SimSun" w:eastAsia="SimSun" w:hAnsi="SimSun" w:cs="SimSun"/>
          <w:sz w:val="24"/>
          <w:szCs w:val="24"/>
        </w:rPr>
      </w:pPr>
      <w:r>
        <w:rPr>
          <w:rFonts w:ascii="Times New Roman" w:eastAsia="Times New Roman" w:hAnsi="Times New Roman" w:cs="Times New Roman"/>
          <w:i/>
          <w:iCs/>
          <w:sz w:val="24"/>
          <w:szCs w:val="24"/>
        </w:rPr>
        <w:t>n</w:t>
      </w:r>
      <w:r>
        <w:rPr>
          <w:rFonts w:ascii="Times New Roman" w:eastAsia="Times New Roman" w:hAnsi="Times New Roman" w:cs="Times New Roman"/>
          <w:i/>
          <w:iCs/>
          <w:spacing w:val="-26"/>
          <w:sz w:val="24"/>
          <w:szCs w:val="24"/>
        </w:rPr>
        <w:t xml:space="preserve"> </w:t>
      </w:r>
      <w:r>
        <w:rPr>
          <w:rFonts w:ascii="Times New Roman" w:eastAsia="Times New Roman" w:hAnsi="Times New Roman" w:cs="Times New Roman"/>
          <w:sz w:val="24"/>
          <w:szCs w:val="24"/>
        </w:rPr>
        <w:t>——</w:t>
      </w:r>
      <w:r>
        <w:rPr>
          <w:rFonts w:ascii="SimSun" w:eastAsia="SimSun" w:hAnsi="SimSun" w:cs="SimSun"/>
          <w:sz w:val="24"/>
          <w:szCs w:val="24"/>
        </w:rPr>
        <w:t>测量次数；</w:t>
      </w:r>
    </w:p>
    <w:p>
      <w:pPr>
        <w:spacing w:before="226" w:line="193" w:lineRule="auto"/>
        <w:ind w:left="933"/>
        <w:rPr>
          <w:rFonts w:ascii="SimSun" w:eastAsia="SimSun" w:hAnsi="SimSun" w:cs="SimSun"/>
          <w:sz w:val="24"/>
          <w:szCs w:val="24"/>
        </w:rPr>
      </w:pPr>
      <w:r>
        <w:pict>
          <v:shape id="_x0000_s1034" type="#_x0000_t202" style="width:6.2pt;height:6.7pt;margin-top:20.45pt;margin-left:53.77pt;position:absolute;z-index:251666432" filled="f" stroked="f">
            <o:lock v:ext="edit" aspectratio="f"/>
            <v:textbox inset="0,0,0,0">
              <w:txbxContent>
                <w:p>
                  <w:pPr>
                    <w:spacing w:before="20" w:line="93" w:lineRule="exact"/>
                    <w:ind w:left="20"/>
                    <w:rPr>
                      <w:rFonts w:ascii="Times New Roman" w:eastAsia="Times New Roman" w:hAnsi="Times New Roman" w:cs="Times New Roman"/>
                      <w:sz w:val="13"/>
                      <w:szCs w:val="13"/>
                    </w:rPr>
                  </w:pPr>
                  <w:r>
                    <w:rPr>
                      <w:rFonts w:ascii="Times New Roman" w:eastAsia="Times New Roman" w:hAnsi="Times New Roman" w:cs="Times New Roman"/>
                      <w:position w:val="1"/>
                      <w:sz w:val="13"/>
                      <w:szCs w:val="13"/>
                    </w:rPr>
                    <w:t>s,</w:t>
                  </w:r>
                </w:p>
              </w:txbxContent>
            </v:textbox>
          </v:shape>
        </w:pict>
      </w:r>
      <w:r>
        <w:rPr>
          <w:rFonts w:ascii="Times New Roman" w:eastAsia="Times New Roman" w:hAnsi="Times New Roman" w:cs="Times New Roman"/>
          <w:i/>
          <w:iCs/>
          <w:spacing w:val="-2"/>
          <w:sz w:val="23"/>
          <w:szCs w:val="23"/>
        </w:rPr>
        <w:t>Q</w:t>
      </w:r>
      <w:r>
        <w:rPr>
          <w:rFonts w:ascii="Times New Roman" w:eastAsia="Times New Roman" w:hAnsi="Times New Roman" w:cs="Times New Roman"/>
          <w:i/>
          <w:iCs/>
          <w:spacing w:val="35"/>
          <w:sz w:val="23"/>
          <w:szCs w:val="23"/>
        </w:rPr>
        <w:t xml:space="preserve"> </w:t>
      </w:r>
      <w:r>
        <w:rPr>
          <w:rFonts w:ascii="Times New Roman" w:eastAsia="Times New Roman" w:hAnsi="Times New Roman" w:cs="Times New Roman"/>
          <w:i/>
          <w:iCs/>
          <w:spacing w:val="-2"/>
          <w:position w:val="-6"/>
          <w:sz w:val="13"/>
          <w:szCs w:val="13"/>
        </w:rPr>
        <w:t>i</w:t>
      </w:r>
      <w:r>
        <w:rPr>
          <w:rFonts w:ascii="Times New Roman" w:eastAsia="Times New Roman" w:hAnsi="Times New Roman" w:cs="Times New Roman"/>
          <w:i/>
          <w:iCs/>
          <w:spacing w:val="13"/>
          <w:w w:val="101"/>
          <w:position w:val="-6"/>
          <w:sz w:val="13"/>
          <w:szCs w:val="13"/>
        </w:rPr>
        <w:t xml:space="preserve"> </w:t>
      </w:r>
      <w:r>
        <w:rPr>
          <w:rFonts w:ascii="Times New Roman" w:eastAsia="Times New Roman" w:hAnsi="Times New Roman" w:cs="Times New Roman"/>
          <w:spacing w:val="-2"/>
          <w:sz w:val="24"/>
          <w:szCs w:val="24"/>
        </w:rPr>
        <w:t>——</w:t>
      </w:r>
      <w:r>
        <w:rPr>
          <w:rFonts w:ascii="SimSun" w:eastAsia="SimSun" w:hAnsi="SimSun" w:cs="SimSun"/>
          <w:spacing w:val="-2"/>
          <w:sz w:val="24"/>
          <w:szCs w:val="24"/>
        </w:rPr>
        <w:t>第</w:t>
      </w:r>
      <w:r>
        <w:rPr>
          <w:rFonts w:ascii="SimSun" w:eastAsia="SimSun" w:hAnsi="SimSun" w:cs="SimSun"/>
          <w:spacing w:val="-50"/>
          <w:sz w:val="24"/>
          <w:szCs w:val="24"/>
        </w:rPr>
        <w:t xml:space="preserve"> </w:t>
      </w:r>
      <w:r>
        <w:rPr>
          <w:rFonts w:ascii="Times New Roman" w:eastAsia="Times New Roman" w:hAnsi="Times New Roman" w:cs="Times New Roman"/>
          <w:i/>
          <w:iCs/>
          <w:spacing w:val="-2"/>
          <w:sz w:val="24"/>
          <w:szCs w:val="24"/>
        </w:rPr>
        <w:t>i</w:t>
      </w:r>
      <w:r>
        <w:rPr>
          <w:rFonts w:ascii="Times New Roman" w:eastAsia="Times New Roman" w:hAnsi="Times New Roman" w:cs="Times New Roman"/>
          <w:i/>
          <w:iCs/>
          <w:spacing w:val="17"/>
          <w:sz w:val="24"/>
          <w:szCs w:val="24"/>
        </w:rPr>
        <w:t xml:space="preserve"> </w:t>
      </w:r>
      <w:r>
        <w:rPr>
          <w:rFonts w:ascii="SimSun" w:eastAsia="SimSun" w:hAnsi="SimSun" w:cs="SimSun"/>
          <w:spacing w:val="-2"/>
          <w:sz w:val="24"/>
          <w:szCs w:val="24"/>
        </w:rPr>
        <w:t>次测量结果，</w:t>
      </w:r>
      <w:r>
        <w:rPr>
          <w:rFonts w:ascii="Times New Roman" w:eastAsia="Times New Roman" w:hAnsi="Times New Roman" w:cs="Times New Roman"/>
          <w:spacing w:val="-2"/>
          <w:sz w:val="24"/>
          <w:szCs w:val="24"/>
        </w:rPr>
        <w:t>L/min</w:t>
      </w:r>
      <w:r>
        <w:rPr>
          <w:rFonts w:ascii="SimSun" w:eastAsia="SimSun" w:hAnsi="SimSun" w:cs="SimSun"/>
          <w:spacing w:val="-2"/>
          <w:sz w:val="24"/>
          <w:szCs w:val="24"/>
        </w:rPr>
        <w:t>；</w:t>
      </w:r>
    </w:p>
    <w:p>
      <w:pPr>
        <w:pStyle w:val="BodyText"/>
        <w:spacing w:line="292" w:lineRule="auto"/>
      </w:pPr>
    </w:p>
    <w:p>
      <w:pPr>
        <w:spacing w:before="78" w:line="217" w:lineRule="auto"/>
        <w:ind w:left="932"/>
        <w:rPr>
          <w:rFonts w:ascii="SimSun" w:eastAsia="SimSun" w:hAnsi="SimSun" w:cs="SimSun"/>
          <w:sz w:val="24"/>
          <w:szCs w:val="24"/>
        </w:rPr>
      </w:pPr>
      <w:r>
        <w:rPr>
          <w:rFonts w:ascii="Times New Roman" w:eastAsia="Times New Roman" w:hAnsi="Times New Roman" w:cs="Times New Roman"/>
          <w:i/>
          <w:iCs/>
          <w:spacing w:val="-2"/>
          <w:sz w:val="22"/>
          <w:szCs w:val="22"/>
        </w:rPr>
        <w:t>Q</w:t>
      </w:r>
      <w:r>
        <w:rPr>
          <w:rFonts w:ascii="Times New Roman" w:eastAsia="Times New Roman" w:hAnsi="Times New Roman" w:cs="Times New Roman"/>
          <w:i/>
          <w:iCs/>
          <w:spacing w:val="-3"/>
          <w:sz w:val="22"/>
          <w:szCs w:val="22"/>
        </w:rPr>
        <w:t xml:space="preserve"> </w:t>
      </w:r>
      <w:r>
        <w:rPr>
          <w:rFonts w:ascii="Times New Roman" w:eastAsia="Times New Roman" w:hAnsi="Times New Roman" w:cs="Times New Roman"/>
          <w:spacing w:val="-2"/>
          <w:position w:val="-6"/>
          <w:sz w:val="12"/>
          <w:szCs w:val="12"/>
        </w:rPr>
        <w:t>s</w:t>
      </w:r>
      <w:r>
        <w:rPr>
          <w:rFonts w:ascii="Times New Roman" w:eastAsia="Times New Roman" w:hAnsi="Times New Roman" w:cs="Times New Roman"/>
          <w:spacing w:val="12"/>
          <w:w w:val="102"/>
          <w:position w:val="-6"/>
          <w:sz w:val="12"/>
          <w:szCs w:val="12"/>
        </w:rPr>
        <w:t xml:space="preserve"> </w:t>
      </w:r>
      <w:r>
        <w:rPr>
          <w:rFonts w:ascii="Times New Roman" w:eastAsia="Times New Roman" w:hAnsi="Times New Roman" w:cs="Times New Roman"/>
          <w:spacing w:val="-2"/>
          <w:sz w:val="24"/>
          <w:szCs w:val="24"/>
        </w:rPr>
        <w:t>——</w:t>
      </w:r>
      <w:r>
        <w:rPr>
          <w:rFonts w:ascii="SimSun" w:eastAsia="SimSun" w:hAnsi="SimSun" w:cs="SimSun"/>
          <w:spacing w:val="-2"/>
          <w:sz w:val="24"/>
          <w:szCs w:val="24"/>
        </w:rPr>
        <w:t>标准流量计</w:t>
      </w:r>
      <w:r>
        <w:rPr>
          <w:rFonts w:ascii="SimSun" w:eastAsia="SimSun" w:hAnsi="SimSun" w:cs="SimSun"/>
          <w:spacing w:val="-49"/>
          <w:sz w:val="24"/>
          <w:szCs w:val="24"/>
        </w:rPr>
        <w:t xml:space="preserve"> </w:t>
      </w:r>
      <w:r>
        <w:rPr>
          <w:rFonts w:ascii="SimSun" w:eastAsia="SimSun" w:hAnsi="SimSun" w:cs="SimSun"/>
          <w:spacing w:val="-2"/>
          <w:sz w:val="24"/>
          <w:szCs w:val="24"/>
        </w:rPr>
        <w:t>6</w:t>
      </w:r>
      <w:r>
        <w:rPr>
          <w:rFonts w:ascii="SimSun" w:eastAsia="SimSun" w:hAnsi="SimSun" w:cs="SimSun"/>
          <w:spacing w:val="-44"/>
          <w:sz w:val="24"/>
          <w:szCs w:val="24"/>
        </w:rPr>
        <w:t xml:space="preserve"> </w:t>
      </w:r>
      <w:r>
        <w:rPr>
          <w:rFonts w:ascii="SimSun" w:eastAsia="SimSun" w:hAnsi="SimSun" w:cs="SimSun"/>
          <w:spacing w:val="-2"/>
          <w:sz w:val="24"/>
          <w:szCs w:val="24"/>
        </w:rPr>
        <w:t>次测量结果的算术平均值，</w:t>
      </w:r>
      <w:r>
        <w:rPr>
          <w:rFonts w:ascii="Times New Roman" w:eastAsia="Times New Roman" w:hAnsi="Times New Roman" w:cs="Times New Roman"/>
          <w:spacing w:val="-2"/>
          <w:sz w:val="24"/>
          <w:szCs w:val="24"/>
        </w:rPr>
        <w:t>L/min</w:t>
      </w:r>
      <w:r>
        <w:rPr>
          <w:rFonts w:ascii="SimSun" w:eastAsia="SimSun" w:hAnsi="SimSun" w:cs="SimSun"/>
          <w:spacing w:val="-2"/>
          <w:sz w:val="24"/>
          <w:szCs w:val="24"/>
        </w:rPr>
        <w:t>。</w:t>
      </w:r>
    </w:p>
    <w:p>
      <w:pPr>
        <w:spacing w:before="266" w:line="219" w:lineRule="auto"/>
        <w:ind w:left="420"/>
        <w:outlineLvl w:val="1"/>
        <w:rPr>
          <w:rFonts w:ascii="SimSun" w:eastAsia="SimSun" w:hAnsi="SimSun" w:cs="SimSun"/>
          <w:sz w:val="24"/>
          <w:szCs w:val="24"/>
        </w:rPr>
      </w:pPr>
      <w:r>
        <w:rPr>
          <w:rFonts w:ascii="Times New Roman" w:eastAsia="Times New Roman" w:hAnsi="Times New Roman" w:cs="Times New Roman"/>
          <w:spacing w:val="-4"/>
          <w:sz w:val="24"/>
          <w:szCs w:val="24"/>
        </w:rPr>
        <w:t>7.4</w:t>
      </w:r>
      <w:r>
        <w:rPr>
          <w:rFonts w:ascii="Times New Roman" w:eastAsia="Times New Roman" w:hAnsi="Times New Roman" w:cs="Times New Roman"/>
          <w:spacing w:val="6"/>
          <w:sz w:val="24"/>
          <w:szCs w:val="24"/>
        </w:rPr>
        <w:t xml:space="preserve">    </w:t>
      </w:r>
      <w:r>
        <w:rPr>
          <w:rFonts w:ascii="SimSun" w:eastAsia="SimSun" w:hAnsi="SimSun" w:cs="SimSun"/>
          <w:spacing w:val="-4"/>
          <w:sz w:val="24"/>
          <w:szCs w:val="24"/>
        </w:rPr>
        <w:t>阻力示值误差</w:t>
      </w:r>
    </w:p>
    <w:p>
      <w:pPr>
        <w:spacing w:before="183" w:line="360" w:lineRule="auto"/>
        <w:ind w:left="425" w:right="345" w:firstLine="474"/>
        <w:jc w:val="both"/>
        <w:rPr>
          <w:rFonts w:ascii="SimSun" w:eastAsia="SimSun" w:hAnsi="SimSun" w:cs="SimSun"/>
          <w:sz w:val="24"/>
          <w:szCs w:val="24"/>
        </w:rPr>
      </w:pPr>
      <w:r>
        <w:rPr>
          <w:rFonts w:ascii="SimSun" w:eastAsia="SimSun" w:hAnsi="SimSun" w:cs="SimSun"/>
          <w:spacing w:val="-3"/>
          <w:sz w:val="24"/>
          <w:szCs w:val="24"/>
        </w:rPr>
        <w:t>将校准装置中的数字压力计通过阻力校准工装接入测试仪的夹持机构，如图</w:t>
      </w:r>
      <w:r>
        <w:rPr>
          <w:rFonts w:ascii="SimSun" w:eastAsia="SimSun" w:hAnsi="SimSun" w:cs="SimSun"/>
          <w:spacing w:val="-50"/>
          <w:sz w:val="24"/>
          <w:szCs w:val="24"/>
        </w:rPr>
        <w:t xml:space="preserve"> </w:t>
      </w:r>
      <w:r>
        <w:rPr>
          <w:rFonts w:ascii="Times New Roman" w:eastAsia="Times New Roman" w:hAnsi="Times New Roman" w:cs="Times New Roman"/>
          <w:spacing w:val="-3"/>
          <w:sz w:val="24"/>
          <w:szCs w:val="24"/>
        </w:rPr>
        <w:t xml:space="preserve">3 </w:t>
      </w:r>
      <w:r>
        <w:rPr>
          <w:rFonts w:ascii="SimSun" w:eastAsia="SimSun" w:hAnsi="SimSun" w:cs="SimSun"/>
          <w:spacing w:val="-3"/>
          <w:sz w:val="24"/>
          <w:szCs w:val="24"/>
        </w:rPr>
        <w:t>所示。</w:t>
      </w:r>
      <w:r>
        <w:rPr>
          <w:rFonts w:ascii="SimSun" w:eastAsia="SimSun" w:hAnsi="SimSun" w:cs="SimSun"/>
          <w:sz w:val="24"/>
          <w:szCs w:val="24"/>
        </w:rPr>
        <w:t xml:space="preserve"> </w:t>
      </w:r>
      <w:r>
        <w:rPr>
          <w:rFonts w:ascii="SimSun" w:eastAsia="SimSun" w:hAnsi="SimSun" w:cs="SimSun"/>
          <w:spacing w:val="1"/>
          <w:sz w:val="24"/>
          <w:szCs w:val="24"/>
        </w:rPr>
        <w:t>设定测试仪流量为</w:t>
      </w:r>
      <w:r>
        <w:rPr>
          <w:rFonts w:ascii="SimSun" w:eastAsia="SimSun" w:hAnsi="SimSun" w:cs="SimSun"/>
          <w:spacing w:val="-33"/>
          <w:sz w:val="24"/>
          <w:szCs w:val="24"/>
        </w:rPr>
        <w:t xml:space="preserve"> </w:t>
      </w:r>
      <w:r>
        <w:rPr>
          <w:rFonts w:ascii="Times New Roman" w:eastAsia="Times New Roman" w:hAnsi="Times New Roman" w:cs="Times New Roman"/>
          <w:spacing w:val="1"/>
          <w:sz w:val="24"/>
          <w:szCs w:val="24"/>
        </w:rPr>
        <w:t>30L/</w:t>
      </w:r>
      <w:r>
        <w:rPr>
          <w:rFonts w:ascii="Times New Roman" w:eastAsia="Times New Roman" w:hAnsi="Times New Roman" w:cs="Times New Roman"/>
          <w:sz w:val="24"/>
          <w:szCs w:val="24"/>
        </w:rPr>
        <w:t>min</w:t>
      </w:r>
      <w:r>
        <w:rPr>
          <w:rFonts w:ascii="Times New Roman" w:eastAsia="Times New Roman" w:hAnsi="Times New Roman" w:cs="Times New Roman"/>
          <w:spacing w:val="1"/>
          <w:sz w:val="24"/>
          <w:szCs w:val="24"/>
        </w:rPr>
        <w:t xml:space="preserve"> </w:t>
      </w:r>
      <w:r>
        <w:rPr>
          <w:rFonts w:ascii="SimSun" w:eastAsia="SimSun" w:hAnsi="SimSun" w:cs="SimSun"/>
          <w:spacing w:val="1"/>
          <w:sz w:val="24"/>
          <w:szCs w:val="24"/>
        </w:rPr>
        <w:t>或可达到的流量下限，调节校准装置流量控制阀，使得数字</w:t>
      </w:r>
    </w:p>
    <w:p>
      <w:pPr>
        <w:spacing w:line="219" w:lineRule="auto"/>
        <w:ind w:left="422"/>
        <w:rPr>
          <w:rFonts w:ascii="SimSun" w:eastAsia="SimSun" w:hAnsi="SimSun" w:cs="SimSun"/>
          <w:sz w:val="24"/>
          <w:szCs w:val="24"/>
        </w:rPr>
      </w:pPr>
      <w:r>
        <w:rPr>
          <w:rFonts w:ascii="SimSun" w:eastAsia="SimSun" w:hAnsi="SimSun" w:cs="SimSun"/>
          <w:spacing w:val="-3"/>
          <w:sz w:val="24"/>
          <w:szCs w:val="24"/>
        </w:rPr>
        <w:t>压力计示值分别达到约</w:t>
      </w:r>
      <w:r>
        <w:rPr>
          <w:rFonts w:ascii="SimSun" w:eastAsia="SimSun" w:hAnsi="SimSun" w:cs="SimSun"/>
          <w:spacing w:val="-32"/>
          <w:sz w:val="24"/>
          <w:szCs w:val="24"/>
        </w:rPr>
        <w:t xml:space="preserve"> </w:t>
      </w:r>
      <w:r>
        <w:rPr>
          <w:rFonts w:ascii="Times New Roman" w:eastAsia="Times New Roman" w:hAnsi="Times New Roman" w:cs="Times New Roman"/>
          <w:spacing w:val="-3"/>
          <w:sz w:val="24"/>
          <w:szCs w:val="24"/>
        </w:rPr>
        <w:t>100Pa</w:t>
      </w:r>
      <w:r>
        <w:rPr>
          <w:rFonts w:ascii="Times New Roman" w:eastAsia="Times New Roman" w:hAnsi="Times New Roman" w:cs="Times New Roman"/>
          <w:spacing w:val="-35"/>
          <w:sz w:val="24"/>
          <w:szCs w:val="24"/>
        </w:rPr>
        <w:t xml:space="preserve"> </w:t>
      </w:r>
      <w:r>
        <w:rPr>
          <w:rFonts w:ascii="SimSun" w:eastAsia="SimSun" w:hAnsi="SimSun" w:cs="SimSun"/>
          <w:spacing w:val="-3"/>
          <w:sz w:val="24"/>
          <w:szCs w:val="24"/>
        </w:rPr>
        <w:t>、</w:t>
      </w:r>
      <w:r>
        <w:rPr>
          <w:rFonts w:ascii="Times New Roman" w:eastAsia="Times New Roman" w:hAnsi="Times New Roman" w:cs="Times New Roman"/>
          <w:spacing w:val="-3"/>
          <w:sz w:val="24"/>
          <w:szCs w:val="24"/>
        </w:rPr>
        <w:t>200Pa</w:t>
      </w:r>
      <w:r>
        <w:rPr>
          <w:rFonts w:ascii="Times New Roman" w:eastAsia="Times New Roman" w:hAnsi="Times New Roman" w:cs="Times New Roman"/>
          <w:spacing w:val="-32"/>
          <w:sz w:val="24"/>
          <w:szCs w:val="24"/>
        </w:rPr>
        <w:t xml:space="preserve"> </w:t>
      </w:r>
      <w:r>
        <w:rPr>
          <w:rFonts w:ascii="SimSun" w:eastAsia="SimSun" w:hAnsi="SimSun" w:cs="SimSun"/>
          <w:spacing w:val="-3"/>
          <w:sz w:val="24"/>
          <w:szCs w:val="24"/>
        </w:rPr>
        <w:t>、</w:t>
      </w:r>
      <w:r>
        <w:rPr>
          <w:rFonts w:ascii="Times New Roman" w:eastAsia="Times New Roman" w:hAnsi="Times New Roman" w:cs="Times New Roman"/>
          <w:spacing w:val="-3"/>
          <w:sz w:val="24"/>
          <w:szCs w:val="24"/>
        </w:rPr>
        <w:t>300Pa</w:t>
      </w:r>
      <w:r>
        <w:rPr>
          <w:rFonts w:ascii="Times New Roman" w:eastAsia="Times New Roman" w:hAnsi="Times New Roman" w:cs="Times New Roman"/>
          <w:spacing w:val="-34"/>
          <w:sz w:val="24"/>
          <w:szCs w:val="24"/>
        </w:rPr>
        <w:t xml:space="preserve"> </w:t>
      </w:r>
      <w:r>
        <w:rPr>
          <w:rFonts w:ascii="SimSun" w:eastAsia="SimSun" w:hAnsi="SimSun" w:cs="SimSun"/>
          <w:spacing w:val="-3"/>
          <w:sz w:val="24"/>
          <w:szCs w:val="24"/>
        </w:rPr>
        <w:t>、</w:t>
      </w:r>
      <w:r>
        <w:rPr>
          <w:rFonts w:ascii="Times New Roman" w:eastAsia="Times New Roman" w:hAnsi="Times New Roman" w:cs="Times New Roman"/>
          <w:spacing w:val="-3"/>
          <w:sz w:val="24"/>
          <w:szCs w:val="24"/>
        </w:rPr>
        <w:t xml:space="preserve">500Pa </w:t>
      </w:r>
      <w:r>
        <w:rPr>
          <w:rFonts w:ascii="SimSun" w:eastAsia="SimSun" w:hAnsi="SimSun" w:cs="SimSun"/>
          <w:spacing w:val="-3"/>
          <w:sz w:val="24"/>
          <w:szCs w:val="24"/>
        </w:rPr>
        <w:t>和</w:t>
      </w:r>
      <w:r>
        <w:rPr>
          <w:rFonts w:ascii="SimSun" w:eastAsia="SimSun" w:hAnsi="SimSun" w:cs="SimSun"/>
          <w:spacing w:val="-46"/>
          <w:sz w:val="24"/>
          <w:szCs w:val="24"/>
        </w:rPr>
        <w:t xml:space="preserve"> </w:t>
      </w:r>
      <w:r>
        <w:rPr>
          <w:rFonts w:ascii="Times New Roman" w:eastAsia="Times New Roman" w:hAnsi="Times New Roman" w:cs="Times New Roman"/>
          <w:spacing w:val="-3"/>
          <w:sz w:val="24"/>
          <w:szCs w:val="24"/>
        </w:rPr>
        <w:t>800Pa</w:t>
      </w:r>
      <w:r>
        <w:rPr>
          <w:rFonts w:ascii="Times New Roman" w:eastAsia="Times New Roman" w:hAnsi="Times New Roman" w:cs="Times New Roman"/>
          <w:spacing w:val="-28"/>
          <w:sz w:val="24"/>
          <w:szCs w:val="24"/>
        </w:rPr>
        <w:t xml:space="preserve"> </w:t>
      </w:r>
      <w:r>
        <w:rPr>
          <w:rFonts w:ascii="SimSun" w:eastAsia="SimSun" w:hAnsi="SimSun" w:cs="SimSun"/>
          <w:spacing w:val="-3"/>
          <w:sz w:val="24"/>
          <w:szCs w:val="24"/>
        </w:rPr>
        <w:t>。运行稳定后</w:t>
      </w:r>
      <w:r>
        <w:rPr>
          <w:rFonts w:ascii="SimSun" w:eastAsia="SimSun" w:hAnsi="SimSun" w:cs="SimSun"/>
          <w:spacing w:val="-4"/>
          <w:sz w:val="24"/>
          <w:szCs w:val="24"/>
        </w:rPr>
        <w:t>，分别读取</w:t>
      </w:r>
    </w:p>
    <w:p>
      <w:pPr>
        <w:spacing w:before="183" w:line="219" w:lineRule="auto"/>
        <w:ind w:left="423"/>
        <w:rPr>
          <w:rFonts w:ascii="SimSun" w:eastAsia="SimSun" w:hAnsi="SimSun" w:cs="SimSun"/>
          <w:sz w:val="24"/>
          <w:szCs w:val="24"/>
        </w:rPr>
      </w:pPr>
      <w:r>
        <w:rPr>
          <w:rFonts w:ascii="SimSun" w:eastAsia="SimSun" w:hAnsi="SimSun" w:cs="SimSun"/>
          <w:spacing w:val="-1"/>
          <w:sz w:val="24"/>
          <w:szCs w:val="24"/>
        </w:rPr>
        <w:t>数字压力计和测试仪压力示值，按公式（</w:t>
      </w:r>
      <w:r>
        <w:rPr>
          <w:rFonts w:ascii="Times New Roman" w:eastAsia="Times New Roman" w:hAnsi="Times New Roman" w:cs="Times New Roman"/>
          <w:spacing w:val="-1"/>
          <w:sz w:val="24"/>
          <w:szCs w:val="24"/>
        </w:rPr>
        <w:t>3</w:t>
      </w:r>
      <w:r>
        <w:rPr>
          <w:rFonts w:ascii="SimSun" w:eastAsia="SimSun" w:hAnsi="SimSun" w:cs="SimSun"/>
          <w:spacing w:val="-1"/>
          <w:sz w:val="24"/>
          <w:szCs w:val="24"/>
        </w:rPr>
        <w:t>）计算阻力示值误差。</w:t>
      </w:r>
    </w:p>
    <w:p>
      <w:pPr>
        <w:pStyle w:val="BodyText"/>
        <w:spacing w:line="258" w:lineRule="auto"/>
        <w:sectPr>
          <w:headerReference w:type="default" r:id="rId48"/>
          <w:footerReference w:type="default" r:id="rId49"/>
          <w:pgSz w:w="11906" w:h="16839"/>
          <w:pgMar w:top="1667" w:right="935" w:bottom="1221" w:left="949" w:header="1393" w:footer="1061" w:gutter="0"/>
          <w:pgNumType w:start="17"/>
          <w:cols w:space="708"/>
        </w:sectPr>
      </w:pPr>
    </w:p>
    <w:p>
      <w:pPr>
        <w:spacing w:before="1" w:line="3341" w:lineRule="exact"/>
        <w:ind w:firstLine="3347"/>
      </w:pPr>
      <w:r>
        <w:rPr>
          <w:position w:val="-66"/>
        </w:rPr>
        <w:drawing>
          <wp:inline distT="0" distB="0" distL="0" distR="0">
            <wp:extent cx="2434292" cy="2121812"/>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50"/>
                    <a:stretch>
                      <a:fillRect/>
                    </a:stretch>
                  </pic:blipFill>
                  <pic:spPr>
                    <a:xfrm>
                      <a:off x="0" y="0"/>
                      <a:ext cx="2434292" cy="2121812"/>
                    </a:xfrm>
                    <a:prstGeom prst="rect">
                      <a:avLst/>
                    </a:prstGeom>
                  </pic:spPr>
                </pic:pic>
              </a:graphicData>
            </a:graphic>
          </wp:inline>
        </w:drawing>
      </w:r>
    </w:p>
    <w:p>
      <w:pPr>
        <w:pStyle w:val="BodyText"/>
        <w:spacing w:line="273" w:lineRule="auto"/>
      </w:pPr>
    </w:p>
    <w:p>
      <w:pPr>
        <w:spacing w:before="66" w:line="558" w:lineRule="exact"/>
        <w:ind w:left="4009"/>
        <w:rPr>
          <w:rFonts w:ascii="SimSun" w:eastAsia="SimSun" w:hAnsi="SimSun" w:cs="SimSun"/>
          <w:sz w:val="20"/>
          <w:szCs w:val="20"/>
        </w:rPr>
      </w:pPr>
      <w:r>
        <w:pict>
          <v:shape id="_x0000_s1035" type="#_x0000_t202" style="width:29.95pt;height:17.1pt;margin-top:27.57pt;margin-left:445.43pt;position:absolute;z-index:251667456" filled="f" stroked="f">
            <o:lock v:ext="edit" aspectratio="f"/>
            <v:textbox inset="0,0,0,0">
              <w:txbxContent>
                <w:p>
                  <w:pPr>
                    <w:spacing w:before="19" w:line="232" w:lineRule="auto"/>
                    <w:jc w:val="right"/>
                    <w:rPr>
                      <w:rFonts w:ascii="SimSun" w:eastAsia="SimSun" w:hAnsi="SimSun" w:cs="SimSun"/>
                      <w:sz w:val="24"/>
                      <w:szCs w:val="24"/>
                    </w:rPr>
                  </w:pPr>
                  <w:r>
                    <w:rPr>
                      <w:rFonts w:ascii="SimSun" w:eastAsia="SimSun" w:hAnsi="SimSun" w:cs="SimSun"/>
                      <w:spacing w:val="-14"/>
                      <w:sz w:val="24"/>
                      <w:szCs w:val="24"/>
                    </w:rPr>
                    <w:t>（3）</w:t>
                  </w:r>
                </w:p>
              </w:txbxContent>
            </v:textbox>
          </v:shape>
        </w:pict>
      </w:r>
      <w:r>
        <w:rPr>
          <w:rFonts w:ascii="SimSun" w:eastAsia="SimSun" w:hAnsi="SimSun" w:cs="SimSun"/>
          <w:spacing w:val="3"/>
          <w:position w:val="27"/>
          <w:sz w:val="20"/>
          <w:szCs w:val="20"/>
        </w:rPr>
        <w:t>图</w:t>
      </w:r>
      <w:r>
        <w:rPr>
          <w:rFonts w:ascii="SimSun" w:eastAsia="SimSun" w:hAnsi="SimSun" w:cs="SimSun"/>
          <w:spacing w:val="-30"/>
          <w:position w:val="27"/>
          <w:sz w:val="20"/>
          <w:szCs w:val="20"/>
        </w:rPr>
        <w:t xml:space="preserve"> </w:t>
      </w:r>
      <w:r>
        <w:rPr>
          <w:rFonts w:ascii="Times New Roman" w:eastAsia="Times New Roman" w:hAnsi="Times New Roman" w:cs="Times New Roman"/>
          <w:spacing w:val="3"/>
          <w:position w:val="27"/>
          <w:sz w:val="20"/>
          <w:szCs w:val="20"/>
        </w:rPr>
        <w:t>3</w:t>
      </w:r>
      <w:r>
        <w:rPr>
          <w:rFonts w:ascii="Times New Roman" w:eastAsia="Times New Roman" w:hAnsi="Times New Roman" w:cs="Times New Roman"/>
          <w:spacing w:val="8"/>
          <w:position w:val="27"/>
          <w:sz w:val="20"/>
          <w:szCs w:val="20"/>
        </w:rPr>
        <w:t xml:space="preserve">    </w:t>
      </w:r>
      <w:r>
        <w:rPr>
          <w:rFonts w:ascii="SimSun" w:eastAsia="SimSun" w:hAnsi="SimSun" w:cs="SimSun"/>
          <w:spacing w:val="3"/>
          <w:position w:val="27"/>
          <w:sz w:val="20"/>
          <w:szCs w:val="20"/>
        </w:rPr>
        <w:t>阻力校准安装示意图</w:t>
      </w:r>
    </w:p>
    <w:p>
      <w:pPr>
        <w:spacing w:line="166" w:lineRule="auto"/>
        <w:ind w:left="4418"/>
        <w:rPr>
          <w:rFonts w:ascii="Times New Roman" w:eastAsia="Times New Roman" w:hAnsi="Times New Roman" w:cs="Times New Roman"/>
          <w:sz w:val="13"/>
          <w:szCs w:val="13"/>
        </w:rPr>
      </w:pPr>
      <w:r>
        <w:rPr>
          <w:rFonts w:ascii="Microsoft YaHei" w:eastAsia="Microsoft YaHei" w:hAnsi="Microsoft YaHei" w:cs="Microsoft YaHei"/>
          <w:spacing w:val="-2"/>
          <w:sz w:val="23"/>
          <w:szCs w:val="23"/>
        </w:rPr>
        <w:t>Δ</w:t>
      </w:r>
      <w:r>
        <w:rPr>
          <w:rFonts w:ascii="Times New Roman" w:eastAsia="Times New Roman" w:hAnsi="Times New Roman" w:cs="Times New Roman"/>
          <w:i/>
          <w:iCs/>
          <w:spacing w:val="-2"/>
          <w:sz w:val="23"/>
          <w:szCs w:val="23"/>
        </w:rPr>
        <w:t>p</w:t>
      </w:r>
      <w:r>
        <w:rPr>
          <w:rFonts w:ascii="Times New Roman" w:eastAsia="Times New Roman" w:hAnsi="Times New Roman" w:cs="Times New Roman"/>
          <w:i/>
          <w:iCs/>
          <w:spacing w:val="14"/>
          <w:sz w:val="23"/>
          <w:szCs w:val="23"/>
        </w:rPr>
        <w:t xml:space="preserve"> </w:t>
      </w:r>
      <w:r>
        <w:rPr>
          <w:rFonts w:ascii="Microsoft YaHei" w:eastAsia="Microsoft YaHei" w:hAnsi="Microsoft YaHei" w:cs="Microsoft YaHei"/>
          <w:spacing w:val="-2"/>
          <w:sz w:val="23"/>
          <w:szCs w:val="23"/>
        </w:rPr>
        <w:t xml:space="preserve">= </w:t>
      </w:r>
      <w:r>
        <w:rPr>
          <w:rFonts w:ascii="Times New Roman" w:eastAsia="Times New Roman" w:hAnsi="Times New Roman" w:cs="Times New Roman"/>
          <w:i/>
          <w:iCs/>
          <w:spacing w:val="-2"/>
          <w:sz w:val="23"/>
          <w:szCs w:val="23"/>
        </w:rPr>
        <w:t xml:space="preserve">p </w:t>
      </w:r>
      <w:r>
        <w:rPr>
          <w:rFonts w:ascii="Microsoft YaHei" w:eastAsia="Microsoft YaHei" w:hAnsi="Microsoft YaHei" w:cs="Microsoft YaHei"/>
          <w:spacing w:val="-3"/>
          <w:w w:val="54"/>
          <w:sz w:val="23"/>
          <w:szCs w:val="23"/>
        </w:rPr>
        <w:t>一</w:t>
      </w:r>
      <w:r>
        <w:rPr>
          <w:rFonts w:ascii="Microsoft YaHei" w:eastAsia="Microsoft YaHei" w:hAnsi="Microsoft YaHei" w:cs="Microsoft YaHei"/>
          <w:spacing w:val="-15"/>
          <w:sz w:val="23"/>
          <w:szCs w:val="23"/>
        </w:rPr>
        <w:t xml:space="preserve"> </w:t>
      </w:r>
      <w:r>
        <w:rPr>
          <w:rFonts w:ascii="Times New Roman" w:eastAsia="Times New Roman" w:hAnsi="Times New Roman" w:cs="Times New Roman"/>
          <w:i/>
          <w:iCs/>
          <w:spacing w:val="-2"/>
          <w:sz w:val="23"/>
          <w:szCs w:val="23"/>
        </w:rPr>
        <w:t>p</w:t>
      </w:r>
      <w:r>
        <w:rPr>
          <w:rFonts w:ascii="Times New Roman" w:eastAsia="Times New Roman" w:hAnsi="Times New Roman" w:cs="Times New Roman"/>
          <w:spacing w:val="-2"/>
          <w:position w:val="-5"/>
          <w:sz w:val="13"/>
          <w:szCs w:val="13"/>
        </w:rPr>
        <w:t>s</w:t>
      </w:r>
    </w:p>
    <w:p>
      <w:pPr>
        <w:spacing w:line="166" w:lineRule="auto"/>
        <w:rPr>
          <w:rFonts w:ascii="Times New Roman" w:eastAsia="Times New Roman" w:hAnsi="Times New Roman" w:cs="Times New Roman"/>
          <w:sz w:val="13"/>
          <w:szCs w:val="13"/>
        </w:rPr>
        <w:sectPr>
          <w:headerReference w:type="default" r:id="rId51"/>
          <w:footerReference w:type="default" r:id="rId52"/>
          <w:type w:val="nextPage"/>
          <w:pgSz w:w="11906" w:h="16839"/>
          <w:pgMar w:top="1667" w:right="935" w:bottom="1221" w:left="949" w:header="1393" w:footer="1061" w:gutter="0"/>
          <w:pgNumType w:start="18"/>
          <w:cols w:space="708"/>
          <w:titlePg w:val="0"/>
        </w:sectPr>
      </w:pPr>
    </w:p>
    <w:p>
      <w:pPr>
        <w:spacing w:before="35" w:line="220" w:lineRule="auto"/>
        <w:ind w:left="905"/>
        <w:rPr>
          <w:rFonts w:ascii="SimSun" w:eastAsia="SimSun" w:hAnsi="SimSun" w:cs="SimSun"/>
          <w:sz w:val="24"/>
          <w:szCs w:val="24"/>
        </w:rPr>
      </w:pPr>
      <w:r>
        <w:rPr>
          <w:rFonts w:ascii="SimSun" w:eastAsia="SimSun" w:hAnsi="SimSun" w:cs="SimSun"/>
          <w:spacing w:val="-5"/>
          <w:sz w:val="24"/>
          <w:szCs w:val="24"/>
        </w:rPr>
        <w:t>式中：</w:t>
      </w:r>
    </w:p>
    <w:p>
      <w:pPr>
        <w:spacing w:before="183" w:line="172" w:lineRule="auto"/>
        <w:ind w:left="872"/>
        <w:rPr>
          <w:rFonts w:ascii="SimSun" w:eastAsia="SimSun" w:hAnsi="SimSun" w:cs="SimSun"/>
          <w:sz w:val="24"/>
          <w:szCs w:val="24"/>
        </w:rPr>
      </w:pPr>
      <w:r>
        <w:rPr>
          <w:rFonts w:ascii="Microsoft YaHei" w:eastAsia="Microsoft YaHei" w:hAnsi="Microsoft YaHei" w:cs="Microsoft YaHei"/>
          <w:spacing w:val="-5"/>
          <w:sz w:val="26"/>
          <w:szCs w:val="26"/>
        </w:rPr>
        <w:t>Δ</w:t>
      </w:r>
      <w:r>
        <w:rPr>
          <w:rFonts w:ascii="Times New Roman" w:eastAsia="Times New Roman" w:hAnsi="Times New Roman" w:cs="Times New Roman"/>
          <w:i/>
          <w:iCs/>
          <w:spacing w:val="-5"/>
          <w:sz w:val="26"/>
          <w:szCs w:val="26"/>
        </w:rPr>
        <w:t>p</w:t>
      </w:r>
      <w:r>
        <w:rPr>
          <w:rFonts w:ascii="Times New Roman" w:eastAsia="Times New Roman" w:hAnsi="Times New Roman" w:cs="Times New Roman"/>
          <w:i/>
          <w:iCs/>
          <w:spacing w:val="-27"/>
          <w:sz w:val="26"/>
          <w:szCs w:val="26"/>
        </w:rPr>
        <w:t xml:space="preserve"> </w:t>
      </w:r>
      <w:r>
        <w:rPr>
          <w:rFonts w:ascii="Times New Roman" w:eastAsia="Times New Roman" w:hAnsi="Times New Roman" w:cs="Times New Roman"/>
          <w:spacing w:val="-5"/>
          <w:sz w:val="24"/>
          <w:szCs w:val="24"/>
        </w:rPr>
        <w:t>——</w:t>
      </w:r>
      <w:r>
        <w:rPr>
          <w:rFonts w:ascii="Times New Roman" w:eastAsia="Times New Roman" w:hAnsi="Times New Roman" w:cs="Times New Roman"/>
          <w:spacing w:val="-37"/>
          <w:sz w:val="24"/>
          <w:szCs w:val="24"/>
        </w:rPr>
        <w:t xml:space="preserve"> </w:t>
      </w:r>
      <w:r>
        <w:rPr>
          <w:rFonts w:ascii="SimSun" w:eastAsia="SimSun" w:hAnsi="SimSun" w:cs="SimSun"/>
          <w:spacing w:val="-5"/>
          <w:sz w:val="24"/>
          <w:szCs w:val="24"/>
        </w:rPr>
        <w:t>阻力示值误差，</w:t>
      </w:r>
      <w:r>
        <w:rPr>
          <w:rFonts w:ascii="Times New Roman" w:eastAsia="Times New Roman" w:hAnsi="Times New Roman" w:cs="Times New Roman"/>
          <w:spacing w:val="-5"/>
          <w:sz w:val="24"/>
          <w:szCs w:val="24"/>
        </w:rPr>
        <w:t>Pa</w:t>
      </w:r>
      <w:r>
        <w:rPr>
          <w:rFonts w:ascii="SimSun" w:eastAsia="SimSun" w:hAnsi="SimSun" w:cs="SimSun"/>
          <w:spacing w:val="-5"/>
          <w:sz w:val="24"/>
          <w:szCs w:val="24"/>
        </w:rPr>
        <w:t>；</w:t>
      </w:r>
    </w:p>
    <w:p>
      <w:pPr>
        <w:spacing w:before="178" w:line="211" w:lineRule="auto"/>
        <w:ind w:left="866"/>
        <w:rPr>
          <w:rFonts w:ascii="SimSun" w:eastAsia="SimSun" w:hAnsi="SimSun" w:cs="SimSun"/>
          <w:sz w:val="24"/>
          <w:szCs w:val="24"/>
        </w:rPr>
      </w:pPr>
      <w:r>
        <w:rPr>
          <w:rFonts w:ascii="Times New Roman" w:eastAsia="Times New Roman" w:hAnsi="Times New Roman" w:cs="Times New Roman"/>
          <w:i/>
          <w:iCs/>
          <w:spacing w:val="2"/>
          <w:sz w:val="25"/>
          <w:szCs w:val="25"/>
        </w:rPr>
        <w:t>p</w:t>
      </w:r>
      <w:r>
        <w:rPr>
          <w:rFonts w:ascii="Times New Roman" w:eastAsia="Times New Roman" w:hAnsi="Times New Roman" w:cs="Times New Roman"/>
          <w:i/>
          <w:iCs/>
          <w:spacing w:val="-24"/>
          <w:sz w:val="25"/>
          <w:szCs w:val="25"/>
        </w:rPr>
        <w:t xml:space="preserve"> </w:t>
      </w:r>
      <w:r>
        <w:rPr>
          <w:rFonts w:ascii="Times New Roman" w:eastAsia="Times New Roman" w:hAnsi="Times New Roman" w:cs="Times New Roman"/>
          <w:spacing w:val="2"/>
          <w:sz w:val="24"/>
          <w:szCs w:val="24"/>
        </w:rPr>
        <w:t>——</w:t>
      </w:r>
      <w:r>
        <w:rPr>
          <w:rFonts w:ascii="SimSun" w:eastAsia="SimSun" w:hAnsi="SimSun" w:cs="SimSun"/>
          <w:spacing w:val="2"/>
          <w:sz w:val="24"/>
          <w:szCs w:val="24"/>
        </w:rPr>
        <w:t>测试仪压力测定值，</w:t>
      </w:r>
      <w:r>
        <w:rPr>
          <w:rFonts w:ascii="Times New Roman" w:eastAsia="Times New Roman" w:hAnsi="Times New Roman" w:cs="Times New Roman"/>
          <w:sz w:val="24"/>
          <w:szCs w:val="24"/>
        </w:rPr>
        <w:t>Pa</w:t>
      </w:r>
      <w:r>
        <w:rPr>
          <w:rFonts w:ascii="SimSun" w:eastAsia="SimSun" w:hAnsi="SimSun" w:cs="SimSun"/>
          <w:spacing w:val="2"/>
          <w:sz w:val="24"/>
          <w:szCs w:val="24"/>
        </w:rPr>
        <w:t>；</w:t>
      </w:r>
    </w:p>
    <w:p>
      <w:pPr>
        <w:spacing w:before="224" w:line="200" w:lineRule="auto"/>
        <w:ind w:left="871"/>
        <w:rPr>
          <w:rFonts w:ascii="SimSun" w:eastAsia="SimSun" w:hAnsi="SimSun" w:cs="SimSun"/>
          <w:sz w:val="24"/>
          <w:szCs w:val="24"/>
        </w:rPr>
      </w:pPr>
      <w:r>
        <w:pict>
          <v:shape id="_x0000_s1036" type="#_x0000_t202" style="width:4.3pt;height:6.55pt;margin-top:20.65pt;margin-left:49.7pt;position:absolute;z-index:251668480" filled="f" stroked="f">
            <o:lock v:ext="edit" aspectratio="f"/>
            <v:textbox inset="0,0,0,0">
              <w:txbxContent>
                <w:p>
                  <w:pPr>
                    <w:spacing w:before="20" w:line="90" w:lineRule="exact"/>
                    <w:ind w:left="20"/>
                    <w:rPr>
                      <w:rFonts w:ascii="Times New Roman" w:eastAsia="Times New Roman" w:hAnsi="Times New Roman" w:cs="Times New Roman"/>
                      <w:sz w:val="13"/>
                      <w:szCs w:val="13"/>
                    </w:rPr>
                  </w:pPr>
                  <w:r>
                    <w:rPr>
                      <w:rFonts w:ascii="Times New Roman" w:eastAsia="Times New Roman" w:hAnsi="Times New Roman" w:cs="Times New Roman"/>
                      <w:sz w:val="13"/>
                      <w:szCs w:val="13"/>
                    </w:rPr>
                    <w:t>s</w:t>
                  </w:r>
                </w:p>
              </w:txbxContent>
            </v:textbox>
          </v:shape>
        </w:pict>
      </w:r>
      <w:r>
        <w:rPr>
          <w:rFonts w:ascii="Times New Roman" w:eastAsia="Times New Roman" w:hAnsi="Times New Roman" w:cs="Times New Roman"/>
          <w:i/>
          <w:iCs/>
          <w:spacing w:val="1"/>
          <w:sz w:val="23"/>
          <w:szCs w:val="23"/>
        </w:rPr>
        <w:t>p</w:t>
      </w:r>
      <w:r>
        <w:rPr>
          <w:rFonts w:ascii="Times New Roman" w:eastAsia="Times New Roman" w:hAnsi="Times New Roman" w:cs="Times New Roman"/>
          <w:i/>
          <w:iCs/>
          <w:spacing w:val="44"/>
          <w:sz w:val="23"/>
          <w:szCs w:val="23"/>
        </w:rPr>
        <w:t xml:space="preserve"> </w:t>
      </w:r>
      <w:r>
        <w:rPr>
          <w:rFonts w:ascii="Times New Roman" w:eastAsia="Times New Roman" w:hAnsi="Times New Roman" w:cs="Times New Roman"/>
          <w:spacing w:val="1"/>
          <w:sz w:val="24"/>
          <w:szCs w:val="24"/>
        </w:rPr>
        <w:t>——</w:t>
      </w:r>
      <w:r>
        <w:rPr>
          <w:rFonts w:ascii="SimSun" w:eastAsia="SimSun" w:hAnsi="SimSun" w:cs="SimSun"/>
          <w:spacing w:val="1"/>
          <w:sz w:val="24"/>
          <w:szCs w:val="24"/>
        </w:rPr>
        <w:t>数字压力计压力测定值，</w:t>
      </w:r>
      <w:r>
        <w:rPr>
          <w:rFonts w:ascii="Times New Roman" w:eastAsia="Times New Roman" w:hAnsi="Times New Roman" w:cs="Times New Roman"/>
          <w:sz w:val="24"/>
          <w:szCs w:val="24"/>
        </w:rPr>
        <w:t>Pa</w:t>
      </w:r>
      <w:r>
        <w:rPr>
          <w:rFonts w:ascii="SimSun" w:eastAsia="SimSun" w:hAnsi="SimSun" w:cs="SimSun"/>
          <w:spacing w:val="1"/>
          <w:sz w:val="24"/>
          <w:szCs w:val="24"/>
        </w:rPr>
        <w:t>。</w:t>
      </w:r>
    </w:p>
    <w:p>
      <w:pPr>
        <w:pStyle w:val="BodyText"/>
        <w:spacing w:line="255" w:lineRule="auto"/>
      </w:pPr>
    </w:p>
    <w:p>
      <w:pPr>
        <w:spacing w:before="78" w:line="219" w:lineRule="auto"/>
        <w:ind w:left="420"/>
        <w:outlineLvl w:val="1"/>
        <w:rPr>
          <w:rFonts w:ascii="SimSun" w:eastAsia="SimSun" w:hAnsi="SimSun" w:cs="SimSun"/>
          <w:sz w:val="24"/>
          <w:szCs w:val="24"/>
        </w:rPr>
      </w:pPr>
      <w:r>
        <w:rPr>
          <w:rFonts w:ascii="Times New Roman" w:eastAsia="Times New Roman" w:hAnsi="Times New Roman" w:cs="Times New Roman"/>
          <w:spacing w:val="-1"/>
          <w:sz w:val="24"/>
          <w:szCs w:val="24"/>
        </w:rPr>
        <w:t xml:space="preserve">7.5    </w:t>
      </w:r>
      <w:r>
        <w:rPr>
          <w:rFonts w:ascii="SimSun" w:eastAsia="SimSun" w:hAnsi="SimSun" w:cs="SimSun"/>
          <w:spacing w:val="-1"/>
          <w:sz w:val="24"/>
          <w:szCs w:val="24"/>
        </w:rPr>
        <w:t>气溶胶粒径分布</w:t>
      </w:r>
    </w:p>
    <w:p>
      <w:pPr>
        <w:spacing w:before="183" w:line="360" w:lineRule="auto"/>
        <w:ind w:left="422" w:right="361" w:firstLine="477"/>
        <w:rPr>
          <w:rFonts w:ascii="SimSun" w:eastAsia="SimSun" w:hAnsi="SimSun" w:cs="SimSun"/>
          <w:sz w:val="24"/>
          <w:szCs w:val="24"/>
        </w:rPr>
      </w:pPr>
      <w:r>
        <w:rPr>
          <w:rFonts w:ascii="SimSun" w:eastAsia="SimSun" w:hAnsi="SimSun" w:cs="SimSun"/>
          <w:spacing w:val="1"/>
          <w:sz w:val="24"/>
          <w:szCs w:val="24"/>
        </w:rPr>
        <w:t>将校准装置的取样工装接入测试仪夹持机构，如图</w:t>
      </w:r>
      <w:r>
        <w:rPr>
          <w:rFonts w:ascii="SimSun" w:eastAsia="SimSun" w:hAnsi="SimSun" w:cs="SimSun"/>
          <w:spacing w:val="-41"/>
          <w:sz w:val="24"/>
          <w:szCs w:val="24"/>
        </w:rPr>
        <w:t xml:space="preserve"> </w:t>
      </w:r>
      <w:r>
        <w:rPr>
          <w:rFonts w:ascii="Times New Roman" w:eastAsia="Times New Roman" w:hAnsi="Times New Roman" w:cs="Times New Roman"/>
          <w:spacing w:val="1"/>
          <w:sz w:val="24"/>
          <w:szCs w:val="24"/>
        </w:rPr>
        <w:t xml:space="preserve">4 </w:t>
      </w:r>
      <w:r>
        <w:rPr>
          <w:rFonts w:ascii="SimSun" w:eastAsia="SimSun" w:hAnsi="SimSun" w:cs="SimSun"/>
          <w:spacing w:val="1"/>
          <w:sz w:val="24"/>
          <w:szCs w:val="24"/>
        </w:rPr>
        <w:t>所示。取样工装的取样口通过</w:t>
      </w:r>
      <w:r>
        <w:rPr>
          <w:rFonts w:ascii="SimSun" w:eastAsia="SimSun" w:hAnsi="SimSun" w:cs="SimSun"/>
          <w:sz w:val="24"/>
          <w:szCs w:val="24"/>
        </w:rPr>
        <w:t xml:space="preserve"> </w:t>
      </w:r>
      <w:r>
        <w:rPr>
          <w:rFonts w:ascii="SimSun" w:eastAsia="SimSun" w:hAnsi="SimSun" w:cs="SimSun"/>
          <w:spacing w:val="2"/>
          <w:sz w:val="24"/>
          <w:szCs w:val="24"/>
        </w:rPr>
        <w:t>气溶胶稀释器与粒径谱仪的进气口相连接。开启测试仪，调节测试仪上游气溶胶浓度，</w:t>
      </w:r>
      <w:r>
        <w:rPr>
          <w:rFonts w:ascii="SimSun" w:eastAsia="SimSun" w:hAnsi="SimSun" w:cs="SimSun"/>
          <w:spacing w:val="6"/>
          <w:sz w:val="24"/>
          <w:szCs w:val="24"/>
        </w:rPr>
        <w:t xml:space="preserve"> </w:t>
      </w:r>
      <w:r>
        <w:rPr>
          <w:rFonts w:ascii="SimSun" w:eastAsia="SimSun" w:hAnsi="SimSun" w:cs="SimSun"/>
          <w:spacing w:val="-3"/>
          <w:sz w:val="24"/>
          <w:szCs w:val="24"/>
        </w:rPr>
        <w:t>使得经过稀释后的气溶胶颗粒数量浓度在（</w:t>
      </w:r>
      <w:r>
        <w:rPr>
          <w:rFonts w:ascii="Times New Roman" w:eastAsia="Times New Roman" w:hAnsi="Times New Roman" w:cs="Times New Roman"/>
          <w:spacing w:val="-3"/>
          <w:sz w:val="24"/>
          <w:szCs w:val="24"/>
        </w:rPr>
        <w:t>5000</w:t>
      </w:r>
      <w:r>
        <w:rPr>
          <w:rFonts w:ascii="SimSun" w:eastAsia="SimSun" w:hAnsi="SimSun" w:cs="SimSun"/>
          <w:spacing w:val="-3"/>
          <w:sz w:val="24"/>
          <w:szCs w:val="24"/>
        </w:rPr>
        <w:t>～</w:t>
      </w:r>
      <w:r>
        <w:rPr>
          <w:rFonts w:ascii="Times New Roman" w:eastAsia="Times New Roman" w:hAnsi="Times New Roman" w:cs="Times New Roman"/>
          <w:spacing w:val="-3"/>
          <w:sz w:val="24"/>
          <w:szCs w:val="24"/>
        </w:rPr>
        <w:t>8000</w:t>
      </w:r>
      <w:r>
        <w:rPr>
          <w:rFonts w:ascii="SimSun" w:eastAsia="SimSun" w:hAnsi="SimSun" w:cs="SimSun"/>
          <w:spacing w:val="-3"/>
          <w:sz w:val="24"/>
          <w:szCs w:val="24"/>
        </w:rPr>
        <w:t>）个</w:t>
      </w:r>
      <w:r>
        <w:rPr>
          <w:rFonts w:ascii="Times New Roman" w:eastAsia="Times New Roman" w:hAnsi="Times New Roman" w:cs="Times New Roman"/>
          <w:spacing w:val="-3"/>
          <w:sz w:val="24"/>
          <w:szCs w:val="24"/>
        </w:rPr>
        <w:t>/cm</w:t>
      </w:r>
      <w:r>
        <w:rPr>
          <w:rFonts w:ascii="Times New Roman" w:eastAsia="Times New Roman" w:hAnsi="Times New Roman" w:cs="Times New Roman"/>
          <w:spacing w:val="-3"/>
          <w:position w:val="8"/>
          <w:sz w:val="15"/>
          <w:szCs w:val="15"/>
        </w:rPr>
        <w:t>3</w:t>
      </w:r>
      <w:r>
        <w:rPr>
          <w:rFonts w:ascii="Times New Roman" w:eastAsia="Times New Roman" w:hAnsi="Times New Roman" w:cs="Times New Roman"/>
          <w:spacing w:val="19"/>
          <w:w w:val="102"/>
          <w:position w:val="8"/>
          <w:sz w:val="15"/>
          <w:szCs w:val="15"/>
        </w:rPr>
        <w:t xml:space="preserve"> </w:t>
      </w:r>
      <w:r>
        <w:rPr>
          <w:rFonts w:ascii="SimSun" w:eastAsia="SimSun" w:hAnsi="SimSun" w:cs="SimSun"/>
          <w:spacing w:val="-3"/>
          <w:sz w:val="24"/>
          <w:szCs w:val="24"/>
        </w:rPr>
        <w:t>范围内。操作粒径谱仪，</w:t>
      </w:r>
    </w:p>
    <w:p>
      <w:pPr>
        <w:spacing w:before="1" w:line="218" w:lineRule="auto"/>
        <w:ind w:left="422"/>
        <w:rPr>
          <w:rFonts w:ascii="SimSun" w:eastAsia="SimSun" w:hAnsi="SimSun" w:cs="SimSun"/>
          <w:sz w:val="24"/>
          <w:szCs w:val="24"/>
        </w:rPr>
      </w:pPr>
      <w:r>
        <w:rPr>
          <w:rFonts w:ascii="SimSun" w:eastAsia="SimSun" w:hAnsi="SimSun" w:cs="SimSun"/>
          <w:spacing w:val="-1"/>
          <w:sz w:val="24"/>
          <w:szCs w:val="24"/>
        </w:rPr>
        <w:t>测得试验气溶胶的计数中位径和几何标准偏差。</w:t>
      </w:r>
    </w:p>
    <w:p>
      <w:pPr>
        <w:spacing w:before="184" w:line="219" w:lineRule="auto"/>
        <w:ind w:left="903"/>
        <w:rPr>
          <w:rFonts w:ascii="SimSun" w:eastAsia="SimSun" w:hAnsi="SimSun" w:cs="SimSun"/>
          <w:sz w:val="24"/>
          <w:szCs w:val="24"/>
        </w:rPr>
      </w:pPr>
      <w:r>
        <w:rPr>
          <w:rFonts w:ascii="SimSun" w:eastAsia="SimSun" w:hAnsi="SimSun" w:cs="SimSun"/>
          <w:spacing w:val="-1"/>
          <w:sz w:val="24"/>
          <w:szCs w:val="24"/>
        </w:rPr>
        <w:t>盐性气溶胶和油性气溶胶应分别测量。</w:t>
      </w:r>
    </w:p>
    <w:p>
      <w:pPr>
        <w:pStyle w:val="BodyText"/>
        <w:spacing w:line="334" w:lineRule="auto"/>
      </w:pPr>
    </w:p>
    <w:p>
      <w:pPr>
        <w:spacing w:line="3207" w:lineRule="exact"/>
        <w:ind w:firstLine="2906"/>
      </w:pPr>
      <w:r>
        <w:rPr>
          <w:position w:val="-64"/>
        </w:rPr>
        <w:drawing>
          <wp:inline distT="0" distB="0" distL="0" distR="0">
            <wp:extent cx="2676370" cy="2036382"/>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53"/>
                    <a:stretch>
                      <a:fillRect/>
                    </a:stretch>
                  </pic:blipFill>
                  <pic:spPr>
                    <a:xfrm>
                      <a:off x="0" y="0"/>
                      <a:ext cx="2676370" cy="2036382"/>
                    </a:xfrm>
                    <a:prstGeom prst="rect">
                      <a:avLst/>
                    </a:prstGeom>
                  </pic:spPr>
                </pic:pic>
              </a:graphicData>
            </a:graphic>
          </wp:inline>
        </w:drawing>
      </w:r>
    </w:p>
    <w:p>
      <w:pPr>
        <w:pStyle w:val="BodyText"/>
        <w:spacing w:line="331" w:lineRule="auto"/>
      </w:pPr>
    </w:p>
    <w:p>
      <w:pPr>
        <w:spacing w:before="66" w:line="227" w:lineRule="auto"/>
        <w:ind w:left="3272"/>
        <w:rPr>
          <w:rFonts w:ascii="SimSun" w:eastAsia="SimSun" w:hAnsi="SimSun" w:cs="SimSun"/>
          <w:sz w:val="20"/>
          <w:szCs w:val="20"/>
        </w:rPr>
      </w:pPr>
      <w:r>
        <w:rPr>
          <w:rFonts w:ascii="SimSun" w:eastAsia="SimSun" w:hAnsi="SimSun" w:cs="SimSun"/>
          <w:spacing w:val="6"/>
          <w:sz w:val="20"/>
          <w:szCs w:val="20"/>
        </w:rPr>
        <w:t>图</w:t>
      </w:r>
      <w:r>
        <w:rPr>
          <w:rFonts w:ascii="SimSun" w:eastAsia="SimSun" w:hAnsi="SimSun" w:cs="SimSun"/>
          <w:spacing w:val="-34"/>
          <w:sz w:val="20"/>
          <w:szCs w:val="20"/>
        </w:rPr>
        <w:t xml:space="preserve"> </w:t>
      </w:r>
      <w:r>
        <w:rPr>
          <w:rFonts w:ascii="Times New Roman" w:eastAsia="Times New Roman" w:hAnsi="Times New Roman" w:cs="Times New Roman"/>
          <w:spacing w:val="6"/>
          <w:sz w:val="20"/>
          <w:szCs w:val="20"/>
        </w:rPr>
        <w:t xml:space="preserve">4    </w:t>
      </w:r>
      <w:r>
        <w:rPr>
          <w:rFonts w:ascii="SimSun" w:eastAsia="SimSun" w:hAnsi="SimSun" w:cs="SimSun"/>
          <w:spacing w:val="6"/>
          <w:sz w:val="20"/>
          <w:szCs w:val="20"/>
        </w:rPr>
        <w:t>气溶胶粒径分布测量取样示意图</w:t>
      </w:r>
    </w:p>
    <w:p>
      <w:pPr>
        <w:spacing w:before="208" w:line="219" w:lineRule="auto"/>
        <w:ind w:left="420"/>
        <w:outlineLvl w:val="1"/>
        <w:rPr>
          <w:rFonts w:ascii="SimSun" w:eastAsia="SimSun" w:hAnsi="SimSun" w:cs="SimSun"/>
          <w:sz w:val="24"/>
          <w:szCs w:val="24"/>
        </w:rPr>
      </w:pPr>
      <w:r>
        <w:rPr>
          <w:rFonts w:ascii="Times New Roman" w:eastAsia="Times New Roman" w:hAnsi="Times New Roman" w:cs="Times New Roman"/>
          <w:spacing w:val="-1"/>
          <w:sz w:val="24"/>
          <w:szCs w:val="24"/>
        </w:rPr>
        <w:t xml:space="preserve">7.6    </w:t>
      </w:r>
      <w:r>
        <w:rPr>
          <w:rFonts w:ascii="SimSun" w:eastAsia="SimSun" w:hAnsi="SimSun" w:cs="SimSun"/>
          <w:spacing w:val="-1"/>
          <w:sz w:val="24"/>
          <w:szCs w:val="24"/>
        </w:rPr>
        <w:t>过滤效率示值误差</w:t>
      </w:r>
    </w:p>
    <w:p>
      <w:pPr>
        <w:spacing w:before="182" w:line="360" w:lineRule="auto"/>
        <w:ind w:left="420" w:right="423"/>
        <w:jc w:val="both"/>
        <w:rPr>
          <w:rFonts w:ascii="SimSun" w:eastAsia="SimSun" w:hAnsi="SimSun" w:cs="SimSun"/>
          <w:sz w:val="24"/>
          <w:szCs w:val="24"/>
        </w:rPr>
      </w:pPr>
      <w:r>
        <w:rPr>
          <w:rFonts w:ascii="Times New Roman" w:eastAsia="Times New Roman" w:hAnsi="Times New Roman" w:cs="Times New Roman"/>
          <w:spacing w:val="1"/>
          <w:sz w:val="24"/>
          <w:szCs w:val="24"/>
        </w:rPr>
        <w:t xml:space="preserve">7.6.1    </w:t>
      </w:r>
      <w:r>
        <w:rPr>
          <w:rFonts w:ascii="SimSun" w:eastAsia="SimSun" w:hAnsi="SimSun" w:cs="SimSun"/>
          <w:spacing w:val="1"/>
          <w:sz w:val="24"/>
          <w:szCs w:val="24"/>
        </w:rPr>
        <w:t>封闭校准装置中原位气溶胶稀释器的所有毛细管入口，并将其接入测试仪的夹持</w:t>
      </w:r>
      <w:r>
        <w:rPr>
          <w:rFonts w:ascii="SimSun" w:eastAsia="SimSun" w:hAnsi="SimSun" w:cs="SimSun"/>
          <w:spacing w:val="8"/>
          <w:sz w:val="24"/>
          <w:szCs w:val="24"/>
        </w:rPr>
        <w:t xml:space="preserve"> </w:t>
      </w:r>
      <w:r>
        <w:rPr>
          <w:rFonts w:ascii="SimSun" w:eastAsia="SimSun" w:hAnsi="SimSun" w:cs="SimSun"/>
          <w:spacing w:val="1"/>
          <w:sz w:val="24"/>
          <w:szCs w:val="24"/>
        </w:rPr>
        <w:t>机构。在</w:t>
      </w:r>
      <w:r>
        <w:rPr>
          <w:rFonts w:ascii="SimSun" w:eastAsia="SimSun" w:hAnsi="SimSun" w:cs="SimSun"/>
          <w:spacing w:val="-31"/>
          <w:sz w:val="24"/>
          <w:szCs w:val="24"/>
        </w:rPr>
        <w:t xml:space="preserve"> </w:t>
      </w:r>
      <w:r>
        <w:rPr>
          <w:rFonts w:ascii="Times New Roman" w:eastAsia="Times New Roman" w:hAnsi="Times New Roman" w:cs="Times New Roman"/>
          <w:spacing w:val="1"/>
          <w:sz w:val="24"/>
          <w:szCs w:val="24"/>
        </w:rPr>
        <w:t>85L/</w:t>
      </w:r>
      <w:r>
        <w:rPr>
          <w:rFonts w:ascii="Times New Roman" w:eastAsia="Times New Roman" w:hAnsi="Times New Roman" w:cs="Times New Roman"/>
          <w:sz w:val="24"/>
          <w:szCs w:val="24"/>
        </w:rPr>
        <w:t>min</w:t>
      </w:r>
      <w:r>
        <w:rPr>
          <w:rFonts w:ascii="Times New Roman" w:eastAsia="Times New Roman" w:hAnsi="Times New Roman" w:cs="Times New Roman"/>
          <w:spacing w:val="1"/>
          <w:sz w:val="24"/>
          <w:szCs w:val="24"/>
        </w:rPr>
        <w:t xml:space="preserve"> </w:t>
      </w:r>
      <w:r>
        <w:rPr>
          <w:rFonts w:ascii="SimSun" w:eastAsia="SimSun" w:hAnsi="SimSun" w:cs="SimSun"/>
          <w:spacing w:val="1"/>
          <w:sz w:val="24"/>
          <w:szCs w:val="24"/>
        </w:rPr>
        <w:t>流量条件下，启动盐性或油性气溶胶的过滤效率测试程序。待运行稳</w:t>
      </w:r>
      <w:r>
        <w:rPr>
          <w:rFonts w:ascii="SimSun" w:eastAsia="SimSun" w:hAnsi="SimSun" w:cs="SimSun"/>
          <w:sz w:val="24"/>
          <w:szCs w:val="24"/>
        </w:rPr>
        <w:t xml:space="preserve"> </w:t>
      </w:r>
      <w:r>
        <w:rPr>
          <w:rFonts w:ascii="SimSun" w:eastAsia="SimSun" w:hAnsi="SimSun" w:cs="SimSun"/>
          <w:spacing w:val="-1"/>
          <w:sz w:val="24"/>
          <w:szCs w:val="24"/>
        </w:rPr>
        <w:t>定后，观察测试仪过滤效率测量结果是否能稳定在</w:t>
      </w:r>
      <w:r>
        <w:rPr>
          <w:rFonts w:ascii="SimSun" w:eastAsia="SimSun" w:hAnsi="SimSun" w:cs="SimSun"/>
          <w:spacing w:val="-42"/>
          <w:sz w:val="24"/>
          <w:szCs w:val="24"/>
        </w:rPr>
        <w:t xml:space="preserve"> </w:t>
      </w:r>
      <w:r>
        <w:rPr>
          <w:rFonts w:ascii="Times New Roman" w:eastAsia="Times New Roman" w:hAnsi="Times New Roman" w:cs="Times New Roman"/>
          <w:spacing w:val="-1"/>
          <w:sz w:val="24"/>
          <w:szCs w:val="24"/>
        </w:rPr>
        <w:t>99.97%</w:t>
      </w:r>
      <w:r>
        <w:rPr>
          <w:rFonts w:ascii="SimSun" w:eastAsia="SimSun" w:hAnsi="SimSun" w:cs="SimSun"/>
          <w:spacing w:val="-1"/>
          <w:sz w:val="24"/>
          <w:szCs w:val="24"/>
        </w:rPr>
        <w:t>以上。如不能，应按照说明书</w:t>
      </w:r>
    </w:p>
    <w:p>
      <w:pPr>
        <w:spacing w:before="1" w:line="219" w:lineRule="auto"/>
        <w:ind w:left="420"/>
        <w:rPr>
          <w:rFonts w:ascii="SimSun" w:eastAsia="SimSun" w:hAnsi="SimSun" w:cs="SimSun"/>
          <w:sz w:val="24"/>
          <w:szCs w:val="24"/>
        </w:rPr>
      </w:pPr>
      <w:r>
        <w:rPr>
          <w:rFonts w:ascii="SimSun" w:eastAsia="SimSun" w:hAnsi="SimSun" w:cs="SimSun"/>
          <w:sz w:val="24"/>
          <w:szCs w:val="24"/>
        </w:rPr>
        <w:t>对测试仪状态和参数重新进行调整，直至满足要求</w:t>
      </w:r>
      <w:r>
        <w:rPr>
          <w:rFonts w:ascii="SimSun" w:eastAsia="SimSun" w:hAnsi="SimSun" w:cs="SimSun"/>
          <w:spacing w:val="-1"/>
          <w:sz w:val="24"/>
          <w:szCs w:val="24"/>
        </w:rPr>
        <w:t>，方可继续进行校准。</w:t>
      </w:r>
    </w:p>
    <w:p>
      <w:pPr>
        <w:spacing w:before="183" w:line="360" w:lineRule="auto"/>
        <w:ind w:left="431" w:right="425" w:hanging="11"/>
        <w:jc w:val="both"/>
        <w:rPr>
          <w:rFonts w:ascii="SimSun" w:eastAsia="SimSun" w:hAnsi="SimSun" w:cs="SimSun"/>
          <w:sz w:val="24"/>
          <w:szCs w:val="24"/>
        </w:rPr>
        <w:sectPr>
          <w:headerReference w:type="default" r:id="rId54"/>
          <w:footerReference w:type="default" r:id="rId55"/>
          <w:pgSz w:w="11906" w:h="16839"/>
          <w:pgMar w:top="1667" w:right="935" w:bottom="1156" w:left="949" w:header="1393" w:footer="994" w:gutter="0"/>
          <w:pgNumType w:start="19"/>
          <w:cols w:space="708"/>
        </w:sectPr>
      </w:pPr>
      <w:r>
        <w:rPr>
          <w:rFonts w:ascii="Times New Roman" w:eastAsia="Times New Roman" w:hAnsi="Times New Roman" w:cs="Times New Roman"/>
          <w:spacing w:val="15"/>
          <w:sz w:val="24"/>
          <w:szCs w:val="24"/>
        </w:rPr>
        <w:t xml:space="preserve">7.6.2    </w:t>
      </w:r>
      <w:r>
        <w:rPr>
          <w:rFonts w:ascii="SimSun" w:eastAsia="SimSun" w:hAnsi="SimSun" w:cs="SimSun"/>
          <w:spacing w:val="15"/>
          <w:sz w:val="24"/>
          <w:szCs w:val="24"/>
        </w:rPr>
        <w:t>调整原位气溶胶稀释器的稀释</w:t>
      </w:r>
      <w:r>
        <w:rPr>
          <w:rFonts w:ascii="SimSun" w:eastAsia="SimSun" w:hAnsi="SimSun" w:cs="SimSun"/>
          <w:spacing w:val="14"/>
          <w:sz w:val="24"/>
          <w:szCs w:val="24"/>
        </w:rPr>
        <w:t xml:space="preserve">倍数到 </w:t>
      </w:r>
      <w:r>
        <w:rPr>
          <w:rFonts w:ascii="Times New Roman" w:eastAsia="Times New Roman" w:hAnsi="Times New Roman" w:cs="Times New Roman"/>
          <w:spacing w:val="14"/>
          <w:sz w:val="24"/>
          <w:szCs w:val="24"/>
        </w:rPr>
        <w:t>100</w:t>
      </w:r>
      <w:r>
        <w:rPr>
          <w:rFonts w:ascii="Times New Roman" w:eastAsia="Times New Roman" w:hAnsi="Times New Roman" w:cs="Times New Roman"/>
          <w:spacing w:val="37"/>
          <w:w w:val="101"/>
          <w:sz w:val="24"/>
          <w:szCs w:val="24"/>
        </w:rPr>
        <w:t xml:space="preserve"> </w:t>
      </w:r>
      <w:r>
        <w:rPr>
          <w:rFonts w:ascii="SimSun" w:eastAsia="SimSun" w:hAnsi="SimSun" w:cs="SimSun"/>
          <w:spacing w:val="14"/>
          <w:sz w:val="24"/>
          <w:szCs w:val="24"/>
        </w:rPr>
        <w:t>左右</w:t>
      </w:r>
      <w:r>
        <w:rPr>
          <w:rFonts w:ascii="SimSun" w:eastAsia="SimSun" w:hAnsi="SimSun" w:cs="SimSun"/>
          <w:spacing w:val="-67"/>
          <w:sz w:val="24"/>
          <w:szCs w:val="24"/>
        </w:rPr>
        <w:t xml:space="preserve"> </w:t>
      </w:r>
      <w:r>
        <w:rPr>
          <w:rFonts w:ascii="SimSun" w:eastAsia="SimSun" w:hAnsi="SimSun" w:cs="SimSun"/>
          <w:spacing w:val="14"/>
          <w:sz w:val="24"/>
          <w:szCs w:val="24"/>
        </w:rPr>
        <w:t>，使得过滤效率标准值位于</w:t>
      </w:r>
      <w:r>
        <w:rPr>
          <w:rFonts w:ascii="SimSun" w:eastAsia="SimSun" w:hAnsi="SimSun" w:cs="SimSun"/>
          <w:sz w:val="24"/>
          <w:szCs w:val="24"/>
        </w:rPr>
        <w:t xml:space="preserve"> </w:t>
      </w:r>
      <w:r>
        <w:rPr>
          <w:rFonts w:ascii="SimSun" w:eastAsia="SimSun" w:hAnsi="SimSun" w:cs="SimSun"/>
          <w:spacing w:val="2"/>
          <w:sz w:val="24"/>
          <w:szCs w:val="24"/>
        </w:rPr>
        <w:t>（</w:t>
      </w:r>
      <w:r>
        <w:rPr>
          <w:rFonts w:ascii="Times New Roman" w:eastAsia="Times New Roman" w:hAnsi="Times New Roman" w:cs="Times New Roman"/>
          <w:spacing w:val="2"/>
          <w:sz w:val="24"/>
          <w:szCs w:val="24"/>
        </w:rPr>
        <w:t>99±0.5</w:t>
      </w:r>
      <w:r>
        <w:rPr>
          <w:rFonts w:ascii="SimSun" w:eastAsia="SimSun" w:hAnsi="SimSun" w:cs="SimSun"/>
          <w:spacing w:val="2"/>
          <w:sz w:val="24"/>
          <w:szCs w:val="24"/>
        </w:rPr>
        <w:t>）</w:t>
      </w:r>
      <w:r>
        <w:rPr>
          <w:rFonts w:ascii="Times New Roman" w:eastAsia="Times New Roman" w:hAnsi="Times New Roman" w:cs="Times New Roman"/>
          <w:spacing w:val="2"/>
          <w:sz w:val="24"/>
          <w:szCs w:val="24"/>
        </w:rPr>
        <w:t>%</w:t>
      </w:r>
      <w:r>
        <w:rPr>
          <w:rFonts w:ascii="SimSun" w:eastAsia="SimSun" w:hAnsi="SimSun" w:cs="SimSun"/>
          <w:spacing w:val="2"/>
          <w:sz w:val="24"/>
          <w:szCs w:val="24"/>
        </w:rPr>
        <w:t>的范围内。稀释倍数及过滤效率标准值的计算方法</w:t>
      </w:r>
      <w:r>
        <w:rPr>
          <w:rFonts w:ascii="SimSun" w:eastAsia="SimSun" w:hAnsi="SimSun" w:cs="SimSun"/>
          <w:spacing w:val="1"/>
          <w:sz w:val="24"/>
          <w:szCs w:val="24"/>
        </w:rPr>
        <w:t>见附录</w:t>
      </w:r>
      <w:r>
        <w:rPr>
          <w:rFonts w:ascii="SimSun" w:eastAsia="SimSun" w:hAnsi="SimSun" w:cs="SimSun"/>
          <w:spacing w:val="-56"/>
          <w:sz w:val="24"/>
          <w:szCs w:val="24"/>
        </w:rPr>
        <w:t xml:space="preserve"> </w:t>
      </w:r>
      <w:r>
        <w:rPr>
          <w:rFonts w:ascii="Times New Roman" w:eastAsia="Times New Roman" w:hAnsi="Times New Roman" w:cs="Times New Roman"/>
          <w:spacing w:val="1"/>
          <w:sz w:val="24"/>
          <w:szCs w:val="24"/>
        </w:rPr>
        <w:t xml:space="preserve">A </w:t>
      </w:r>
      <w:r>
        <w:rPr>
          <w:rFonts w:ascii="SimSun" w:eastAsia="SimSun" w:hAnsi="SimSun" w:cs="SimSun"/>
          <w:spacing w:val="1"/>
          <w:sz w:val="24"/>
          <w:szCs w:val="24"/>
        </w:rPr>
        <w:t>或校准装置说</w:t>
      </w:r>
    </w:p>
    <w:p>
      <w:pPr>
        <w:spacing w:before="1" w:line="218" w:lineRule="auto"/>
        <w:ind w:left="443"/>
        <w:rPr>
          <w:rFonts w:ascii="SimSun" w:eastAsia="SimSun" w:hAnsi="SimSun" w:cs="SimSun"/>
          <w:sz w:val="24"/>
          <w:szCs w:val="24"/>
        </w:rPr>
      </w:pPr>
      <w:r>
        <w:rPr>
          <w:rFonts w:ascii="SimSun" w:eastAsia="SimSun" w:hAnsi="SimSun" w:cs="SimSun"/>
          <w:spacing w:val="-11"/>
          <w:sz w:val="24"/>
          <w:szCs w:val="24"/>
        </w:rPr>
        <w:t>明书。</w:t>
      </w:r>
    </w:p>
    <w:p>
      <w:pPr>
        <w:spacing w:before="183" w:line="468" w:lineRule="exact"/>
        <w:ind w:left="420"/>
        <w:rPr>
          <w:rFonts w:ascii="SimSun" w:eastAsia="SimSun" w:hAnsi="SimSun" w:cs="SimSun"/>
          <w:sz w:val="24"/>
          <w:szCs w:val="24"/>
        </w:rPr>
      </w:pPr>
      <w:r>
        <w:rPr>
          <w:rFonts w:ascii="Times New Roman" w:eastAsia="Times New Roman" w:hAnsi="Times New Roman" w:cs="Times New Roman"/>
          <w:spacing w:val="6"/>
          <w:position w:val="17"/>
          <w:sz w:val="24"/>
          <w:szCs w:val="24"/>
        </w:rPr>
        <w:t xml:space="preserve">7.6.3    </w:t>
      </w:r>
      <w:r>
        <w:rPr>
          <w:rFonts w:ascii="SimSun" w:eastAsia="SimSun" w:hAnsi="SimSun" w:cs="SimSun"/>
          <w:spacing w:val="6"/>
          <w:position w:val="17"/>
          <w:sz w:val="24"/>
          <w:szCs w:val="24"/>
        </w:rPr>
        <w:t>将调整到位的原位气溶胶稀释器安装在测试仪上下夹具之间，如图</w:t>
      </w:r>
      <w:r>
        <w:rPr>
          <w:rFonts w:ascii="SimSun" w:eastAsia="SimSun" w:hAnsi="SimSun" w:cs="SimSun"/>
          <w:spacing w:val="-21"/>
          <w:position w:val="17"/>
          <w:sz w:val="24"/>
          <w:szCs w:val="24"/>
        </w:rPr>
        <w:t xml:space="preserve"> </w:t>
      </w:r>
      <w:r>
        <w:rPr>
          <w:rFonts w:ascii="Times New Roman" w:eastAsia="Times New Roman" w:hAnsi="Times New Roman" w:cs="Times New Roman"/>
          <w:spacing w:val="6"/>
          <w:position w:val="17"/>
          <w:sz w:val="24"/>
          <w:szCs w:val="24"/>
        </w:rPr>
        <w:t xml:space="preserve">5 </w:t>
      </w:r>
      <w:r>
        <w:rPr>
          <w:rFonts w:ascii="SimSun" w:eastAsia="SimSun" w:hAnsi="SimSun" w:cs="SimSun"/>
          <w:spacing w:val="6"/>
          <w:position w:val="17"/>
          <w:sz w:val="24"/>
          <w:szCs w:val="24"/>
        </w:rPr>
        <w:t>所示。在</w:t>
      </w:r>
    </w:p>
    <w:p>
      <w:pPr>
        <w:spacing w:before="1" w:line="219" w:lineRule="auto"/>
        <w:ind w:left="426"/>
        <w:rPr>
          <w:rFonts w:ascii="SimSun" w:eastAsia="SimSun" w:hAnsi="SimSun" w:cs="SimSun"/>
          <w:sz w:val="24"/>
          <w:szCs w:val="24"/>
        </w:rPr>
      </w:pPr>
      <w:r>
        <w:rPr>
          <w:rFonts w:ascii="Times New Roman" w:eastAsia="Times New Roman" w:hAnsi="Times New Roman" w:cs="Times New Roman"/>
          <w:spacing w:val="-5"/>
          <w:sz w:val="24"/>
          <w:szCs w:val="24"/>
        </w:rPr>
        <w:t xml:space="preserve">85L/min </w:t>
      </w:r>
      <w:r>
        <w:rPr>
          <w:rFonts w:ascii="SimSun" w:eastAsia="SimSun" w:hAnsi="SimSun" w:cs="SimSun"/>
          <w:spacing w:val="-5"/>
          <w:sz w:val="24"/>
          <w:szCs w:val="24"/>
        </w:rPr>
        <w:t>流量条件下，启动盐性或油性气溶胶的过滤效</w:t>
      </w:r>
      <w:r>
        <w:rPr>
          <w:rFonts w:ascii="SimSun" w:eastAsia="SimSun" w:hAnsi="SimSun" w:cs="SimSun"/>
          <w:spacing w:val="-6"/>
          <w:sz w:val="24"/>
          <w:szCs w:val="24"/>
        </w:rPr>
        <w:t>率测试程序。待测试仪运行稳定后，</w:t>
      </w:r>
    </w:p>
    <w:p>
      <w:pPr>
        <w:spacing w:line="219" w:lineRule="auto"/>
        <w:rPr>
          <w:rFonts w:ascii="SimSun" w:eastAsia="SimSun" w:hAnsi="SimSun" w:cs="SimSun"/>
          <w:sz w:val="24"/>
          <w:szCs w:val="24"/>
        </w:rPr>
        <w:sectPr>
          <w:headerReference w:type="default" r:id="rId56"/>
          <w:footerReference w:type="default" r:id="rId57"/>
          <w:type w:val="nextPage"/>
          <w:pgSz w:w="11906" w:h="16839"/>
          <w:pgMar w:top="1667" w:right="935" w:bottom="1156" w:left="949" w:header="1393" w:footer="994" w:gutter="0"/>
          <w:pgNumType w:start="20"/>
          <w:cols w:space="708"/>
          <w:titlePg w:val="0"/>
        </w:sectPr>
      </w:pPr>
    </w:p>
    <w:p>
      <w:pPr>
        <w:spacing w:before="114" w:line="468" w:lineRule="exact"/>
        <w:ind w:left="420"/>
        <w:rPr>
          <w:rFonts w:ascii="SimSun" w:eastAsia="SimSun" w:hAnsi="SimSun" w:cs="SimSun"/>
          <w:sz w:val="24"/>
          <w:szCs w:val="24"/>
        </w:rPr>
      </w:pPr>
      <w:r>
        <w:pict>
          <v:rect id="_x0000_s1037" style="width:7.75pt;height:0.55pt;margin-top:444.1pt;margin-left:90.52pt;mso-position-horizontal-relative:page;mso-position-vertical-relative:page;position:absolute;z-index:251671552" o:allowincell="f" filled="t" fillcolor="black" stroked="f"/>
        </w:pict>
      </w:r>
      <w:r>
        <w:rPr>
          <w:rFonts w:ascii="SimSun" w:eastAsia="SimSun" w:hAnsi="SimSun" w:cs="SimSun"/>
          <w:spacing w:val="-2"/>
          <w:position w:val="17"/>
          <w:sz w:val="24"/>
          <w:szCs w:val="24"/>
        </w:rPr>
        <w:t>记录测试仪过滤效率示值，重复</w:t>
      </w:r>
      <w:r>
        <w:rPr>
          <w:rFonts w:ascii="SimSun" w:eastAsia="SimSun" w:hAnsi="SimSun" w:cs="SimSun"/>
          <w:spacing w:val="-51"/>
          <w:position w:val="17"/>
          <w:sz w:val="24"/>
          <w:szCs w:val="24"/>
        </w:rPr>
        <w:t xml:space="preserve"> </w:t>
      </w:r>
      <w:r>
        <w:rPr>
          <w:rFonts w:ascii="Times New Roman" w:eastAsia="Times New Roman" w:hAnsi="Times New Roman" w:cs="Times New Roman"/>
          <w:spacing w:val="-2"/>
          <w:position w:val="17"/>
          <w:sz w:val="24"/>
          <w:szCs w:val="24"/>
        </w:rPr>
        <w:t>3</w:t>
      </w:r>
      <w:r>
        <w:rPr>
          <w:rFonts w:ascii="Times New Roman" w:eastAsia="Times New Roman" w:hAnsi="Times New Roman" w:cs="Times New Roman"/>
          <w:spacing w:val="16"/>
          <w:w w:val="101"/>
          <w:position w:val="17"/>
          <w:sz w:val="24"/>
          <w:szCs w:val="24"/>
        </w:rPr>
        <w:t xml:space="preserve"> </w:t>
      </w:r>
      <w:r>
        <w:rPr>
          <w:rFonts w:ascii="SimSun" w:eastAsia="SimSun" w:hAnsi="SimSun" w:cs="SimSun"/>
          <w:spacing w:val="-2"/>
          <w:position w:val="17"/>
          <w:sz w:val="24"/>
          <w:szCs w:val="24"/>
        </w:rPr>
        <w:t>次，取算术平均值，按公式（</w:t>
      </w:r>
      <w:r>
        <w:rPr>
          <w:rFonts w:ascii="Times New Roman" w:eastAsia="Times New Roman" w:hAnsi="Times New Roman" w:cs="Times New Roman"/>
          <w:spacing w:val="-2"/>
          <w:position w:val="17"/>
          <w:sz w:val="24"/>
          <w:szCs w:val="24"/>
        </w:rPr>
        <w:t>4</w:t>
      </w:r>
      <w:r>
        <w:rPr>
          <w:rFonts w:ascii="SimSun" w:eastAsia="SimSun" w:hAnsi="SimSun" w:cs="SimSun"/>
          <w:spacing w:val="-3"/>
          <w:position w:val="17"/>
          <w:sz w:val="24"/>
          <w:szCs w:val="24"/>
        </w:rPr>
        <w:t>）计算过滤效率示值误</w:t>
      </w:r>
    </w:p>
    <w:p>
      <w:pPr>
        <w:spacing w:line="226" w:lineRule="auto"/>
        <w:ind w:left="424"/>
        <w:rPr>
          <w:rFonts w:ascii="SimSun" w:eastAsia="SimSun" w:hAnsi="SimSun" w:cs="SimSun"/>
          <w:sz w:val="24"/>
          <w:szCs w:val="24"/>
        </w:rPr>
      </w:pPr>
      <w:bookmarkStart w:id="6" w:name="bookmark19"/>
      <w:bookmarkEnd w:id="6"/>
      <w:r>
        <w:rPr>
          <w:rFonts w:ascii="SimSun" w:eastAsia="SimSun" w:hAnsi="SimSun" w:cs="SimSun"/>
          <w:spacing w:val="-7"/>
          <w:sz w:val="24"/>
          <w:szCs w:val="24"/>
        </w:rPr>
        <w:t>差。</w:t>
      </w:r>
    </w:p>
    <w:p>
      <w:pPr>
        <w:pStyle w:val="BodyText"/>
        <w:spacing w:line="332" w:lineRule="auto"/>
      </w:pPr>
    </w:p>
    <w:p>
      <w:pPr>
        <w:spacing w:line="3506" w:lineRule="exact"/>
        <w:ind w:firstLine="3387"/>
      </w:pPr>
      <w:r>
        <w:rPr>
          <w:position w:val="-70"/>
        </w:rPr>
        <w:drawing>
          <wp:inline distT="0" distB="0" distL="0" distR="0">
            <wp:extent cx="2269863" cy="2226818"/>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58"/>
                    <a:stretch>
                      <a:fillRect/>
                    </a:stretch>
                  </pic:blipFill>
                  <pic:spPr>
                    <a:xfrm>
                      <a:off x="0" y="0"/>
                      <a:ext cx="2269863" cy="2226818"/>
                    </a:xfrm>
                    <a:prstGeom prst="rect">
                      <a:avLst/>
                    </a:prstGeom>
                  </pic:spPr>
                </pic:pic>
              </a:graphicData>
            </a:graphic>
          </wp:inline>
        </w:drawing>
      </w:r>
    </w:p>
    <w:p>
      <w:pPr>
        <w:pStyle w:val="BodyText"/>
        <w:spacing w:line="335" w:lineRule="auto"/>
      </w:pPr>
    </w:p>
    <w:p>
      <w:pPr>
        <w:spacing w:before="65" w:line="228" w:lineRule="auto"/>
        <w:ind w:left="3642"/>
        <w:rPr>
          <w:rFonts w:ascii="SimSun" w:eastAsia="SimSun" w:hAnsi="SimSun" w:cs="SimSun"/>
          <w:sz w:val="20"/>
          <w:szCs w:val="20"/>
        </w:rPr>
      </w:pPr>
      <w:r>
        <w:rPr>
          <w:rFonts w:ascii="SimSun" w:eastAsia="SimSun" w:hAnsi="SimSun" w:cs="SimSun"/>
          <w:spacing w:val="6"/>
          <w:sz w:val="20"/>
          <w:szCs w:val="20"/>
        </w:rPr>
        <w:t>图</w:t>
      </w:r>
      <w:r>
        <w:rPr>
          <w:rFonts w:ascii="SimSun" w:eastAsia="SimSun" w:hAnsi="SimSun" w:cs="SimSun"/>
          <w:spacing w:val="-33"/>
          <w:sz w:val="20"/>
          <w:szCs w:val="20"/>
        </w:rPr>
        <w:t xml:space="preserve"> </w:t>
      </w:r>
      <w:r>
        <w:rPr>
          <w:rFonts w:ascii="Times New Roman" w:eastAsia="Times New Roman" w:hAnsi="Times New Roman" w:cs="Times New Roman"/>
          <w:spacing w:val="6"/>
          <w:sz w:val="20"/>
          <w:szCs w:val="20"/>
        </w:rPr>
        <w:t xml:space="preserve">5  </w:t>
      </w:r>
      <w:r>
        <w:rPr>
          <w:rFonts w:ascii="SimSun" w:eastAsia="SimSun" w:hAnsi="SimSun" w:cs="SimSun"/>
          <w:spacing w:val="6"/>
          <w:sz w:val="20"/>
          <w:szCs w:val="20"/>
        </w:rPr>
        <w:t>原位气溶胶稀释器安装示意图</w:t>
      </w:r>
    </w:p>
    <w:p>
      <w:pPr>
        <w:pStyle w:val="BodyText"/>
        <w:tabs>
          <w:tab w:val="left" w:pos="5602"/>
        </w:tabs>
        <w:spacing w:before="46" w:line="242" w:lineRule="exact"/>
        <w:ind w:left="5421"/>
      </w:pPr>
      <w:r>
        <w:rPr>
          <w:u w:val="single" w:color="auto"/>
        </w:rPr>
        <w:tab/>
      </w:r>
    </w:p>
    <w:p>
      <w:pPr>
        <w:spacing w:before="18" w:line="239" w:lineRule="exact"/>
        <w:ind w:left="4856"/>
        <w:rPr>
          <w:rFonts w:ascii="SimSun" w:eastAsia="SimSun" w:hAnsi="SimSun" w:cs="SimSun"/>
          <w:sz w:val="24"/>
          <w:szCs w:val="24"/>
        </w:rPr>
      </w:pPr>
      <w:r>
        <w:pict>
          <v:shape id="_x0000_s1038" type="#_x0000_t202" style="width:4.65pt;height:7.25pt;margin-top:9.25pt;margin-left:297.15pt;position:absolute;z-index:251669504" filled="f" stroked="f">
            <o:lock v:ext="edit" aspectratio="f"/>
            <v:textbox inset="0,0,0,0">
              <w:txbxContent>
                <w:p>
                  <w:pPr>
                    <w:spacing w:before="20" w:line="104" w:lineRule="exact"/>
                    <w:ind w:left="20"/>
                    <w:rPr>
                      <w:rFonts w:ascii="Times New Roman" w:eastAsia="Times New Roman" w:hAnsi="Times New Roman" w:cs="Times New Roman"/>
                      <w:sz w:val="15"/>
                      <w:szCs w:val="15"/>
                    </w:rPr>
                  </w:pPr>
                  <w:r>
                    <w:rPr>
                      <w:rFonts w:ascii="Times New Roman" w:eastAsia="Times New Roman" w:hAnsi="Times New Roman" w:cs="Times New Roman"/>
                      <w:sz w:val="15"/>
                      <w:szCs w:val="15"/>
                    </w:rPr>
                    <w:t>s</w:t>
                  </w:r>
                </w:p>
              </w:txbxContent>
            </v:textbox>
          </v:shape>
        </w:pict>
      </w:r>
      <w:r>
        <w:rPr>
          <w:rFonts w:ascii="Microsoft YaHei" w:eastAsia="Microsoft YaHei" w:hAnsi="Microsoft YaHei" w:cs="Microsoft YaHei"/>
          <w:spacing w:val="5"/>
          <w:position w:val="-2"/>
          <w:sz w:val="26"/>
          <w:szCs w:val="26"/>
        </w:rPr>
        <w:t>Δ</w:t>
      </w:r>
      <w:r>
        <w:rPr>
          <w:rFonts w:ascii="Times New Roman" w:eastAsia="Times New Roman" w:hAnsi="Times New Roman" w:cs="Times New Roman"/>
          <w:i/>
          <w:iCs/>
          <w:spacing w:val="5"/>
          <w:position w:val="-2"/>
          <w:sz w:val="26"/>
          <w:szCs w:val="26"/>
        </w:rPr>
        <w:t>F</w:t>
      </w:r>
      <w:r>
        <w:rPr>
          <w:rFonts w:ascii="Times New Roman" w:eastAsia="Times New Roman" w:hAnsi="Times New Roman" w:cs="Times New Roman"/>
          <w:i/>
          <w:iCs/>
          <w:spacing w:val="-9"/>
          <w:position w:val="-2"/>
          <w:sz w:val="26"/>
          <w:szCs w:val="26"/>
        </w:rPr>
        <w:t xml:space="preserve"> </w:t>
      </w:r>
      <w:r>
        <w:rPr>
          <w:rFonts w:ascii="Microsoft YaHei" w:eastAsia="Microsoft YaHei" w:hAnsi="Microsoft YaHei" w:cs="Microsoft YaHei"/>
          <w:spacing w:val="5"/>
          <w:position w:val="-2"/>
          <w:sz w:val="26"/>
          <w:szCs w:val="26"/>
        </w:rPr>
        <w:t>=</w:t>
      </w:r>
      <w:r>
        <w:rPr>
          <w:rFonts w:ascii="Microsoft YaHei" w:eastAsia="Microsoft YaHei" w:hAnsi="Microsoft YaHei" w:cs="Microsoft YaHei"/>
          <w:spacing w:val="-31"/>
          <w:position w:val="-2"/>
          <w:sz w:val="26"/>
          <w:szCs w:val="26"/>
        </w:rPr>
        <w:t xml:space="preserve"> </w:t>
      </w:r>
      <w:r>
        <w:rPr>
          <w:rFonts w:ascii="Times New Roman" w:eastAsia="Times New Roman" w:hAnsi="Times New Roman" w:cs="Times New Roman"/>
          <w:i/>
          <w:iCs/>
          <w:spacing w:val="5"/>
          <w:position w:val="-2"/>
          <w:sz w:val="26"/>
          <w:szCs w:val="26"/>
        </w:rPr>
        <w:t>F</w:t>
      </w:r>
      <w:r>
        <w:rPr>
          <w:rFonts w:ascii="Times New Roman" w:eastAsia="Times New Roman" w:hAnsi="Times New Roman" w:cs="Times New Roman"/>
          <w:i/>
          <w:iCs/>
          <w:spacing w:val="-25"/>
          <w:position w:val="-2"/>
          <w:sz w:val="26"/>
          <w:szCs w:val="26"/>
        </w:rPr>
        <w:t xml:space="preserve"> </w:t>
      </w:r>
      <w:r>
        <w:rPr>
          <w:rFonts w:ascii="Microsoft YaHei" w:eastAsia="Microsoft YaHei" w:hAnsi="Microsoft YaHei" w:cs="Microsoft YaHei"/>
          <w:spacing w:val="5"/>
          <w:position w:val="-2"/>
          <w:sz w:val="26"/>
          <w:szCs w:val="26"/>
        </w:rPr>
        <w:t>-</w:t>
      </w:r>
      <w:r>
        <w:rPr>
          <w:rFonts w:ascii="Times New Roman" w:eastAsia="Times New Roman" w:hAnsi="Times New Roman" w:cs="Times New Roman"/>
          <w:i/>
          <w:iCs/>
          <w:spacing w:val="5"/>
          <w:position w:val="-2"/>
          <w:sz w:val="26"/>
          <w:szCs w:val="26"/>
        </w:rPr>
        <w:t>F</w:t>
      </w:r>
      <w:r>
        <w:rPr>
          <w:rFonts w:ascii="Times New Roman" w:eastAsia="Times New Roman" w:hAnsi="Times New Roman" w:cs="Times New Roman"/>
          <w:i/>
          <w:iCs/>
          <w:spacing w:val="1"/>
          <w:position w:val="-2"/>
          <w:sz w:val="26"/>
          <w:szCs w:val="26"/>
        </w:rPr>
        <w:t xml:space="preserve">                                            </w:t>
      </w:r>
      <w:r>
        <w:rPr>
          <w:rFonts w:ascii="SimSun" w:eastAsia="SimSun" w:hAnsi="SimSun" w:cs="SimSun"/>
          <w:spacing w:val="5"/>
          <w:position w:val="-2"/>
          <w:sz w:val="24"/>
          <w:szCs w:val="24"/>
        </w:rPr>
        <w:t>（4）</w:t>
      </w:r>
    </w:p>
    <w:p>
      <w:pPr>
        <w:spacing w:before="286" w:line="220" w:lineRule="auto"/>
        <w:ind w:left="905"/>
        <w:rPr>
          <w:rFonts w:ascii="SimSun" w:eastAsia="SimSun" w:hAnsi="SimSun" w:cs="SimSun"/>
          <w:sz w:val="24"/>
          <w:szCs w:val="24"/>
        </w:rPr>
      </w:pPr>
      <w:r>
        <w:rPr>
          <w:rFonts w:ascii="SimSun" w:eastAsia="SimSun" w:hAnsi="SimSun" w:cs="SimSun"/>
          <w:spacing w:val="-5"/>
          <w:sz w:val="24"/>
          <w:szCs w:val="24"/>
        </w:rPr>
        <w:t>式中：</w:t>
      </w:r>
    </w:p>
    <w:p>
      <w:pPr>
        <w:spacing w:before="182" w:line="185" w:lineRule="auto"/>
        <w:ind w:left="873"/>
        <w:rPr>
          <w:rFonts w:ascii="SimSun" w:eastAsia="SimSun" w:hAnsi="SimSun" w:cs="SimSun"/>
          <w:sz w:val="24"/>
          <w:szCs w:val="24"/>
        </w:rPr>
      </w:pPr>
      <w:r>
        <w:rPr>
          <w:rFonts w:ascii="Microsoft YaHei" w:eastAsia="Microsoft YaHei" w:hAnsi="Microsoft YaHei" w:cs="Microsoft YaHei"/>
          <w:spacing w:val="-1"/>
          <w:sz w:val="25"/>
          <w:szCs w:val="25"/>
        </w:rPr>
        <w:t>Δ</w:t>
      </w:r>
      <w:r>
        <w:rPr>
          <w:rFonts w:ascii="Times New Roman" w:eastAsia="Times New Roman" w:hAnsi="Times New Roman" w:cs="Times New Roman"/>
          <w:i/>
          <w:iCs/>
          <w:spacing w:val="-1"/>
          <w:sz w:val="25"/>
          <w:szCs w:val="25"/>
        </w:rPr>
        <w:t xml:space="preserve">F </w:t>
      </w:r>
      <w:r>
        <w:rPr>
          <w:rFonts w:ascii="Times New Roman" w:eastAsia="Times New Roman" w:hAnsi="Times New Roman" w:cs="Times New Roman"/>
          <w:spacing w:val="-1"/>
          <w:sz w:val="24"/>
          <w:szCs w:val="24"/>
        </w:rPr>
        <w:t>——</w:t>
      </w:r>
      <w:r>
        <w:rPr>
          <w:rFonts w:ascii="SimSun" w:eastAsia="SimSun" w:hAnsi="SimSun" w:cs="SimSun"/>
          <w:spacing w:val="-1"/>
          <w:sz w:val="24"/>
          <w:szCs w:val="24"/>
        </w:rPr>
        <w:t>过滤效率示值误差，</w:t>
      </w:r>
      <w:r>
        <w:rPr>
          <w:rFonts w:ascii="Times New Roman" w:eastAsia="Times New Roman" w:hAnsi="Times New Roman" w:cs="Times New Roman"/>
          <w:spacing w:val="-1"/>
          <w:sz w:val="24"/>
          <w:szCs w:val="24"/>
        </w:rPr>
        <w:t>%</w:t>
      </w:r>
      <w:r>
        <w:rPr>
          <w:rFonts w:ascii="SimSun" w:eastAsia="SimSun" w:hAnsi="SimSun" w:cs="SimSun"/>
          <w:spacing w:val="-1"/>
          <w:sz w:val="24"/>
          <w:szCs w:val="24"/>
        </w:rPr>
        <w:t>；</w:t>
      </w:r>
    </w:p>
    <w:p>
      <w:pPr>
        <w:spacing w:before="227" w:line="219" w:lineRule="auto"/>
        <w:ind w:left="864"/>
        <w:rPr>
          <w:rFonts w:ascii="SimSun" w:eastAsia="SimSun" w:hAnsi="SimSun" w:cs="SimSun"/>
          <w:sz w:val="24"/>
          <w:szCs w:val="24"/>
        </w:rPr>
      </w:pPr>
      <w:r>
        <w:rPr>
          <w:rFonts w:ascii="Times New Roman" w:eastAsia="Times New Roman" w:hAnsi="Times New Roman" w:cs="Times New Roman"/>
          <w:i/>
          <w:iCs/>
          <w:spacing w:val="1"/>
          <w:sz w:val="22"/>
          <w:szCs w:val="22"/>
        </w:rPr>
        <w:t>F</w:t>
      </w:r>
      <w:r>
        <w:rPr>
          <w:rFonts w:ascii="Times New Roman" w:eastAsia="Times New Roman" w:hAnsi="Times New Roman" w:cs="Times New Roman"/>
          <w:i/>
          <w:iCs/>
          <w:spacing w:val="-19"/>
          <w:sz w:val="22"/>
          <w:szCs w:val="22"/>
        </w:rPr>
        <w:t xml:space="preserve"> </w:t>
      </w:r>
      <w:r>
        <w:rPr>
          <w:rFonts w:ascii="Times New Roman" w:eastAsia="Times New Roman" w:hAnsi="Times New Roman" w:cs="Times New Roman"/>
          <w:spacing w:val="1"/>
          <w:sz w:val="24"/>
          <w:szCs w:val="24"/>
        </w:rPr>
        <w:t>——</w:t>
      </w:r>
      <w:r>
        <w:rPr>
          <w:rFonts w:ascii="SimSun" w:eastAsia="SimSun" w:hAnsi="SimSun" w:cs="SimSun"/>
          <w:spacing w:val="1"/>
          <w:sz w:val="24"/>
          <w:szCs w:val="24"/>
        </w:rPr>
        <w:t>测试仪过滤效率示值的算术平均值，</w:t>
      </w:r>
      <w:r>
        <w:rPr>
          <w:rFonts w:ascii="Times New Roman" w:eastAsia="Times New Roman" w:hAnsi="Times New Roman" w:cs="Times New Roman"/>
          <w:spacing w:val="1"/>
          <w:sz w:val="24"/>
          <w:szCs w:val="24"/>
        </w:rPr>
        <w:t>%</w:t>
      </w:r>
      <w:r>
        <w:rPr>
          <w:rFonts w:ascii="SimSun" w:eastAsia="SimSun" w:hAnsi="SimSun" w:cs="SimSun"/>
          <w:spacing w:val="1"/>
          <w:sz w:val="24"/>
          <w:szCs w:val="24"/>
        </w:rPr>
        <w:t>；</w:t>
      </w:r>
    </w:p>
    <w:p>
      <w:pPr>
        <w:spacing w:before="303" w:line="184" w:lineRule="auto"/>
        <w:ind w:left="864"/>
        <w:rPr>
          <w:rFonts w:ascii="SimSun" w:eastAsia="SimSun" w:hAnsi="SimSun" w:cs="SimSun"/>
          <w:sz w:val="24"/>
          <w:szCs w:val="24"/>
        </w:rPr>
      </w:pPr>
      <w:r>
        <w:pict>
          <v:shape id="_x0000_s1039" type="#_x0000_t202" style="width:4.3pt;height:6.55pt;margin-top:24.56pt;margin-left:48.18pt;position:absolute;z-index:251670528" filled="f" stroked="f">
            <o:lock v:ext="edit" aspectratio="f"/>
            <v:textbox inset="0,0,0,0">
              <w:txbxContent>
                <w:p>
                  <w:pPr>
                    <w:spacing w:before="20" w:line="90" w:lineRule="exact"/>
                    <w:ind w:left="20"/>
                    <w:rPr>
                      <w:rFonts w:ascii="Times New Roman" w:eastAsia="Times New Roman" w:hAnsi="Times New Roman" w:cs="Times New Roman"/>
                      <w:sz w:val="13"/>
                      <w:szCs w:val="13"/>
                    </w:rPr>
                  </w:pPr>
                  <w:r>
                    <w:rPr>
                      <w:rFonts w:ascii="Times New Roman" w:eastAsia="Times New Roman" w:hAnsi="Times New Roman" w:cs="Times New Roman"/>
                      <w:sz w:val="13"/>
                      <w:szCs w:val="13"/>
                    </w:rPr>
                    <w:t>s</w:t>
                  </w:r>
                </w:p>
              </w:txbxContent>
            </v:textbox>
          </v:shape>
        </w:pict>
      </w:r>
      <w:r>
        <w:rPr>
          <w:rFonts w:ascii="Times New Roman" w:eastAsia="Times New Roman" w:hAnsi="Times New Roman" w:cs="Times New Roman"/>
          <w:i/>
          <w:iCs/>
          <w:spacing w:val="1"/>
          <w:sz w:val="23"/>
          <w:szCs w:val="23"/>
        </w:rPr>
        <w:t>F</w:t>
      </w:r>
      <w:r>
        <w:rPr>
          <w:rFonts w:ascii="Times New Roman" w:eastAsia="Times New Roman" w:hAnsi="Times New Roman" w:cs="Times New Roman"/>
          <w:i/>
          <w:iCs/>
          <w:spacing w:val="-25"/>
          <w:sz w:val="23"/>
          <w:szCs w:val="23"/>
        </w:rPr>
        <w:t xml:space="preserve"> </w:t>
      </w:r>
      <w:r>
        <w:rPr>
          <w:rFonts w:ascii="Times New Roman" w:eastAsia="Times New Roman" w:hAnsi="Times New Roman" w:cs="Times New Roman"/>
          <w:spacing w:val="1"/>
          <w:sz w:val="24"/>
          <w:szCs w:val="24"/>
        </w:rPr>
        <w:t>——</w:t>
      </w:r>
      <w:r>
        <w:rPr>
          <w:rFonts w:ascii="SimSun" w:eastAsia="SimSun" w:hAnsi="SimSun" w:cs="SimSun"/>
          <w:spacing w:val="1"/>
          <w:sz w:val="24"/>
          <w:szCs w:val="24"/>
        </w:rPr>
        <w:t>校准装置的过滤效率标准值，</w:t>
      </w:r>
      <w:r>
        <w:rPr>
          <w:rFonts w:ascii="Times New Roman" w:eastAsia="Times New Roman" w:hAnsi="Times New Roman" w:cs="Times New Roman"/>
          <w:spacing w:val="1"/>
          <w:sz w:val="24"/>
          <w:szCs w:val="24"/>
        </w:rPr>
        <w:t>%</w:t>
      </w:r>
      <w:r>
        <w:rPr>
          <w:rFonts w:ascii="SimSun" w:eastAsia="SimSun" w:hAnsi="SimSun" w:cs="SimSun"/>
          <w:spacing w:val="1"/>
          <w:sz w:val="24"/>
          <w:szCs w:val="24"/>
        </w:rPr>
        <w:t>。</w:t>
      </w:r>
    </w:p>
    <w:p>
      <w:pPr>
        <w:pStyle w:val="BodyText"/>
        <w:spacing w:line="252" w:lineRule="auto"/>
      </w:pPr>
    </w:p>
    <w:p>
      <w:pPr>
        <w:spacing w:before="79" w:line="313" w:lineRule="auto"/>
        <w:ind w:left="421" w:right="420" w:hanging="1"/>
        <w:rPr>
          <w:rFonts w:ascii="SimSun" w:eastAsia="SimSun" w:hAnsi="SimSun" w:cs="SimSun"/>
          <w:sz w:val="24"/>
          <w:szCs w:val="24"/>
        </w:rPr>
      </w:pPr>
      <w:r>
        <w:rPr>
          <w:rFonts w:ascii="Times New Roman" w:eastAsia="Times New Roman" w:hAnsi="Times New Roman" w:cs="Times New Roman"/>
          <w:spacing w:val="-3"/>
          <w:sz w:val="24"/>
          <w:szCs w:val="24"/>
        </w:rPr>
        <w:t xml:space="preserve">7.6.4    </w:t>
      </w:r>
      <w:r>
        <w:rPr>
          <w:rFonts w:ascii="SimSun" w:eastAsia="SimSun" w:hAnsi="SimSun" w:cs="SimSun"/>
          <w:spacing w:val="-3"/>
          <w:sz w:val="24"/>
          <w:szCs w:val="24"/>
        </w:rPr>
        <w:t>依次调整原位气溶胶稀释器的稀释倍数到</w:t>
      </w:r>
      <w:r>
        <w:rPr>
          <w:rFonts w:ascii="SimSun" w:eastAsia="SimSun" w:hAnsi="SimSun" w:cs="SimSun"/>
          <w:spacing w:val="-50"/>
          <w:sz w:val="24"/>
          <w:szCs w:val="24"/>
        </w:rPr>
        <w:t xml:space="preserve"> </w:t>
      </w:r>
      <w:r>
        <w:rPr>
          <w:rFonts w:ascii="Times New Roman" w:eastAsia="Times New Roman" w:hAnsi="Times New Roman" w:cs="Times New Roman"/>
          <w:spacing w:val="-3"/>
          <w:sz w:val="24"/>
          <w:szCs w:val="24"/>
        </w:rPr>
        <w:t xml:space="preserve">20 </w:t>
      </w:r>
      <w:r>
        <w:rPr>
          <w:rFonts w:ascii="SimSun" w:eastAsia="SimSun" w:hAnsi="SimSun" w:cs="SimSun"/>
          <w:spacing w:val="-3"/>
          <w:sz w:val="24"/>
          <w:szCs w:val="24"/>
        </w:rPr>
        <w:t>倍、</w:t>
      </w:r>
      <w:r>
        <w:rPr>
          <w:rFonts w:ascii="Times New Roman" w:eastAsia="Times New Roman" w:hAnsi="Times New Roman" w:cs="Times New Roman"/>
          <w:spacing w:val="-3"/>
          <w:sz w:val="24"/>
          <w:szCs w:val="24"/>
        </w:rPr>
        <w:t xml:space="preserve">10 </w:t>
      </w:r>
      <w:r>
        <w:rPr>
          <w:rFonts w:ascii="SimSun" w:eastAsia="SimSun" w:hAnsi="SimSun" w:cs="SimSun"/>
          <w:spacing w:val="-3"/>
          <w:sz w:val="24"/>
          <w:szCs w:val="24"/>
        </w:rPr>
        <w:t>倍和</w:t>
      </w:r>
      <w:r>
        <w:rPr>
          <w:rFonts w:ascii="SimSun" w:eastAsia="SimSun" w:hAnsi="SimSun" w:cs="SimSun"/>
          <w:spacing w:val="-49"/>
          <w:sz w:val="24"/>
          <w:szCs w:val="24"/>
        </w:rPr>
        <w:t xml:space="preserve"> </w:t>
      </w:r>
      <w:r>
        <w:rPr>
          <w:rFonts w:ascii="Times New Roman" w:eastAsia="Times New Roman" w:hAnsi="Times New Roman" w:cs="Times New Roman"/>
          <w:spacing w:val="-3"/>
          <w:sz w:val="24"/>
          <w:szCs w:val="24"/>
        </w:rPr>
        <w:t xml:space="preserve">5 </w:t>
      </w:r>
      <w:r>
        <w:rPr>
          <w:rFonts w:ascii="SimSun" w:eastAsia="SimSun" w:hAnsi="SimSun" w:cs="SimSun"/>
          <w:spacing w:val="-3"/>
          <w:sz w:val="24"/>
          <w:szCs w:val="24"/>
        </w:rPr>
        <w:t>倍左右，使得过滤效率</w:t>
      </w:r>
      <w:r>
        <w:rPr>
          <w:rFonts w:ascii="SimSun" w:eastAsia="SimSun" w:hAnsi="SimSun" w:cs="SimSun"/>
          <w:sz w:val="24"/>
          <w:szCs w:val="24"/>
        </w:rPr>
        <w:t xml:space="preserve"> </w:t>
      </w:r>
      <w:r>
        <w:rPr>
          <w:rFonts w:ascii="SimSun" w:eastAsia="SimSun" w:hAnsi="SimSun" w:cs="SimSun"/>
          <w:spacing w:val="-1"/>
          <w:sz w:val="24"/>
          <w:szCs w:val="24"/>
        </w:rPr>
        <w:t>标准值分别位于（</w:t>
      </w:r>
      <w:r>
        <w:rPr>
          <w:rFonts w:ascii="Times New Roman" w:eastAsia="Times New Roman" w:hAnsi="Times New Roman" w:cs="Times New Roman"/>
          <w:spacing w:val="-1"/>
          <w:sz w:val="24"/>
          <w:szCs w:val="24"/>
        </w:rPr>
        <w:t>95±1</w:t>
      </w:r>
      <w:r>
        <w:rPr>
          <w:rFonts w:ascii="SimSun" w:eastAsia="SimSun" w:hAnsi="SimSun" w:cs="SimSun"/>
          <w:spacing w:val="-1"/>
          <w:sz w:val="24"/>
          <w:szCs w:val="24"/>
        </w:rPr>
        <w:t>）</w:t>
      </w:r>
      <w:r>
        <w:rPr>
          <w:rFonts w:ascii="Times New Roman" w:eastAsia="Times New Roman" w:hAnsi="Times New Roman" w:cs="Times New Roman"/>
          <w:spacing w:val="-1"/>
          <w:sz w:val="24"/>
          <w:szCs w:val="24"/>
        </w:rPr>
        <w:t>%</w:t>
      </w:r>
      <w:r>
        <w:rPr>
          <w:rFonts w:ascii="Times New Roman" w:eastAsia="Times New Roman" w:hAnsi="Times New Roman" w:cs="Times New Roman"/>
          <w:spacing w:val="-33"/>
          <w:sz w:val="24"/>
          <w:szCs w:val="24"/>
        </w:rPr>
        <w:t xml:space="preserve"> </w:t>
      </w:r>
      <w:r>
        <w:rPr>
          <w:rFonts w:ascii="SimSun" w:eastAsia="SimSun" w:hAnsi="SimSun" w:cs="SimSun"/>
          <w:spacing w:val="-1"/>
          <w:sz w:val="24"/>
          <w:szCs w:val="24"/>
        </w:rPr>
        <w:t>、（</w:t>
      </w:r>
      <w:r>
        <w:rPr>
          <w:rFonts w:ascii="Times New Roman" w:eastAsia="Times New Roman" w:hAnsi="Times New Roman" w:cs="Times New Roman"/>
          <w:spacing w:val="-1"/>
          <w:sz w:val="24"/>
          <w:szCs w:val="24"/>
        </w:rPr>
        <w:t>90±2</w:t>
      </w:r>
      <w:r>
        <w:rPr>
          <w:rFonts w:ascii="SimSun" w:eastAsia="SimSun" w:hAnsi="SimSun" w:cs="SimSun"/>
          <w:spacing w:val="-1"/>
          <w:sz w:val="24"/>
          <w:szCs w:val="24"/>
        </w:rPr>
        <w:t>）</w:t>
      </w:r>
      <w:r>
        <w:rPr>
          <w:rFonts w:ascii="Times New Roman" w:eastAsia="Times New Roman" w:hAnsi="Times New Roman" w:cs="Times New Roman"/>
          <w:spacing w:val="-1"/>
          <w:sz w:val="24"/>
          <w:szCs w:val="24"/>
        </w:rPr>
        <w:t>%</w:t>
      </w:r>
      <w:r>
        <w:rPr>
          <w:rFonts w:ascii="SimSun" w:eastAsia="SimSun" w:hAnsi="SimSun" w:cs="SimSun"/>
          <w:spacing w:val="-1"/>
          <w:sz w:val="24"/>
          <w:szCs w:val="24"/>
        </w:rPr>
        <w:t>和（</w:t>
      </w:r>
      <w:r>
        <w:rPr>
          <w:rFonts w:ascii="Times New Roman" w:eastAsia="Times New Roman" w:hAnsi="Times New Roman" w:cs="Times New Roman"/>
          <w:spacing w:val="-1"/>
          <w:sz w:val="24"/>
          <w:szCs w:val="24"/>
        </w:rPr>
        <w:t>80±5</w:t>
      </w:r>
      <w:r>
        <w:rPr>
          <w:rFonts w:ascii="SimSun" w:eastAsia="SimSun" w:hAnsi="SimSun" w:cs="SimSun"/>
          <w:spacing w:val="-1"/>
          <w:sz w:val="24"/>
          <w:szCs w:val="24"/>
        </w:rPr>
        <w:t>）</w:t>
      </w:r>
      <w:r>
        <w:rPr>
          <w:rFonts w:ascii="Times New Roman" w:eastAsia="Times New Roman" w:hAnsi="Times New Roman" w:cs="Times New Roman"/>
          <w:spacing w:val="-1"/>
          <w:sz w:val="24"/>
          <w:szCs w:val="24"/>
        </w:rPr>
        <w:t>%</w:t>
      </w:r>
      <w:r>
        <w:rPr>
          <w:rFonts w:ascii="SimSun" w:eastAsia="SimSun" w:hAnsi="SimSun" w:cs="SimSun"/>
          <w:spacing w:val="-1"/>
          <w:sz w:val="24"/>
          <w:szCs w:val="24"/>
        </w:rPr>
        <w:t>的范围内，按照条款</w:t>
      </w:r>
      <w:r>
        <w:rPr>
          <w:rFonts w:ascii="SimSun" w:eastAsia="SimSun" w:hAnsi="SimSun" w:cs="SimSun"/>
          <w:spacing w:val="-49"/>
          <w:sz w:val="24"/>
          <w:szCs w:val="24"/>
        </w:rPr>
        <w:t xml:space="preserve"> </w:t>
      </w:r>
      <w:r>
        <w:rPr>
          <w:rFonts w:ascii="Times New Roman" w:eastAsia="Times New Roman" w:hAnsi="Times New Roman" w:cs="Times New Roman"/>
          <w:spacing w:val="-1"/>
          <w:sz w:val="24"/>
          <w:szCs w:val="24"/>
        </w:rPr>
        <w:t>7.6.3</w:t>
      </w:r>
      <w:r>
        <w:rPr>
          <w:rFonts w:ascii="Times New Roman" w:eastAsia="Times New Roman" w:hAnsi="Times New Roman" w:cs="Times New Roman"/>
          <w:spacing w:val="32"/>
          <w:sz w:val="24"/>
          <w:szCs w:val="24"/>
        </w:rPr>
        <w:t xml:space="preserve"> </w:t>
      </w:r>
      <w:r>
        <w:rPr>
          <w:rFonts w:ascii="SimSun" w:eastAsia="SimSun" w:hAnsi="SimSun" w:cs="SimSun"/>
          <w:spacing w:val="-1"/>
          <w:sz w:val="24"/>
          <w:szCs w:val="24"/>
        </w:rPr>
        <w:t>的方法</w:t>
      </w:r>
      <w:r>
        <w:rPr>
          <w:rFonts w:ascii="SimSun" w:eastAsia="SimSun" w:hAnsi="SimSun" w:cs="SimSun"/>
          <w:sz w:val="24"/>
          <w:szCs w:val="24"/>
        </w:rPr>
        <w:t xml:space="preserve"> </w:t>
      </w:r>
      <w:r>
        <w:rPr>
          <w:rFonts w:ascii="SimSun" w:eastAsia="SimSun" w:hAnsi="SimSun" w:cs="SimSun"/>
          <w:spacing w:val="-1"/>
          <w:sz w:val="24"/>
          <w:szCs w:val="24"/>
        </w:rPr>
        <w:t>逐一进行过滤效率示值误差的校准。</w:t>
      </w:r>
    </w:p>
    <w:p>
      <w:pPr>
        <w:spacing w:before="183" w:line="219" w:lineRule="auto"/>
        <w:ind w:left="420"/>
        <w:rPr>
          <w:rFonts w:ascii="SimSun" w:eastAsia="SimSun" w:hAnsi="SimSun" w:cs="SimSun"/>
          <w:sz w:val="24"/>
          <w:szCs w:val="24"/>
        </w:rPr>
      </w:pPr>
      <w:r>
        <w:rPr>
          <w:rFonts w:ascii="Times New Roman" w:eastAsia="Times New Roman" w:hAnsi="Times New Roman" w:cs="Times New Roman"/>
          <w:sz w:val="24"/>
          <w:szCs w:val="24"/>
        </w:rPr>
        <w:t xml:space="preserve">7.6.5    </w:t>
      </w:r>
      <w:r>
        <w:rPr>
          <w:rFonts w:ascii="SimSun" w:eastAsia="SimSun" w:hAnsi="SimSun" w:cs="SimSun"/>
          <w:sz w:val="24"/>
          <w:szCs w:val="24"/>
        </w:rPr>
        <w:t>盐性和油性气溶胶的过滤效率</w:t>
      </w:r>
      <w:r>
        <w:rPr>
          <w:rFonts w:ascii="SimSun" w:eastAsia="SimSun" w:hAnsi="SimSun" w:cs="SimSun"/>
          <w:spacing w:val="-1"/>
          <w:sz w:val="24"/>
          <w:szCs w:val="24"/>
        </w:rPr>
        <w:t>示值误差应分别校准。</w:t>
      </w:r>
    </w:p>
    <w:p>
      <w:pPr>
        <w:spacing w:before="183" w:line="222" w:lineRule="auto"/>
        <w:ind w:left="426"/>
        <w:outlineLvl w:val="0"/>
        <w:rPr>
          <w:rFonts w:ascii="SimHei" w:eastAsia="SimHei" w:hAnsi="SimHei" w:cs="SimHei"/>
          <w:sz w:val="24"/>
          <w:szCs w:val="24"/>
        </w:rPr>
      </w:pPr>
      <w:r>
        <w:rPr>
          <w:rFonts w:ascii="Times New Roman" w:eastAsia="Times New Roman" w:hAnsi="Times New Roman" w:cs="Times New Roman"/>
          <w:spacing w:val="-2"/>
          <w:sz w:val="24"/>
          <w:szCs w:val="24"/>
        </w:rPr>
        <w:t xml:space="preserve">8    </w:t>
      </w:r>
      <w:r>
        <w:rPr>
          <w:rFonts w:ascii="SimHei" w:eastAsia="SimHei" w:hAnsi="SimHei" w:cs="SimHei"/>
          <w:spacing w:val="-2"/>
          <w:sz w:val="24"/>
          <w:szCs w:val="24"/>
        </w:rPr>
        <w:t>校准结果表达</w:t>
      </w:r>
    </w:p>
    <w:p>
      <w:pPr>
        <w:spacing w:before="179" w:line="468" w:lineRule="exact"/>
        <w:ind w:left="902"/>
        <w:rPr>
          <w:rFonts w:ascii="SimSun" w:eastAsia="SimSun" w:hAnsi="SimSun" w:cs="SimSun"/>
          <w:sz w:val="24"/>
          <w:szCs w:val="24"/>
        </w:rPr>
      </w:pPr>
      <w:r>
        <w:rPr>
          <w:rFonts w:ascii="SimSun" w:eastAsia="SimSun" w:hAnsi="SimSun" w:cs="SimSun"/>
          <w:position w:val="17"/>
          <w:sz w:val="24"/>
          <w:szCs w:val="24"/>
        </w:rPr>
        <w:t>校准结果应在校准证书（报告）上反映，校准证书（报</w:t>
      </w:r>
      <w:r>
        <w:rPr>
          <w:rFonts w:ascii="SimSun" w:eastAsia="SimSun" w:hAnsi="SimSun" w:cs="SimSun"/>
          <w:spacing w:val="-1"/>
          <w:position w:val="17"/>
          <w:sz w:val="24"/>
          <w:szCs w:val="24"/>
        </w:rPr>
        <w:t>告）应至少包括以下信息：</w:t>
      </w:r>
    </w:p>
    <w:p>
      <w:pPr>
        <w:spacing w:line="212" w:lineRule="auto"/>
        <w:ind w:left="900"/>
        <w:rPr>
          <w:rFonts w:ascii="SimSun" w:eastAsia="SimSun" w:hAnsi="SimSun" w:cs="SimSun"/>
          <w:sz w:val="24"/>
          <w:szCs w:val="24"/>
        </w:rPr>
      </w:pPr>
      <w:r>
        <w:rPr>
          <w:rFonts w:ascii="Times New Roman" w:eastAsia="Times New Roman" w:hAnsi="Times New Roman" w:cs="Times New Roman"/>
          <w:spacing w:val="-1"/>
          <w:sz w:val="24"/>
          <w:szCs w:val="24"/>
        </w:rPr>
        <w:t xml:space="preserve">a)  </w:t>
      </w:r>
      <w:r>
        <w:rPr>
          <w:rFonts w:ascii="SimSun" w:eastAsia="SimSun" w:hAnsi="SimSun" w:cs="SimSun"/>
          <w:spacing w:val="-1"/>
          <w:sz w:val="24"/>
          <w:szCs w:val="24"/>
        </w:rPr>
        <w:t>标题，如“校准证书</w:t>
      </w:r>
      <w:r>
        <w:rPr>
          <w:rFonts w:ascii="SimSun" w:eastAsia="SimSun" w:hAnsi="SimSun" w:cs="SimSun"/>
          <w:spacing w:val="-84"/>
          <w:sz w:val="24"/>
          <w:szCs w:val="24"/>
        </w:rPr>
        <w:t xml:space="preserve"> </w:t>
      </w:r>
      <w:r>
        <w:rPr>
          <w:rFonts w:ascii="SimSun" w:eastAsia="SimSun" w:hAnsi="SimSun" w:cs="SimSun"/>
          <w:spacing w:val="-1"/>
          <w:sz w:val="24"/>
          <w:szCs w:val="24"/>
        </w:rPr>
        <w:t>”；</w:t>
      </w:r>
    </w:p>
    <w:p>
      <w:pPr>
        <w:spacing w:before="193" w:line="212" w:lineRule="auto"/>
        <w:ind w:left="891"/>
        <w:rPr>
          <w:rFonts w:ascii="SimSun" w:eastAsia="SimSun" w:hAnsi="SimSun" w:cs="SimSun"/>
          <w:sz w:val="24"/>
          <w:szCs w:val="24"/>
        </w:rPr>
        <w:sectPr>
          <w:headerReference w:type="default" r:id="rId59"/>
          <w:footerReference w:type="default" r:id="rId60"/>
          <w:pgSz w:w="11906" w:h="16839"/>
          <w:pgMar w:top="1667" w:right="935" w:bottom="1221" w:left="949" w:header="1393" w:footer="1061" w:gutter="0"/>
          <w:pgNumType w:start="21"/>
          <w:cols w:space="708"/>
        </w:sectPr>
      </w:pPr>
      <w:r>
        <w:rPr>
          <w:rFonts w:ascii="Times New Roman" w:eastAsia="Times New Roman" w:hAnsi="Times New Roman" w:cs="Times New Roman"/>
          <w:spacing w:val="-1"/>
          <w:sz w:val="24"/>
          <w:szCs w:val="24"/>
        </w:rPr>
        <w:t xml:space="preserve">b)  </w:t>
      </w:r>
      <w:r>
        <w:rPr>
          <w:rFonts w:ascii="SimSun" w:eastAsia="SimSun" w:hAnsi="SimSun" w:cs="SimSun"/>
          <w:spacing w:val="-1"/>
          <w:sz w:val="24"/>
          <w:szCs w:val="24"/>
        </w:rPr>
        <w:t>实验室名称和地址；</w:t>
      </w:r>
    </w:p>
    <w:p>
      <w:pPr>
        <w:spacing w:before="192" w:line="212" w:lineRule="auto"/>
        <w:ind w:left="899"/>
        <w:rPr>
          <w:rFonts w:ascii="SimSun" w:eastAsia="SimSun" w:hAnsi="SimSun" w:cs="SimSun"/>
          <w:sz w:val="24"/>
          <w:szCs w:val="24"/>
        </w:rPr>
      </w:pPr>
      <w:r>
        <w:rPr>
          <w:rFonts w:ascii="Times New Roman" w:eastAsia="Times New Roman" w:hAnsi="Times New Roman" w:cs="Times New Roman"/>
          <w:spacing w:val="-1"/>
          <w:sz w:val="24"/>
          <w:szCs w:val="24"/>
        </w:rPr>
        <w:t xml:space="preserve">c)  </w:t>
      </w:r>
      <w:r>
        <w:rPr>
          <w:rFonts w:ascii="SimSun" w:eastAsia="SimSun" w:hAnsi="SimSun" w:cs="SimSun"/>
          <w:spacing w:val="-1"/>
          <w:sz w:val="24"/>
          <w:szCs w:val="24"/>
        </w:rPr>
        <w:t>进行校准的地点（如果与实验室的地址不同</w:t>
      </w:r>
      <w:r>
        <w:rPr>
          <w:rFonts w:ascii="SimSun" w:eastAsia="SimSun" w:hAnsi="SimSun" w:cs="SimSun"/>
          <w:spacing w:val="7"/>
          <w:sz w:val="24"/>
          <w:szCs w:val="24"/>
        </w:rPr>
        <w:t>）；</w:t>
      </w:r>
    </w:p>
    <w:p>
      <w:pPr>
        <w:spacing w:before="192" w:line="468" w:lineRule="exact"/>
        <w:ind w:left="899"/>
        <w:rPr>
          <w:rFonts w:ascii="SimSun" w:eastAsia="SimSun" w:hAnsi="SimSun" w:cs="SimSun"/>
          <w:sz w:val="24"/>
          <w:szCs w:val="24"/>
        </w:rPr>
      </w:pPr>
      <w:r>
        <w:rPr>
          <w:rFonts w:ascii="Times New Roman" w:eastAsia="Times New Roman" w:hAnsi="Times New Roman" w:cs="Times New Roman"/>
          <w:spacing w:val="-1"/>
          <w:position w:val="17"/>
          <w:sz w:val="24"/>
          <w:szCs w:val="24"/>
        </w:rPr>
        <w:t xml:space="preserve">d)  </w:t>
      </w:r>
      <w:r>
        <w:rPr>
          <w:rFonts w:ascii="SimSun" w:eastAsia="SimSun" w:hAnsi="SimSun" w:cs="SimSun"/>
          <w:spacing w:val="-1"/>
          <w:position w:val="17"/>
          <w:sz w:val="24"/>
          <w:szCs w:val="24"/>
        </w:rPr>
        <w:t>证书或报告的唯一性标识（如编号</w:t>
      </w:r>
      <w:r>
        <w:rPr>
          <w:rFonts w:ascii="SimSun" w:eastAsia="SimSun" w:hAnsi="SimSun" w:cs="SimSun"/>
          <w:spacing w:val="9"/>
          <w:position w:val="17"/>
          <w:sz w:val="24"/>
          <w:szCs w:val="24"/>
        </w:rPr>
        <w:t>），</w:t>
      </w:r>
      <w:r>
        <w:rPr>
          <w:rFonts w:ascii="SimSun" w:eastAsia="SimSun" w:hAnsi="SimSun" w:cs="SimSun"/>
          <w:spacing w:val="-1"/>
          <w:position w:val="17"/>
          <w:sz w:val="24"/>
          <w:szCs w:val="24"/>
        </w:rPr>
        <w:t>每页及总页数的标识；</w:t>
      </w:r>
    </w:p>
    <w:p>
      <w:pPr>
        <w:spacing w:line="212" w:lineRule="auto"/>
        <w:ind w:left="900"/>
        <w:rPr>
          <w:rFonts w:ascii="SimSun" w:eastAsia="SimSun" w:hAnsi="SimSun" w:cs="SimSun"/>
          <w:sz w:val="24"/>
          <w:szCs w:val="24"/>
        </w:rPr>
      </w:pPr>
      <w:r>
        <w:rPr>
          <w:rFonts w:ascii="Times New Roman" w:eastAsia="Times New Roman" w:hAnsi="Times New Roman" w:cs="Times New Roman"/>
          <w:spacing w:val="-1"/>
          <w:sz w:val="24"/>
          <w:szCs w:val="24"/>
        </w:rPr>
        <w:t xml:space="preserve">e)  </w:t>
      </w:r>
      <w:r>
        <w:rPr>
          <w:rFonts w:ascii="SimSun" w:eastAsia="SimSun" w:hAnsi="SimSun" w:cs="SimSun"/>
          <w:spacing w:val="-1"/>
          <w:sz w:val="24"/>
          <w:szCs w:val="24"/>
        </w:rPr>
        <w:t>送校单位的名称和地址；</w:t>
      </w:r>
    </w:p>
    <w:p>
      <w:pPr>
        <w:spacing w:line="212" w:lineRule="auto"/>
        <w:rPr>
          <w:rFonts w:ascii="SimSun" w:eastAsia="SimSun" w:hAnsi="SimSun" w:cs="SimSun"/>
          <w:sz w:val="24"/>
          <w:szCs w:val="24"/>
        </w:rPr>
        <w:sectPr>
          <w:headerReference w:type="default" r:id="rId61"/>
          <w:footerReference w:type="default" r:id="rId62"/>
          <w:type w:val="nextPage"/>
          <w:pgSz w:w="11906" w:h="16839"/>
          <w:pgMar w:top="1667" w:right="935" w:bottom="1221" w:left="949" w:header="1393" w:footer="1061" w:gutter="0"/>
          <w:pgNumType w:start="22"/>
          <w:cols w:space="708"/>
          <w:titlePg w:val="0"/>
        </w:sectPr>
      </w:pPr>
    </w:p>
    <w:p>
      <w:pPr>
        <w:spacing w:before="114" w:line="212" w:lineRule="auto"/>
        <w:ind w:left="901"/>
        <w:rPr>
          <w:rFonts w:ascii="SimSun" w:eastAsia="SimSun" w:hAnsi="SimSun" w:cs="SimSun"/>
          <w:sz w:val="24"/>
          <w:szCs w:val="24"/>
        </w:rPr>
      </w:pPr>
      <w:r>
        <w:rPr>
          <w:rFonts w:ascii="Times New Roman" w:eastAsia="Times New Roman" w:hAnsi="Times New Roman" w:cs="Times New Roman"/>
          <w:spacing w:val="-1"/>
          <w:sz w:val="24"/>
          <w:szCs w:val="24"/>
        </w:rPr>
        <w:t xml:space="preserve">f)  </w:t>
      </w:r>
      <w:r>
        <w:rPr>
          <w:rFonts w:ascii="SimSun" w:eastAsia="SimSun" w:hAnsi="SimSun" w:cs="SimSun"/>
          <w:spacing w:val="-1"/>
          <w:sz w:val="24"/>
          <w:szCs w:val="24"/>
        </w:rPr>
        <w:t>被校对象的描述和明确标识；</w:t>
      </w:r>
    </w:p>
    <w:p>
      <w:pPr>
        <w:spacing w:before="192" w:line="468" w:lineRule="exact"/>
        <w:ind w:left="899"/>
        <w:rPr>
          <w:rFonts w:ascii="SimSun" w:eastAsia="SimSun" w:hAnsi="SimSun" w:cs="SimSun"/>
          <w:sz w:val="24"/>
          <w:szCs w:val="24"/>
        </w:rPr>
      </w:pPr>
      <w:r>
        <w:rPr>
          <w:rFonts w:ascii="Times New Roman" w:eastAsia="Times New Roman" w:hAnsi="Times New Roman" w:cs="Times New Roman"/>
          <w:position w:val="17"/>
          <w:sz w:val="24"/>
          <w:szCs w:val="24"/>
        </w:rPr>
        <w:t xml:space="preserve">g)  </w:t>
      </w:r>
      <w:r>
        <w:rPr>
          <w:rFonts w:ascii="SimSun" w:eastAsia="SimSun" w:hAnsi="SimSun" w:cs="SimSun"/>
          <w:position w:val="17"/>
          <w:sz w:val="24"/>
          <w:szCs w:val="24"/>
        </w:rPr>
        <w:t>进行校准的日期，如果与校准结果的有效性和应用有关时</w:t>
      </w:r>
      <w:r>
        <w:rPr>
          <w:rFonts w:ascii="SimSun" w:eastAsia="SimSun" w:hAnsi="SimSun" w:cs="SimSun"/>
          <w:spacing w:val="-1"/>
          <w:position w:val="17"/>
          <w:sz w:val="24"/>
          <w:szCs w:val="24"/>
        </w:rPr>
        <w:t>，应说明被校对象的</w:t>
      </w:r>
    </w:p>
    <w:p>
      <w:pPr>
        <w:spacing w:line="219" w:lineRule="auto"/>
        <w:ind w:left="420"/>
        <w:rPr>
          <w:rFonts w:ascii="SimSun" w:eastAsia="SimSun" w:hAnsi="SimSun" w:cs="SimSun"/>
          <w:sz w:val="24"/>
          <w:szCs w:val="24"/>
        </w:rPr>
      </w:pPr>
      <w:r>
        <w:rPr>
          <w:rFonts w:ascii="SimSun" w:eastAsia="SimSun" w:hAnsi="SimSun" w:cs="SimSun"/>
          <w:spacing w:val="-2"/>
          <w:sz w:val="24"/>
          <w:szCs w:val="24"/>
        </w:rPr>
        <w:t>接收日期；</w:t>
      </w:r>
    </w:p>
    <w:p>
      <w:pPr>
        <w:spacing w:before="182" w:line="212" w:lineRule="auto"/>
        <w:ind w:left="893"/>
        <w:rPr>
          <w:rFonts w:ascii="SimSun" w:eastAsia="SimSun" w:hAnsi="SimSun" w:cs="SimSun"/>
          <w:sz w:val="24"/>
          <w:szCs w:val="24"/>
        </w:rPr>
      </w:pPr>
      <w:r>
        <w:rPr>
          <w:rFonts w:ascii="Times New Roman" w:eastAsia="Times New Roman" w:hAnsi="Times New Roman" w:cs="Times New Roman"/>
          <w:sz w:val="24"/>
          <w:szCs w:val="24"/>
        </w:rPr>
        <w:t xml:space="preserve">h)  </w:t>
      </w:r>
      <w:r>
        <w:rPr>
          <w:rFonts w:ascii="SimSun" w:eastAsia="SimSun" w:hAnsi="SimSun" w:cs="SimSun"/>
          <w:sz w:val="24"/>
          <w:szCs w:val="24"/>
        </w:rPr>
        <w:t>如果与校准结果的有效性和应用有关时，应对被校样品的抽样程序进</w:t>
      </w:r>
      <w:r>
        <w:rPr>
          <w:rFonts w:ascii="SimSun" w:eastAsia="SimSun" w:hAnsi="SimSun" w:cs="SimSun"/>
          <w:spacing w:val="-1"/>
          <w:sz w:val="24"/>
          <w:szCs w:val="24"/>
        </w:rPr>
        <w:t>行说明；</w:t>
      </w:r>
    </w:p>
    <w:p>
      <w:pPr>
        <w:spacing w:before="192" w:line="468" w:lineRule="exact"/>
        <w:ind w:left="898"/>
        <w:rPr>
          <w:rFonts w:ascii="SimSun" w:eastAsia="SimSun" w:hAnsi="SimSun" w:cs="SimSun"/>
          <w:sz w:val="24"/>
          <w:szCs w:val="24"/>
        </w:rPr>
      </w:pPr>
      <w:r>
        <w:rPr>
          <w:rFonts w:ascii="Times New Roman" w:eastAsia="Times New Roman" w:hAnsi="Times New Roman" w:cs="Times New Roman"/>
          <w:spacing w:val="-1"/>
          <w:position w:val="17"/>
          <w:sz w:val="24"/>
          <w:szCs w:val="24"/>
        </w:rPr>
        <w:t xml:space="preserve">i)  </w:t>
      </w:r>
      <w:r>
        <w:rPr>
          <w:rFonts w:ascii="SimSun" w:eastAsia="SimSun" w:hAnsi="SimSun" w:cs="SimSun"/>
          <w:spacing w:val="-1"/>
          <w:position w:val="17"/>
          <w:sz w:val="24"/>
          <w:szCs w:val="24"/>
        </w:rPr>
        <w:t>校准所依据的技术规范的标识，包括名称及代号；</w:t>
      </w:r>
    </w:p>
    <w:p>
      <w:pPr>
        <w:spacing w:line="212" w:lineRule="auto"/>
        <w:ind w:left="873"/>
        <w:rPr>
          <w:rFonts w:ascii="SimSun" w:eastAsia="SimSun" w:hAnsi="SimSun" w:cs="SimSun"/>
          <w:sz w:val="24"/>
          <w:szCs w:val="24"/>
        </w:rPr>
      </w:pPr>
      <w:r>
        <w:rPr>
          <w:rFonts w:ascii="Times New Roman" w:eastAsia="Times New Roman" w:hAnsi="Times New Roman" w:cs="Times New Roman"/>
          <w:sz w:val="24"/>
          <w:szCs w:val="24"/>
        </w:rPr>
        <w:t xml:space="preserve">j)  </w:t>
      </w:r>
      <w:r>
        <w:rPr>
          <w:rFonts w:ascii="SimSun" w:eastAsia="SimSun" w:hAnsi="SimSun" w:cs="SimSun"/>
          <w:sz w:val="24"/>
          <w:szCs w:val="24"/>
        </w:rPr>
        <w:t>本次校准所用测量标准的溯源性及有效性说明；</w:t>
      </w:r>
    </w:p>
    <w:p>
      <w:pPr>
        <w:spacing w:before="193" w:line="212" w:lineRule="auto"/>
        <w:ind w:left="893"/>
        <w:rPr>
          <w:rFonts w:ascii="SimSun" w:eastAsia="SimSun" w:hAnsi="SimSun" w:cs="SimSun"/>
          <w:sz w:val="24"/>
          <w:szCs w:val="24"/>
        </w:rPr>
      </w:pPr>
      <w:r>
        <w:rPr>
          <w:rFonts w:ascii="Times New Roman" w:eastAsia="Times New Roman" w:hAnsi="Times New Roman" w:cs="Times New Roman"/>
          <w:spacing w:val="-1"/>
          <w:sz w:val="24"/>
          <w:szCs w:val="24"/>
        </w:rPr>
        <w:t xml:space="preserve">k)  </w:t>
      </w:r>
      <w:r>
        <w:rPr>
          <w:rFonts w:ascii="SimSun" w:eastAsia="SimSun" w:hAnsi="SimSun" w:cs="SimSun"/>
          <w:spacing w:val="-1"/>
          <w:sz w:val="24"/>
          <w:szCs w:val="24"/>
        </w:rPr>
        <w:t>校准环境的描述；</w:t>
      </w:r>
    </w:p>
    <w:p>
      <w:pPr>
        <w:spacing w:before="192" w:line="468" w:lineRule="exact"/>
        <w:ind w:left="899"/>
        <w:rPr>
          <w:rFonts w:ascii="SimSun" w:eastAsia="SimSun" w:hAnsi="SimSun" w:cs="SimSun"/>
          <w:sz w:val="24"/>
          <w:szCs w:val="24"/>
        </w:rPr>
      </w:pPr>
      <w:r>
        <w:rPr>
          <w:rFonts w:ascii="Times New Roman" w:eastAsia="Times New Roman" w:hAnsi="Times New Roman" w:cs="Times New Roman"/>
          <w:spacing w:val="-1"/>
          <w:position w:val="17"/>
          <w:sz w:val="24"/>
          <w:szCs w:val="24"/>
        </w:rPr>
        <w:t xml:space="preserve">l)  </w:t>
      </w:r>
      <w:r>
        <w:rPr>
          <w:rFonts w:ascii="SimSun" w:eastAsia="SimSun" w:hAnsi="SimSun" w:cs="SimSun"/>
          <w:spacing w:val="-1"/>
          <w:position w:val="17"/>
          <w:sz w:val="24"/>
          <w:szCs w:val="24"/>
        </w:rPr>
        <w:t>校准结果及其测量不确定度的说明；</w:t>
      </w:r>
    </w:p>
    <w:p>
      <w:pPr>
        <w:spacing w:line="212" w:lineRule="auto"/>
        <w:ind w:left="893"/>
        <w:rPr>
          <w:rFonts w:ascii="SimSun" w:eastAsia="SimSun" w:hAnsi="SimSun" w:cs="SimSun"/>
          <w:sz w:val="24"/>
          <w:szCs w:val="24"/>
        </w:rPr>
      </w:pPr>
      <w:r>
        <w:rPr>
          <w:rFonts w:ascii="Times New Roman" w:eastAsia="Times New Roman" w:hAnsi="Times New Roman" w:cs="Times New Roman"/>
          <w:spacing w:val="-1"/>
          <w:sz w:val="24"/>
          <w:szCs w:val="24"/>
        </w:rPr>
        <w:t xml:space="preserve">m)  </w:t>
      </w:r>
      <w:r>
        <w:rPr>
          <w:rFonts w:ascii="SimSun" w:eastAsia="SimSun" w:hAnsi="SimSun" w:cs="SimSun"/>
          <w:spacing w:val="-1"/>
          <w:sz w:val="24"/>
          <w:szCs w:val="24"/>
        </w:rPr>
        <w:t>对校准规范的偏离的说明；</w:t>
      </w:r>
    </w:p>
    <w:p>
      <w:pPr>
        <w:spacing w:before="192" w:line="468" w:lineRule="exact"/>
        <w:ind w:left="893"/>
        <w:rPr>
          <w:rFonts w:ascii="SimSun" w:eastAsia="SimSun" w:hAnsi="SimSun" w:cs="SimSun"/>
          <w:sz w:val="24"/>
          <w:szCs w:val="24"/>
        </w:rPr>
      </w:pPr>
      <w:r>
        <w:rPr>
          <w:rFonts w:ascii="Times New Roman" w:eastAsia="Times New Roman" w:hAnsi="Times New Roman" w:cs="Times New Roman"/>
          <w:position w:val="17"/>
          <w:sz w:val="24"/>
          <w:szCs w:val="24"/>
        </w:rPr>
        <w:t xml:space="preserve">n)  </w:t>
      </w:r>
      <w:r>
        <w:rPr>
          <w:rFonts w:ascii="SimSun" w:eastAsia="SimSun" w:hAnsi="SimSun" w:cs="SimSun"/>
          <w:position w:val="17"/>
          <w:sz w:val="24"/>
          <w:szCs w:val="24"/>
        </w:rPr>
        <w:t>校准证书或校准报告签发人的签名、职务或等</w:t>
      </w:r>
      <w:r>
        <w:rPr>
          <w:rFonts w:ascii="SimSun" w:eastAsia="SimSun" w:hAnsi="SimSun" w:cs="SimSun"/>
          <w:spacing w:val="-1"/>
          <w:position w:val="17"/>
          <w:sz w:val="24"/>
          <w:szCs w:val="24"/>
        </w:rPr>
        <w:t>效标识；</w:t>
      </w:r>
    </w:p>
    <w:p>
      <w:pPr>
        <w:spacing w:before="1" w:line="212" w:lineRule="auto"/>
        <w:ind w:left="899"/>
        <w:rPr>
          <w:rFonts w:ascii="SimSun" w:eastAsia="SimSun" w:hAnsi="SimSun" w:cs="SimSun"/>
          <w:sz w:val="24"/>
          <w:szCs w:val="24"/>
        </w:rPr>
      </w:pPr>
      <w:r>
        <w:rPr>
          <w:rFonts w:ascii="Times New Roman" w:eastAsia="Times New Roman" w:hAnsi="Times New Roman" w:cs="Times New Roman"/>
          <w:spacing w:val="-1"/>
          <w:sz w:val="24"/>
          <w:szCs w:val="24"/>
        </w:rPr>
        <w:t xml:space="preserve">o)  </w:t>
      </w:r>
      <w:r>
        <w:rPr>
          <w:rFonts w:ascii="SimSun" w:eastAsia="SimSun" w:hAnsi="SimSun" w:cs="SimSun"/>
          <w:spacing w:val="-1"/>
          <w:sz w:val="24"/>
          <w:szCs w:val="24"/>
        </w:rPr>
        <w:t>校准结果仅对被校对象有效的声明；</w:t>
      </w:r>
    </w:p>
    <w:p>
      <w:pPr>
        <w:spacing w:before="192" w:line="212" w:lineRule="auto"/>
        <w:ind w:left="891"/>
        <w:rPr>
          <w:rFonts w:ascii="SimSun" w:eastAsia="SimSun" w:hAnsi="SimSun" w:cs="SimSun"/>
          <w:sz w:val="24"/>
          <w:szCs w:val="24"/>
        </w:rPr>
      </w:pPr>
      <w:r>
        <w:rPr>
          <w:rFonts w:ascii="Times New Roman" w:eastAsia="Times New Roman" w:hAnsi="Times New Roman" w:cs="Times New Roman"/>
          <w:sz w:val="24"/>
          <w:szCs w:val="24"/>
        </w:rPr>
        <w:t xml:space="preserve">p)  </w:t>
      </w:r>
      <w:r>
        <w:rPr>
          <w:rFonts w:ascii="SimSun" w:eastAsia="SimSun" w:hAnsi="SimSun" w:cs="SimSun"/>
          <w:sz w:val="24"/>
          <w:szCs w:val="24"/>
        </w:rPr>
        <w:t>未经实验室书面批准，不得部分复制证书的声</w:t>
      </w:r>
      <w:r>
        <w:rPr>
          <w:rFonts w:ascii="SimSun" w:eastAsia="SimSun" w:hAnsi="SimSun" w:cs="SimSun"/>
          <w:spacing w:val="-1"/>
          <w:sz w:val="24"/>
          <w:szCs w:val="24"/>
        </w:rPr>
        <w:t>明。</w:t>
      </w:r>
    </w:p>
    <w:p>
      <w:pPr>
        <w:spacing w:before="192" w:line="218" w:lineRule="auto"/>
        <w:ind w:left="902"/>
        <w:rPr>
          <w:rFonts w:ascii="SimSun" w:eastAsia="SimSun" w:hAnsi="SimSun" w:cs="SimSun"/>
          <w:sz w:val="24"/>
          <w:szCs w:val="24"/>
        </w:rPr>
      </w:pPr>
      <w:r>
        <w:rPr>
          <w:rFonts w:ascii="SimSun" w:eastAsia="SimSun" w:hAnsi="SimSun" w:cs="SimSun"/>
          <w:spacing w:val="-2"/>
          <w:sz w:val="24"/>
          <w:szCs w:val="24"/>
        </w:rPr>
        <w:t>校准原始记录格式见附录</w:t>
      </w:r>
      <w:r>
        <w:rPr>
          <w:rFonts w:ascii="SimSun" w:eastAsia="SimSun" w:hAnsi="SimSun" w:cs="SimSun"/>
          <w:spacing w:val="-50"/>
          <w:sz w:val="24"/>
          <w:szCs w:val="24"/>
        </w:rPr>
        <w:t xml:space="preserve"> </w:t>
      </w:r>
      <w:r>
        <w:rPr>
          <w:rFonts w:ascii="Times New Roman" w:eastAsia="Times New Roman" w:hAnsi="Times New Roman" w:cs="Times New Roman"/>
          <w:spacing w:val="-2"/>
          <w:sz w:val="24"/>
          <w:szCs w:val="24"/>
        </w:rPr>
        <w:t>B</w:t>
      </w:r>
      <w:r>
        <w:rPr>
          <w:rFonts w:ascii="Times New Roman" w:eastAsia="Times New Roman" w:hAnsi="Times New Roman" w:cs="Times New Roman"/>
          <w:spacing w:val="-30"/>
          <w:sz w:val="24"/>
          <w:szCs w:val="24"/>
        </w:rPr>
        <w:t xml:space="preserve"> </w:t>
      </w:r>
      <w:r>
        <w:rPr>
          <w:rFonts w:ascii="SimSun" w:eastAsia="SimSun" w:hAnsi="SimSun" w:cs="SimSun"/>
          <w:spacing w:val="-2"/>
          <w:sz w:val="24"/>
          <w:szCs w:val="24"/>
        </w:rPr>
        <w:t>，校准证书（报告）内页格式见附录</w:t>
      </w:r>
      <w:r>
        <w:rPr>
          <w:rFonts w:ascii="SimSun" w:eastAsia="SimSun" w:hAnsi="SimSun" w:cs="SimSun"/>
          <w:spacing w:val="-51"/>
          <w:sz w:val="24"/>
          <w:szCs w:val="24"/>
        </w:rPr>
        <w:t xml:space="preserve"> </w:t>
      </w:r>
      <w:r>
        <w:rPr>
          <w:rFonts w:ascii="Times New Roman" w:eastAsia="Times New Roman" w:hAnsi="Times New Roman" w:cs="Times New Roman"/>
          <w:spacing w:val="-2"/>
          <w:sz w:val="24"/>
          <w:szCs w:val="24"/>
        </w:rPr>
        <w:t>C</w:t>
      </w:r>
      <w:r>
        <w:rPr>
          <w:rFonts w:ascii="SimSun" w:eastAsia="SimSun" w:hAnsi="SimSun" w:cs="SimSun"/>
          <w:spacing w:val="-2"/>
          <w:sz w:val="24"/>
          <w:szCs w:val="24"/>
        </w:rPr>
        <w:t>。</w:t>
      </w:r>
    </w:p>
    <w:p>
      <w:pPr>
        <w:spacing w:before="184" w:line="222" w:lineRule="auto"/>
        <w:ind w:left="421"/>
        <w:outlineLvl w:val="0"/>
        <w:rPr>
          <w:rFonts w:ascii="SimHei" w:eastAsia="SimHei" w:hAnsi="SimHei" w:cs="SimHei"/>
          <w:sz w:val="24"/>
          <w:szCs w:val="24"/>
        </w:rPr>
      </w:pPr>
      <w:r>
        <w:rPr>
          <w:rFonts w:ascii="Times New Roman" w:eastAsia="Times New Roman" w:hAnsi="Times New Roman" w:cs="Times New Roman"/>
          <w:spacing w:val="-1"/>
          <w:sz w:val="24"/>
          <w:szCs w:val="24"/>
        </w:rPr>
        <w:t xml:space="preserve">9    </w:t>
      </w:r>
      <w:r>
        <w:rPr>
          <w:rFonts w:ascii="SimHei" w:eastAsia="SimHei" w:hAnsi="SimHei" w:cs="SimHei"/>
          <w:spacing w:val="-1"/>
          <w:sz w:val="24"/>
          <w:szCs w:val="24"/>
        </w:rPr>
        <w:t>复校时间间隔</w:t>
      </w:r>
    </w:p>
    <w:p>
      <w:pPr>
        <w:spacing w:before="180" w:line="360" w:lineRule="auto"/>
        <w:ind w:left="424" w:right="425" w:firstLine="506"/>
        <w:jc w:val="both"/>
        <w:rPr>
          <w:rFonts w:ascii="SimSun" w:eastAsia="SimSun" w:hAnsi="SimSun" w:cs="SimSun"/>
          <w:sz w:val="24"/>
          <w:szCs w:val="24"/>
        </w:rPr>
      </w:pPr>
      <w:r>
        <w:rPr>
          <w:rFonts w:ascii="SimSun" w:eastAsia="SimSun" w:hAnsi="SimSun" w:cs="SimSun"/>
          <w:spacing w:val="1"/>
          <w:sz w:val="24"/>
          <w:szCs w:val="24"/>
        </w:rPr>
        <w:t>由于复校时间间隔的长短由测试仪的使用情况、使</w:t>
      </w:r>
      <w:r>
        <w:rPr>
          <w:rFonts w:ascii="SimSun" w:eastAsia="SimSun" w:hAnsi="SimSun" w:cs="SimSun"/>
          <w:sz w:val="24"/>
          <w:szCs w:val="24"/>
        </w:rPr>
        <w:t xml:space="preserve">用者和测试仪本身质量等诸多因 </w:t>
      </w:r>
      <w:r>
        <w:rPr>
          <w:rFonts w:ascii="SimSun" w:eastAsia="SimSun" w:hAnsi="SimSun" w:cs="SimSun"/>
          <w:spacing w:val="1"/>
          <w:sz w:val="24"/>
          <w:szCs w:val="24"/>
        </w:rPr>
        <w:t>素决定，因此送校单位可根据实际使用情况自主决定复校时间间隔。复校时间间隔建议</w:t>
      </w:r>
      <w:r>
        <w:rPr>
          <w:rFonts w:ascii="SimSun" w:eastAsia="SimSun" w:hAnsi="SimSun" w:cs="SimSun"/>
          <w:spacing w:val="11"/>
          <w:sz w:val="24"/>
          <w:szCs w:val="24"/>
        </w:rPr>
        <w:t xml:space="preserve"> </w:t>
      </w:r>
      <w:r>
        <w:rPr>
          <w:rFonts w:ascii="SimSun" w:eastAsia="SimSun" w:hAnsi="SimSun" w:cs="SimSun"/>
          <w:spacing w:val="1"/>
          <w:sz w:val="24"/>
          <w:szCs w:val="24"/>
        </w:rPr>
        <w:t>不超过</w:t>
      </w:r>
      <w:r>
        <w:rPr>
          <w:rFonts w:ascii="SimSun" w:eastAsia="SimSun" w:hAnsi="SimSun" w:cs="SimSun"/>
          <w:spacing w:val="-30"/>
          <w:sz w:val="24"/>
          <w:szCs w:val="24"/>
        </w:rPr>
        <w:t xml:space="preserve"> </w:t>
      </w:r>
      <w:r>
        <w:rPr>
          <w:rFonts w:ascii="Times New Roman" w:eastAsia="Times New Roman" w:hAnsi="Times New Roman" w:cs="Times New Roman"/>
          <w:spacing w:val="1"/>
          <w:sz w:val="24"/>
          <w:szCs w:val="24"/>
        </w:rPr>
        <w:t xml:space="preserve">1 </w:t>
      </w:r>
      <w:r>
        <w:rPr>
          <w:rFonts w:ascii="SimSun" w:eastAsia="SimSun" w:hAnsi="SimSun" w:cs="SimSun"/>
          <w:spacing w:val="1"/>
          <w:sz w:val="24"/>
          <w:szCs w:val="24"/>
        </w:rPr>
        <w:t>年。在相邻两次校准期间，如对测试</w:t>
      </w:r>
      <w:r>
        <w:rPr>
          <w:rFonts w:ascii="SimSun" w:eastAsia="SimSun" w:hAnsi="SimSun" w:cs="SimSun"/>
          <w:sz w:val="24"/>
          <w:szCs w:val="24"/>
        </w:rPr>
        <w:t>仪的检测数据有怀疑或测试仪更换主要部</w:t>
      </w:r>
    </w:p>
    <w:p>
      <w:pPr>
        <w:spacing w:before="1" w:line="219" w:lineRule="auto"/>
        <w:ind w:left="420"/>
        <w:rPr>
          <w:rFonts w:ascii="SimSun" w:eastAsia="SimSun" w:hAnsi="SimSun" w:cs="SimSun"/>
          <w:sz w:val="24"/>
          <w:szCs w:val="24"/>
        </w:rPr>
      </w:pPr>
      <w:r>
        <w:rPr>
          <w:rFonts w:ascii="SimSun" w:eastAsia="SimSun" w:hAnsi="SimSun" w:cs="SimSun"/>
          <w:spacing w:val="-1"/>
          <w:sz w:val="24"/>
          <w:szCs w:val="24"/>
        </w:rPr>
        <w:t>件及修理后应对测试仪重新校准。</w:t>
      </w:r>
    </w:p>
    <w:p>
      <w:pPr>
        <w:spacing w:line="219" w:lineRule="auto"/>
        <w:rPr>
          <w:rFonts w:ascii="SimSun" w:eastAsia="SimSun" w:hAnsi="SimSun" w:cs="SimSun"/>
          <w:sz w:val="24"/>
          <w:szCs w:val="24"/>
        </w:rPr>
        <w:sectPr>
          <w:headerReference w:type="default" r:id="rId63"/>
          <w:footerReference w:type="default" r:id="rId64"/>
          <w:pgSz w:w="11906" w:h="16839"/>
          <w:pgMar w:top="1667" w:right="935" w:bottom="1156" w:left="949" w:header="1393" w:footer="994" w:gutter="0"/>
          <w:pgNumType w:start="23"/>
          <w:cols w:space="708"/>
        </w:sectPr>
      </w:pPr>
    </w:p>
    <w:p>
      <w:pPr>
        <w:pStyle w:val="BodyText"/>
        <w:spacing w:line="391" w:lineRule="auto"/>
      </w:pPr>
    </w:p>
    <w:p>
      <w:pPr>
        <w:spacing w:before="91" w:line="222" w:lineRule="auto"/>
        <w:ind w:left="438"/>
        <w:outlineLvl w:val="0"/>
        <w:rPr>
          <w:rFonts w:ascii="Times New Roman" w:eastAsia="Times New Roman" w:hAnsi="Times New Roman" w:cs="Times New Roman"/>
          <w:sz w:val="28"/>
          <w:szCs w:val="28"/>
        </w:rPr>
      </w:pPr>
      <w:bookmarkStart w:id="7" w:name="bookmark20"/>
      <w:bookmarkEnd w:id="7"/>
      <w:r>
        <w:rPr>
          <w:rFonts w:ascii="SimHei" w:eastAsia="SimHei" w:hAnsi="SimHei" w:cs="SimHei"/>
          <w:spacing w:val="-9"/>
          <w:sz w:val="28"/>
          <w:szCs w:val="28"/>
        </w:rPr>
        <w:t>附录</w:t>
      </w:r>
      <w:r>
        <w:rPr>
          <w:rFonts w:ascii="SimHei" w:eastAsia="SimHei" w:hAnsi="SimHei" w:cs="SimHei"/>
          <w:spacing w:val="-67"/>
          <w:sz w:val="28"/>
          <w:szCs w:val="28"/>
        </w:rPr>
        <w:t xml:space="preserve"> </w:t>
      </w:r>
      <w:r>
        <w:rPr>
          <w:rFonts w:ascii="Times New Roman" w:eastAsia="Times New Roman" w:hAnsi="Times New Roman" w:cs="Times New Roman"/>
          <w:spacing w:val="-9"/>
          <w:sz w:val="28"/>
          <w:szCs w:val="28"/>
        </w:rPr>
        <w:t>A</w:t>
      </w:r>
    </w:p>
    <w:p>
      <w:pPr>
        <w:spacing w:before="286" w:line="222" w:lineRule="auto"/>
        <w:ind w:left="2807"/>
        <w:rPr>
          <w:rFonts w:ascii="SimHei" w:eastAsia="SimHei" w:hAnsi="SimHei" w:cs="SimHei"/>
          <w:sz w:val="28"/>
          <w:szCs w:val="28"/>
        </w:rPr>
      </w:pPr>
      <w:r>
        <w:rPr>
          <w:rFonts w:ascii="SimHei" w:eastAsia="SimHei" w:hAnsi="SimHei" w:cs="SimHei"/>
          <w:spacing w:val="-3"/>
          <w:sz w:val="28"/>
          <w:szCs w:val="28"/>
        </w:rPr>
        <w:t>口罩颗粒物过滤效率测试仪校准装置</w:t>
      </w:r>
    </w:p>
    <w:p>
      <w:pPr>
        <w:spacing w:before="230" w:line="222" w:lineRule="auto"/>
        <w:ind w:left="413"/>
        <w:rPr>
          <w:rFonts w:ascii="SimHei" w:eastAsia="SimHei" w:hAnsi="SimHei" w:cs="SimHei"/>
          <w:sz w:val="24"/>
          <w:szCs w:val="24"/>
        </w:rPr>
      </w:pPr>
      <w:r>
        <w:rPr>
          <w:rFonts w:ascii="Times New Roman" w:eastAsia="Times New Roman" w:hAnsi="Times New Roman" w:cs="Times New Roman"/>
          <w:spacing w:val="-4"/>
          <w:sz w:val="24"/>
          <w:szCs w:val="24"/>
        </w:rPr>
        <w:t>A.</w:t>
      </w:r>
      <w:r>
        <w:rPr>
          <w:rFonts w:ascii="Times New Roman" w:eastAsia="Times New Roman" w:hAnsi="Times New Roman" w:cs="Times New Roman"/>
          <w:spacing w:val="-28"/>
          <w:sz w:val="24"/>
          <w:szCs w:val="24"/>
        </w:rPr>
        <w:t xml:space="preserve"> </w:t>
      </w:r>
      <w:r>
        <w:rPr>
          <w:rFonts w:ascii="Times New Roman" w:eastAsia="Times New Roman" w:hAnsi="Times New Roman" w:cs="Times New Roman"/>
          <w:spacing w:val="-4"/>
          <w:sz w:val="24"/>
          <w:szCs w:val="24"/>
        </w:rPr>
        <w:t xml:space="preserve">1  </w:t>
      </w:r>
      <w:r>
        <w:rPr>
          <w:rFonts w:ascii="SimHei" w:eastAsia="SimHei" w:hAnsi="SimHei" w:cs="SimHei"/>
          <w:spacing w:val="-4"/>
          <w:sz w:val="24"/>
          <w:szCs w:val="24"/>
        </w:rPr>
        <w:t>组成结构</w:t>
      </w:r>
    </w:p>
    <w:p>
      <w:pPr>
        <w:spacing w:before="179" w:line="360" w:lineRule="auto"/>
        <w:ind w:left="420" w:right="368" w:firstLine="484"/>
        <w:rPr>
          <w:rFonts w:ascii="SimSun" w:eastAsia="SimSun" w:hAnsi="SimSun" w:cs="SimSun"/>
          <w:sz w:val="24"/>
          <w:szCs w:val="24"/>
        </w:rPr>
      </w:pPr>
      <w:r>
        <w:rPr>
          <w:rFonts w:ascii="SimSun" w:eastAsia="SimSun" w:hAnsi="SimSun" w:cs="SimSun"/>
          <w:spacing w:val="-1"/>
          <w:sz w:val="24"/>
          <w:szCs w:val="24"/>
        </w:rPr>
        <w:t>如图</w:t>
      </w:r>
      <w:r>
        <w:rPr>
          <w:rFonts w:ascii="SimSun" w:eastAsia="SimSun" w:hAnsi="SimSun" w:cs="SimSun"/>
          <w:spacing w:val="-58"/>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1"/>
          <w:sz w:val="24"/>
          <w:szCs w:val="24"/>
        </w:rPr>
        <w:t xml:space="preserve">1 </w:t>
      </w:r>
      <w:r>
        <w:rPr>
          <w:rFonts w:ascii="SimSun" w:eastAsia="SimSun" w:hAnsi="SimSun" w:cs="SimSun"/>
          <w:spacing w:val="-1"/>
          <w:sz w:val="24"/>
          <w:szCs w:val="24"/>
        </w:rPr>
        <w:t>所示，校准装置分别由流量校准模块、阻力校准模块和原</w:t>
      </w:r>
      <w:r>
        <w:rPr>
          <w:rFonts w:ascii="SimSun" w:eastAsia="SimSun" w:hAnsi="SimSun" w:cs="SimSun"/>
          <w:spacing w:val="-2"/>
          <w:sz w:val="24"/>
          <w:szCs w:val="24"/>
        </w:rPr>
        <w:t>位气溶胶稀释器</w:t>
      </w:r>
      <w:r>
        <w:rPr>
          <w:rFonts w:ascii="SimSun" w:eastAsia="SimSun" w:hAnsi="SimSun" w:cs="SimSun"/>
          <w:sz w:val="24"/>
          <w:szCs w:val="24"/>
        </w:rPr>
        <w:t xml:space="preserve">  </w:t>
      </w:r>
      <w:r>
        <w:rPr>
          <w:rFonts w:ascii="SimSun" w:eastAsia="SimSun" w:hAnsi="SimSun" w:cs="SimSun"/>
          <w:spacing w:val="-2"/>
          <w:sz w:val="24"/>
          <w:szCs w:val="24"/>
        </w:rPr>
        <w:t>三部分组成。其中，图</w:t>
      </w:r>
      <w:r>
        <w:rPr>
          <w:rFonts w:ascii="SimSun" w:eastAsia="SimSun" w:hAnsi="SimSun" w:cs="SimSun"/>
          <w:spacing w:val="-44"/>
          <w:sz w:val="24"/>
          <w:szCs w:val="24"/>
        </w:rPr>
        <w:t xml:space="preserve"> </w:t>
      </w:r>
      <w:r>
        <w:rPr>
          <w:rFonts w:ascii="Times New Roman" w:eastAsia="Times New Roman" w:hAnsi="Times New Roman" w:cs="Times New Roman"/>
          <w:spacing w:val="-2"/>
          <w:sz w:val="24"/>
          <w:szCs w:val="24"/>
        </w:rPr>
        <w:t xml:space="preserve">A.1-a </w:t>
      </w:r>
      <w:r>
        <w:rPr>
          <w:rFonts w:ascii="SimSun" w:eastAsia="SimSun" w:hAnsi="SimSun" w:cs="SimSun"/>
          <w:spacing w:val="-2"/>
          <w:sz w:val="24"/>
          <w:szCs w:val="24"/>
        </w:rPr>
        <w:t>为流量校准模块，主要由标准流量计和流量校准工装组成，</w:t>
      </w:r>
      <w:r>
        <w:rPr>
          <w:rFonts w:ascii="SimSun" w:eastAsia="SimSun" w:hAnsi="SimSun" w:cs="SimSun"/>
          <w:sz w:val="24"/>
          <w:szCs w:val="24"/>
        </w:rPr>
        <w:t xml:space="preserve"> </w:t>
      </w:r>
      <w:r>
        <w:rPr>
          <w:rFonts w:ascii="SimSun" w:eastAsia="SimSun" w:hAnsi="SimSun" w:cs="SimSun"/>
          <w:spacing w:val="-1"/>
          <w:sz w:val="24"/>
          <w:szCs w:val="24"/>
        </w:rPr>
        <w:t>标准流量计的进气口和出气口分别与流量校准工装的出气口</w:t>
      </w:r>
      <w:r>
        <w:rPr>
          <w:rFonts w:ascii="SimSun" w:eastAsia="SimSun" w:hAnsi="SimSun" w:cs="SimSun"/>
          <w:spacing w:val="-2"/>
          <w:sz w:val="24"/>
          <w:szCs w:val="24"/>
        </w:rPr>
        <w:t>和进气口相连接。图</w:t>
      </w:r>
      <w:r>
        <w:rPr>
          <w:rFonts w:ascii="SimSun" w:eastAsia="SimSun" w:hAnsi="SimSun" w:cs="SimSun"/>
          <w:spacing w:val="-58"/>
          <w:sz w:val="24"/>
          <w:szCs w:val="24"/>
        </w:rPr>
        <w:t xml:space="preserve"> </w:t>
      </w:r>
      <w:r>
        <w:rPr>
          <w:rFonts w:ascii="Times New Roman" w:eastAsia="Times New Roman" w:hAnsi="Times New Roman" w:cs="Times New Roman"/>
          <w:spacing w:val="-2"/>
          <w:sz w:val="24"/>
          <w:szCs w:val="24"/>
        </w:rPr>
        <w:t xml:space="preserve">A.1-b     </w:t>
      </w:r>
      <w:r>
        <w:rPr>
          <w:rFonts w:ascii="SimSun" w:eastAsia="SimSun" w:hAnsi="SimSun" w:cs="SimSun"/>
          <w:sz w:val="24"/>
          <w:szCs w:val="24"/>
        </w:rPr>
        <w:t>为阻力校准模块，主要由数字压力计和具有调节阀的阻力校准工</w:t>
      </w:r>
      <w:r>
        <w:rPr>
          <w:rFonts w:ascii="SimSun" w:eastAsia="SimSun" w:hAnsi="SimSun" w:cs="SimSun"/>
          <w:spacing w:val="-1"/>
          <w:sz w:val="24"/>
          <w:szCs w:val="24"/>
        </w:rPr>
        <w:t>装组成，数字压力计的</w:t>
      </w:r>
      <w:r>
        <w:rPr>
          <w:rFonts w:ascii="SimSun" w:eastAsia="SimSun" w:hAnsi="SimSun" w:cs="SimSun"/>
          <w:sz w:val="24"/>
          <w:szCs w:val="24"/>
        </w:rPr>
        <w:t xml:space="preserve">  </w:t>
      </w:r>
      <w:r>
        <w:rPr>
          <w:rFonts w:ascii="SimSun" w:eastAsia="SimSun" w:hAnsi="SimSun" w:cs="SimSun"/>
          <w:spacing w:val="-3"/>
          <w:sz w:val="24"/>
          <w:szCs w:val="24"/>
        </w:rPr>
        <w:t>高压端和低压端通过阻力校准工装分别接入测试仪的上游和下游。图</w:t>
      </w:r>
      <w:r>
        <w:rPr>
          <w:rFonts w:ascii="SimSun" w:eastAsia="SimSun" w:hAnsi="SimSun" w:cs="SimSun"/>
          <w:spacing w:val="-59"/>
          <w:sz w:val="24"/>
          <w:szCs w:val="24"/>
        </w:rPr>
        <w:t xml:space="preserve"> </w:t>
      </w:r>
      <w:r>
        <w:rPr>
          <w:rFonts w:ascii="Times New Roman" w:eastAsia="Times New Roman" w:hAnsi="Times New Roman" w:cs="Times New Roman"/>
          <w:spacing w:val="-3"/>
          <w:sz w:val="24"/>
          <w:szCs w:val="24"/>
        </w:rPr>
        <w:t xml:space="preserve">A.1-c </w:t>
      </w:r>
      <w:r>
        <w:rPr>
          <w:rFonts w:ascii="SimSun" w:eastAsia="SimSun" w:hAnsi="SimSun" w:cs="SimSun"/>
          <w:spacing w:val="-3"/>
          <w:sz w:val="24"/>
          <w:szCs w:val="24"/>
        </w:rPr>
        <w:t>为原位气溶胶</w:t>
      </w:r>
      <w:r>
        <w:rPr>
          <w:rFonts w:ascii="SimSun" w:eastAsia="SimSun" w:hAnsi="SimSun" w:cs="SimSun"/>
          <w:sz w:val="24"/>
          <w:szCs w:val="24"/>
        </w:rPr>
        <w:t xml:space="preserve"> </w:t>
      </w:r>
      <w:r>
        <w:rPr>
          <w:rFonts w:ascii="SimSun" w:eastAsia="SimSun" w:hAnsi="SimSun" w:cs="SimSun"/>
          <w:sz w:val="24"/>
          <w:szCs w:val="24"/>
        </w:rPr>
        <w:t>稀释器，主要由稀释器入口、过滤器、限流器和稀释器出口组成</w:t>
      </w:r>
      <w:r>
        <w:rPr>
          <w:rFonts w:ascii="SimSun" w:eastAsia="SimSun" w:hAnsi="SimSun" w:cs="SimSun"/>
          <w:spacing w:val="-1"/>
          <w:sz w:val="24"/>
          <w:szCs w:val="24"/>
        </w:rPr>
        <w:t>。其结构型式符合原位</w:t>
      </w:r>
      <w:r>
        <w:rPr>
          <w:rFonts w:ascii="SimSun" w:eastAsia="SimSun" w:hAnsi="SimSun" w:cs="SimSun"/>
          <w:sz w:val="24"/>
          <w:szCs w:val="24"/>
        </w:rPr>
        <w:t xml:space="preserve">  </w:t>
      </w:r>
      <w:r>
        <w:rPr>
          <w:rFonts w:ascii="SimSun" w:eastAsia="SimSun" w:hAnsi="SimSun" w:cs="SimSun"/>
          <w:sz w:val="24"/>
          <w:szCs w:val="24"/>
        </w:rPr>
        <w:t>气溶胶稀释法的功能要求。其中，作为气溶胶流路的限流器可由</w:t>
      </w:r>
      <w:r>
        <w:rPr>
          <w:rFonts w:ascii="SimSun" w:eastAsia="SimSun" w:hAnsi="SimSun" w:cs="SimSun"/>
          <w:spacing w:val="-1"/>
          <w:sz w:val="24"/>
          <w:szCs w:val="24"/>
        </w:rPr>
        <w:t>一支或多支具有一定规</w:t>
      </w:r>
    </w:p>
    <w:p>
      <w:pPr>
        <w:spacing w:line="219" w:lineRule="auto"/>
        <w:ind w:left="421"/>
        <w:rPr>
          <w:rFonts w:ascii="SimSun" w:eastAsia="SimSun" w:hAnsi="SimSun" w:cs="SimSun"/>
          <w:sz w:val="24"/>
          <w:szCs w:val="24"/>
        </w:rPr>
      </w:pPr>
      <w:r>
        <w:rPr>
          <w:rFonts w:ascii="SimSun" w:eastAsia="SimSun" w:hAnsi="SimSun" w:cs="SimSun"/>
          <w:spacing w:val="-2"/>
          <w:sz w:val="24"/>
          <w:szCs w:val="24"/>
        </w:rPr>
        <w:t>格的毛细管组成。</w:t>
      </w:r>
    </w:p>
    <w:p>
      <w:pPr>
        <w:pStyle w:val="BodyText"/>
        <w:spacing w:line="262" w:lineRule="auto"/>
      </w:pPr>
    </w:p>
    <w:p>
      <w:pPr>
        <w:spacing w:line="2767" w:lineRule="exact"/>
        <w:ind w:firstLine="571"/>
      </w:pPr>
      <w:r>
        <w:rPr>
          <w:position w:val="-55"/>
        </w:rPr>
        <w:drawing>
          <wp:inline distT="0" distB="0" distL="0" distR="0">
            <wp:extent cx="5317882" cy="1757336"/>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65"/>
                    <a:stretch>
                      <a:fillRect/>
                    </a:stretch>
                  </pic:blipFill>
                  <pic:spPr>
                    <a:xfrm>
                      <a:off x="0" y="0"/>
                      <a:ext cx="5317882" cy="1757336"/>
                    </a:xfrm>
                    <a:prstGeom prst="rect">
                      <a:avLst/>
                    </a:prstGeom>
                  </pic:spPr>
                </pic:pic>
              </a:graphicData>
            </a:graphic>
          </wp:inline>
        </w:drawing>
      </w:r>
    </w:p>
    <w:p>
      <w:pPr>
        <w:spacing w:before="286" w:line="228" w:lineRule="auto"/>
        <w:ind w:left="2228"/>
        <w:rPr>
          <w:rFonts w:ascii="SimSun" w:eastAsia="SimSun" w:hAnsi="SimSun" w:cs="SimSun"/>
          <w:sz w:val="20"/>
          <w:szCs w:val="20"/>
        </w:rPr>
      </w:pPr>
      <w:r>
        <w:rPr>
          <w:rFonts w:ascii="SimSun" w:eastAsia="SimSun" w:hAnsi="SimSun" w:cs="SimSun"/>
          <w:spacing w:val="7"/>
          <w:sz w:val="20"/>
          <w:szCs w:val="20"/>
        </w:rPr>
        <w:t>图</w:t>
      </w:r>
      <w:r>
        <w:rPr>
          <w:rFonts w:ascii="SimSun" w:eastAsia="SimSun" w:hAnsi="SimSun" w:cs="SimSun"/>
          <w:spacing w:val="-46"/>
          <w:sz w:val="20"/>
          <w:szCs w:val="20"/>
        </w:rPr>
        <w:t xml:space="preserve"> </w:t>
      </w:r>
      <w:r>
        <w:rPr>
          <w:rFonts w:ascii="Times New Roman" w:eastAsia="Times New Roman" w:hAnsi="Times New Roman" w:cs="Times New Roman"/>
          <w:spacing w:val="7"/>
          <w:sz w:val="20"/>
          <w:szCs w:val="20"/>
        </w:rPr>
        <w:t>A.</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7"/>
          <w:sz w:val="20"/>
          <w:szCs w:val="20"/>
        </w:rPr>
        <w:t xml:space="preserve">1    </w:t>
      </w:r>
      <w:r>
        <w:rPr>
          <w:rFonts w:ascii="SimSun" w:eastAsia="SimSun" w:hAnsi="SimSun" w:cs="SimSun"/>
          <w:spacing w:val="7"/>
          <w:sz w:val="20"/>
          <w:szCs w:val="20"/>
        </w:rPr>
        <w:t>口罩颗粒物过滤效率测试</w:t>
      </w:r>
      <w:r>
        <w:rPr>
          <w:rFonts w:ascii="SimSun" w:eastAsia="SimSun" w:hAnsi="SimSun" w:cs="SimSun"/>
          <w:spacing w:val="6"/>
          <w:sz w:val="20"/>
          <w:szCs w:val="20"/>
        </w:rPr>
        <w:t>仪校准装置组成结构示意图</w:t>
      </w:r>
    </w:p>
    <w:p>
      <w:pPr>
        <w:spacing w:before="206" w:line="222" w:lineRule="auto"/>
        <w:ind w:left="413"/>
        <w:rPr>
          <w:rFonts w:ascii="SimHei" w:eastAsia="SimHei" w:hAnsi="SimHei" w:cs="SimHei"/>
          <w:sz w:val="24"/>
          <w:szCs w:val="24"/>
        </w:rPr>
      </w:pPr>
      <w:r>
        <w:rPr>
          <w:rFonts w:ascii="Times New Roman" w:eastAsia="Times New Roman" w:hAnsi="Times New Roman" w:cs="Times New Roman"/>
          <w:spacing w:val="-1"/>
          <w:sz w:val="24"/>
          <w:szCs w:val="24"/>
        </w:rPr>
        <w:t xml:space="preserve">A.2  </w:t>
      </w:r>
      <w:r>
        <w:rPr>
          <w:rFonts w:ascii="SimHei" w:eastAsia="SimHei" w:hAnsi="SimHei" w:cs="SimHei"/>
          <w:spacing w:val="-1"/>
          <w:sz w:val="24"/>
          <w:szCs w:val="24"/>
        </w:rPr>
        <w:t>工作原理</w:t>
      </w:r>
    </w:p>
    <w:p>
      <w:pPr>
        <w:spacing w:before="180" w:line="221" w:lineRule="auto"/>
        <w:ind w:left="413"/>
        <w:rPr>
          <w:rFonts w:ascii="SimHei" w:eastAsia="SimHei" w:hAnsi="SimHei" w:cs="SimHei"/>
          <w:sz w:val="24"/>
          <w:szCs w:val="24"/>
        </w:rPr>
      </w:pPr>
      <w:r>
        <w:rPr>
          <w:rFonts w:ascii="Times New Roman" w:eastAsia="Times New Roman" w:hAnsi="Times New Roman" w:cs="Times New Roman"/>
          <w:spacing w:val="-3"/>
          <w:sz w:val="24"/>
          <w:szCs w:val="24"/>
        </w:rPr>
        <w:t>A.2.</w:t>
      </w:r>
      <w:r>
        <w:rPr>
          <w:rFonts w:ascii="Times New Roman" w:eastAsia="Times New Roman" w:hAnsi="Times New Roman" w:cs="Times New Roman"/>
          <w:spacing w:val="-25"/>
          <w:sz w:val="24"/>
          <w:szCs w:val="24"/>
        </w:rPr>
        <w:t xml:space="preserve"> </w:t>
      </w:r>
      <w:r>
        <w:rPr>
          <w:rFonts w:ascii="Times New Roman" w:eastAsia="Times New Roman" w:hAnsi="Times New Roman" w:cs="Times New Roman"/>
          <w:spacing w:val="-3"/>
          <w:sz w:val="24"/>
          <w:szCs w:val="24"/>
        </w:rPr>
        <w:t xml:space="preserve">1  </w:t>
      </w:r>
      <w:r>
        <w:rPr>
          <w:rFonts w:ascii="SimHei" w:eastAsia="SimHei" w:hAnsi="SimHei" w:cs="SimHei"/>
          <w:spacing w:val="-3"/>
          <w:sz w:val="24"/>
          <w:szCs w:val="24"/>
        </w:rPr>
        <w:t>流量校准模块</w:t>
      </w:r>
    </w:p>
    <w:p>
      <w:pPr>
        <w:spacing w:before="180" w:line="360" w:lineRule="auto"/>
        <w:ind w:left="423" w:right="425" w:firstLine="481"/>
        <w:jc w:val="both"/>
        <w:rPr>
          <w:rFonts w:ascii="SimSun" w:eastAsia="SimSun" w:hAnsi="SimSun" w:cs="SimSun"/>
          <w:sz w:val="24"/>
          <w:szCs w:val="24"/>
        </w:rPr>
      </w:pPr>
      <w:r>
        <w:rPr>
          <w:rFonts w:ascii="SimSun" w:eastAsia="SimSun" w:hAnsi="SimSun" w:cs="SimSun"/>
          <w:spacing w:val="-3"/>
          <w:sz w:val="24"/>
          <w:szCs w:val="24"/>
        </w:rPr>
        <w:t>如图</w:t>
      </w:r>
      <w:r>
        <w:rPr>
          <w:rFonts w:ascii="SimSun" w:eastAsia="SimSun" w:hAnsi="SimSun" w:cs="SimSun"/>
          <w:spacing w:val="-58"/>
          <w:sz w:val="24"/>
          <w:szCs w:val="24"/>
        </w:rPr>
        <w:t xml:space="preserve"> </w:t>
      </w:r>
      <w:r>
        <w:rPr>
          <w:rFonts w:ascii="Times New Roman" w:eastAsia="Times New Roman" w:hAnsi="Times New Roman" w:cs="Times New Roman"/>
          <w:spacing w:val="-3"/>
          <w:sz w:val="24"/>
          <w:szCs w:val="24"/>
        </w:rPr>
        <w:t xml:space="preserve">A.1-a </w:t>
      </w:r>
      <w:r>
        <w:rPr>
          <w:rFonts w:ascii="SimSun" w:eastAsia="SimSun" w:hAnsi="SimSun" w:cs="SimSun"/>
          <w:spacing w:val="-3"/>
          <w:sz w:val="24"/>
          <w:szCs w:val="24"/>
        </w:rPr>
        <w:t>所示，对流量校准时，来自测试仪上游的气流</w:t>
      </w:r>
      <w:r>
        <w:rPr>
          <w:rFonts w:ascii="SimSun" w:eastAsia="SimSun" w:hAnsi="SimSun" w:cs="SimSun"/>
          <w:spacing w:val="-4"/>
          <w:sz w:val="24"/>
          <w:szCs w:val="24"/>
        </w:rPr>
        <w:t>，通过流量校准工装被全部</w:t>
      </w:r>
      <w:r>
        <w:rPr>
          <w:rFonts w:ascii="SimSun" w:eastAsia="SimSun" w:hAnsi="SimSun" w:cs="SimSun"/>
          <w:sz w:val="24"/>
          <w:szCs w:val="24"/>
        </w:rPr>
        <w:t xml:space="preserve"> </w:t>
      </w:r>
      <w:r>
        <w:rPr>
          <w:rFonts w:ascii="SimSun" w:eastAsia="SimSun" w:hAnsi="SimSun" w:cs="SimSun"/>
          <w:sz w:val="24"/>
          <w:szCs w:val="24"/>
        </w:rPr>
        <w:t>导入标准流量计进行测量。测量后的气流通过标准流量计</w:t>
      </w:r>
      <w:r>
        <w:rPr>
          <w:rFonts w:ascii="SimSun" w:eastAsia="SimSun" w:hAnsi="SimSun" w:cs="SimSun"/>
          <w:spacing w:val="-1"/>
          <w:sz w:val="24"/>
          <w:szCs w:val="24"/>
        </w:rPr>
        <w:t>出口导出后，再次经由流量校</w:t>
      </w:r>
      <w:r>
        <w:rPr>
          <w:rFonts w:ascii="SimSun" w:eastAsia="SimSun" w:hAnsi="SimSun" w:cs="SimSun"/>
          <w:sz w:val="24"/>
          <w:szCs w:val="24"/>
        </w:rPr>
        <w:t xml:space="preserve"> </w:t>
      </w:r>
      <w:r>
        <w:rPr>
          <w:rFonts w:ascii="SimSun" w:eastAsia="SimSun" w:hAnsi="SimSun" w:cs="SimSun"/>
          <w:sz w:val="24"/>
          <w:szCs w:val="24"/>
        </w:rPr>
        <w:t>准工装全部送回到测试仪下游。整个校准过程在封闭管路</w:t>
      </w:r>
      <w:r>
        <w:rPr>
          <w:rFonts w:ascii="SimSun" w:eastAsia="SimSun" w:hAnsi="SimSun" w:cs="SimSun"/>
          <w:spacing w:val="-1"/>
          <w:sz w:val="24"/>
          <w:szCs w:val="24"/>
        </w:rPr>
        <w:t>内进行，测试仪气流不与外界</w:t>
      </w:r>
    </w:p>
    <w:p>
      <w:pPr>
        <w:spacing w:before="1" w:line="219" w:lineRule="auto"/>
        <w:ind w:left="424"/>
        <w:rPr>
          <w:rFonts w:ascii="SimSun" w:eastAsia="SimSun" w:hAnsi="SimSun" w:cs="SimSun"/>
          <w:sz w:val="24"/>
          <w:szCs w:val="24"/>
        </w:rPr>
      </w:pPr>
      <w:r>
        <w:rPr>
          <w:rFonts w:ascii="SimSun" w:eastAsia="SimSun" w:hAnsi="SimSun" w:cs="SimSun"/>
          <w:sz w:val="24"/>
          <w:szCs w:val="24"/>
        </w:rPr>
        <w:t>大气相接触。流量校准模块带来的气流阻力</w:t>
      </w:r>
      <w:r>
        <w:rPr>
          <w:rFonts w:ascii="SimSun" w:eastAsia="SimSun" w:hAnsi="SimSun" w:cs="SimSun"/>
          <w:spacing w:val="-1"/>
          <w:sz w:val="24"/>
          <w:szCs w:val="24"/>
        </w:rPr>
        <w:t>应符合测试仪的正常工况条件。</w:t>
      </w:r>
    </w:p>
    <w:p>
      <w:pPr>
        <w:spacing w:before="182" w:line="222" w:lineRule="auto"/>
        <w:ind w:left="413"/>
        <w:rPr>
          <w:rFonts w:ascii="SimHei" w:eastAsia="SimHei" w:hAnsi="SimHei" w:cs="SimHei"/>
          <w:sz w:val="24"/>
          <w:szCs w:val="24"/>
        </w:rPr>
        <w:sectPr>
          <w:headerReference w:type="default" r:id="rId66"/>
          <w:footerReference w:type="default" r:id="rId67"/>
          <w:pgSz w:w="11906" w:h="16839"/>
          <w:pgMar w:top="1667" w:right="935" w:bottom="1223" w:left="949" w:header="1393" w:footer="1061" w:gutter="0"/>
          <w:pgNumType w:start="24"/>
          <w:cols w:space="708"/>
        </w:sectPr>
      </w:pPr>
      <w:r>
        <w:rPr>
          <w:rFonts w:ascii="Times New Roman" w:eastAsia="Times New Roman" w:hAnsi="Times New Roman" w:cs="Times New Roman"/>
          <w:spacing w:val="-3"/>
          <w:sz w:val="24"/>
          <w:szCs w:val="24"/>
        </w:rPr>
        <w:t>A.2.2</w:t>
      </w:r>
      <w:r>
        <w:rPr>
          <w:rFonts w:ascii="Times New Roman" w:eastAsia="Times New Roman" w:hAnsi="Times New Roman" w:cs="Times New Roman"/>
          <w:spacing w:val="14"/>
          <w:sz w:val="24"/>
          <w:szCs w:val="24"/>
        </w:rPr>
        <w:t xml:space="preserve">  </w:t>
      </w:r>
      <w:r>
        <w:rPr>
          <w:rFonts w:ascii="SimHei" w:eastAsia="SimHei" w:hAnsi="SimHei" w:cs="SimHei"/>
          <w:spacing w:val="-3"/>
          <w:sz w:val="24"/>
          <w:szCs w:val="24"/>
        </w:rPr>
        <w:t>阻力校准模块</w:t>
      </w:r>
    </w:p>
    <w:p>
      <w:pPr>
        <w:spacing w:before="180" w:line="468" w:lineRule="exact"/>
        <w:ind w:left="905"/>
        <w:rPr>
          <w:rFonts w:ascii="SimSun" w:eastAsia="SimSun" w:hAnsi="SimSun" w:cs="SimSun"/>
          <w:sz w:val="24"/>
          <w:szCs w:val="24"/>
        </w:rPr>
      </w:pPr>
      <w:r>
        <w:rPr>
          <w:rFonts w:ascii="SimSun" w:eastAsia="SimSun" w:hAnsi="SimSun" w:cs="SimSun"/>
          <w:position w:val="17"/>
          <w:sz w:val="24"/>
          <w:szCs w:val="24"/>
        </w:rPr>
        <w:t>如图</w:t>
      </w:r>
      <w:r>
        <w:rPr>
          <w:rFonts w:ascii="SimSun" w:eastAsia="SimSun" w:hAnsi="SimSun" w:cs="SimSun"/>
          <w:spacing w:val="-58"/>
          <w:position w:val="17"/>
          <w:sz w:val="24"/>
          <w:szCs w:val="24"/>
        </w:rPr>
        <w:t xml:space="preserve"> </w:t>
      </w:r>
      <w:r>
        <w:rPr>
          <w:rFonts w:ascii="Times New Roman" w:eastAsia="Times New Roman" w:hAnsi="Times New Roman" w:cs="Times New Roman"/>
          <w:position w:val="17"/>
          <w:sz w:val="24"/>
          <w:szCs w:val="24"/>
        </w:rPr>
        <w:t xml:space="preserve">A.1-b </w:t>
      </w:r>
      <w:r>
        <w:rPr>
          <w:rFonts w:ascii="SimSun" w:eastAsia="SimSun" w:hAnsi="SimSun" w:cs="SimSun"/>
          <w:position w:val="17"/>
          <w:sz w:val="24"/>
          <w:szCs w:val="24"/>
        </w:rPr>
        <w:t>所示，对阻力校准时，来自测</w:t>
      </w:r>
      <w:r>
        <w:rPr>
          <w:rFonts w:ascii="SimSun" w:eastAsia="SimSun" w:hAnsi="SimSun" w:cs="SimSun"/>
          <w:spacing w:val="-1"/>
          <w:position w:val="17"/>
          <w:sz w:val="24"/>
          <w:szCs w:val="24"/>
        </w:rPr>
        <w:t>试仪上游的气流，在经过调节阀后全部被</w:t>
      </w:r>
    </w:p>
    <w:p>
      <w:pPr>
        <w:spacing w:before="1" w:line="219" w:lineRule="auto"/>
        <w:ind w:left="419"/>
        <w:rPr>
          <w:rFonts w:ascii="SimSun" w:eastAsia="SimSun" w:hAnsi="SimSun" w:cs="SimSun"/>
          <w:sz w:val="24"/>
          <w:szCs w:val="24"/>
        </w:rPr>
      </w:pPr>
      <w:r>
        <w:rPr>
          <w:rFonts w:ascii="SimSun" w:eastAsia="SimSun" w:hAnsi="SimSun" w:cs="SimSun"/>
          <w:sz w:val="24"/>
          <w:szCs w:val="24"/>
        </w:rPr>
        <w:t>送回测试仪下游。通过调节阀的调整，使得测试仪在一定流量条件</w:t>
      </w:r>
      <w:r>
        <w:rPr>
          <w:rFonts w:ascii="SimSun" w:eastAsia="SimSun" w:hAnsi="SimSun" w:cs="SimSun"/>
          <w:spacing w:val="-1"/>
          <w:sz w:val="24"/>
          <w:szCs w:val="24"/>
        </w:rPr>
        <w:t>下工作稳定后，数字</w:t>
      </w:r>
    </w:p>
    <w:p>
      <w:pPr>
        <w:spacing w:line="219" w:lineRule="auto"/>
        <w:rPr>
          <w:rFonts w:ascii="SimSun" w:eastAsia="SimSun" w:hAnsi="SimSun" w:cs="SimSun"/>
          <w:sz w:val="24"/>
          <w:szCs w:val="24"/>
        </w:rPr>
      </w:pPr>
      <w:r>
        <w:rPr>
          <w:rFonts w:ascii="SimSun" w:eastAsia="SimSun" w:hAnsi="SimSun" w:cs="SimSun"/>
          <w:sz w:val="24"/>
          <w:szCs w:val="24"/>
        </w:rPr>
        <w:br/>
      </w:r>
      <w:r>
        <w:rPr>
          <w:rFonts w:ascii="SimSun" w:eastAsia="SimSun" w:hAnsi="SimSun" w:cs="SimSun"/>
          <w:sz w:val="24"/>
          <w:szCs w:val="24"/>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8" w:history="1">
        <w:r>
          <w:rPr>
            <w:rFonts w:ascii="SimSun" w:eastAsia="SimSun" w:hAnsi="SimSun" w:cs="SimSun"/>
            <w:b/>
            <w:bCs/>
            <w:noProof w:val="0"/>
            <w:snapToGrid/>
            <w:color w:val="0000EE"/>
            <w:kern w:val="0"/>
            <w:sz w:val="30"/>
            <w:szCs w:val="30"/>
            <w:u w:val="single" w:color="0000EE"/>
          </w:rPr>
          <w:t>https://d.book118.com/476205205045010042</w:t>
        </w:r>
      </w:hyperlink>
    </w:p>
    <w:p>
      <w:pPr>
        <w:spacing w:line="219" w:lineRule="auto"/>
        <w:rPr>
          <w:rFonts w:ascii="SimSun" w:eastAsia="SimSun" w:hAnsi="SimSun" w:cs="SimSun"/>
          <w:sz w:val="24"/>
          <w:szCs w:val="24"/>
        </w:rPr>
      </w:pPr>
    </w:p>
    <w:sectPr>
      <w:headerReference w:type="default" r:id="rId69"/>
      <w:footerReference w:type="default" r:id="rId70"/>
      <w:type w:val="nextPage"/>
      <w:pgSz w:w="11906" w:h="16839"/>
      <w:pgMar w:top="1667" w:right="935" w:bottom="1223" w:left="949" w:header="1393" w:footer="1061" w:gutter="0"/>
      <w:pgNumType w:start="25"/>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198"/>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198"/>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50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866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866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8638"/>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8559"/>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856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526"/>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526"/>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512"/>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512"/>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514"/>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514"/>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9"/>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9"/>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512"/>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512"/>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2"/>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512"/>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512"/>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4125"/>
      <w:rPr>
        <w:rFonts w:ascii="SimHei" w:eastAsia="SimHei" w:hAnsi="SimHei" w:cs="SimHei"/>
        <w:sz w:val="20"/>
        <w:szCs w:val="20"/>
      </w:rPr>
    </w:pPr>
    <w:r>
      <w:pict>
        <v:shape id="_x0000_s2049" style="width:500.9pt;height:0.75pt;margin-top:82.65pt;margin-left:47.7pt;mso-position-horizontal-relative:page;mso-position-vertical-relative:page;position:absolute;z-index:251658240" coordorigin="0,0" coordsize="10017,15" o:allowincell="f" path="m,l10017,l10017,14l,14l,xe" filled="t" fillcolor="black" stroked="f"/>
      </w:pict>
    </w:r>
    <w:r>
      <w:rPr>
        <w:rFonts w:ascii="SimHei" w:eastAsia="SimHei" w:hAnsi="SimHei" w:cs="SimHei"/>
        <w:sz w:val="20"/>
        <w:szCs w:val="20"/>
      </w:rPr>
      <w:t>JJF</w:t>
    </w:r>
    <w:r>
      <w:rPr>
        <w:rFonts w:ascii="SimHei" w:eastAsia="SimHei" w:hAnsi="SimHei" w:cs="SimHei"/>
        <w:spacing w:val="6"/>
        <w:sz w:val="20"/>
        <w:szCs w:val="20"/>
      </w:rPr>
      <w:t>（鲁）186-2024</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3700"/>
      <w:rPr>
        <w:rFonts w:ascii="SimHei" w:eastAsia="SimHei" w:hAnsi="SimHei" w:cs="SimHei"/>
        <w:sz w:val="20"/>
        <w:szCs w:val="20"/>
      </w:rPr>
    </w:pPr>
    <w:r>
      <w:pict>
        <v:shape id="_x0000_s2050" style="width:457.5pt;height:0.75pt;margin-top:82.65pt;margin-left:69.25pt;mso-position-horizontal-relative:page;mso-position-vertical-relative:page;position:absolute;z-index:251659264" coordorigin="0,0" coordsize="9150,15" o:allowincell="f" path="m,l9150,l9150,14l,14l,xe" filled="t" fillcolor="black" stroked="f"/>
      </w:pict>
    </w:r>
    <w:r>
      <w:rPr>
        <w:rFonts w:ascii="SimHei" w:eastAsia="SimHei" w:hAnsi="SimHei" w:cs="SimHei"/>
        <w:sz w:val="20"/>
        <w:szCs w:val="20"/>
      </w:rPr>
      <w:t>JJF</w:t>
    </w:r>
    <w:r>
      <w:rPr>
        <w:rFonts w:ascii="SimHei" w:eastAsia="SimHei" w:hAnsi="SimHei" w:cs="SimHei"/>
        <w:spacing w:val="6"/>
        <w:sz w:val="20"/>
        <w:szCs w:val="20"/>
      </w:rPr>
      <w:t>（鲁）186-2024</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3700"/>
      <w:rPr>
        <w:rFonts w:ascii="SimHei" w:eastAsia="SimHei" w:hAnsi="SimHei" w:cs="SimHei"/>
        <w:sz w:val="20"/>
        <w:szCs w:val="20"/>
      </w:rPr>
    </w:pPr>
    <w:r>
      <w:pict>
        <v:shape id="_x0000_s2051" style="width:457.5pt;height:0.75pt;margin-top:82.65pt;margin-left:69.25pt;mso-position-horizontal-relative:page;mso-position-vertical-relative:page;position:absolute;z-index:251660288" coordorigin="0,0" coordsize="9150,15" o:allowincell="f" path="m,l9150,l9150,14l,14l,xe" filled="t" fillcolor="black" stroked="f"/>
      </w:pict>
    </w:r>
    <w:r>
      <w:rPr>
        <w:rFonts w:ascii="SimHei" w:eastAsia="SimHei" w:hAnsi="SimHei" w:cs="SimHei"/>
        <w:sz w:val="20"/>
        <w:szCs w:val="20"/>
      </w:rPr>
      <w:t>JJF</w:t>
    </w:r>
    <w:r>
      <w:rPr>
        <w:rFonts w:ascii="SimHei" w:eastAsia="SimHei" w:hAnsi="SimHei" w:cs="SimHei"/>
        <w:spacing w:val="6"/>
        <w:sz w:val="20"/>
        <w:szCs w:val="20"/>
      </w:rPr>
      <w:t>（鲁）186-2024</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3692"/>
      <w:rPr>
        <w:rFonts w:ascii="SimHei" w:eastAsia="SimHei" w:hAnsi="SimHei" w:cs="SimHei"/>
        <w:sz w:val="20"/>
        <w:szCs w:val="20"/>
      </w:rPr>
    </w:pPr>
    <w:r>
      <w:pict>
        <v:shape id="_x0000_s2052" style="width:457.5pt;height:0.75pt;margin-top:82.65pt;margin-left:69.25pt;mso-position-horizontal-relative:page;mso-position-vertical-relative:page;position:absolute;z-index:251661312" coordorigin="0,0" coordsize="9150,15" o:allowincell="f" path="m,l9150,l9150,14l,14l,xe" filled="t" fillcolor="black" stroked="f"/>
      </w:pict>
    </w:r>
    <w:r>
      <w:rPr>
        <w:rFonts w:ascii="SimHei" w:eastAsia="SimHei" w:hAnsi="SimHei" w:cs="SimHei"/>
        <w:sz w:val="20"/>
        <w:szCs w:val="20"/>
      </w:rPr>
      <w:t>JJF</w:t>
    </w:r>
    <w:r>
      <w:rPr>
        <w:rFonts w:ascii="SimHei" w:eastAsia="SimHei" w:hAnsi="SimHei" w:cs="SimHei"/>
        <w:spacing w:val="6"/>
        <w:sz w:val="20"/>
        <w:szCs w:val="20"/>
      </w:rPr>
      <w:t>（鲁）186-2024</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3689"/>
      <w:rPr>
        <w:rFonts w:ascii="SimHei" w:eastAsia="SimHei" w:hAnsi="SimHei" w:cs="SimHei"/>
        <w:sz w:val="20"/>
        <w:szCs w:val="20"/>
      </w:rPr>
    </w:pPr>
    <w:r>
      <w:pict>
        <v:shape id="_x0000_s2053" style="width:457.25pt;height:0.75pt;margin-top:57.15pt;margin-left:69.4pt;mso-position-horizontal-relative:page;mso-position-vertical-relative:page;position:absolute;z-index:251662336" coordorigin="0,0" coordsize="9145,15" o:allowincell="f" path="m,l9144,l9144,14l,14l,xe" filled="t" fillcolor="black" stroked="f"/>
      </w:pict>
    </w:r>
    <w:r>
      <w:rPr>
        <w:rFonts w:ascii="SimHei" w:eastAsia="SimHei" w:hAnsi="SimHei" w:cs="SimHei"/>
        <w:sz w:val="20"/>
        <w:szCs w:val="20"/>
      </w:rPr>
      <w:t>JJF</w:t>
    </w:r>
    <w:r>
      <w:rPr>
        <w:rFonts w:ascii="SimHei" w:eastAsia="SimHei" w:hAnsi="SimHei" w:cs="SimHei"/>
        <w:spacing w:val="6"/>
        <w:sz w:val="20"/>
        <w:szCs w:val="20"/>
      </w:rPr>
      <w:t>（鲁）186-2024</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3692"/>
      <w:rPr>
        <w:rFonts w:ascii="SimHei" w:eastAsia="SimHei" w:hAnsi="SimHei" w:cs="SimHei"/>
        <w:sz w:val="20"/>
        <w:szCs w:val="20"/>
      </w:rPr>
    </w:pPr>
    <w:r>
      <w:pict>
        <v:shape id="_x0000_s2054" style="width:457.5pt;height:0.75pt;margin-top:82.65pt;margin-left:69.25pt;mso-position-horizontal-relative:page;mso-position-vertical-relative:page;position:absolute;z-index:251663360" coordorigin="0,0" coordsize="9150,15" o:allowincell="f" path="m,l9150,l9150,14l,14l,xe" filled="t" fillcolor="black" stroked="f"/>
      </w:pict>
    </w:r>
    <w:r>
      <w:rPr>
        <w:rFonts w:ascii="SimHei" w:eastAsia="SimHei" w:hAnsi="SimHei" w:cs="SimHei"/>
        <w:sz w:val="20"/>
        <w:szCs w:val="20"/>
      </w:rPr>
      <w:t>JJF</w:t>
    </w:r>
    <w:r>
      <w:rPr>
        <w:rFonts w:ascii="SimHei" w:eastAsia="SimHei" w:hAnsi="SimHei" w:cs="SimHei"/>
        <w:spacing w:val="6"/>
        <w:sz w:val="20"/>
        <w:szCs w:val="20"/>
      </w:rPr>
      <w:t>（鲁）186-2024</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4128"/>
      <w:rPr>
        <w:rFonts w:ascii="SimHei" w:eastAsia="SimHei" w:hAnsi="SimHei" w:cs="SimHei"/>
        <w:sz w:val="20"/>
        <w:szCs w:val="20"/>
      </w:rPr>
    </w:pPr>
    <w:r>
      <w:pict>
        <v:shape id="_x0000_s2055" style="width:501.1pt;height:0.75pt;margin-top:82.65pt;margin-left:47.45pt;mso-position-horizontal-relative:page;mso-position-vertical-relative:page;position:absolute;z-index:251664384" coordorigin="0,0" coordsize="10022,15" o:allowincell="f" path="m,l10021,l10021,14l,14l,xe" filled="t" fillcolor="black" stroked="f"/>
      </w:pict>
    </w:r>
    <w:r>
      <w:rPr>
        <w:rFonts w:ascii="SimHei" w:eastAsia="SimHei" w:hAnsi="SimHei" w:cs="SimHei"/>
        <w:sz w:val="20"/>
        <w:szCs w:val="20"/>
      </w:rPr>
      <w:t>JJF</w:t>
    </w:r>
    <w:r>
      <w:rPr>
        <w:rFonts w:ascii="SimHei" w:eastAsia="SimHei" w:hAnsi="SimHei" w:cs="SimHei"/>
        <w:spacing w:val="6"/>
        <w:sz w:val="20"/>
        <w:szCs w:val="20"/>
      </w:rPr>
      <w:t>（鲁）186-2024</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4128"/>
      <w:rPr>
        <w:rFonts w:ascii="SimHei" w:eastAsia="SimHei" w:hAnsi="SimHei" w:cs="SimHei"/>
        <w:sz w:val="20"/>
        <w:szCs w:val="20"/>
      </w:rPr>
    </w:pPr>
    <w:r>
      <w:pict>
        <v:shape id="_x0000_s2056" style="width:501.1pt;height:0.75pt;margin-top:82.65pt;margin-left:47.45pt;mso-position-horizontal-relative:page;mso-position-vertical-relative:page;position:absolute;z-index:251665408" coordorigin="0,0" coordsize="10022,15" o:allowincell="f" path="m,l10021,l10021,14l,14l,xe" filled="t" fillcolor="black" stroked="f"/>
      </w:pict>
    </w:r>
    <w:r>
      <w:rPr>
        <w:rFonts w:ascii="SimHei" w:eastAsia="SimHei" w:hAnsi="SimHei" w:cs="SimHei"/>
        <w:sz w:val="20"/>
        <w:szCs w:val="20"/>
      </w:rPr>
      <w:t>JJF</w:t>
    </w:r>
    <w:r>
      <w:rPr>
        <w:rFonts w:ascii="SimHei" w:eastAsia="SimHei" w:hAnsi="SimHei" w:cs="SimHei"/>
        <w:spacing w:val="6"/>
        <w:sz w:val="20"/>
        <w:szCs w:val="20"/>
      </w:rPr>
      <w:t>（鲁）186-2024</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4128"/>
      <w:rPr>
        <w:rFonts w:ascii="SimHei" w:eastAsia="SimHei" w:hAnsi="SimHei" w:cs="SimHei"/>
        <w:sz w:val="20"/>
        <w:szCs w:val="20"/>
      </w:rPr>
    </w:pPr>
    <w:r>
      <w:pict>
        <v:shape id="_x0000_s2057" style="width:501.1pt;height:0.75pt;margin-top:82.65pt;margin-left:47.45pt;mso-position-horizontal-relative:page;mso-position-vertical-relative:page;position:absolute;z-index:251666432" coordorigin="0,0" coordsize="10022,15" o:allowincell="f" path="m,l10021,l10021,14l,14l,xe" filled="t" fillcolor="black" stroked="f"/>
      </w:pict>
    </w:r>
    <w:r>
      <w:rPr>
        <w:rFonts w:ascii="SimHei" w:eastAsia="SimHei" w:hAnsi="SimHei" w:cs="SimHei"/>
        <w:sz w:val="20"/>
        <w:szCs w:val="20"/>
      </w:rPr>
      <w:t>JJF</w:t>
    </w:r>
    <w:r>
      <w:rPr>
        <w:rFonts w:ascii="SimHei" w:eastAsia="SimHei" w:hAnsi="SimHei" w:cs="SimHei"/>
        <w:spacing w:val="6"/>
        <w:sz w:val="20"/>
        <w:szCs w:val="20"/>
      </w:rPr>
      <w:t>（鲁）186-2024</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4128"/>
      <w:rPr>
        <w:rFonts w:ascii="SimHei" w:eastAsia="SimHei" w:hAnsi="SimHei" w:cs="SimHei"/>
        <w:sz w:val="20"/>
        <w:szCs w:val="20"/>
      </w:rPr>
    </w:pPr>
    <w:r>
      <w:pict>
        <v:shape id="_x0000_s2058" style="width:501.1pt;height:0.75pt;margin-top:82.65pt;margin-left:47.45pt;mso-position-horizontal-relative:page;mso-position-vertical-relative:page;position:absolute;z-index:251667456" coordorigin="0,0" coordsize="10022,15" o:allowincell="f" path="m,l10021,l10021,14l,14l,xe" filled="t" fillcolor="black" stroked="f"/>
      </w:pict>
    </w:r>
    <w:r>
      <w:rPr>
        <w:rFonts w:ascii="SimHei" w:eastAsia="SimHei" w:hAnsi="SimHei" w:cs="SimHei"/>
        <w:sz w:val="20"/>
        <w:szCs w:val="20"/>
      </w:rPr>
      <w:t>JJF</w:t>
    </w:r>
    <w:r>
      <w:rPr>
        <w:rFonts w:ascii="SimHei" w:eastAsia="SimHei" w:hAnsi="SimHei" w:cs="SimHei"/>
        <w:spacing w:val="6"/>
        <w:sz w:val="20"/>
        <w:szCs w:val="20"/>
      </w:rPr>
      <w:t>（鲁）186-2024</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4128"/>
      <w:rPr>
        <w:rFonts w:ascii="SimHei" w:eastAsia="SimHei" w:hAnsi="SimHei" w:cs="SimHei"/>
        <w:sz w:val="20"/>
        <w:szCs w:val="20"/>
      </w:rPr>
    </w:pPr>
    <w:r>
      <w:pict>
        <v:shape id="_x0000_s2059" style="width:501.1pt;height:0.75pt;margin-top:82.65pt;margin-left:47.45pt;mso-position-horizontal-relative:page;mso-position-vertical-relative:page;position:absolute;z-index:251668480" coordorigin="0,0" coordsize="10022,15" o:allowincell="f" path="m,l10021,l10021,14l,14l,xe" filled="t" fillcolor="black" stroked="f"/>
      </w:pict>
    </w:r>
    <w:r>
      <w:rPr>
        <w:rFonts w:ascii="SimHei" w:eastAsia="SimHei" w:hAnsi="SimHei" w:cs="SimHei"/>
        <w:sz w:val="20"/>
        <w:szCs w:val="20"/>
      </w:rPr>
      <w:t>JJF</w:t>
    </w:r>
    <w:r>
      <w:rPr>
        <w:rFonts w:ascii="SimHei" w:eastAsia="SimHei" w:hAnsi="SimHei" w:cs="SimHei"/>
        <w:spacing w:val="6"/>
        <w:sz w:val="20"/>
        <w:szCs w:val="20"/>
      </w:rPr>
      <w:t>（鲁）186-2024</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4128"/>
      <w:rPr>
        <w:rFonts w:ascii="SimHei" w:eastAsia="SimHei" w:hAnsi="SimHei" w:cs="SimHei"/>
        <w:sz w:val="20"/>
        <w:szCs w:val="20"/>
      </w:rPr>
    </w:pPr>
    <w:r>
      <w:pict>
        <v:shape id="_x0000_s2060" style="width:501.1pt;height:0.75pt;margin-top:82.65pt;margin-left:47.45pt;mso-position-horizontal-relative:page;mso-position-vertical-relative:page;position:absolute;z-index:251669504" coordorigin="0,0" coordsize="10022,15" o:allowincell="f" path="m,l10021,l10021,14l,14l,xe" filled="t" fillcolor="black" stroked="f"/>
      </w:pict>
    </w:r>
    <w:r>
      <w:rPr>
        <w:rFonts w:ascii="SimHei" w:eastAsia="SimHei" w:hAnsi="SimHei" w:cs="SimHei"/>
        <w:sz w:val="20"/>
        <w:szCs w:val="20"/>
      </w:rPr>
      <w:t>JJF</w:t>
    </w:r>
    <w:r>
      <w:rPr>
        <w:rFonts w:ascii="SimHei" w:eastAsia="SimHei" w:hAnsi="SimHei" w:cs="SimHei"/>
        <w:spacing w:val="6"/>
        <w:sz w:val="20"/>
        <w:szCs w:val="20"/>
      </w:rPr>
      <w:t>（鲁）186-2024</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4128"/>
      <w:rPr>
        <w:rFonts w:ascii="SimHei" w:eastAsia="SimHei" w:hAnsi="SimHei" w:cs="SimHei"/>
        <w:sz w:val="20"/>
        <w:szCs w:val="20"/>
      </w:rPr>
    </w:pPr>
    <w:r>
      <w:pict>
        <v:shape id="_x0000_s2061" style="width:501.1pt;height:0.75pt;margin-top:82.65pt;margin-left:47.45pt;mso-position-horizontal-relative:page;mso-position-vertical-relative:page;position:absolute;z-index:251670528" coordorigin="0,0" coordsize="10022,15" o:allowincell="f" path="m,l10021,l10021,14l,14l,xe" filled="t" fillcolor="black" stroked="f"/>
      </w:pict>
    </w:r>
    <w:r>
      <w:rPr>
        <w:rFonts w:ascii="SimHei" w:eastAsia="SimHei" w:hAnsi="SimHei" w:cs="SimHei"/>
        <w:sz w:val="20"/>
        <w:szCs w:val="20"/>
      </w:rPr>
      <w:t>JJF</w:t>
    </w:r>
    <w:r>
      <w:rPr>
        <w:rFonts w:ascii="SimHei" w:eastAsia="SimHei" w:hAnsi="SimHei" w:cs="SimHei"/>
        <w:spacing w:val="6"/>
        <w:sz w:val="20"/>
        <w:szCs w:val="20"/>
      </w:rPr>
      <w:t>（鲁）186-2024</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4128"/>
      <w:rPr>
        <w:rFonts w:ascii="SimHei" w:eastAsia="SimHei" w:hAnsi="SimHei" w:cs="SimHei"/>
        <w:sz w:val="20"/>
        <w:szCs w:val="20"/>
      </w:rPr>
    </w:pPr>
    <w:r>
      <w:pict>
        <v:shape id="_x0000_s2062" style="width:501.1pt;height:0.75pt;margin-top:82.65pt;margin-left:47.45pt;mso-position-horizontal-relative:page;mso-position-vertical-relative:page;position:absolute;z-index:251671552" coordorigin="0,0" coordsize="10022,15" o:allowincell="f" path="m,l10021,l10021,14l,14l,xe" filled="t" fillcolor="black" stroked="f"/>
      </w:pict>
    </w:r>
    <w:r>
      <w:rPr>
        <w:rFonts w:ascii="SimHei" w:eastAsia="SimHei" w:hAnsi="SimHei" w:cs="SimHei"/>
        <w:sz w:val="20"/>
        <w:szCs w:val="20"/>
      </w:rPr>
      <w:t>JJF</w:t>
    </w:r>
    <w:r>
      <w:rPr>
        <w:rFonts w:ascii="SimHei" w:eastAsia="SimHei" w:hAnsi="SimHei" w:cs="SimHei"/>
        <w:spacing w:val="6"/>
        <w:sz w:val="20"/>
        <w:szCs w:val="20"/>
      </w:rPr>
      <w:t>（鲁）186-2024</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4128"/>
      <w:rPr>
        <w:rFonts w:ascii="SimHei" w:eastAsia="SimHei" w:hAnsi="SimHei" w:cs="SimHei"/>
        <w:sz w:val="20"/>
        <w:szCs w:val="20"/>
      </w:rPr>
    </w:pPr>
    <w:r>
      <w:pict>
        <v:shape id="_x0000_s2063" style="width:501.1pt;height:0.75pt;margin-top:82.65pt;margin-left:47.45pt;mso-position-horizontal-relative:page;mso-position-vertical-relative:page;position:absolute;z-index:251672576" coordorigin="0,0" coordsize="10022,15" o:allowincell="f" path="m,l10021,l10021,14l,14l,xe" filled="t" fillcolor="black" stroked="f"/>
      </w:pict>
    </w:r>
    <w:r>
      <w:rPr>
        <w:rFonts w:ascii="SimHei" w:eastAsia="SimHei" w:hAnsi="SimHei" w:cs="SimHei"/>
        <w:sz w:val="20"/>
        <w:szCs w:val="20"/>
      </w:rPr>
      <w:t>JJF</w:t>
    </w:r>
    <w:r>
      <w:rPr>
        <w:rFonts w:ascii="SimHei" w:eastAsia="SimHei" w:hAnsi="SimHei" w:cs="SimHei"/>
        <w:spacing w:val="6"/>
        <w:sz w:val="20"/>
        <w:szCs w:val="20"/>
      </w:rPr>
      <w:t>（鲁）186-2024</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4128"/>
      <w:rPr>
        <w:rFonts w:ascii="SimHei" w:eastAsia="SimHei" w:hAnsi="SimHei" w:cs="SimHei"/>
        <w:sz w:val="20"/>
        <w:szCs w:val="20"/>
      </w:rPr>
    </w:pPr>
    <w:r>
      <w:pict>
        <v:shape id="_x0000_s2064" style="width:501.1pt;height:0.75pt;margin-top:82.65pt;margin-left:47.45pt;mso-position-horizontal-relative:page;mso-position-vertical-relative:page;position:absolute;z-index:251673600" coordorigin="0,0" coordsize="10022,15" o:allowincell="f" path="m,l10021,l10021,14l,14l,xe" filled="t" fillcolor="black" stroked="f"/>
      </w:pict>
    </w:r>
    <w:r>
      <w:rPr>
        <w:rFonts w:ascii="SimHei" w:eastAsia="SimHei" w:hAnsi="SimHei" w:cs="SimHei"/>
        <w:sz w:val="20"/>
        <w:szCs w:val="20"/>
      </w:rPr>
      <w:t>JJF</w:t>
    </w:r>
    <w:r>
      <w:rPr>
        <w:rFonts w:ascii="SimHei" w:eastAsia="SimHei" w:hAnsi="SimHei" w:cs="SimHei"/>
        <w:spacing w:val="6"/>
        <w:sz w:val="20"/>
        <w:szCs w:val="20"/>
      </w:rPr>
      <w:t>（鲁）186-2024</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4128"/>
      <w:rPr>
        <w:rFonts w:ascii="SimHei" w:eastAsia="SimHei" w:hAnsi="SimHei" w:cs="SimHei"/>
        <w:sz w:val="20"/>
        <w:szCs w:val="20"/>
      </w:rPr>
    </w:pPr>
    <w:r>
      <w:pict>
        <v:shape id="_x0000_s2065" style="width:501.1pt;height:0.75pt;margin-top:82.65pt;margin-left:47.45pt;mso-position-horizontal-relative:page;mso-position-vertical-relative:page;position:absolute;z-index:251674624" coordorigin="0,0" coordsize="10022,15" o:allowincell="f" path="m,l10021,l10021,14l,14l,xe" filled="t" fillcolor="black" stroked="f"/>
      </w:pict>
    </w:r>
    <w:r>
      <w:rPr>
        <w:rFonts w:ascii="SimHei" w:eastAsia="SimHei" w:hAnsi="SimHei" w:cs="SimHei"/>
        <w:sz w:val="20"/>
        <w:szCs w:val="20"/>
      </w:rPr>
      <w:t>JJF</w:t>
    </w:r>
    <w:r>
      <w:rPr>
        <w:rFonts w:ascii="SimHei" w:eastAsia="SimHei" w:hAnsi="SimHei" w:cs="SimHei"/>
        <w:spacing w:val="6"/>
        <w:sz w:val="20"/>
        <w:szCs w:val="20"/>
      </w:rPr>
      <w:t>（鲁）186-2024</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4128"/>
      <w:rPr>
        <w:rFonts w:ascii="SimHei" w:eastAsia="SimHei" w:hAnsi="SimHei" w:cs="SimHei"/>
        <w:sz w:val="20"/>
        <w:szCs w:val="20"/>
      </w:rPr>
    </w:pPr>
    <w:r>
      <w:pict>
        <v:shape id="_x0000_s2066" style="width:501.1pt;height:0.75pt;margin-top:82.65pt;margin-left:47.45pt;mso-position-horizontal-relative:page;mso-position-vertical-relative:page;position:absolute;z-index:251675648" coordorigin="0,0" coordsize="10022,15" o:allowincell="f" path="m,l10021,l10021,14l,14l,xe" filled="t" fillcolor="black" stroked="f"/>
      </w:pict>
    </w:r>
    <w:r>
      <w:rPr>
        <w:rFonts w:ascii="SimHei" w:eastAsia="SimHei" w:hAnsi="SimHei" w:cs="SimHei"/>
        <w:sz w:val="20"/>
        <w:szCs w:val="20"/>
      </w:rPr>
      <w:t>JJF</w:t>
    </w:r>
    <w:r>
      <w:rPr>
        <w:rFonts w:ascii="SimHei" w:eastAsia="SimHei" w:hAnsi="SimHei" w:cs="SimHei"/>
        <w:spacing w:val="6"/>
        <w:sz w:val="20"/>
        <w:szCs w:val="20"/>
      </w:rPr>
      <w:t>（鲁）186-2024</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4128"/>
      <w:rPr>
        <w:rFonts w:ascii="SimHei" w:eastAsia="SimHei" w:hAnsi="SimHei" w:cs="SimHei"/>
        <w:sz w:val="20"/>
        <w:szCs w:val="20"/>
      </w:rPr>
    </w:pPr>
    <w:r>
      <w:pict>
        <v:shape id="_x0000_s2067" style="width:501.1pt;height:0.75pt;margin-top:82.65pt;margin-left:47.45pt;mso-position-horizontal-relative:page;mso-position-vertical-relative:page;position:absolute;z-index:251676672" coordorigin="0,0" coordsize="10022,15" o:allowincell="f" path="m,l10021,l10021,14l,14l,xe" filled="t" fillcolor="black" stroked="f"/>
      </w:pict>
    </w:r>
    <w:r>
      <w:rPr>
        <w:rFonts w:ascii="SimHei" w:eastAsia="SimHei" w:hAnsi="SimHei" w:cs="SimHei"/>
        <w:sz w:val="20"/>
        <w:szCs w:val="20"/>
      </w:rPr>
      <w:t>JJF</w:t>
    </w:r>
    <w:r>
      <w:rPr>
        <w:rFonts w:ascii="SimHei" w:eastAsia="SimHei" w:hAnsi="SimHei" w:cs="SimHei"/>
        <w:spacing w:val="6"/>
        <w:sz w:val="20"/>
        <w:szCs w:val="20"/>
      </w:rPr>
      <w:t>（鲁）186-2024</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4128"/>
      <w:rPr>
        <w:rFonts w:ascii="SimHei" w:eastAsia="SimHei" w:hAnsi="SimHei" w:cs="SimHei"/>
        <w:sz w:val="20"/>
        <w:szCs w:val="20"/>
      </w:rPr>
    </w:pPr>
    <w:r>
      <w:pict>
        <v:shape id="_x0000_s2068" style="width:501.1pt;height:0.75pt;margin-top:82.65pt;margin-left:47.45pt;mso-position-horizontal-relative:page;mso-position-vertical-relative:page;position:absolute;z-index:251677696" coordorigin="0,0" coordsize="10022,15" o:allowincell="f" path="m,l10021,l10021,14l,14l,xe" filled="t" fillcolor="black" stroked="f"/>
      </w:pict>
    </w:r>
    <w:r>
      <w:rPr>
        <w:rFonts w:ascii="SimHei" w:eastAsia="SimHei" w:hAnsi="SimHei" w:cs="SimHei"/>
        <w:sz w:val="20"/>
        <w:szCs w:val="20"/>
      </w:rPr>
      <w:t>JJF</w:t>
    </w:r>
    <w:r>
      <w:rPr>
        <w:rFonts w:ascii="SimHei" w:eastAsia="SimHei" w:hAnsi="SimHei" w:cs="SimHei"/>
        <w:spacing w:val="6"/>
        <w:sz w:val="20"/>
        <w:szCs w:val="20"/>
      </w:rPr>
      <w:t>（鲁）186-2024</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4128"/>
      <w:rPr>
        <w:rFonts w:ascii="SimHei" w:eastAsia="SimHei" w:hAnsi="SimHei" w:cs="SimHei"/>
        <w:sz w:val="20"/>
        <w:szCs w:val="20"/>
      </w:rPr>
    </w:pPr>
    <w:r>
      <w:pict>
        <v:shape id="_x0000_s2069" style="width:501.1pt;height:0.75pt;margin-top:82.65pt;margin-left:47.45pt;mso-position-horizontal-relative:page;mso-position-vertical-relative:page;position:absolute;z-index:251678720" coordorigin="0,0" coordsize="10022,15" o:allowincell="f" path="m,l10021,l10021,14l,14l,xe" filled="t" fillcolor="black" stroked="f"/>
      </w:pict>
    </w:r>
    <w:r>
      <w:rPr>
        <w:rFonts w:ascii="SimHei" w:eastAsia="SimHei" w:hAnsi="SimHei" w:cs="SimHei"/>
        <w:sz w:val="20"/>
        <w:szCs w:val="20"/>
      </w:rPr>
      <w:t>JJF</w:t>
    </w:r>
    <w:r>
      <w:rPr>
        <w:rFonts w:ascii="SimHei" w:eastAsia="SimHei" w:hAnsi="SimHei" w:cs="SimHei"/>
        <w:spacing w:val="6"/>
        <w:sz w:val="20"/>
        <w:szCs w:val="20"/>
      </w:rPr>
      <w:t>（鲁）186-2024</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4128"/>
      <w:rPr>
        <w:rFonts w:ascii="SimHei" w:eastAsia="SimHei" w:hAnsi="SimHei" w:cs="SimHei"/>
        <w:sz w:val="20"/>
        <w:szCs w:val="20"/>
      </w:rPr>
    </w:pPr>
    <w:r>
      <w:pict>
        <v:shape id="_x0000_s2070" style="width:501.1pt;height:0.75pt;margin-top:82.65pt;margin-left:47.45pt;mso-position-horizontal-relative:page;mso-position-vertical-relative:page;position:absolute;z-index:251679744" coordorigin="0,0" coordsize="10022,15" o:allowincell="f" path="m,l10021,l10021,14l,14l,xe" filled="t" fillcolor="black" stroked="f"/>
      </w:pict>
    </w:r>
    <w:r>
      <w:rPr>
        <w:rFonts w:ascii="SimHei" w:eastAsia="SimHei" w:hAnsi="SimHei" w:cs="SimHei"/>
        <w:sz w:val="20"/>
        <w:szCs w:val="20"/>
      </w:rPr>
      <w:t>JJF</w:t>
    </w:r>
    <w:r>
      <w:rPr>
        <w:rFonts w:ascii="SimHei" w:eastAsia="SimHei" w:hAnsi="SimHei" w:cs="SimHei"/>
        <w:spacing w:val="6"/>
        <w:sz w:val="20"/>
        <w:szCs w:val="20"/>
      </w:rPr>
      <w:t>（鲁）186-2024</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4128"/>
      <w:rPr>
        <w:rFonts w:ascii="SimHei" w:eastAsia="SimHei" w:hAnsi="SimHei" w:cs="SimHei"/>
        <w:sz w:val="20"/>
        <w:szCs w:val="20"/>
      </w:rPr>
    </w:pPr>
    <w:r>
      <w:pict>
        <v:shape id="_x0000_s2071" style="width:501.1pt;height:0.75pt;margin-top:82.65pt;margin-left:47.45pt;mso-position-horizontal-relative:page;mso-position-vertical-relative:page;position:absolute;z-index:251680768" coordorigin="0,0" coordsize="10022,15" o:allowincell="f" path="m,l10021,l10021,14l,14l,xe" filled="t" fillcolor="black" stroked="f"/>
      </w:pict>
    </w:r>
    <w:r>
      <w:rPr>
        <w:rFonts w:ascii="SimHei" w:eastAsia="SimHei" w:hAnsi="SimHei" w:cs="SimHei"/>
        <w:sz w:val="20"/>
        <w:szCs w:val="20"/>
      </w:rPr>
      <w:t>JJF</w:t>
    </w:r>
    <w:r>
      <w:rPr>
        <w:rFonts w:ascii="SimHei" w:eastAsia="SimHei" w:hAnsi="SimHei" w:cs="SimHei"/>
        <w:spacing w:val="6"/>
        <w:sz w:val="20"/>
        <w:szCs w:val="20"/>
      </w:rPr>
      <w:t>（鲁）186-2024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header" Target="header2.xml" /><Relationship Id="rId12" Type="http://schemas.openxmlformats.org/officeDocument/2006/relationships/footer" Target="footer4.xml" /><Relationship Id="rId13" Type="http://schemas.openxmlformats.org/officeDocument/2006/relationships/header" Target="header3.xml" /><Relationship Id="rId14" Type="http://schemas.openxmlformats.org/officeDocument/2006/relationships/footer" Target="footer5.xml" /><Relationship Id="rId15" Type="http://schemas.openxmlformats.org/officeDocument/2006/relationships/header" Target="header4.xml" /><Relationship Id="rId16" Type="http://schemas.openxmlformats.org/officeDocument/2006/relationships/footer" Target="footer6.xml" /><Relationship Id="rId17" Type="http://schemas.openxmlformats.org/officeDocument/2006/relationships/header" Target="header5.xml" /><Relationship Id="rId18" Type="http://schemas.openxmlformats.org/officeDocument/2006/relationships/footer" Target="footer7.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7.xml" /><Relationship Id="rId22" Type="http://schemas.openxmlformats.org/officeDocument/2006/relationships/footer" Target="footer9.xml" /><Relationship Id="rId23" Type="http://schemas.openxmlformats.org/officeDocument/2006/relationships/header" Target="header8.xml" /><Relationship Id="rId24" Type="http://schemas.openxmlformats.org/officeDocument/2006/relationships/footer" Target="footer10.xml" /><Relationship Id="rId25" Type="http://schemas.openxmlformats.org/officeDocument/2006/relationships/image" Target="media/image4.png" /><Relationship Id="rId26" Type="http://schemas.openxmlformats.org/officeDocument/2006/relationships/header" Target="header9.xml" /><Relationship Id="rId27" Type="http://schemas.openxmlformats.org/officeDocument/2006/relationships/footer" Target="footer11.xml" /><Relationship Id="rId28" Type="http://schemas.openxmlformats.org/officeDocument/2006/relationships/header" Target="header10.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yperlink" Target="6.2.1.1" TargetMode="External" /><Relationship Id="rId31" Type="http://schemas.openxmlformats.org/officeDocument/2006/relationships/hyperlink" Target="6.2.1.2" TargetMode="External" /><Relationship Id="rId32" Type="http://schemas.openxmlformats.org/officeDocument/2006/relationships/hyperlink" Target="6.2.1.3" TargetMode="External" /><Relationship Id="rId33" Type="http://schemas.openxmlformats.org/officeDocument/2006/relationships/hyperlink" Target="6.2.1.4" TargetMode="External" /><Relationship Id="rId34" Type="http://schemas.openxmlformats.org/officeDocument/2006/relationships/header" Target="header11.xml" /><Relationship Id="rId35" Type="http://schemas.openxmlformats.org/officeDocument/2006/relationships/footer" Target="footer13.xml" /><Relationship Id="rId36" Type="http://schemas.openxmlformats.org/officeDocument/2006/relationships/header" Target="header12.xml" /><Relationship Id="rId37" Type="http://schemas.openxmlformats.org/officeDocument/2006/relationships/footer" Target="footer14.xml" /><Relationship Id="rId38" Type="http://schemas.openxmlformats.org/officeDocument/2006/relationships/image" Target="media/image5.png" /><Relationship Id="rId39" Type="http://schemas.openxmlformats.org/officeDocument/2006/relationships/image" Target="media/image6.png" /><Relationship Id="rId4" Type="http://schemas.openxmlformats.org/officeDocument/2006/relationships/image" Target="media/image1.jpeg" /><Relationship Id="rId40" Type="http://schemas.openxmlformats.org/officeDocument/2006/relationships/image" Target="media/image7.png" /><Relationship Id="rId41" Type="http://schemas.openxmlformats.org/officeDocument/2006/relationships/image" Target="media/image8.png" /><Relationship Id="rId42" Type="http://schemas.openxmlformats.org/officeDocument/2006/relationships/header" Target="header13.xml" /><Relationship Id="rId43" Type="http://schemas.openxmlformats.org/officeDocument/2006/relationships/footer" Target="footer15.xml" /><Relationship Id="rId44" Type="http://schemas.openxmlformats.org/officeDocument/2006/relationships/header" Target="header14.xml" /><Relationship Id="rId45" Type="http://schemas.openxmlformats.org/officeDocument/2006/relationships/footer" Target="footer16.xml" /><Relationship Id="rId46" Type="http://schemas.openxmlformats.org/officeDocument/2006/relationships/image" Target="media/image9.png" /><Relationship Id="rId47" Type="http://schemas.openxmlformats.org/officeDocument/2006/relationships/image" Target="media/image10.png" /><Relationship Id="rId48" Type="http://schemas.openxmlformats.org/officeDocument/2006/relationships/header" Target="header15.xml" /><Relationship Id="rId49" Type="http://schemas.openxmlformats.org/officeDocument/2006/relationships/footer" Target="footer17.xml" /><Relationship Id="rId5" Type="http://schemas.openxmlformats.org/officeDocument/2006/relationships/image" Target="media/image2.jpeg" /><Relationship Id="rId50" Type="http://schemas.openxmlformats.org/officeDocument/2006/relationships/image" Target="media/image11.png" /><Relationship Id="rId51" Type="http://schemas.openxmlformats.org/officeDocument/2006/relationships/header" Target="header16.xml" /><Relationship Id="rId52" Type="http://schemas.openxmlformats.org/officeDocument/2006/relationships/footer" Target="footer18.xml" /><Relationship Id="rId53" Type="http://schemas.openxmlformats.org/officeDocument/2006/relationships/image" Target="media/image12.png" /><Relationship Id="rId54" Type="http://schemas.openxmlformats.org/officeDocument/2006/relationships/header" Target="header17.xml" /><Relationship Id="rId55" Type="http://schemas.openxmlformats.org/officeDocument/2006/relationships/footer" Target="footer19.xml" /><Relationship Id="rId56" Type="http://schemas.openxmlformats.org/officeDocument/2006/relationships/header" Target="header18.xml" /><Relationship Id="rId57" Type="http://schemas.openxmlformats.org/officeDocument/2006/relationships/footer" Target="footer20.xml" /><Relationship Id="rId58" Type="http://schemas.openxmlformats.org/officeDocument/2006/relationships/image" Target="media/image13.png" /><Relationship Id="rId59" Type="http://schemas.openxmlformats.org/officeDocument/2006/relationships/header" Target="header19.xml" /><Relationship Id="rId6" Type="http://schemas.openxmlformats.org/officeDocument/2006/relationships/footer" Target="footer1.xml" /><Relationship Id="rId60" Type="http://schemas.openxmlformats.org/officeDocument/2006/relationships/footer" Target="footer21.xml" /><Relationship Id="rId61" Type="http://schemas.openxmlformats.org/officeDocument/2006/relationships/header" Target="header20.xml" /><Relationship Id="rId62" Type="http://schemas.openxmlformats.org/officeDocument/2006/relationships/footer" Target="footer22.xml" /><Relationship Id="rId63" Type="http://schemas.openxmlformats.org/officeDocument/2006/relationships/header" Target="header21.xml" /><Relationship Id="rId64" Type="http://schemas.openxmlformats.org/officeDocument/2006/relationships/footer" Target="footer23.xml" /><Relationship Id="rId65" Type="http://schemas.openxmlformats.org/officeDocument/2006/relationships/image" Target="media/image14.png" /><Relationship Id="rId66" Type="http://schemas.openxmlformats.org/officeDocument/2006/relationships/header" Target="header22.xml" /><Relationship Id="rId67" Type="http://schemas.openxmlformats.org/officeDocument/2006/relationships/footer" Target="footer24.xml" /><Relationship Id="rId68" Type="http://schemas.openxmlformats.org/officeDocument/2006/relationships/hyperlink" Target="https://d.book118.com/476205205045010042" TargetMode="External" /><Relationship Id="rId69" Type="http://schemas.openxmlformats.org/officeDocument/2006/relationships/header" Target="header23.xml" /><Relationship Id="rId7" Type="http://schemas.openxmlformats.org/officeDocument/2006/relationships/footer" Target="footer2.xml" /><Relationship Id="rId70" Type="http://schemas.openxmlformats.org/officeDocument/2006/relationships/footer" Target="footer25.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1.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JJG</dc:title>
  <dc:creator>jovi</dc:creator>
  <cp:revision>0</cp:revision>
  <dcterms:created xsi:type="dcterms:W3CDTF">2024-01-26T18:02:05Z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2024-01-29T16:30:17Z</vt:filetime>
  </property>
  <property fmtid="{D5CDD505-2E9C-101B-9397-08002B2CF9AE}" pid="3" name="CRO">
    <vt:lpwstr>wqlLaW5nc29mdCBQREYgdG8gV1BTIDkw</vt:lpwstr>
  </property>
</Properties>
</file>